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2"/>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Preparation of Papers - Paper Title</w:t>
      </w:r>
    </w:p>
    <w:p>
      <w:pPr>
        <w:spacing w:before="0" w:after="32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First A. Author, Second B. Author, Jr., Third C. Author</w:t>
      </w:r>
    </w:p>
    <w:p>
      <w:pPr>
        <w:spacing w:before="20" w:after="0" w:line="240"/>
        <w:ind w:right="0" w:left="0" w:firstLine="204"/>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b/>
          <w:i/>
          <w:color w:val="auto"/>
          <w:spacing w:val="0"/>
          <w:position w:val="0"/>
          <w:sz w:val="20"/>
          <w:shd w:fill="auto" w:val="clear"/>
        </w:rPr>
        <w:t xml:space="preserve">Abstract</w:t>
      </w:r>
      <w:r>
        <w:rPr>
          <w:rFonts w:ascii="Times New Roman" w:hAnsi="Times New Roman" w:cs="Times New Roman" w:eastAsia="Times New Roman"/>
          <w:b/>
          <w:color w:val="auto"/>
          <w:spacing w:val="0"/>
          <w:position w:val="0"/>
          <w:sz w:val="20"/>
          <w:shd w:fill="auto" w:val="clear"/>
        </w:rPr>
        <w:t xml:space="preserve">—</w:t>
      </w:r>
      <w:r>
        <w:rPr>
          <w:rFonts w:ascii="Times New Roman" w:hAnsi="Times New Roman" w:cs="Times New Roman" w:eastAsia="Times New Roman"/>
          <w:color w:val="auto"/>
          <w:spacing w:val="0"/>
          <w:position w:val="0"/>
          <w:sz w:val="18"/>
          <w:shd w:fill="auto" w:val="clear"/>
        </w:rPr>
        <w:t xml:space="preserve">These instructions give you guidelines for preparing papers for conferences or journals</w:t>
      </w:r>
      <w:r>
        <w:rPr>
          <w:rFonts w:ascii="Times New Roman" w:hAnsi="Times New Roman" w:cs="Times New Roman" w:eastAsia="Times New Roman"/>
          <w:i/>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Use this document as a template if you are using Microsoft Word. Otherwise, use this document as an instruction set. The electronic file of your paper will be formatted further at WASET. Define all symbols used in the abstract. Do not cite references in the abstract. Do not delete the blank line immediately above the abstract; it sets the footnote at the bottom of this column. Page margins are 1,78 cm top and  down; 1,65 cm left and right. Each column width is 8,89 cm and the separation between the columns is 0,51 cm.</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202"/>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i/>
          <w:color w:val="auto"/>
          <w:spacing w:val="0"/>
          <w:position w:val="0"/>
          <w:sz w:val="20"/>
          <w:shd w:fill="auto" w:val="clear"/>
        </w:rPr>
        <w:t xml:space="preserve">Keywords</w:t>
      </w:r>
      <w:r>
        <w:rPr>
          <w:rFonts w:ascii="Times New Roman" w:hAnsi="Times New Roman" w:cs="Times New Roman" w:eastAsia="Times New Roman"/>
          <w:b/>
          <w:color w:val="auto"/>
          <w:spacing w:val="0"/>
          <w:position w:val="0"/>
          <w:sz w:val="20"/>
          <w:shd w:fill="auto" w:val="clear"/>
        </w:rPr>
        <w:t xml:space="preserve">—</w:t>
      </w:r>
      <w:r>
        <w:rPr>
          <w:rFonts w:ascii="Times New Roman" w:hAnsi="Times New Roman" w:cs="Times New Roman" w:eastAsia="Times New Roman"/>
          <w:color w:val="auto"/>
          <w:spacing w:val="0"/>
          <w:position w:val="0"/>
          <w:sz w:val="18"/>
          <w:shd w:fill="auto" w:val="clear"/>
        </w:rPr>
        <w:t xml:space="preserve">About four key words or phrases in alphabetical order, separated by commas. </w:t>
      </w:r>
    </w:p>
    <w:p>
      <w:pPr>
        <w:keepNext w:val="true"/>
        <w:numPr>
          <w:ilvl w:val="0"/>
          <w:numId w:val="7"/>
        </w:numPr>
        <w:spacing w:before="240" w:after="80" w:line="240"/>
        <w:ind w:right="0" w:left="0" w:firstLine="0"/>
        <w:jc w:val="center"/>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22"/>
          <w:shd w:fill="auto" w:val="clear"/>
        </w:rPr>
        <w:t xml:space="preserve">I</w:t>
      </w:r>
      <w:r>
        <w:rPr>
          <w:rFonts w:ascii="Times New Roman" w:hAnsi="Times New Roman" w:cs="Times New Roman" w:eastAsia="Times New Roman"/>
          <w:color w:val="auto"/>
          <w:spacing w:val="0"/>
          <w:position w:val="0"/>
          <w:sz w:val="16"/>
          <w:shd w:fill="auto" w:val="clear"/>
        </w:rPr>
        <w:t xml:space="preserve">NTRODUCTION</w:t>
      </w:r>
    </w:p>
    <w:p>
      <w:pPr>
        <w:keepNext w:val="true"/>
        <w:spacing w:before="0" w:after="0" w:line="480"/>
        <w:ind w:right="0" w:left="0" w:firstLine="0"/>
        <w:jc w:val="both"/>
        <w:rPr>
          <w:rFonts w:ascii="Times New Roman" w:hAnsi="Times New Roman" w:cs="Times New Roman" w:eastAsia="Times New Roman"/>
          <w:color w:val="auto"/>
          <w:spacing w:val="0"/>
          <w:position w:val="-3"/>
          <w:sz w:val="56"/>
          <w:shd w:fill="auto" w:val="clear"/>
        </w:rPr>
      </w:pPr>
      <w:r>
        <w:rPr>
          <w:rFonts w:ascii="Times New Roman" w:hAnsi="Times New Roman" w:cs="Times New Roman" w:eastAsia="Times New Roman"/>
          <w:color w:val="auto"/>
          <w:spacing w:val="0"/>
          <w:position w:val="-3"/>
          <w:sz w:val="56"/>
          <w:shd w:fill="auto" w:val="clear"/>
        </w:rPr>
        <w:t xml:space="preserve">T</w:t>
      </w:r>
    </w:p>
    <w:p>
      <w:pPr>
        <w:spacing w:before="0" w:after="0" w:line="252"/>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HIS document is a template for </w:t>
      </w:r>
      <w:r>
        <w:rPr>
          <w:rFonts w:ascii="Times New Roman" w:hAnsi="Times New Roman" w:cs="Times New Roman" w:eastAsia="Times New Roman"/>
          <w:i/>
          <w:color w:val="auto"/>
          <w:spacing w:val="0"/>
          <w:position w:val="0"/>
          <w:sz w:val="22"/>
          <w:shd w:fill="auto" w:val="clear"/>
        </w:rPr>
        <w:t xml:space="preserve">Word (doc, docx)</w:t>
      </w:r>
      <w:r>
        <w:rPr>
          <w:rFonts w:ascii="Times New Roman" w:hAnsi="Times New Roman" w:cs="Times New Roman" w:eastAsia="Times New Roman"/>
          <w:color w:val="auto"/>
          <w:spacing w:val="0"/>
          <w:position w:val="0"/>
          <w:sz w:val="22"/>
          <w:shd w:fill="auto" w:val="clear"/>
        </w:rPr>
        <w:t xml:space="preserve"> versions. If you are reading a paper version of this document, so you can use it to prepare your manuscript. </w:t>
      </w:r>
    </w:p>
    <w:p>
      <w:pPr>
        <w:spacing w:before="0" w:after="0" w:line="252"/>
        <w:ind w:right="0" w:left="0" w:firstLine="204"/>
        <w:jc w:val="both"/>
        <w:rPr>
          <w:rFonts w:ascii="Times New Roman" w:hAnsi="Times New Roman" w:cs="Times New Roman" w:eastAsia="Times New Roman"/>
          <w:b/>
          <w: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you open </w:t>
      </w:r>
      <w:r>
        <w:rPr>
          <w:rFonts w:ascii="Times New Roman" w:hAnsi="Times New Roman" w:cs="Times New Roman" w:eastAsia="Times New Roman"/>
          <w:b/>
          <w:color w:val="auto"/>
          <w:spacing w:val="0"/>
          <w:position w:val="0"/>
          <w:sz w:val="22"/>
          <w:shd w:fill="auto" w:val="clear"/>
        </w:rPr>
        <w:t xml:space="preserve">template.docx</w:t>
      </w:r>
      <w:r>
        <w:rPr>
          <w:rFonts w:ascii="Times New Roman" w:hAnsi="Times New Roman" w:cs="Times New Roman" w:eastAsia="Times New Roman"/>
          <w:color w:val="auto"/>
          <w:spacing w:val="0"/>
          <w:position w:val="0"/>
          <w:sz w:val="22"/>
          <w:shd w:fill="auto" w:val="clear"/>
        </w:rPr>
        <w:t xml:space="preserve">, select “Page Layout” from the “View” menu in the menu bar (View | Page Layout), which allows you to see the footnotes. Then type over sections of </w:t>
      </w:r>
      <w:r>
        <w:rPr>
          <w:rFonts w:ascii="Times New Roman" w:hAnsi="Times New Roman" w:cs="Times New Roman" w:eastAsia="Times New Roman"/>
          <w:b/>
          <w:color w:val="auto"/>
          <w:spacing w:val="0"/>
          <w:position w:val="0"/>
          <w:sz w:val="22"/>
          <w:shd w:fill="auto" w:val="clear"/>
        </w:rPr>
        <w:t xml:space="preserve">template.docx</w:t>
      </w:r>
      <w:r>
        <w:rPr>
          <w:rFonts w:ascii="Times New Roman" w:hAnsi="Times New Roman" w:cs="Times New Roman" w:eastAsia="Times New Roman"/>
          <w:color w:val="auto"/>
          <w:spacing w:val="0"/>
          <w:position w:val="0"/>
          <w:sz w:val="22"/>
          <w:shd w:fill="auto" w:val="clear"/>
        </w:rPr>
        <w:t xml:space="preserve"> or cut and paste from another document and then use markup styles. The pull-down style menu is at the left of the Formatting Toolbar at the top of your </w:t>
      </w:r>
      <w:r>
        <w:rPr>
          <w:rFonts w:ascii="Times New Roman" w:hAnsi="Times New Roman" w:cs="Times New Roman" w:eastAsia="Times New Roman"/>
          <w:i/>
          <w:color w:val="auto"/>
          <w:spacing w:val="0"/>
          <w:position w:val="0"/>
          <w:sz w:val="22"/>
          <w:shd w:fill="auto" w:val="clear"/>
        </w:rPr>
        <w:t xml:space="preserve">Word</w:t>
      </w:r>
      <w:r>
        <w:rPr>
          <w:rFonts w:ascii="Times New Roman" w:hAnsi="Times New Roman" w:cs="Times New Roman" w:eastAsia="Times New Roman"/>
          <w:color w:val="auto"/>
          <w:spacing w:val="0"/>
          <w:position w:val="0"/>
          <w:sz w:val="22"/>
          <w:shd w:fill="auto" w:val="clear"/>
        </w:rPr>
        <w:t xml:space="preserve"> window (for example, the style at this point in the document is “Text”). Highlight a section that you want to designate with a certain style, then select the appropriate name on the style menu. The style will adjust your fonts and line spacing. </w:t>
      </w:r>
      <w:r>
        <w:rPr>
          <w:rFonts w:ascii="Times New Roman" w:hAnsi="Times New Roman" w:cs="Times New Roman" w:eastAsia="Times New Roman"/>
          <w:b/>
          <w:color w:val="auto"/>
          <w:spacing w:val="0"/>
          <w:position w:val="0"/>
          <w:sz w:val="22"/>
          <w:shd w:fill="auto" w:val="clear"/>
        </w:rPr>
        <w:t xml:space="preserve">Do not change the font sizes or line spacing to squeeze more text into a limited number of pages. </w:t>
      </w:r>
      <w:r>
        <w:rPr>
          <w:rFonts w:ascii="Times New Roman" w:hAnsi="Times New Roman" w:cs="Times New Roman" w:eastAsia="Times New Roman"/>
          <w:b/>
          <w:i/>
          <w:color w:val="auto"/>
          <w:spacing w:val="0"/>
          <w:position w:val="0"/>
          <w:sz w:val="22"/>
          <w:shd w:fill="auto" w:val="clear"/>
        </w:rPr>
        <w:t xml:space="preserve">Use italics for emphasis; do not underline. </w:t>
      </w:r>
    </w:p>
    <w:p>
      <w:pPr>
        <w:spacing w:before="0" w:after="0" w:line="252"/>
        <w:ind w:right="0" w:left="0" w:firstLine="20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insert images in </w:t>
      </w:r>
      <w:r>
        <w:rPr>
          <w:rFonts w:ascii="Times New Roman" w:hAnsi="Times New Roman" w:cs="Times New Roman" w:eastAsia="Times New Roman"/>
          <w:i/>
          <w:color w:val="auto"/>
          <w:spacing w:val="0"/>
          <w:position w:val="0"/>
          <w:sz w:val="22"/>
          <w:shd w:fill="auto" w:val="clear"/>
        </w:rPr>
        <w:t xml:space="preserve">Word,</w:t>
      </w:r>
      <w:r>
        <w:rPr>
          <w:rFonts w:ascii="Times New Roman" w:hAnsi="Times New Roman" w:cs="Times New Roman" w:eastAsia="Times New Roman"/>
          <w:color w:val="auto"/>
          <w:spacing w:val="0"/>
          <w:position w:val="0"/>
          <w:sz w:val="22"/>
          <w:shd w:fill="auto" w:val="clear"/>
        </w:rPr>
        <w:t xml:space="preserve"> position the cursor at the insertion point and either use Insert | Picture | From File or copy the image to the Windows clipboard and then Edit | Paste Special | Picture (with “Float over text” unchecked). </w:t>
      </w:r>
    </w:p>
    <w:p>
      <w:pPr>
        <w:keepNext w:val="true"/>
        <w:numPr>
          <w:ilvl w:val="0"/>
          <w:numId w:val="11"/>
        </w:numPr>
        <w:spacing w:before="240" w:after="8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Procedure for Paper Submission</w:t>
      </w:r>
    </w:p>
    <w:p>
      <w:pPr>
        <w:keepNext w:val="true"/>
        <w:numPr>
          <w:ilvl w:val="0"/>
          <w:numId w:val="11"/>
        </w:numPr>
        <w:spacing w:before="120" w:after="60" w:line="240"/>
        <w:ind w:right="0" w:left="0" w:firstLine="204"/>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Review Stage</w:t>
      </w:r>
    </w:p>
    <w:p>
      <w:pPr>
        <w:spacing w:before="0" w:after="0" w:line="252"/>
        <w:ind w:right="0" w:left="0" w:firstLine="20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Please submit your manuscript electronically for review as e-mail attachments. When you submit your initial full paper version, prepare it in two-column format, including figures and tables. </w:t>
      </w:r>
    </w:p>
    <w:p>
      <w:pPr>
        <w:keepNext w:val="true"/>
        <w:numPr>
          <w:ilvl w:val="0"/>
          <w:numId w:val="14"/>
        </w:numPr>
        <w:spacing w:before="120" w:after="60" w:line="240"/>
        <w:ind w:right="0" w:left="0" w:firstLine="204"/>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Figures</w:t>
      </w:r>
    </w:p>
    <w:p>
      <w:pPr>
        <w:spacing w:before="0" w:after="0" w:line="252"/>
        <w:ind w:right="0" w:left="0" w:firstLine="202"/>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All tables and figures you insert in your document are only to help you gauge the size of your paper, for the convenience of the referees, and to make it easy for you to distribute preprints. </w:t>
      </w:r>
    </w:p>
    <w:p>
      <w:pPr>
        <w:keepNext w:val="true"/>
        <w:numPr>
          <w:ilvl w:val="0"/>
          <w:numId w:val="16"/>
        </w:numPr>
        <w:spacing w:before="120" w:after="60" w:line="240"/>
        <w:ind w:right="0" w:left="0" w:firstLine="204"/>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Document Modification</w:t>
      </w:r>
    </w:p>
    <w:p>
      <w:pPr>
        <w:spacing w:before="0" w:after="0" w:line="252"/>
        <w:ind w:right="0" w:left="0" w:firstLine="204"/>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you modify this document for use with </w:t>
      </w:r>
      <w:r>
        <w:rPr>
          <w:rFonts w:ascii="Times New Roman" w:hAnsi="Times New Roman" w:cs="Times New Roman" w:eastAsia="Times New Roman"/>
          <w:b/>
          <w:color w:val="auto"/>
          <w:spacing w:val="0"/>
          <w:position w:val="0"/>
          <w:sz w:val="22"/>
          <w:shd w:fill="auto" w:val="clear"/>
        </w:rPr>
        <w:t xml:space="preserve">WASET</w:t>
      </w:r>
      <w:r>
        <w:rPr>
          <w:rFonts w:ascii="Times New Roman" w:hAnsi="Times New Roman" w:cs="Times New Roman" w:eastAsia="Times New Roman"/>
          <w:i/>
          <w:color w:val="auto"/>
          <w:spacing w:val="0"/>
          <w:position w:val="0"/>
          <w:sz w:val="22"/>
          <w:shd w:fill="auto" w:val="clear"/>
        </w:rPr>
        <w:t xml:space="preserve">,</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journals or conferences, you should save it as type “Word - RTF (*.docx)” so that it can be opened by any version of </w:t>
      </w:r>
      <w:r>
        <w:rPr>
          <w:rFonts w:ascii="Times New Roman" w:hAnsi="Times New Roman" w:cs="Times New Roman" w:eastAsia="Times New Roman"/>
          <w:i/>
          <w:color w:val="auto"/>
          <w:spacing w:val="0"/>
          <w:position w:val="0"/>
          <w:sz w:val="22"/>
          <w:shd w:fill="auto" w:val="clear"/>
        </w:rPr>
        <w:t xml:space="preserve">Word.</w:t>
      </w:r>
    </w:p>
    <w:p>
      <w:pPr>
        <w:keepNext w:val="true"/>
        <w:numPr>
          <w:ilvl w:val="0"/>
          <w:numId w:val="18"/>
        </w:numPr>
        <w:spacing w:before="120" w:after="60" w:line="240"/>
        <w:ind w:right="0" w:left="0" w:firstLine="204"/>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Copyright Form</w:t>
      </w:r>
    </w:p>
    <w:p>
      <w:pPr>
        <w:spacing w:before="0" w:after="0" w:line="252"/>
        <w:ind w:right="0" w:left="0" w:firstLine="20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w:t>
      </w:r>
      <w:r>
        <w:rPr>
          <w:rFonts w:ascii="Times New Roman" w:hAnsi="Times New Roman" w:cs="Times New Roman" w:eastAsia="Times New Roman"/>
          <w:b/>
          <w:color w:val="auto"/>
          <w:spacing w:val="0"/>
          <w:position w:val="0"/>
          <w:sz w:val="22"/>
          <w:shd w:fill="auto" w:val="clear"/>
        </w:rPr>
        <w:t xml:space="preserve">WASET</w:t>
      </w:r>
      <w:r>
        <w:rPr>
          <w:rFonts w:ascii="Times New Roman" w:hAnsi="Times New Roman" w:cs="Times New Roman" w:eastAsia="Times New Roman"/>
          <w:i/>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copyright form should accompany your final submission. You can get a .pdf version at </w:t>
      </w:r>
      <w:hyperlink xmlns:r="http://schemas.openxmlformats.org/officeDocument/2006/relationships" r:id="docRId0">
        <w:r>
          <w:rPr>
            <w:rFonts w:ascii="Times New Roman" w:hAnsi="Times New Roman" w:cs="Times New Roman" w:eastAsia="Times New Roman"/>
            <w:color w:val="0000FF"/>
            <w:spacing w:val="0"/>
            <w:position w:val="0"/>
            <w:sz w:val="22"/>
            <w:u w:val="single"/>
            <w:shd w:fill="auto" w:val="clear"/>
          </w:rPr>
          <w:t xml:space="preserve">http://www.waset.org/downloads/copyright.pdf</w:t>
        </w:r>
      </w:hyperlink>
      <w:r>
        <w:rPr>
          <w:rFonts w:ascii="Times New Roman" w:hAnsi="Times New Roman" w:cs="Times New Roman" w:eastAsia="Times New Roman"/>
          <w:color w:val="auto"/>
          <w:spacing w:val="0"/>
          <w:position w:val="0"/>
          <w:sz w:val="22"/>
          <w:shd w:fill="auto" w:val="clear"/>
        </w:rPr>
        <w:t xml:space="preserve"> or from the first issues in each volume of the </w:t>
      </w:r>
      <w:r>
        <w:rPr>
          <w:rFonts w:ascii="Times New Roman" w:hAnsi="Times New Roman" w:cs="Times New Roman" w:eastAsia="Times New Roman"/>
          <w:b/>
          <w:color w:val="auto"/>
          <w:spacing w:val="0"/>
          <w:position w:val="0"/>
          <w:sz w:val="22"/>
          <w:shd w:fill="auto" w:val="clear"/>
        </w:rPr>
        <w:t xml:space="preserve">WASET</w:t>
      </w:r>
      <w:r>
        <w:rPr>
          <w:rFonts w:ascii="Times New Roman" w:hAnsi="Times New Roman" w:cs="Times New Roman" w:eastAsia="Times New Roman"/>
          <w:i/>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Authors are responsible for obtaining any security clearances.</w:t>
      </w:r>
    </w:p>
    <w:p>
      <w:pPr>
        <w:keepNext w:val="true"/>
        <w:numPr>
          <w:ilvl w:val="0"/>
          <w:numId w:val="20"/>
        </w:numPr>
        <w:spacing w:before="240" w:after="80" w:line="240"/>
        <w:ind w:right="0" w:left="0" w:firstLine="0"/>
        <w:jc w:val="center"/>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22"/>
          <w:shd w:fill="auto" w:val="clear"/>
        </w:rPr>
        <w:t xml:space="preserve">M</w:t>
      </w:r>
      <w:r>
        <w:rPr>
          <w:rFonts w:ascii="Times New Roman" w:hAnsi="Times New Roman" w:cs="Times New Roman" w:eastAsia="Times New Roman"/>
          <w:color w:val="auto"/>
          <w:spacing w:val="0"/>
          <w:position w:val="0"/>
          <w:sz w:val="16"/>
          <w:shd w:fill="auto" w:val="clear"/>
        </w:rPr>
        <w:t xml:space="preserve">ATH</w:t>
      </w:r>
    </w:p>
    <w:p>
      <w:pPr>
        <w:spacing w:before="0" w:after="0" w:line="252"/>
        <w:ind w:right="0" w:left="0" w:firstLine="20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you are using </w:t>
      </w:r>
      <w:r>
        <w:rPr>
          <w:rFonts w:ascii="Times New Roman" w:hAnsi="Times New Roman" w:cs="Times New Roman" w:eastAsia="Times New Roman"/>
          <w:i/>
          <w:color w:val="auto"/>
          <w:spacing w:val="0"/>
          <w:position w:val="0"/>
          <w:sz w:val="22"/>
          <w:shd w:fill="auto" w:val="clear"/>
        </w:rPr>
        <w:t xml:space="preserve">Word,</w:t>
      </w:r>
      <w:r>
        <w:rPr>
          <w:rFonts w:ascii="Times New Roman" w:hAnsi="Times New Roman" w:cs="Times New Roman" w:eastAsia="Times New Roman"/>
          <w:color w:val="auto"/>
          <w:spacing w:val="0"/>
          <w:position w:val="0"/>
          <w:sz w:val="22"/>
          <w:shd w:fill="auto" w:val="clear"/>
        </w:rPr>
        <w:t xml:space="preserve"> use either the Microsoft Equation Editor or the </w:t>
      </w:r>
      <w:r>
        <w:rPr>
          <w:rFonts w:ascii="Times New Roman" w:hAnsi="Times New Roman" w:cs="Times New Roman" w:eastAsia="Times New Roman"/>
          <w:i/>
          <w:color w:val="auto"/>
          <w:spacing w:val="0"/>
          <w:position w:val="0"/>
          <w:sz w:val="22"/>
          <w:shd w:fill="auto" w:val="clear"/>
        </w:rPr>
        <w:t xml:space="preserve">MathType</w:t>
      </w:r>
      <w:r>
        <w:rPr>
          <w:rFonts w:ascii="Times New Roman" w:hAnsi="Times New Roman" w:cs="Times New Roman" w:eastAsia="Times New Roman"/>
          <w:color w:val="auto"/>
          <w:spacing w:val="0"/>
          <w:position w:val="0"/>
          <w:sz w:val="22"/>
          <w:shd w:fill="auto" w:val="clear"/>
        </w:rPr>
        <w:t xml:space="preserve"> add-on (</w:t>
      </w:r>
      <w:hyperlink xmlns:r="http://schemas.openxmlformats.org/officeDocument/2006/relationships" r:id="docRId1">
        <w:r>
          <w:rPr>
            <w:rFonts w:ascii="Times New Roman" w:hAnsi="Times New Roman" w:cs="Times New Roman" w:eastAsia="Times New Roman"/>
            <w:color w:val="0000FF"/>
            <w:spacing w:val="0"/>
            <w:position w:val="0"/>
            <w:sz w:val="22"/>
            <w:u w:val="single"/>
            <w:shd w:fill="auto" w:val="clear"/>
          </w:rPr>
          <w:t xml:space="preserve">http://www.mathtype.com</w:t>
        </w:r>
      </w:hyperlink>
      <w:r>
        <w:rPr>
          <w:rFonts w:ascii="Times New Roman" w:hAnsi="Times New Roman" w:cs="Times New Roman" w:eastAsia="Times New Roman"/>
          <w:color w:val="auto"/>
          <w:spacing w:val="0"/>
          <w:position w:val="0"/>
          <w:sz w:val="22"/>
          <w:shd w:fill="auto" w:val="clear"/>
        </w:rPr>
        <w:t xml:space="preserve">) for equations in your paper (Insert | Object | Create New | Microsoft Equation </w:t>
      </w:r>
      <w:r>
        <w:rPr>
          <w:rFonts w:ascii="Times New Roman" w:hAnsi="Times New Roman" w:cs="Times New Roman" w:eastAsia="Times New Roman"/>
          <w:i/>
          <w:color w:val="auto"/>
          <w:spacing w:val="0"/>
          <w:position w:val="0"/>
          <w:sz w:val="22"/>
          <w:shd w:fill="auto" w:val="clear"/>
        </w:rPr>
        <w:t xml:space="preserve">or</w:t>
      </w:r>
      <w:r>
        <w:rPr>
          <w:rFonts w:ascii="Times New Roman" w:hAnsi="Times New Roman" w:cs="Times New Roman" w:eastAsia="Times New Roman"/>
          <w:color w:val="auto"/>
          <w:spacing w:val="0"/>
          <w:position w:val="0"/>
          <w:sz w:val="22"/>
          <w:shd w:fill="auto" w:val="clear"/>
        </w:rPr>
        <w:t xml:space="preserve"> MathType Equation). “Float over text” should </w:t>
      </w:r>
      <w:r>
        <w:rPr>
          <w:rFonts w:ascii="Times New Roman" w:hAnsi="Times New Roman" w:cs="Times New Roman" w:eastAsia="Times New Roman"/>
          <w:i/>
          <w:color w:val="auto"/>
          <w:spacing w:val="0"/>
          <w:position w:val="0"/>
          <w:sz w:val="22"/>
          <w:shd w:fill="auto" w:val="clear"/>
        </w:rPr>
        <w:t xml:space="preserve">not</w:t>
      </w:r>
      <w:r>
        <w:rPr>
          <w:rFonts w:ascii="Times New Roman" w:hAnsi="Times New Roman" w:cs="Times New Roman" w:eastAsia="Times New Roman"/>
          <w:color w:val="auto"/>
          <w:spacing w:val="0"/>
          <w:position w:val="0"/>
          <w:sz w:val="22"/>
          <w:shd w:fill="auto" w:val="clear"/>
        </w:rPr>
        <w:t xml:space="preserve"> be selected. </w:t>
      </w:r>
    </w:p>
    <w:p>
      <w:pPr>
        <w:keepNext w:val="true"/>
        <w:numPr>
          <w:ilvl w:val="0"/>
          <w:numId w:val="22"/>
        </w:numPr>
        <w:spacing w:before="240" w:after="8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Units</w:t>
      </w:r>
    </w:p>
    <w:p>
      <w:pPr>
        <w:spacing w:before="0" w:after="0" w:line="252"/>
        <w:ind w:right="0" w:left="0" w:firstLine="20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 either SI (MKS) or CGS as primary units. (SI units are strongly encouraged.) English units may be used as secondary units (in parentheses). </w:t>
      </w:r>
      <w:r>
        <w:rPr>
          <w:rFonts w:ascii="Times New Roman" w:hAnsi="Times New Roman" w:cs="Times New Roman" w:eastAsia="Times New Roman"/>
          <w:b/>
          <w:color w:val="auto"/>
          <w:spacing w:val="0"/>
          <w:position w:val="0"/>
          <w:sz w:val="22"/>
          <w:shd w:fill="auto" w:val="clear"/>
        </w:rPr>
        <w:t xml:space="preserve">This applies to papers in data storage.</w:t>
      </w:r>
      <w:r>
        <w:rPr>
          <w:rFonts w:ascii="Times New Roman" w:hAnsi="Times New Roman" w:cs="Times New Roman" w:eastAsia="Times New Roman"/>
          <w:color w:val="auto"/>
          <w:spacing w:val="0"/>
          <w:position w:val="0"/>
          <w:sz w:val="22"/>
          <w:shd w:fill="auto" w:val="clear"/>
        </w:rPr>
        <w:t xml:space="preserve"> For example, write “15 Gb/cm</w:t>
      </w:r>
      <w:r>
        <w:rPr>
          <w:rFonts w:ascii="Times New Roman" w:hAnsi="Times New Roman" w:cs="Times New Roman" w:eastAsia="Times New Roman"/>
          <w:color w:val="auto"/>
          <w:spacing w:val="0"/>
          <w:position w:val="0"/>
          <w:sz w:val="22"/>
          <w:shd w:fill="auto" w:val="clear"/>
          <w:vertAlign w:val="superscript"/>
        </w:rPr>
        <w:t xml:space="preserve">2</w:t>
      </w:r>
      <w:r>
        <w:rPr>
          <w:rFonts w:ascii="Times New Roman" w:hAnsi="Times New Roman" w:cs="Times New Roman" w:eastAsia="Times New Roman"/>
          <w:color w:val="auto"/>
          <w:spacing w:val="0"/>
          <w:position w:val="0"/>
          <w:sz w:val="22"/>
          <w:shd w:fill="auto" w:val="clear"/>
        </w:rPr>
        <w:t xml:space="preserve"> (100 Gb/in</w:t>
      </w:r>
      <w:r>
        <w:rPr>
          <w:rFonts w:ascii="Times New Roman" w:hAnsi="Times New Roman" w:cs="Times New Roman" w:eastAsia="Times New Roman"/>
          <w:color w:val="auto"/>
          <w:spacing w:val="0"/>
          <w:position w:val="0"/>
          <w:sz w:val="22"/>
          <w:shd w:fill="auto" w:val="clear"/>
          <w:vertAlign w:val="superscript"/>
        </w:rPr>
        <w:t xml:space="preserve">2</w:t>
      </w:r>
      <w:r>
        <w:rPr>
          <w:rFonts w:ascii="Times New Roman" w:hAnsi="Times New Roman" w:cs="Times New Roman" w:eastAsia="Times New Roman"/>
          <w:color w:val="auto"/>
          <w:spacing w:val="0"/>
          <w:position w:val="0"/>
          <w:sz w:val="22"/>
          <w:shd w:fill="auto" w:val="clear"/>
        </w:rPr>
        <w:t xml:space="preserve">).” An exception is when English units are used as identifiers in trade, such as “3½ in disk drive.” Avoid combining SI and CGS units, such as current in amperes and magnetic field in oersteds. This often leads to confusion because equations do not balance dimensionally. If you must use mixed units, clearly state the units for each quantity in an equation.</w:t>
      </w:r>
    </w:p>
    <w:p>
      <w:pPr>
        <w:spacing w:before="0" w:after="0" w:line="252"/>
        <w:ind w:right="0" w:left="0" w:firstLine="20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SI unit for magnetic field strength </w:t>
      </w:r>
      <w:r>
        <w:rPr>
          <w:rFonts w:ascii="Times New Roman" w:hAnsi="Times New Roman" w:cs="Times New Roman" w:eastAsia="Times New Roman"/>
          <w:i/>
          <w:color w:val="auto"/>
          <w:spacing w:val="0"/>
          <w:position w:val="0"/>
          <w:sz w:val="22"/>
          <w:shd w:fill="auto" w:val="clear"/>
        </w:rPr>
        <w:t xml:space="preserve">H</w:t>
      </w:r>
      <w:r>
        <w:rPr>
          <w:rFonts w:ascii="Times New Roman" w:hAnsi="Times New Roman" w:cs="Times New Roman" w:eastAsia="Times New Roman"/>
          <w:color w:val="auto"/>
          <w:spacing w:val="0"/>
          <w:position w:val="0"/>
          <w:sz w:val="22"/>
          <w:shd w:fill="auto" w:val="clear"/>
        </w:rPr>
        <w:t xml:space="preserve"> is A/m. However, if you wish to use units of T, either refer to magnetic flux density </w:t>
      </w:r>
      <w:r>
        <w:rPr>
          <w:rFonts w:ascii="Times New Roman" w:hAnsi="Times New Roman" w:cs="Times New Roman" w:eastAsia="Times New Roman"/>
          <w:i/>
          <w:color w:val="auto"/>
          <w:spacing w:val="0"/>
          <w:position w:val="0"/>
          <w:sz w:val="22"/>
          <w:shd w:fill="auto" w:val="clear"/>
        </w:rPr>
        <w:t xml:space="preserve">B</w:t>
      </w:r>
      <w:r>
        <w:rPr>
          <w:rFonts w:ascii="Times New Roman" w:hAnsi="Times New Roman" w:cs="Times New Roman" w:eastAsia="Times New Roman"/>
          <w:color w:val="auto"/>
          <w:spacing w:val="0"/>
          <w:position w:val="0"/>
          <w:sz w:val="22"/>
          <w:shd w:fill="auto" w:val="clear"/>
        </w:rPr>
        <w:t xml:space="preserve"> or magnetic field strength symbolized as µ</w:t>
      </w:r>
      <w:r>
        <w:rPr>
          <w:rFonts w:ascii="Times New Roman" w:hAnsi="Times New Roman" w:cs="Times New Roman" w:eastAsia="Times New Roman"/>
          <w:color w:val="auto"/>
          <w:spacing w:val="0"/>
          <w:position w:val="0"/>
          <w:sz w:val="22"/>
          <w:shd w:fill="auto" w:val="clear"/>
          <w:vertAlign w:val="subscript"/>
        </w:rPr>
        <w:t xml:space="preserve">0</w:t>
      </w:r>
      <w:r>
        <w:rPr>
          <w:rFonts w:ascii="Times New Roman" w:hAnsi="Times New Roman" w:cs="Times New Roman" w:eastAsia="Times New Roman"/>
          <w:i/>
          <w:color w:val="auto"/>
          <w:spacing w:val="0"/>
          <w:position w:val="0"/>
          <w:sz w:val="22"/>
          <w:shd w:fill="auto" w:val="clear"/>
        </w:rPr>
        <w:t xml:space="preserve">H</w:t>
      </w:r>
      <w:r>
        <w:rPr>
          <w:rFonts w:ascii="Times New Roman" w:hAnsi="Times New Roman" w:cs="Times New Roman" w:eastAsia="Times New Roman"/>
          <w:color w:val="auto"/>
          <w:spacing w:val="0"/>
          <w:position w:val="0"/>
          <w:sz w:val="22"/>
          <w:shd w:fill="auto" w:val="clear"/>
        </w:rPr>
        <w:t xml:space="preserve">. Use the center dot to separate compound units, e.g., “A·m</w:t>
      </w:r>
      <w:r>
        <w:rPr>
          <w:rFonts w:ascii="Times New Roman" w:hAnsi="Times New Roman" w:cs="Times New Roman" w:eastAsia="Times New Roman"/>
          <w:color w:val="auto"/>
          <w:spacing w:val="0"/>
          <w:position w:val="0"/>
          <w:sz w:val="22"/>
          <w:shd w:fill="auto" w:val="clear"/>
          <w:vertAlign w:val="superscript"/>
        </w:rPr>
        <w:t xml:space="preserve">2</w:t>
      </w:r>
      <w:r>
        <w:rPr>
          <w:rFonts w:ascii="Times New Roman" w:hAnsi="Times New Roman" w:cs="Times New Roman" w:eastAsia="Times New Roman"/>
          <w:color w:val="auto"/>
          <w:spacing w:val="0"/>
          <w:position w:val="0"/>
          <w:sz w:val="22"/>
          <w:shd w:fill="auto" w:val="clear"/>
        </w:rPr>
        <w:t xml:space="preserve">.”</w:t>
      </w:r>
    </w:p>
    <w:p>
      <w:pPr>
        <w:keepNext w:val="true"/>
        <w:numPr>
          <w:ilvl w:val="0"/>
          <w:numId w:val="24"/>
        </w:numPr>
        <w:spacing w:before="240" w:after="8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Helpful Hints</w:t>
      </w:r>
    </w:p>
    <w:p>
      <w:pPr>
        <w:keepNext w:val="true"/>
        <w:numPr>
          <w:ilvl w:val="0"/>
          <w:numId w:val="24"/>
        </w:numPr>
        <w:spacing w:before="120" w:after="60" w:line="240"/>
        <w:ind w:right="0" w:left="0" w:firstLine="204"/>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Figures and Tables </w:t>
      </w:r>
    </w:p>
    <w:p>
      <w:pPr>
        <w:spacing w:before="0" w:after="0" w:line="252"/>
        <w:ind w:right="0" w:left="0" w:firstLine="20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w:t>
      </w:r>
      <w:r>
        <w:rPr>
          <w:rFonts w:ascii="Times New Roman" w:hAnsi="Times New Roman" w:cs="Times New Roman" w:eastAsia="Times New Roman"/>
          <w:b/>
          <w:color w:val="auto"/>
          <w:spacing w:val="0"/>
          <w:position w:val="0"/>
          <w:sz w:val="22"/>
          <w:shd w:fill="auto" w:val="clear"/>
        </w:rPr>
        <w:t xml:space="preserve">Please do not include captions as part of the figures. Do not put captions in “text boxes” linked to the figures. Do not put borders around the outside of your figures. </w:t>
      </w:r>
      <w:r>
        <w:rPr>
          <w:rFonts w:ascii="Times New Roman" w:hAnsi="Times New Roman" w:cs="Times New Roman" w:eastAsia="Times New Roman"/>
          <w:color w:val="auto"/>
          <w:spacing w:val="0"/>
          <w:position w:val="0"/>
          <w:sz w:val="22"/>
          <w:shd w:fill="auto" w:val="clear"/>
        </w:rPr>
        <w:t xml:space="preserve">Use the abbreviation “Fig.” even at the beginning of a sentence. Do not abbreviate “Table.” Tables are numbered with Roman numerals. </w:t>
      </w:r>
    </w:p>
    <w:p>
      <w:pPr>
        <w:spacing w:before="0" w:after="0" w:line="252"/>
        <w:ind w:right="0" w:left="0" w:firstLine="20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paper is only printed in black-white color.</w:t>
      </w:r>
      <w:r>
        <w:rPr>
          <w:rFonts w:ascii="Times New Roman" w:hAnsi="Times New Roman" w:cs="Times New Roman" w:eastAsia="Times New Roman"/>
          <w:color w:val="auto"/>
          <w:spacing w:val="0"/>
          <w:position w:val="0"/>
          <w:sz w:val="22"/>
          <w:shd w:fill="auto" w:val="clear"/>
        </w:rPr>
        <w:t xml:space="preserve"> Figure axis labels are often a source of confusion. Use words rather than symbols. As an example, write the quantity “Magnetization,” or “Magnetization </w:t>
      </w:r>
      <w:r>
        <w:rPr>
          <w:rFonts w:ascii="Times New Roman" w:hAnsi="Times New Roman" w:cs="Times New Roman" w:eastAsia="Times New Roman"/>
          <w:i/>
          <w:color w:val="auto"/>
          <w:spacing w:val="0"/>
          <w:position w:val="0"/>
          <w:sz w:val="22"/>
          <w:shd w:fill="auto" w:val="clear"/>
        </w:rPr>
        <w:t xml:space="preserve">M</w:t>
      </w:r>
      <w:r>
        <w:rPr>
          <w:rFonts w:ascii="Times New Roman" w:hAnsi="Times New Roman" w:cs="Times New Roman" w:eastAsia="Times New Roman"/>
          <w:color w:val="auto"/>
          <w:spacing w:val="0"/>
          <w:position w:val="0"/>
          <w:sz w:val="22"/>
          <w:shd w:fill="auto" w:val="clear"/>
        </w:rPr>
        <w:t xml:space="preserve">,” not just “</w:t>
      </w:r>
      <w:r>
        <w:rPr>
          <w:rFonts w:ascii="Times New Roman" w:hAnsi="Times New Roman" w:cs="Times New Roman" w:eastAsia="Times New Roman"/>
          <w:i/>
          <w:color w:val="auto"/>
          <w:spacing w:val="0"/>
          <w:position w:val="0"/>
          <w:sz w:val="22"/>
          <w:shd w:fill="auto" w:val="clear"/>
        </w:rPr>
        <w:t xml:space="preserve">M</w:t>
      </w:r>
      <w:r>
        <w:rPr>
          <w:rFonts w:ascii="Times New Roman" w:hAnsi="Times New Roman" w:cs="Times New Roman" w:eastAsia="Times New Roman"/>
          <w:color w:val="auto"/>
          <w:spacing w:val="0"/>
          <w:position w:val="0"/>
          <w:sz w:val="22"/>
          <w:shd w:fill="auto" w:val="clear"/>
        </w:rPr>
        <w:t xml:space="preserve">.” Put units in parentheses. Do not label axes only with units. As in Fig. 1, for example, write “Magnetization (A/m)” or “Magnetization (A</w:t>
      </w:r>
      <w:r>
        <w:object w:dxaOrig="101" w:dyaOrig="121">
          <v:rect xmlns:o="urn:schemas-microsoft-com:office:office" xmlns:v="urn:schemas-microsoft-com:vml" id="rectole0000000000" style="width:5.050000pt;height:6.050000pt" o:preferrelative="t" o:ole="">
            <o:lock v:ext="edit"/>
            <v:imagedata xmlns:r="http://schemas.openxmlformats.org/officeDocument/2006/relationships" r:id="docRId3" o:title=""/>
          </v:rect>
          <o:OLEObject xmlns:r="http://schemas.openxmlformats.org/officeDocument/2006/relationships" xmlns:o="urn:schemas-microsoft-com:office:office" Type="Embed" DrawAspect="Content" ObjectID="0000000000" ShapeID="rectole0000000000" r:id="docRId2"/>
        </w:object>
      </w:r>
      <w:r>
        <w:rPr>
          <w:rFonts w:ascii="Times New Roman" w:hAnsi="Times New Roman" w:cs="Times New Roman" w:eastAsia="Times New Roman"/>
          <w:color w:val="auto"/>
          <w:spacing w:val="0"/>
          <w:position w:val="0"/>
          <w:sz w:val="22"/>
          <w:shd w:fill="auto" w:val="clear"/>
        </w:rPr>
        <w:t xml:space="preserve">m</w:t>
      </w:r>
      <w:r>
        <w:rPr>
          <w:rFonts w:ascii="Times New Roman" w:hAnsi="Times New Roman" w:cs="Times New Roman" w:eastAsia="Times New Roman"/>
          <w:color w:val="auto"/>
          <w:spacing w:val="0"/>
          <w:position w:val="0"/>
          <w:sz w:val="22"/>
          <w:shd w:fill="auto" w:val="clear"/>
          <w:vertAlign w:val="superscript"/>
        </w:rPr>
        <w:t xml:space="preserve">1</w:t>
      </w:r>
      <w:r>
        <w:rPr>
          <w:rFonts w:ascii="Times New Roman" w:hAnsi="Times New Roman" w:cs="Times New Roman" w:eastAsia="Times New Roman"/>
          <w:color w:val="auto"/>
          <w:spacing w:val="0"/>
          <w:position w:val="0"/>
          <w:sz w:val="22"/>
          <w:shd w:fill="auto" w:val="clear"/>
        </w:rPr>
        <w:t xml:space="preserve">),” not just “A/m.” Do not label axes with a ratio of quantities and units. For example, write “Temperature (K),” not “Temperature/K.” </w:t>
      </w:r>
    </w:p>
    <w:p>
      <w:pPr>
        <w:spacing w:before="0" w:after="0" w:line="252"/>
        <w:ind w:right="0" w:left="0" w:firstLine="20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Multipliers can be especially confusing. Write “Magnetization (kA/m)” or “Magnetization (10</w:t>
      </w:r>
      <w:r>
        <w:rPr>
          <w:rFonts w:ascii="Times New Roman" w:hAnsi="Times New Roman" w:cs="Times New Roman" w:eastAsia="Times New Roman"/>
          <w:color w:val="auto"/>
          <w:spacing w:val="0"/>
          <w:position w:val="0"/>
          <w:sz w:val="22"/>
          <w:shd w:fill="auto" w:val="clear"/>
          <w:vertAlign w:val="superscript"/>
        </w:rPr>
        <w:t xml:space="preserve">3</w:t>
      </w:r>
      <w:r>
        <w:rPr>
          <w:rFonts w:ascii="Times New Roman" w:hAnsi="Times New Roman" w:cs="Times New Roman" w:eastAsia="Times New Roman"/>
          <w:color w:val="auto"/>
          <w:spacing w:val="0"/>
          <w:position w:val="0"/>
          <w:sz w:val="22"/>
          <w:shd w:fill="auto" w:val="clear"/>
        </w:rPr>
        <w:t xml:space="preserve"> A/m).” Do not write “Magnetization (A/m)  1000” because the reader would not know whether the top axis label in Fig. 1 meant 16000 A/m or 0.016 A/m. Figure labels should be legible, approximately 8 to 12 point type.</w:t>
      </w:r>
    </w:p>
    <w:p>
      <w:pPr>
        <w:spacing w:before="0" w:after="0" w:line="252"/>
        <w:ind w:right="0" w:left="0" w:firstLine="202"/>
        <w:jc w:val="both"/>
        <w:rPr>
          <w:rFonts w:ascii="Times New Roman" w:hAnsi="Times New Roman" w:cs="Times New Roman" w:eastAsia="Times New Roman"/>
          <w:color w:val="auto"/>
          <w:spacing w:val="0"/>
          <w:position w:val="0"/>
          <w:sz w:val="18"/>
          <w:shd w:fill="auto" w:val="clear"/>
        </w:rPr>
      </w:pPr>
    </w:p>
    <w:p>
      <w:pPr>
        <w:spacing w:before="0" w:after="0" w:line="252"/>
        <w:ind w:right="0" w:left="0" w:firstLine="0"/>
        <w:jc w:val="center"/>
        <w:rPr>
          <w:rFonts w:ascii="Times New Roman" w:hAnsi="Times New Roman" w:cs="Times New Roman" w:eastAsia="Times New Roman"/>
          <w:color w:val="auto"/>
          <w:spacing w:val="0"/>
          <w:position w:val="0"/>
          <w:sz w:val="22"/>
          <w:shd w:fill="auto" w:val="clear"/>
        </w:rPr>
      </w:pPr>
      <w:r>
        <w:object w:dxaOrig="4305" w:dyaOrig="1306">
          <v:rect xmlns:o="urn:schemas-microsoft-com:office:office" xmlns:v="urn:schemas-microsoft-com:vml" id="rectole0000000001" style="width:215.250000pt;height:65.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120" w:after="0" w:line="252"/>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Fig. 3 M</w:t>
      </w:r>
      <w:r>
        <w:rPr>
          <w:rFonts w:ascii="Times New Roman" w:hAnsi="Times New Roman" w:cs="Times New Roman" w:eastAsia="Times New Roman"/>
          <w:color w:val="000000"/>
          <w:spacing w:val="0"/>
          <w:position w:val="0"/>
          <w:sz w:val="18"/>
          <w:shd w:fill="auto" w:val="clear"/>
        </w:rPr>
        <w:t xml:space="preserve">apping nonlinear data to a higher dimensional feature space</w:t>
      </w:r>
    </w:p>
    <w:p>
      <w:pPr>
        <w:keepNext w:val="true"/>
        <w:numPr>
          <w:ilvl w:val="0"/>
          <w:numId w:val="30"/>
        </w:numPr>
        <w:spacing w:before="120" w:after="60" w:line="240"/>
        <w:ind w:right="0" w:left="0" w:firstLine="204"/>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References</w:t>
      </w:r>
    </w:p>
    <w:p>
      <w:pPr>
        <w:spacing w:before="0" w:after="0" w:line="252"/>
        <w:ind w:right="0" w:left="0" w:firstLine="20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Number citations consecutively in square brackets [1]. The sentence punctuation follows the brackets [2]. Multiple references [2], [3] are each numbered with separate brackets [1]</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[3]. When citing a section in a book, please give the relevant page numbers [2]. In sentences, refer simply to the reference number, as in [3]. Do not use “Ref. [3]” or “reference [3]” except at the beginning of a sentence: “Reference [3] shows ....” Unfortunately the </w:t>
      </w:r>
      <w:r>
        <w:rPr>
          <w:rFonts w:ascii="Times New Roman" w:hAnsi="Times New Roman" w:cs="Times New Roman" w:eastAsia="Times New Roman"/>
          <w:b/>
          <w:color w:val="auto"/>
          <w:spacing w:val="0"/>
          <w:position w:val="0"/>
          <w:sz w:val="22"/>
          <w:shd w:fill="auto" w:val="clear"/>
        </w:rPr>
        <w:t xml:space="preserve">WASET </w:t>
      </w:r>
      <w:r>
        <w:rPr>
          <w:rFonts w:ascii="Times New Roman" w:hAnsi="Times New Roman" w:cs="Times New Roman" w:eastAsia="Times New Roman"/>
          <w:color w:val="auto"/>
          <w:spacing w:val="0"/>
          <w:position w:val="0"/>
          <w:sz w:val="22"/>
          <w:shd w:fill="auto" w:val="clear"/>
        </w:rPr>
        <w:t xml:space="preserve">document translator cannot handle automatic endnotes in </w:t>
      </w:r>
      <w:r>
        <w:rPr>
          <w:rFonts w:ascii="Times New Roman" w:hAnsi="Times New Roman" w:cs="Times New Roman" w:eastAsia="Times New Roman"/>
          <w:i/>
          <w:color w:val="auto"/>
          <w:spacing w:val="0"/>
          <w:position w:val="0"/>
          <w:sz w:val="22"/>
          <w:shd w:fill="auto" w:val="clear"/>
        </w:rPr>
        <w:t xml:space="preserve">Word</w:t>
      </w:r>
      <w:r>
        <w:rPr>
          <w:rFonts w:ascii="Times New Roman" w:hAnsi="Times New Roman" w:cs="Times New Roman" w:eastAsia="Times New Roman"/>
          <w:color w:val="auto"/>
          <w:spacing w:val="0"/>
          <w:position w:val="0"/>
          <w:sz w:val="22"/>
          <w:shd w:fill="auto" w:val="clear"/>
        </w:rPr>
        <w:t xml:space="preserve">; therefore, type the reference list at the end of the paper using the “References” style.</w:t>
      </w:r>
    </w:p>
    <w:p>
      <w:pPr>
        <w:spacing w:before="0" w:after="0" w:line="252"/>
        <w:ind w:right="0" w:left="0" w:firstLine="20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Number footnotes separately in superscripts (Insert | Footnote). Place the actual footnote at the bottom of the column in which it is cited; do not put footnotes in the reference list (endnotes). Use letters for table footnotes (see Table I). </w:t>
      </w:r>
    </w:p>
    <w:p>
      <w:pPr>
        <w:spacing w:before="0" w:after="0" w:line="252"/>
        <w:ind w:right="0" w:left="0" w:firstLine="20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Please note that the references at the end of this document are in the preferred referencing style. Give all authors’ names; do not use “</w:t>
      </w:r>
      <w:r>
        <w:rPr>
          <w:rFonts w:ascii="Times New Roman" w:hAnsi="Times New Roman" w:cs="Times New Roman" w:eastAsia="Times New Roman"/>
          <w:i/>
          <w:color w:val="auto"/>
          <w:spacing w:val="0"/>
          <w:position w:val="0"/>
          <w:sz w:val="22"/>
          <w:shd w:fill="auto" w:val="clear"/>
        </w:rPr>
        <w:t xml:space="preserve">et al</w:t>
      </w:r>
      <w:r>
        <w:rPr>
          <w:rFonts w:ascii="Times New Roman" w:hAnsi="Times New Roman" w:cs="Times New Roman" w:eastAsia="Times New Roman"/>
          <w:color w:val="auto"/>
          <w:spacing w:val="0"/>
          <w:position w:val="0"/>
          <w:sz w:val="22"/>
          <w:shd w:fill="auto" w:val="clear"/>
        </w:rPr>
        <w:t xml:space="preserve">.” unless there are six authors or more. Use a space after authors' initials. Papers that have not been published should be cited as “unpublished” [4]. Papers that have been submitted for publication should be cited as “submitted for publication” [5]. Papers that have been accepted for publication, but not yet specified for an issue should be cited as “to be published” [6]. Please give affiliations and addresses for private communications [7].</w:t>
      </w:r>
    </w:p>
    <w:p>
      <w:pPr>
        <w:spacing w:before="0" w:after="0" w:line="240"/>
        <w:ind w:right="0" w:left="0" w:firstLine="0"/>
        <w:jc w:val="center"/>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TABLE I</w:t>
      </w:r>
    </w:p>
    <w:p>
      <w:pPr>
        <w:spacing w:before="0" w:after="0" w:line="240"/>
        <w:ind w:right="0" w:left="0" w:firstLine="0"/>
        <w:jc w:val="center"/>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Units for Magnetic Properties</w:t>
      </w:r>
    </w:p>
    <w:tbl>
      <w:tblPr/>
      <w:tblGrid>
        <w:gridCol w:w="720"/>
        <w:gridCol w:w="1710"/>
        <w:gridCol w:w="2390"/>
      </w:tblGrid>
      <w:tr>
        <w:trPr>
          <w:trHeight w:val="227" w:hRule="auto"/>
          <w:jc w:val="center"/>
        </w:trPr>
        <w:tc>
          <w:tcPr>
            <w:tcW w:w="720" w:type="dxa"/>
            <w:tcBorders>
              <w:top w:val="single" w:color="000000" w:sz="6"/>
              <w:left w:val="single" w:color="000000" w:sz="0"/>
              <w:bottom w:val="single" w:color="000000" w:sz="6"/>
              <w:right w:val="single" w:color="000000" w:sz="0"/>
            </w:tcBorders>
            <w:shd w:color="000000" w:fill="ffffff" w:val="clear"/>
            <w:tcMar>
              <w:left w:w="28" w:type="dxa"/>
              <w:right w:w="2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Symbol</w:t>
            </w:r>
          </w:p>
        </w:tc>
        <w:tc>
          <w:tcPr>
            <w:tcW w:w="1710" w:type="dxa"/>
            <w:tcBorders>
              <w:top w:val="single" w:color="000000" w:sz="6"/>
              <w:left w:val="single" w:color="000000" w:sz="0"/>
              <w:bottom w:val="single" w:color="000000" w:sz="6"/>
              <w:right w:val="single" w:color="000000" w:sz="0"/>
            </w:tcBorders>
            <w:shd w:color="000000" w:fill="ffffff" w:val="clear"/>
            <w:tcMar>
              <w:left w:w="28" w:type="dxa"/>
              <w:right w:w="2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Quantity</w:t>
            </w:r>
          </w:p>
        </w:tc>
        <w:tc>
          <w:tcPr>
            <w:tcW w:w="2390" w:type="dxa"/>
            <w:tcBorders>
              <w:top w:val="single" w:color="000000" w:sz="6"/>
              <w:left w:val="single" w:color="000000" w:sz="0"/>
              <w:bottom w:val="single" w:color="000000" w:sz="6"/>
              <w:right w:val="single" w:color="000000" w:sz="0"/>
            </w:tcBorders>
            <w:shd w:color="000000" w:fill="ffffff" w:val="clear"/>
            <w:tcMar>
              <w:left w:w="28" w:type="dxa"/>
              <w:right w:w="2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Conversion from Gaussian and</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CGS EMU to SI </w:t>
            </w:r>
            <w:r>
              <w:rPr>
                <w:rFonts w:ascii="Times New Roman" w:hAnsi="Times New Roman" w:cs="Times New Roman" w:eastAsia="Times New Roman"/>
                <w:color w:val="auto"/>
                <w:spacing w:val="0"/>
                <w:position w:val="0"/>
                <w:sz w:val="16"/>
                <w:shd w:fill="auto" w:val="clear"/>
                <w:vertAlign w:val="superscript"/>
              </w:rPr>
              <w:t xml:space="preserve">a</w:t>
            </w:r>
          </w:p>
        </w:tc>
      </w:tr>
      <w:tr>
        <w:trPr>
          <w:trHeight w:val="227" w:hRule="auto"/>
          <w:jc w:val="center"/>
        </w:trPr>
        <w:tc>
          <w:tcPr>
            <w:tcW w:w="720" w:type="dxa"/>
            <w:tcBorders>
              <w:top w:val="single" w:color="808080" w:sz="12"/>
              <w:left w:val="single" w:color="000000" w:sz="0"/>
              <w:bottom w:val="single" w:color="808080" w:sz="12"/>
              <w:right w:val="single" w:color="000000" w:sz="0"/>
            </w:tcBorders>
            <w:shd w:color="000000" w:fill="ffffff"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710" w:type="dxa"/>
            <w:tcBorders>
              <w:top w:val="single" w:color="808080" w:sz="12"/>
              <w:left w:val="single" w:color="000000" w:sz="0"/>
              <w:bottom w:val="single" w:color="808080" w:sz="12"/>
              <w:right w:val="single" w:color="000000" w:sz="0"/>
            </w:tcBorders>
            <w:shd w:color="000000" w:fill="ffffff" w:val="clear"/>
            <w:tcMar>
              <w:left w:w="28" w:type="dxa"/>
              <w:right w:w="2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magnetic flux</w:t>
            </w:r>
          </w:p>
        </w:tc>
        <w:tc>
          <w:tcPr>
            <w:tcW w:w="2390" w:type="dxa"/>
            <w:tcBorders>
              <w:top w:val="single" w:color="808080" w:sz="12"/>
              <w:left w:val="single" w:color="000000" w:sz="0"/>
              <w:bottom w:val="single" w:color="808080" w:sz="12"/>
              <w:right w:val="single" w:color="000000" w:sz="0"/>
            </w:tcBorders>
            <w:shd w:color="000000" w:fill="ffffff" w:val="clear"/>
            <w:tcMar>
              <w:left w:w="28" w:type="dxa"/>
              <w:right w:w="2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1 Mx  10</w:t>
            </w:r>
            <w:r>
              <w:rPr>
                <w:rFonts w:ascii="Times New Roman" w:hAnsi="Times New Roman" w:cs="Times New Roman" w:eastAsia="Times New Roman"/>
                <w:color w:val="auto"/>
                <w:spacing w:val="0"/>
                <w:position w:val="0"/>
                <w:sz w:val="16"/>
                <w:shd w:fill="auto" w:val="clear"/>
                <w:vertAlign w:val="superscript"/>
              </w:rPr>
              <w:t xml:space="preserve">8</w:t>
            </w:r>
            <w:r>
              <w:rPr>
                <w:rFonts w:ascii="Times New Roman" w:hAnsi="Times New Roman" w:cs="Times New Roman" w:eastAsia="Times New Roman"/>
                <w:color w:val="auto"/>
                <w:spacing w:val="0"/>
                <w:position w:val="0"/>
                <w:sz w:val="16"/>
                <w:shd w:fill="auto" w:val="clear"/>
              </w:rPr>
              <w:t xml:space="preserve"> Wb = 10</w:t>
            </w:r>
            <w:r>
              <w:rPr>
                <w:rFonts w:ascii="Times New Roman" w:hAnsi="Times New Roman" w:cs="Times New Roman" w:eastAsia="Times New Roman"/>
                <w:color w:val="auto"/>
                <w:spacing w:val="0"/>
                <w:position w:val="0"/>
                <w:sz w:val="16"/>
                <w:shd w:fill="auto" w:val="clear"/>
                <w:vertAlign w:val="superscript"/>
              </w:rPr>
              <w:t xml:space="preserve">8</w:t>
            </w:r>
            <w:r>
              <w:rPr>
                <w:rFonts w:ascii="Times New Roman" w:hAnsi="Times New Roman" w:cs="Times New Roman" w:eastAsia="Times New Roman"/>
                <w:color w:val="auto"/>
                <w:spacing w:val="0"/>
                <w:position w:val="0"/>
                <w:sz w:val="16"/>
                <w:shd w:fill="auto" w:val="clear"/>
              </w:rPr>
              <w:t xml:space="preserve"> V·s</w:t>
            </w:r>
          </w:p>
        </w:tc>
      </w:tr>
      <w:tr>
        <w:trPr>
          <w:trHeight w:val="227" w:hRule="auto"/>
          <w:jc w:val="center"/>
        </w:trPr>
        <w:tc>
          <w:tcPr>
            <w:tcW w:w="720" w:type="dxa"/>
            <w:tcBorders>
              <w:top w:val="single" w:color="808080" w:sz="12"/>
              <w:left w:val="single" w:color="000000" w:sz="0"/>
              <w:bottom w:val="single" w:color="808080" w:sz="12"/>
              <w:right w:val="single" w:color="000000" w:sz="0"/>
            </w:tcBorders>
            <w:shd w:color="000000" w:fill="ffffff" w:val="clear"/>
            <w:tcMar>
              <w:left w:w="28" w:type="dxa"/>
              <w:right w:w="2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i/>
                <w:color w:val="auto"/>
                <w:spacing w:val="0"/>
                <w:position w:val="0"/>
                <w:sz w:val="16"/>
                <w:shd w:fill="auto" w:val="clear"/>
              </w:rPr>
              <w:t xml:space="preserve">B</w:t>
            </w:r>
          </w:p>
        </w:tc>
        <w:tc>
          <w:tcPr>
            <w:tcW w:w="1710" w:type="dxa"/>
            <w:tcBorders>
              <w:top w:val="single" w:color="808080" w:sz="12"/>
              <w:left w:val="single" w:color="000000" w:sz="0"/>
              <w:bottom w:val="single" w:color="808080" w:sz="12"/>
              <w:right w:val="single" w:color="000000" w:sz="0"/>
            </w:tcBorders>
            <w:shd w:color="000000" w:fill="ffffff" w:val="clear"/>
            <w:tcMar>
              <w:left w:w="28" w:type="dxa"/>
              <w:right w:w="2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magnetic flux density, </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  magnetic induction</w:t>
            </w:r>
          </w:p>
        </w:tc>
        <w:tc>
          <w:tcPr>
            <w:tcW w:w="2390" w:type="dxa"/>
            <w:tcBorders>
              <w:top w:val="single" w:color="808080" w:sz="12"/>
              <w:left w:val="single" w:color="000000" w:sz="0"/>
              <w:bottom w:val="single" w:color="808080" w:sz="12"/>
              <w:right w:val="single" w:color="000000" w:sz="0"/>
            </w:tcBorders>
            <w:shd w:color="000000" w:fill="ffffff" w:val="clear"/>
            <w:tcMar>
              <w:left w:w="28" w:type="dxa"/>
              <w:right w:w="2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1 G  10</w:t>
            </w:r>
            <w:r>
              <w:rPr>
                <w:rFonts w:ascii="Times New Roman" w:hAnsi="Times New Roman" w:cs="Times New Roman" w:eastAsia="Times New Roman"/>
                <w:color w:val="auto"/>
                <w:spacing w:val="0"/>
                <w:position w:val="0"/>
                <w:sz w:val="16"/>
                <w:shd w:fill="auto" w:val="clear"/>
                <w:vertAlign w:val="superscript"/>
              </w:rPr>
              <w:t xml:space="preserve">4</w:t>
            </w:r>
            <w:r>
              <w:rPr>
                <w:rFonts w:ascii="Times New Roman" w:hAnsi="Times New Roman" w:cs="Times New Roman" w:eastAsia="Times New Roman"/>
                <w:color w:val="auto"/>
                <w:spacing w:val="0"/>
                <w:position w:val="0"/>
                <w:sz w:val="16"/>
                <w:shd w:fill="auto" w:val="clear"/>
              </w:rPr>
              <w:t xml:space="preserve"> T = 10</w:t>
            </w:r>
            <w:r>
              <w:rPr>
                <w:rFonts w:ascii="Times New Roman" w:hAnsi="Times New Roman" w:cs="Times New Roman" w:eastAsia="Times New Roman"/>
                <w:color w:val="auto"/>
                <w:spacing w:val="0"/>
                <w:position w:val="0"/>
                <w:sz w:val="16"/>
                <w:shd w:fill="auto" w:val="clear"/>
                <w:vertAlign w:val="superscript"/>
              </w:rPr>
              <w:t xml:space="preserve">4</w:t>
            </w:r>
            <w:r>
              <w:rPr>
                <w:rFonts w:ascii="Times New Roman" w:hAnsi="Times New Roman" w:cs="Times New Roman" w:eastAsia="Times New Roman"/>
                <w:color w:val="auto"/>
                <w:spacing w:val="0"/>
                <w:position w:val="0"/>
                <w:sz w:val="16"/>
                <w:shd w:fill="auto" w:val="clear"/>
              </w:rPr>
              <w:t xml:space="preserve"> Wb/m</w:t>
            </w:r>
            <w:r>
              <w:rPr>
                <w:rFonts w:ascii="Times New Roman" w:hAnsi="Times New Roman" w:cs="Times New Roman" w:eastAsia="Times New Roman"/>
                <w:color w:val="auto"/>
                <w:spacing w:val="0"/>
                <w:position w:val="0"/>
                <w:sz w:val="16"/>
                <w:shd w:fill="auto" w:val="clear"/>
                <w:vertAlign w:val="superscript"/>
              </w:rPr>
              <w:t xml:space="preserve">2</w:t>
            </w:r>
          </w:p>
        </w:tc>
      </w:tr>
      <w:tr>
        <w:trPr>
          <w:trHeight w:val="227" w:hRule="auto"/>
          <w:jc w:val="center"/>
        </w:trPr>
        <w:tc>
          <w:tcPr>
            <w:tcW w:w="720" w:type="dxa"/>
            <w:tcBorders>
              <w:top w:val="single" w:color="808080" w:sz="12"/>
              <w:left w:val="single" w:color="000000" w:sz="0"/>
              <w:bottom w:val="single" w:color="808080" w:sz="12"/>
              <w:right w:val="single" w:color="000000" w:sz="0"/>
            </w:tcBorders>
            <w:shd w:color="000000" w:fill="ffffff" w:val="clear"/>
            <w:tcMar>
              <w:left w:w="28" w:type="dxa"/>
              <w:right w:w="2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i/>
                <w:color w:val="auto"/>
                <w:spacing w:val="0"/>
                <w:position w:val="0"/>
                <w:sz w:val="16"/>
                <w:shd w:fill="auto" w:val="clear"/>
              </w:rPr>
              <w:t xml:space="preserve">H</w:t>
            </w:r>
          </w:p>
        </w:tc>
        <w:tc>
          <w:tcPr>
            <w:tcW w:w="1710" w:type="dxa"/>
            <w:tcBorders>
              <w:top w:val="single" w:color="808080" w:sz="12"/>
              <w:left w:val="single" w:color="000000" w:sz="0"/>
              <w:bottom w:val="single" w:color="808080" w:sz="12"/>
              <w:right w:val="single" w:color="000000" w:sz="0"/>
            </w:tcBorders>
            <w:shd w:color="000000" w:fill="ffffff" w:val="clear"/>
            <w:tcMar>
              <w:left w:w="28" w:type="dxa"/>
              <w:right w:w="2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magnetic field strength</w:t>
            </w:r>
          </w:p>
        </w:tc>
        <w:tc>
          <w:tcPr>
            <w:tcW w:w="2390" w:type="dxa"/>
            <w:tcBorders>
              <w:top w:val="single" w:color="808080" w:sz="12"/>
              <w:left w:val="single" w:color="000000" w:sz="0"/>
              <w:bottom w:val="single" w:color="808080" w:sz="12"/>
              <w:right w:val="single" w:color="000000" w:sz="0"/>
            </w:tcBorders>
            <w:shd w:color="000000" w:fill="ffffff" w:val="clear"/>
            <w:tcMar>
              <w:left w:w="28" w:type="dxa"/>
              <w:right w:w="2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1 Oe  10</w:t>
            </w:r>
            <w:r>
              <w:rPr>
                <w:rFonts w:ascii="Times New Roman" w:hAnsi="Times New Roman" w:cs="Times New Roman" w:eastAsia="Times New Roman"/>
                <w:color w:val="auto"/>
                <w:spacing w:val="0"/>
                <w:position w:val="0"/>
                <w:sz w:val="16"/>
                <w:shd w:fill="auto" w:val="clear"/>
                <w:vertAlign w:val="superscript"/>
              </w:rPr>
              <w:t xml:space="preserve">3</w:t>
            </w:r>
            <w:r>
              <w:rPr>
                <w:rFonts w:ascii="Times New Roman" w:hAnsi="Times New Roman" w:cs="Times New Roman" w:eastAsia="Times New Roman"/>
                <w:color w:val="auto"/>
                <w:spacing w:val="0"/>
                <w:position w:val="0"/>
                <w:sz w:val="16"/>
                <w:shd w:fill="auto" w:val="clear"/>
              </w:rPr>
              <w:t xml:space="preserve">/(4) A/m</w:t>
            </w:r>
          </w:p>
        </w:tc>
      </w:tr>
      <w:tr>
        <w:trPr>
          <w:trHeight w:val="227" w:hRule="auto"/>
          <w:jc w:val="center"/>
        </w:trPr>
        <w:tc>
          <w:tcPr>
            <w:tcW w:w="720" w:type="dxa"/>
            <w:tcBorders>
              <w:top w:val="single" w:color="808080" w:sz="12"/>
              <w:left w:val="single" w:color="000000" w:sz="0"/>
              <w:bottom w:val="single" w:color="808080" w:sz="12"/>
              <w:right w:val="single" w:color="000000" w:sz="0"/>
            </w:tcBorders>
            <w:shd w:color="000000" w:fill="ffffff" w:val="clear"/>
            <w:tcMar>
              <w:left w:w="28" w:type="dxa"/>
              <w:right w:w="2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i/>
                <w:color w:val="auto"/>
                <w:spacing w:val="0"/>
                <w:position w:val="0"/>
                <w:sz w:val="16"/>
                <w:shd w:fill="auto" w:val="clear"/>
              </w:rPr>
              <w:t xml:space="preserve">m</w:t>
            </w:r>
          </w:p>
        </w:tc>
        <w:tc>
          <w:tcPr>
            <w:tcW w:w="1710" w:type="dxa"/>
            <w:tcBorders>
              <w:top w:val="single" w:color="808080" w:sz="12"/>
              <w:left w:val="single" w:color="000000" w:sz="0"/>
              <w:bottom w:val="single" w:color="808080" w:sz="12"/>
              <w:right w:val="single" w:color="000000" w:sz="0"/>
            </w:tcBorders>
            <w:shd w:color="000000" w:fill="ffffff" w:val="clear"/>
            <w:tcMar>
              <w:left w:w="28" w:type="dxa"/>
              <w:right w:w="2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magnetic moment</w:t>
            </w:r>
          </w:p>
        </w:tc>
        <w:tc>
          <w:tcPr>
            <w:tcW w:w="2390" w:type="dxa"/>
            <w:tcBorders>
              <w:top w:val="single" w:color="808080" w:sz="12"/>
              <w:left w:val="single" w:color="000000" w:sz="0"/>
              <w:bottom w:val="single" w:color="808080" w:sz="12"/>
              <w:right w:val="single" w:color="000000" w:sz="0"/>
            </w:tcBorders>
            <w:shd w:color="000000" w:fill="ffffff" w:val="clear"/>
            <w:tcMar>
              <w:left w:w="28" w:type="dxa"/>
              <w:right w:w="2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1 erg/G = 1 emu</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 10</w:t>
            </w:r>
            <w:r>
              <w:rPr>
                <w:rFonts w:ascii="Times New Roman" w:hAnsi="Times New Roman" w:cs="Times New Roman" w:eastAsia="Times New Roman"/>
                <w:color w:val="auto"/>
                <w:spacing w:val="0"/>
                <w:position w:val="0"/>
                <w:sz w:val="16"/>
                <w:shd w:fill="auto" w:val="clear"/>
                <w:vertAlign w:val="superscript"/>
              </w:rPr>
              <w:t xml:space="preserve">3</w:t>
            </w:r>
            <w:r>
              <w:rPr>
                <w:rFonts w:ascii="Times New Roman" w:hAnsi="Times New Roman" w:cs="Times New Roman" w:eastAsia="Times New Roman"/>
                <w:color w:val="auto"/>
                <w:spacing w:val="0"/>
                <w:position w:val="0"/>
                <w:sz w:val="16"/>
                <w:shd w:fill="auto" w:val="clear"/>
              </w:rPr>
              <w:t xml:space="preserve"> A·m</w:t>
            </w:r>
            <w:r>
              <w:rPr>
                <w:rFonts w:ascii="Times New Roman" w:hAnsi="Times New Roman" w:cs="Times New Roman" w:eastAsia="Times New Roman"/>
                <w:color w:val="auto"/>
                <w:spacing w:val="0"/>
                <w:position w:val="0"/>
                <w:sz w:val="16"/>
                <w:shd w:fill="auto" w:val="clear"/>
                <w:vertAlign w:val="superscript"/>
              </w:rPr>
              <w:t xml:space="preserve">2</w:t>
            </w:r>
            <w:r>
              <w:rPr>
                <w:rFonts w:ascii="Times New Roman" w:hAnsi="Times New Roman" w:cs="Times New Roman" w:eastAsia="Times New Roman"/>
                <w:color w:val="auto"/>
                <w:spacing w:val="0"/>
                <w:position w:val="0"/>
                <w:sz w:val="16"/>
                <w:shd w:fill="auto" w:val="clear"/>
              </w:rPr>
              <w:t xml:space="preserve"> = 10</w:t>
            </w:r>
            <w:r>
              <w:rPr>
                <w:rFonts w:ascii="Times New Roman" w:hAnsi="Times New Roman" w:cs="Times New Roman" w:eastAsia="Times New Roman"/>
                <w:color w:val="auto"/>
                <w:spacing w:val="0"/>
                <w:position w:val="0"/>
                <w:sz w:val="16"/>
                <w:shd w:fill="auto" w:val="clear"/>
                <w:vertAlign w:val="superscript"/>
              </w:rPr>
              <w:t xml:space="preserve">3</w:t>
            </w:r>
            <w:r>
              <w:rPr>
                <w:rFonts w:ascii="Times New Roman" w:hAnsi="Times New Roman" w:cs="Times New Roman" w:eastAsia="Times New Roman"/>
                <w:color w:val="auto"/>
                <w:spacing w:val="0"/>
                <w:position w:val="0"/>
                <w:sz w:val="16"/>
                <w:shd w:fill="auto" w:val="clear"/>
              </w:rPr>
              <w:t xml:space="preserve"> J/T</w:t>
            </w:r>
          </w:p>
        </w:tc>
      </w:tr>
      <w:tr>
        <w:trPr>
          <w:trHeight w:val="227" w:hRule="auto"/>
          <w:jc w:val="center"/>
        </w:trPr>
        <w:tc>
          <w:tcPr>
            <w:tcW w:w="720" w:type="dxa"/>
            <w:tcBorders>
              <w:top w:val="single" w:color="808080" w:sz="12"/>
              <w:left w:val="single" w:color="000000" w:sz="0"/>
              <w:bottom w:val="single" w:color="808080" w:sz="12"/>
              <w:right w:val="single" w:color="000000" w:sz="0"/>
            </w:tcBorders>
            <w:shd w:color="000000" w:fill="ffffff" w:val="clear"/>
            <w:tcMar>
              <w:left w:w="28" w:type="dxa"/>
              <w:right w:w="2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i/>
                <w:color w:val="auto"/>
                <w:spacing w:val="0"/>
                <w:position w:val="0"/>
                <w:sz w:val="16"/>
                <w:shd w:fill="auto" w:val="clear"/>
              </w:rPr>
              <w:t xml:space="preserve">M</w:t>
            </w:r>
          </w:p>
        </w:tc>
        <w:tc>
          <w:tcPr>
            <w:tcW w:w="1710" w:type="dxa"/>
            <w:tcBorders>
              <w:top w:val="single" w:color="808080" w:sz="12"/>
              <w:left w:val="single" w:color="000000" w:sz="0"/>
              <w:bottom w:val="single" w:color="808080" w:sz="12"/>
              <w:right w:val="single" w:color="000000" w:sz="0"/>
            </w:tcBorders>
            <w:shd w:color="000000" w:fill="ffffff" w:val="clear"/>
            <w:tcMar>
              <w:left w:w="28" w:type="dxa"/>
              <w:right w:w="2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magnetization</w:t>
            </w:r>
          </w:p>
        </w:tc>
        <w:tc>
          <w:tcPr>
            <w:tcW w:w="2390" w:type="dxa"/>
            <w:tcBorders>
              <w:top w:val="single" w:color="808080" w:sz="12"/>
              <w:left w:val="single" w:color="000000" w:sz="0"/>
              <w:bottom w:val="single" w:color="808080" w:sz="12"/>
              <w:right w:val="single" w:color="000000" w:sz="0"/>
            </w:tcBorders>
            <w:shd w:color="000000" w:fill="ffffff" w:val="clear"/>
            <w:tcMar>
              <w:left w:w="28" w:type="dxa"/>
              <w:right w:w="2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1 erg/(G·cm</w:t>
            </w:r>
            <w:r>
              <w:rPr>
                <w:rFonts w:ascii="Times New Roman" w:hAnsi="Times New Roman" w:cs="Times New Roman" w:eastAsia="Times New Roman"/>
                <w:color w:val="auto"/>
                <w:spacing w:val="0"/>
                <w:position w:val="0"/>
                <w:sz w:val="16"/>
                <w:shd w:fill="auto" w:val="clear"/>
                <w:vertAlign w:val="superscript"/>
              </w:rPr>
              <w:t xml:space="preserve">3</w:t>
            </w:r>
            <w:r>
              <w:rPr>
                <w:rFonts w:ascii="Times New Roman" w:hAnsi="Times New Roman" w:cs="Times New Roman" w:eastAsia="Times New Roman"/>
                <w:color w:val="auto"/>
                <w:spacing w:val="0"/>
                <w:position w:val="0"/>
                <w:sz w:val="16"/>
                <w:shd w:fill="auto" w:val="clear"/>
              </w:rPr>
              <w:t xml:space="preserve">) = 1 emu/cm</w:t>
            </w:r>
            <w:r>
              <w:rPr>
                <w:rFonts w:ascii="Times New Roman" w:hAnsi="Times New Roman" w:cs="Times New Roman" w:eastAsia="Times New Roman"/>
                <w:color w:val="auto"/>
                <w:spacing w:val="0"/>
                <w:position w:val="0"/>
                <w:sz w:val="16"/>
                <w:shd w:fill="auto" w:val="clear"/>
                <w:vertAlign w:val="superscript"/>
              </w:rPr>
              <w:t xml:space="preserve">3</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 10</w:t>
            </w:r>
            <w:r>
              <w:rPr>
                <w:rFonts w:ascii="Times New Roman" w:hAnsi="Times New Roman" w:cs="Times New Roman" w:eastAsia="Times New Roman"/>
                <w:color w:val="auto"/>
                <w:spacing w:val="0"/>
                <w:position w:val="0"/>
                <w:sz w:val="16"/>
                <w:shd w:fill="auto" w:val="clear"/>
                <w:vertAlign w:val="superscript"/>
              </w:rPr>
              <w:t xml:space="preserve">3</w:t>
            </w:r>
            <w:r>
              <w:rPr>
                <w:rFonts w:ascii="Times New Roman" w:hAnsi="Times New Roman" w:cs="Times New Roman" w:eastAsia="Times New Roman"/>
                <w:color w:val="auto"/>
                <w:spacing w:val="0"/>
                <w:position w:val="0"/>
                <w:sz w:val="16"/>
                <w:shd w:fill="auto" w:val="clear"/>
              </w:rPr>
              <w:t xml:space="preserve"> A/m</w:t>
            </w:r>
          </w:p>
        </w:tc>
      </w:tr>
      <w:tr>
        <w:trPr>
          <w:trHeight w:val="227" w:hRule="auto"/>
          <w:jc w:val="center"/>
        </w:trPr>
        <w:tc>
          <w:tcPr>
            <w:tcW w:w="720" w:type="dxa"/>
            <w:tcBorders>
              <w:top w:val="single" w:color="808080" w:sz="12"/>
              <w:left w:val="single" w:color="000000" w:sz="0"/>
              <w:bottom w:val="single" w:color="808080" w:sz="12"/>
              <w:right w:val="single" w:color="000000" w:sz="0"/>
            </w:tcBorders>
            <w:shd w:color="000000" w:fill="ffffff" w:val="clear"/>
            <w:tcMar>
              <w:left w:w="28" w:type="dxa"/>
              <w:right w:w="2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4</w:t>
            </w:r>
            <w:r>
              <w:rPr>
                <w:rFonts w:ascii="Times New Roman" w:hAnsi="Times New Roman" w:cs="Times New Roman" w:eastAsia="Times New Roman"/>
                <w:i/>
                <w:color w:val="auto"/>
                <w:spacing w:val="0"/>
                <w:position w:val="0"/>
                <w:sz w:val="16"/>
                <w:shd w:fill="auto" w:val="clear"/>
              </w:rPr>
              <w:t xml:space="preserve">M</w:t>
            </w:r>
          </w:p>
        </w:tc>
        <w:tc>
          <w:tcPr>
            <w:tcW w:w="1710" w:type="dxa"/>
            <w:tcBorders>
              <w:top w:val="single" w:color="808080" w:sz="12"/>
              <w:left w:val="single" w:color="000000" w:sz="0"/>
              <w:bottom w:val="single" w:color="808080" w:sz="12"/>
              <w:right w:val="single" w:color="000000" w:sz="0"/>
            </w:tcBorders>
            <w:shd w:color="000000" w:fill="ffffff" w:val="clear"/>
            <w:tcMar>
              <w:left w:w="28" w:type="dxa"/>
              <w:right w:w="2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magnetization</w:t>
            </w:r>
          </w:p>
        </w:tc>
        <w:tc>
          <w:tcPr>
            <w:tcW w:w="2390" w:type="dxa"/>
            <w:tcBorders>
              <w:top w:val="single" w:color="808080" w:sz="12"/>
              <w:left w:val="single" w:color="000000" w:sz="0"/>
              <w:bottom w:val="single" w:color="808080" w:sz="12"/>
              <w:right w:val="single" w:color="000000" w:sz="0"/>
            </w:tcBorders>
            <w:shd w:color="000000" w:fill="ffffff" w:val="clear"/>
            <w:tcMar>
              <w:left w:w="28" w:type="dxa"/>
              <w:right w:w="2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1 G  10</w:t>
            </w:r>
            <w:r>
              <w:rPr>
                <w:rFonts w:ascii="Times New Roman" w:hAnsi="Times New Roman" w:cs="Times New Roman" w:eastAsia="Times New Roman"/>
                <w:color w:val="auto"/>
                <w:spacing w:val="0"/>
                <w:position w:val="0"/>
                <w:sz w:val="16"/>
                <w:shd w:fill="auto" w:val="clear"/>
                <w:vertAlign w:val="superscript"/>
              </w:rPr>
              <w:t xml:space="preserve">3</w:t>
            </w:r>
            <w:r>
              <w:rPr>
                <w:rFonts w:ascii="Times New Roman" w:hAnsi="Times New Roman" w:cs="Times New Roman" w:eastAsia="Times New Roman"/>
                <w:color w:val="auto"/>
                <w:spacing w:val="0"/>
                <w:position w:val="0"/>
                <w:sz w:val="16"/>
                <w:shd w:fill="auto" w:val="clear"/>
              </w:rPr>
              <w:t xml:space="preserve">/(4) A/m</w:t>
            </w:r>
          </w:p>
        </w:tc>
      </w:tr>
      <w:tr>
        <w:trPr>
          <w:trHeight w:val="227" w:hRule="auto"/>
          <w:jc w:val="center"/>
        </w:trPr>
        <w:tc>
          <w:tcPr>
            <w:tcW w:w="720" w:type="dxa"/>
            <w:tcBorders>
              <w:top w:val="single" w:color="808080" w:sz="12"/>
              <w:left w:val="single" w:color="000000" w:sz="0"/>
              <w:bottom w:val="single" w:color="808080" w:sz="12"/>
              <w:right w:val="single" w:color="000000" w:sz="0"/>
            </w:tcBorders>
            <w:shd w:color="000000" w:fill="ffffff"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710" w:type="dxa"/>
            <w:tcBorders>
              <w:top w:val="single" w:color="808080" w:sz="12"/>
              <w:left w:val="single" w:color="000000" w:sz="0"/>
              <w:bottom w:val="single" w:color="808080" w:sz="12"/>
              <w:right w:val="single" w:color="000000" w:sz="0"/>
            </w:tcBorders>
            <w:shd w:color="000000" w:fill="ffffff" w:val="clear"/>
            <w:tcMar>
              <w:left w:w="28" w:type="dxa"/>
              <w:right w:w="2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specific magnetization</w:t>
            </w:r>
          </w:p>
        </w:tc>
        <w:tc>
          <w:tcPr>
            <w:tcW w:w="2390" w:type="dxa"/>
            <w:tcBorders>
              <w:top w:val="single" w:color="808080" w:sz="12"/>
              <w:left w:val="single" w:color="000000" w:sz="0"/>
              <w:bottom w:val="single" w:color="808080" w:sz="12"/>
              <w:right w:val="single" w:color="000000" w:sz="0"/>
            </w:tcBorders>
            <w:shd w:color="000000" w:fill="ffffff" w:val="clear"/>
            <w:tcMar>
              <w:left w:w="28" w:type="dxa"/>
              <w:right w:w="2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1 erg/(G·g) = 1 emu/g  1 A·m</w:t>
            </w:r>
            <w:r>
              <w:rPr>
                <w:rFonts w:ascii="Times New Roman" w:hAnsi="Times New Roman" w:cs="Times New Roman" w:eastAsia="Times New Roman"/>
                <w:color w:val="auto"/>
                <w:spacing w:val="0"/>
                <w:position w:val="0"/>
                <w:sz w:val="16"/>
                <w:shd w:fill="auto" w:val="clear"/>
                <w:vertAlign w:val="superscript"/>
              </w:rPr>
              <w:t xml:space="preserve">2</w:t>
            </w:r>
            <w:r>
              <w:rPr>
                <w:rFonts w:ascii="Times New Roman" w:hAnsi="Times New Roman" w:cs="Times New Roman" w:eastAsia="Times New Roman"/>
                <w:color w:val="auto"/>
                <w:spacing w:val="0"/>
                <w:position w:val="0"/>
                <w:sz w:val="16"/>
                <w:shd w:fill="auto" w:val="clear"/>
              </w:rPr>
              <w:t xml:space="preserve">/kg</w:t>
            </w:r>
          </w:p>
        </w:tc>
      </w:tr>
      <w:tr>
        <w:trPr>
          <w:trHeight w:val="227" w:hRule="auto"/>
          <w:jc w:val="center"/>
        </w:trPr>
        <w:tc>
          <w:tcPr>
            <w:tcW w:w="720" w:type="dxa"/>
            <w:tcBorders>
              <w:top w:val="single" w:color="808080" w:sz="12"/>
              <w:left w:val="single" w:color="000000" w:sz="0"/>
              <w:bottom w:val="single" w:color="808080" w:sz="12"/>
              <w:right w:val="single" w:color="000000" w:sz="0"/>
            </w:tcBorders>
            <w:shd w:color="000000" w:fill="ffffff" w:val="clear"/>
            <w:tcMar>
              <w:left w:w="28" w:type="dxa"/>
              <w:right w:w="2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i/>
                <w:color w:val="auto"/>
                <w:spacing w:val="0"/>
                <w:position w:val="0"/>
                <w:sz w:val="16"/>
                <w:shd w:fill="auto" w:val="clear"/>
              </w:rPr>
              <w:t xml:space="preserve">j</w:t>
            </w:r>
          </w:p>
        </w:tc>
        <w:tc>
          <w:tcPr>
            <w:tcW w:w="1710" w:type="dxa"/>
            <w:tcBorders>
              <w:top w:val="single" w:color="808080" w:sz="12"/>
              <w:left w:val="single" w:color="000000" w:sz="0"/>
              <w:bottom w:val="single" w:color="808080" w:sz="12"/>
              <w:right w:val="single" w:color="000000" w:sz="0"/>
            </w:tcBorders>
            <w:shd w:color="000000" w:fill="ffffff" w:val="clear"/>
            <w:tcMar>
              <w:left w:w="28" w:type="dxa"/>
              <w:right w:w="2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magnetic dipole </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  moment</w:t>
            </w:r>
          </w:p>
        </w:tc>
        <w:tc>
          <w:tcPr>
            <w:tcW w:w="2390" w:type="dxa"/>
            <w:tcBorders>
              <w:top w:val="single" w:color="808080" w:sz="12"/>
              <w:left w:val="single" w:color="000000" w:sz="0"/>
              <w:bottom w:val="single" w:color="808080" w:sz="12"/>
              <w:right w:val="single" w:color="000000" w:sz="0"/>
            </w:tcBorders>
            <w:shd w:color="000000" w:fill="ffffff" w:val="clear"/>
            <w:tcMar>
              <w:left w:w="28" w:type="dxa"/>
              <w:right w:w="2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1 erg/G = 1 emu</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 4  10</w:t>
            </w:r>
            <w:r>
              <w:rPr>
                <w:rFonts w:ascii="Times New Roman" w:hAnsi="Times New Roman" w:cs="Times New Roman" w:eastAsia="Times New Roman"/>
                <w:color w:val="auto"/>
                <w:spacing w:val="0"/>
                <w:position w:val="0"/>
                <w:sz w:val="16"/>
                <w:shd w:fill="auto" w:val="clear"/>
                <w:vertAlign w:val="superscript"/>
              </w:rPr>
              <w:t xml:space="preserve">10</w:t>
            </w:r>
            <w:r>
              <w:rPr>
                <w:rFonts w:ascii="Times New Roman" w:hAnsi="Times New Roman" w:cs="Times New Roman" w:eastAsia="Times New Roman"/>
                <w:color w:val="auto"/>
                <w:spacing w:val="0"/>
                <w:position w:val="0"/>
                <w:sz w:val="16"/>
                <w:shd w:fill="auto" w:val="clear"/>
              </w:rPr>
              <w:t xml:space="preserve"> Wb·m</w:t>
            </w:r>
          </w:p>
        </w:tc>
      </w:tr>
      <w:tr>
        <w:trPr>
          <w:trHeight w:val="227" w:hRule="auto"/>
          <w:jc w:val="center"/>
        </w:trPr>
        <w:tc>
          <w:tcPr>
            <w:tcW w:w="720" w:type="dxa"/>
            <w:tcBorders>
              <w:top w:val="single" w:color="808080" w:sz="12"/>
              <w:left w:val="single" w:color="000000" w:sz="0"/>
              <w:bottom w:val="single" w:color="808080" w:sz="12"/>
              <w:right w:val="single" w:color="000000" w:sz="0"/>
            </w:tcBorders>
            <w:shd w:color="000000" w:fill="ffffff" w:val="clear"/>
            <w:tcMar>
              <w:left w:w="28" w:type="dxa"/>
              <w:right w:w="2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i/>
                <w:color w:val="auto"/>
                <w:spacing w:val="0"/>
                <w:position w:val="0"/>
                <w:sz w:val="16"/>
                <w:shd w:fill="auto" w:val="clear"/>
              </w:rPr>
              <w:t xml:space="preserve">J</w:t>
            </w:r>
          </w:p>
        </w:tc>
        <w:tc>
          <w:tcPr>
            <w:tcW w:w="1710" w:type="dxa"/>
            <w:tcBorders>
              <w:top w:val="single" w:color="808080" w:sz="12"/>
              <w:left w:val="single" w:color="000000" w:sz="0"/>
              <w:bottom w:val="single" w:color="808080" w:sz="12"/>
              <w:right w:val="single" w:color="000000" w:sz="0"/>
            </w:tcBorders>
            <w:shd w:color="000000" w:fill="ffffff" w:val="clear"/>
            <w:tcMar>
              <w:left w:w="28" w:type="dxa"/>
              <w:right w:w="2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magnetic polarization</w:t>
            </w:r>
          </w:p>
        </w:tc>
        <w:tc>
          <w:tcPr>
            <w:tcW w:w="2390" w:type="dxa"/>
            <w:tcBorders>
              <w:top w:val="single" w:color="808080" w:sz="12"/>
              <w:left w:val="single" w:color="000000" w:sz="0"/>
              <w:bottom w:val="single" w:color="808080" w:sz="12"/>
              <w:right w:val="single" w:color="000000" w:sz="0"/>
            </w:tcBorders>
            <w:shd w:color="000000" w:fill="ffffff" w:val="clear"/>
            <w:tcMar>
              <w:left w:w="28" w:type="dxa"/>
              <w:right w:w="2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1 erg/(G·cm</w:t>
            </w:r>
            <w:r>
              <w:rPr>
                <w:rFonts w:ascii="Times New Roman" w:hAnsi="Times New Roman" w:cs="Times New Roman" w:eastAsia="Times New Roman"/>
                <w:color w:val="auto"/>
                <w:spacing w:val="0"/>
                <w:position w:val="0"/>
                <w:sz w:val="16"/>
                <w:shd w:fill="auto" w:val="clear"/>
                <w:vertAlign w:val="superscript"/>
              </w:rPr>
              <w:t xml:space="preserve">3</w:t>
            </w:r>
            <w:r>
              <w:rPr>
                <w:rFonts w:ascii="Times New Roman" w:hAnsi="Times New Roman" w:cs="Times New Roman" w:eastAsia="Times New Roman"/>
                <w:color w:val="auto"/>
                <w:spacing w:val="0"/>
                <w:position w:val="0"/>
                <w:sz w:val="16"/>
                <w:shd w:fill="auto" w:val="clear"/>
              </w:rPr>
              <w:t xml:space="preserve">) = 1 emu/cm</w:t>
            </w:r>
            <w:r>
              <w:rPr>
                <w:rFonts w:ascii="Times New Roman" w:hAnsi="Times New Roman" w:cs="Times New Roman" w:eastAsia="Times New Roman"/>
                <w:color w:val="auto"/>
                <w:spacing w:val="0"/>
                <w:position w:val="0"/>
                <w:sz w:val="16"/>
                <w:shd w:fill="auto" w:val="clear"/>
                <w:vertAlign w:val="superscript"/>
              </w:rPr>
              <w:t xml:space="preserve">3</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 4  10</w:t>
            </w:r>
            <w:r>
              <w:rPr>
                <w:rFonts w:ascii="Times New Roman" w:hAnsi="Times New Roman" w:cs="Times New Roman" w:eastAsia="Times New Roman"/>
                <w:color w:val="auto"/>
                <w:spacing w:val="0"/>
                <w:position w:val="0"/>
                <w:sz w:val="16"/>
                <w:shd w:fill="auto" w:val="clear"/>
                <w:vertAlign w:val="superscript"/>
              </w:rPr>
              <w:t xml:space="preserve">4</w:t>
            </w:r>
            <w:r>
              <w:rPr>
                <w:rFonts w:ascii="Times New Roman" w:hAnsi="Times New Roman" w:cs="Times New Roman" w:eastAsia="Times New Roman"/>
                <w:color w:val="auto"/>
                <w:spacing w:val="0"/>
                <w:position w:val="0"/>
                <w:sz w:val="16"/>
                <w:shd w:fill="auto" w:val="clear"/>
              </w:rPr>
              <w:t xml:space="preserve"> T</w:t>
            </w:r>
          </w:p>
        </w:tc>
      </w:tr>
      <w:tr>
        <w:trPr>
          <w:trHeight w:val="227" w:hRule="auto"/>
          <w:jc w:val="center"/>
        </w:trPr>
        <w:tc>
          <w:tcPr>
            <w:tcW w:w="720" w:type="dxa"/>
            <w:tcBorders>
              <w:top w:val="single" w:color="808080" w:sz="12"/>
              <w:left w:val="single" w:color="000000" w:sz="0"/>
              <w:bottom w:val="single" w:color="808080" w:sz="12"/>
              <w:right w:val="single" w:color="000000" w:sz="0"/>
            </w:tcBorders>
            <w:shd w:color="000000" w:fill="ffffff" w:val="clear"/>
            <w:tcMar>
              <w:left w:w="28" w:type="dxa"/>
              <w:right w:w="2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i/>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p>
        </w:tc>
        <w:tc>
          <w:tcPr>
            <w:tcW w:w="1710" w:type="dxa"/>
            <w:tcBorders>
              <w:top w:val="single" w:color="808080" w:sz="12"/>
              <w:left w:val="single" w:color="000000" w:sz="0"/>
              <w:bottom w:val="single" w:color="808080" w:sz="12"/>
              <w:right w:val="single" w:color="000000" w:sz="0"/>
            </w:tcBorders>
            <w:shd w:color="000000" w:fill="ffffff" w:val="clear"/>
            <w:tcMar>
              <w:left w:w="28" w:type="dxa"/>
              <w:right w:w="2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susceptibility</w:t>
            </w:r>
          </w:p>
        </w:tc>
        <w:tc>
          <w:tcPr>
            <w:tcW w:w="2390" w:type="dxa"/>
            <w:tcBorders>
              <w:top w:val="single" w:color="808080" w:sz="12"/>
              <w:left w:val="single" w:color="000000" w:sz="0"/>
              <w:bottom w:val="single" w:color="808080" w:sz="12"/>
              <w:right w:val="single" w:color="000000" w:sz="0"/>
            </w:tcBorders>
            <w:shd w:color="000000" w:fill="ffffff" w:val="clear"/>
            <w:tcMar>
              <w:left w:w="28" w:type="dxa"/>
              <w:right w:w="2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1  4</w:t>
            </w:r>
          </w:p>
        </w:tc>
      </w:tr>
      <w:tr>
        <w:trPr>
          <w:trHeight w:val="227" w:hRule="auto"/>
          <w:jc w:val="center"/>
        </w:trPr>
        <w:tc>
          <w:tcPr>
            <w:tcW w:w="720" w:type="dxa"/>
            <w:tcBorders>
              <w:top w:val="single" w:color="808080" w:sz="12"/>
              <w:left w:val="single" w:color="000000" w:sz="0"/>
              <w:bottom w:val="single" w:color="808080" w:sz="12"/>
              <w:right w:val="single" w:color="000000" w:sz="0"/>
            </w:tcBorders>
            <w:shd w:color="000000" w:fill="ffffff"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710" w:type="dxa"/>
            <w:tcBorders>
              <w:top w:val="single" w:color="808080" w:sz="12"/>
              <w:left w:val="single" w:color="000000" w:sz="0"/>
              <w:bottom w:val="single" w:color="808080" w:sz="12"/>
              <w:right w:val="single" w:color="000000" w:sz="0"/>
            </w:tcBorders>
            <w:shd w:color="000000" w:fill="ffffff" w:val="clear"/>
            <w:tcMar>
              <w:left w:w="28" w:type="dxa"/>
              <w:right w:w="2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mass susceptibility</w:t>
            </w:r>
          </w:p>
        </w:tc>
        <w:tc>
          <w:tcPr>
            <w:tcW w:w="2390" w:type="dxa"/>
            <w:tcBorders>
              <w:top w:val="single" w:color="808080" w:sz="12"/>
              <w:left w:val="single" w:color="000000" w:sz="0"/>
              <w:bottom w:val="single" w:color="808080" w:sz="12"/>
              <w:right w:val="single" w:color="000000" w:sz="0"/>
            </w:tcBorders>
            <w:shd w:color="000000" w:fill="ffffff" w:val="clear"/>
            <w:tcMar>
              <w:left w:w="28" w:type="dxa"/>
              <w:right w:w="2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1 cm</w:t>
            </w:r>
            <w:r>
              <w:rPr>
                <w:rFonts w:ascii="Times New Roman" w:hAnsi="Times New Roman" w:cs="Times New Roman" w:eastAsia="Times New Roman"/>
                <w:color w:val="auto"/>
                <w:spacing w:val="0"/>
                <w:position w:val="0"/>
                <w:sz w:val="16"/>
                <w:shd w:fill="auto" w:val="clear"/>
                <w:vertAlign w:val="superscript"/>
              </w:rPr>
              <w:t xml:space="preserve">3</w:t>
            </w:r>
            <w:r>
              <w:rPr>
                <w:rFonts w:ascii="Times New Roman" w:hAnsi="Times New Roman" w:cs="Times New Roman" w:eastAsia="Times New Roman"/>
                <w:color w:val="auto"/>
                <w:spacing w:val="0"/>
                <w:position w:val="0"/>
                <w:sz w:val="16"/>
                <w:shd w:fill="auto" w:val="clear"/>
              </w:rPr>
              <w:t xml:space="preserve">/g  4  10</w:t>
            </w:r>
            <w:r>
              <w:rPr>
                <w:rFonts w:ascii="Times New Roman" w:hAnsi="Times New Roman" w:cs="Times New Roman" w:eastAsia="Times New Roman"/>
                <w:color w:val="auto"/>
                <w:spacing w:val="0"/>
                <w:position w:val="0"/>
                <w:sz w:val="16"/>
                <w:shd w:fill="auto" w:val="clear"/>
                <w:vertAlign w:val="superscript"/>
              </w:rPr>
              <w:t xml:space="preserve">3</w:t>
            </w:r>
            <w:r>
              <w:rPr>
                <w:rFonts w:ascii="Times New Roman" w:hAnsi="Times New Roman" w:cs="Times New Roman" w:eastAsia="Times New Roman"/>
                <w:color w:val="auto"/>
                <w:spacing w:val="0"/>
                <w:position w:val="0"/>
                <w:sz w:val="16"/>
                <w:shd w:fill="auto" w:val="clear"/>
              </w:rPr>
              <w:t xml:space="preserve"> m</w:t>
            </w:r>
            <w:r>
              <w:rPr>
                <w:rFonts w:ascii="Times New Roman" w:hAnsi="Times New Roman" w:cs="Times New Roman" w:eastAsia="Times New Roman"/>
                <w:color w:val="auto"/>
                <w:spacing w:val="0"/>
                <w:position w:val="0"/>
                <w:sz w:val="16"/>
                <w:shd w:fill="auto" w:val="clear"/>
                <w:vertAlign w:val="superscript"/>
              </w:rPr>
              <w:t xml:space="preserve">3</w:t>
            </w:r>
            <w:r>
              <w:rPr>
                <w:rFonts w:ascii="Times New Roman" w:hAnsi="Times New Roman" w:cs="Times New Roman" w:eastAsia="Times New Roman"/>
                <w:color w:val="auto"/>
                <w:spacing w:val="0"/>
                <w:position w:val="0"/>
                <w:sz w:val="16"/>
                <w:shd w:fill="auto" w:val="clear"/>
              </w:rPr>
              <w:t xml:space="preserve">/kg</w:t>
            </w:r>
          </w:p>
        </w:tc>
      </w:tr>
      <w:tr>
        <w:trPr>
          <w:trHeight w:val="227" w:hRule="auto"/>
          <w:jc w:val="center"/>
        </w:trPr>
        <w:tc>
          <w:tcPr>
            <w:tcW w:w="720" w:type="dxa"/>
            <w:tcBorders>
              <w:top w:val="single" w:color="808080" w:sz="12"/>
              <w:left w:val="single" w:color="000000" w:sz="0"/>
              <w:bottom w:val="single" w:color="808080" w:sz="12"/>
              <w:right w:val="single" w:color="000000" w:sz="0"/>
            </w:tcBorders>
            <w:shd w:color="000000" w:fill="ffffff" w:val="clear"/>
            <w:tcMar>
              <w:left w:w="28" w:type="dxa"/>
              <w:right w:w="2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710" w:type="dxa"/>
            <w:tcBorders>
              <w:top w:val="single" w:color="808080" w:sz="12"/>
              <w:left w:val="single" w:color="000000" w:sz="0"/>
              <w:bottom w:val="single" w:color="808080" w:sz="12"/>
              <w:right w:val="single" w:color="000000" w:sz="0"/>
            </w:tcBorders>
            <w:shd w:color="000000" w:fill="ffffff" w:val="clear"/>
            <w:tcMar>
              <w:left w:w="28" w:type="dxa"/>
              <w:right w:w="2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permeability</w:t>
            </w:r>
          </w:p>
        </w:tc>
        <w:tc>
          <w:tcPr>
            <w:tcW w:w="2390" w:type="dxa"/>
            <w:tcBorders>
              <w:top w:val="single" w:color="808080" w:sz="12"/>
              <w:left w:val="single" w:color="000000" w:sz="0"/>
              <w:bottom w:val="single" w:color="808080" w:sz="12"/>
              <w:right w:val="single" w:color="000000" w:sz="0"/>
            </w:tcBorders>
            <w:shd w:color="000000" w:fill="ffffff" w:val="clear"/>
            <w:tcMar>
              <w:left w:w="28" w:type="dxa"/>
              <w:right w:w="2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1  4  10</w:t>
            </w:r>
            <w:r>
              <w:rPr>
                <w:rFonts w:ascii="Times New Roman" w:hAnsi="Times New Roman" w:cs="Times New Roman" w:eastAsia="Times New Roman"/>
                <w:color w:val="auto"/>
                <w:spacing w:val="0"/>
                <w:position w:val="0"/>
                <w:sz w:val="16"/>
                <w:shd w:fill="auto" w:val="clear"/>
                <w:vertAlign w:val="superscript"/>
              </w:rPr>
              <w:t xml:space="preserve">7</w:t>
            </w:r>
            <w:r>
              <w:rPr>
                <w:rFonts w:ascii="Times New Roman" w:hAnsi="Times New Roman" w:cs="Times New Roman" w:eastAsia="Times New Roman"/>
                <w:color w:val="auto"/>
                <w:spacing w:val="0"/>
                <w:position w:val="0"/>
                <w:sz w:val="16"/>
                <w:shd w:fill="auto" w:val="clear"/>
              </w:rPr>
              <w:t xml:space="preserve"> H/m</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 4  10</w:t>
            </w:r>
            <w:r>
              <w:rPr>
                <w:rFonts w:ascii="Times New Roman" w:hAnsi="Times New Roman" w:cs="Times New Roman" w:eastAsia="Times New Roman"/>
                <w:color w:val="auto"/>
                <w:spacing w:val="0"/>
                <w:position w:val="0"/>
                <w:sz w:val="16"/>
                <w:shd w:fill="auto" w:val="clear"/>
                <w:vertAlign w:val="superscript"/>
              </w:rPr>
              <w:t xml:space="preserve">7</w:t>
            </w:r>
            <w:r>
              <w:rPr>
                <w:rFonts w:ascii="Times New Roman" w:hAnsi="Times New Roman" w:cs="Times New Roman" w:eastAsia="Times New Roman"/>
                <w:color w:val="auto"/>
                <w:spacing w:val="0"/>
                <w:position w:val="0"/>
                <w:sz w:val="16"/>
                <w:shd w:fill="auto" w:val="clear"/>
              </w:rPr>
              <w:t xml:space="preserve"> Wb/(A·m)</w:t>
            </w:r>
          </w:p>
        </w:tc>
      </w:tr>
      <w:tr>
        <w:trPr>
          <w:trHeight w:val="227" w:hRule="auto"/>
          <w:jc w:val="center"/>
        </w:trPr>
        <w:tc>
          <w:tcPr>
            <w:tcW w:w="720" w:type="dxa"/>
            <w:tcBorders>
              <w:top w:val="single" w:color="808080" w:sz="12"/>
              <w:left w:val="single" w:color="000000" w:sz="0"/>
              <w:bottom w:val="single" w:color="808080" w:sz="12"/>
              <w:right w:val="single" w:color="000000" w:sz="0"/>
            </w:tcBorders>
            <w:shd w:color="000000" w:fill="ffffff" w:val="clear"/>
            <w:tcMar>
              <w:left w:w="28" w:type="dxa"/>
              <w:right w:w="2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6"/>
                <w:shd w:fill="auto" w:val="clear"/>
                <w:vertAlign w:val="subscript"/>
              </w:rPr>
              <w:t xml:space="preserve">r</w:t>
            </w:r>
          </w:p>
        </w:tc>
        <w:tc>
          <w:tcPr>
            <w:tcW w:w="1710" w:type="dxa"/>
            <w:tcBorders>
              <w:top w:val="single" w:color="808080" w:sz="12"/>
              <w:left w:val="single" w:color="000000" w:sz="0"/>
              <w:bottom w:val="single" w:color="808080" w:sz="12"/>
              <w:right w:val="single" w:color="000000" w:sz="0"/>
            </w:tcBorders>
            <w:shd w:color="000000" w:fill="ffffff" w:val="clear"/>
            <w:tcMar>
              <w:left w:w="28" w:type="dxa"/>
              <w:right w:w="2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relative permeability</w:t>
            </w:r>
          </w:p>
        </w:tc>
        <w:tc>
          <w:tcPr>
            <w:tcW w:w="2390" w:type="dxa"/>
            <w:tcBorders>
              <w:top w:val="single" w:color="808080" w:sz="12"/>
              <w:left w:val="single" w:color="000000" w:sz="0"/>
              <w:bottom w:val="single" w:color="808080" w:sz="12"/>
              <w:right w:val="single" w:color="000000" w:sz="0"/>
            </w:tcBorders>
            <w:shd w:color="000000" w:fill="ffffff" w:val="clear"/>
            <w:tcMar>
              <w:left w:w="28" w:type="dxa"/>
              <w:right w:w="2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vertAlign w:val="subscript"/>
              </w:rPr>
              <w:t xml:space="preserve">r</w:t>
            </w:r>
          </w:p>
        </w:tc>
      </w:tr>
      <w:tr>
        <w:trPr>
          <w:trHeight w:val="227" w:hRule="auto"/>
          <w:jc w:val="center"/>
        </w:trPr>
        <w:tc>
          <w:tcPr>
            <w:tcW w:w="720" w:type="dxa"/>
            <w:tcBorders>
              <w:top w:val="single" w:color="808080" w:sz="12"/>
              <w:left w:val="single" w:color="000000" w:sz="0"/>
              <w:bottom w:val="single" w:color="808080" w:sz="12"/>
              <w:right w:val="single" w:color="000000" w:sz="0"/>
            </w:tcBorders>
            <w:shd w:color="000000" w:fill="ffffff" w:val="clear"/>
            <w:tcMar>
              <w:left w:w="28" w:type="dxa"/>
              <w:right w:w="2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i/>
                <w:color w:val="auto"/>
                <w:spacing w:val="0"/>
                <w:position w:val="0"/>
                <w:sz w:val="16"/>
                <w:shd w:fill="auto" w:val="clear"/>
              </w:rPr>
              <w:t xml:space="preserve">w, W</w:t>
            </w:r>
          </w:p>
        </w:tc>
        <w:tc>
          <w:tcPr>
            <w:tcW w:w="1710" w:type="dxa"/>
            <w:tcBorders>
              <w:top w:val="single" w:color="808080" w:sz="12"/>
              <w:left w:val="single" w:color="000000" w:sz="0"/>
              <w:bottom w:val="single" w:color="808080" w:sz="12"/>
              <w:right w:val="single" w:color="000000" w:sz="0"/>
            </w:tcBorders>
            <w:shd w:color="000000" w:fill="ffffff" w:val="clear"/>
            <w:tcMar>
              <w:left w:w="28" w:type="dxa"/>
              <w:right w:w="2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energy density</w:t>
            </w:r>
          </w:p>
        </w:tc>
        <w:tc>
          <w:tcPr>
            <w:tcW w:w="2390" w:type="dxa"/>
            <w:tcBorders>
              <w:top w:val="single" w:color="808080" w:sz="12"/>
              <w:left w:val="single" w:color="000000" w:sz="0"/>
              <w:bottom w:val="single" w:color="808080" w:sz="12"/>
              <w:right w:val="single" w:color="000000" w:sz="0"/>
            </w:tcBorders>
            <w:shd w:color="000000" w:fill="ffffff" w:val="clear"/>
            <w:tcMar>
              <w:left w:w="28" w:type="dxa"/>
              <w:right w:w="2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1 erg/cm</w:t>
            </w:r>
            <w:r>
              <w:rPr>
                <w:rFonts w:ascii="Times New Roman" w:hAnsi="Times New Roman" w:cs="Times New Roman" w:eastAsia="Times New Roman"/>
                <w:color w:val="auto"/>
                <w:spacing w:val="0"/>
                <w:position w:val="0"/>
                <w:sz w:val="16"/>
                <w:shd w:fill="auto" w:val="clear"/>
                <w:vertAlign w:val="superscript"/>
              </w:rPr>
              <w:t xml:space="preserve">3</w:t>
            </w:r>
            <w:r>
              <w:rPr>
                <w:rFonts w:ascii="Times New Roman" w:hAnsi="Times New Roman" w:cs="Times New Roman" w:eastAsia="Times New Roman"/>
                <w:color w:val="auto"/>
                <w:spacing w:val="0"/>
                <w:position w:val="0"/>
                <w:sz w:val="16"/>
                <w:shd w:fill="auto" w:val="clear"/>
              </w:rPr>
              <w:t xml:space="preserve">  10</w:t>
            </w:r>
            <w:r>
              <w:rPr>
                <w:rFonts w:ascii="Times New Roman" w:hAnsi="Times New Roman" w:cs="Times New Roman" w:eastAsia="Times New Roman"/>
                <w:color w:val="auto"/>
                <w:spacing w:val="0"/>
                <w:position w:val="0"/>
                <w:sz w:val="16"/>
                <w:shd w:fill="auto" w:val="clear"/>
                <w:vertAlign w:val="superscript"/>
              </w:rPr>
              <w:t xml:space="preserve">1</w:t>
            </w:r>
            <w:r>
              <w:rPr>
                <w:rFonts w:ascii="Times New Roman" w:hAnsi="Times New Roman" w:cs="Times New Roman" w:eastAsia="Times New Roman"/>
                <w:color w:val="auto"/>
                <w:spacing w:val="0"/>
                <w:position w:val="0"/>
                <w:sz w:val="16"/>
                <w:shd w:fill="auto" w:val="clear"/>
              </w:rPr>
              <w:t xml:space="preserve"> J/m</w:t>
            </w:r>
            <w:r>
              <w:rPr>
                <w:rFonts w:ascii="Times New Roman" w:hAnsi="Times New Roman" w:cs="Times New Roman" w:eastAsia="Times New Roman"/>
                <w:color w:val="auto"/>
                <w:spacing w:val="0"/>
                <w:position w:val="0"/>
                <w:sz w:val="16"/>
                <w:shd w:fill="auto" w:val="clear"/>
                <w:vertAlign w:val="superscript"/>
              </w:rPr>
              <w:t xml:space="preserve">3</w:t>
            </w:r>
          </w:p>
        </w:tc>
      </w:tr>
      <w:tr>
        <w:trPr>
          <w:trHeight w:val="227" w:hRule="auto"/>
          <w:jc w:val="center"/>
        </w:trPr>
        <w:tc>
          <w:tcPr>
            <w:tcW w:w="720" w:type="dxa"/>
            <w:tcBorders>
              <w:top w:val="single" w:color="808080" w:sz="12"/>
              <w:left w:val="single" w:color="000000" w:sz="0"/>
              <w:bottom w:val="single" w:color="000000" w:sz="6"/>
              <w:right w:val="single" w:color="000000" w:sz="0"/>
            </w:tcBorders>
            <w:shd w:color="000000" w:fill="ffffff" w:val="clear"/>
            <w:tcMar>
              <w:left w:w="28" w:type="dxa"/>
              <w:right w:w="2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i/>
                <w:color w:val="auto"/>
                <w:spacing w:val="0"/>
                <w:position w:val="0"/>
                <w:sz w:val="16"/>
                <w:shd w:fill="auto" w:val="clear"/>
              </w:rPr>
              <w:t xml:space="preserve">N, D</w:t>
            </w:r>
          </w:p>
        </w:tc>
        <w:tc>
          <w:tcPr>
            <w:tcW w:w="1710" w:type="dxa"/>
            <w:tcBorders>
              <w:top w:val="single" w:color="808080" w:sz="12"/>
              <w:left w:val="single" w:color="000000" w:sz="0"/>
              <w:bottom w:val="single" w:color="000000" w:sz="6"/>
              <w:right w:val="single" w:color="000000" w:sz="0"/>
            </w:tcBorders>
            <w:shd w:color="000000" w:fill="ffffff" w:val="clear"/>
            <w:tcMar>
              <w:left w:w="28" w:type="dxa"/>
              <w:right w:w="2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demagnetizing factor</w:t>
            </w:r>
          </w:p>
        </w:tc>
        <w:tc>
          <w:tcPr>
            <w:tcW w:w="2390" w:type="dxa"/>
            <w:tcBorders>
              <w:top w:val="single" w:color="808080" w:sz="12"/>
              <w:left w:val="single" w:color="000000" w:sz="0"/>
              <w:bottom w:val="single" w:color="000000" w:sz="6"/>
              <w:right w:val="single" w:color="000000" w:sz="0"/>
            </w:tcBorders>
            <w:shd w:color="000000" w:fill="ffffff" w:val="clear"/>
            <w:tcMar>
              <w:left w:w="28" w:type="dxa"/>
              <w:right w:w="2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6"/>
                <w:shd w:fill="auto" w:val="clear"/>
              </w:rPr>
              <w:t xml:space="preserve">1  1/(4)</w:t>
            </w:r>
          </w:p>
        </w:tc>
      </w:tr>
    </w:tbl>
    <w:p>
      <w:pPr>
        <w:spacing w:before="0" w:after="0" w:line="240"/>
        <w:ind w:right="0" w:left="0" w:firstLine="204"/>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No vertical lines in table. Statements that serve as captions for the entire table do not need footnote letters. </w:t>
      </w:r>
    </w:p>
    <w:p>
      <w:pPr>
        <w:spacing w:before="0" w:after="0" w:line="240"/>
        <w:ind w:right="0" w:left="0" w:firstLine="204"/>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vertAlign w:val="superscript"/>
        </w:rPr>
        <w:t xml:space="preserve">a</w:t>
      </w:r>
      <w:r>
        <w:rPr>
          <w:rFonts w:ascii="Times New Roman" w:hAnsi="Times New Roman" w:cs="Times New Roman" w:eastAsia="Times New Roman"/>
          <w:color w:val="auto"/>
          <w:spacing w:val="0"/>
          <w:position w:val="0"/>
          <w:sz w:val="16"/>
          <w:shd w:fill="auto" w:val="clear"/>
        </w:rPr>
        <w:t xml:space="preserve">Gaussian units are the same as cgs emu for magnetostatics; Mx = maxwell, G = gauss, Oe = oersted; Wb = weber, V = volt, s = second, T = tesla, m = meter, A = ampere, J = joule, kg = kilogram, H = henry.</w:t>
      </w:r>
    </w:p>
    <w:p>
      <w:pPr>
        <w:spacing w:before="0" w:after="0" w:line="252"/>
        <w:ind w:right="0" w:left="0" w:firstLine="144"/>
        <w:jc w:val="both"/>
        <w:rPr>
          <w:rFonts w:ascii="Times New Roman" w:hAnsi="Times New Roman" w:cs="Times New Roman" w:eastAsia="Times New Roman"/>
          <w:color w:val="auto"/>
          <w:spacing w:val="0"/>
          <w:position w:val="0"/>
          <w:sz w:val="18"/>
          <w:shd w:fill="auto" w:val="clear"/>
        </w:rPr>
      </w:pPr>
    </w:p>
    <w:p>
      <w:pPr>
        <w:spacing w:before="0" w:after="0" w:line="252"/>
        <w:ind w:right="0" w:left="0" w:firstLine="20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Capitalize only the first word in a paper title, except for proper nouns and element symbols. For papers published in translation journals, please give the English citation first, followed by the original foreign-language citation [8].</w:t>
      </w:r>
    </w:p>
    <w:p>
      <w:pPr>
        <w:keepNext w:val="true"/>
        <w:numPr>
          <w:ilvl w:val="0"/>
          <w:numId w:val="71"/>
        </w:numPr>
        <w:spacing w:before="120" w:after="60" w:line="240"/>
        <w:ind w:right="0" w:left="0" w:firstLine="204"/>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Abbreviations and Acronyms</w:t>
      </w:r>
    </w:p>
    <w:p>
      <w:pPr>
        <w:spacing w:before="0" w:after="0" w:line="252"/>
        <w:ind w:right="0" w:left="0" w:firstLine="20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Define abbreviations and acronyms the first time they are used in the text, even after they have already been defined in the abstract. Abbreviations such as IES, SI, ac, and dc do not have to be defined. Abbreviations that incorporate periods should not have spaces: write “C.N.R.S.,” not “C. N. R. S.” Do not use abbreviations in the title unless they are unavoidable (for example, “</w:t>
      </w:r>
      <w:r>
        <w:rPr>
          <w:rFonts w:ascii="Times New Roman" w:hAnsi="Times New Roman" w:cs="Times New Roman" w:eastAsia="Times New Roman"/>
          <w:b/>
          <w:color w:val="auto"/>
          <w:spacing w:val="0"/>
          <w:position w:val="0"/>
          <w:sz w:val="22"/>
          <w:shd w:fill="auto" w:val="clear"/>
        </w:rPr>
        <w:t xml:space="preserve">WASET</w:t>
      </w:r>
      <w:r>
        <w:rPr>
          <w:rFonts w:ascii="Times New Roman" w:hAnsi="Times New Roman" w:cs="Times New Roman" w:eastAsia="Times New Roman"/>
          <w:color w:val="auto"/>
          <w:spacing w:val="0"/>
          <w:position w:val="0"/>
          <w:sz w:val="22"/>
          <w:shd w:fill="auto" w:val="clear"/>
        </w:rPr>
        <w:t xml:space="preserve">” in the title of this article).</w:t>
      </w:r>
    </w:p>
    <w:p>
      <w:pPr>
        <w:keepNext w:val="true"/>
        <w:numPr>
          <w:ilvl w:val="0"/>
          <w:numId w:val="73"/>
        </w:numPr>
        <w:spacing w:before="120" w:after="60" w:line="240"/>
        <w:ind w:right="0" w:left="0" w:firstLine="204"/>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Equations</w:t>
      </w:r>
    </w:p>
    <w:p>
      <w:pPr>
        <w:spacing w:before="0" w:after="0" w:line="252"/>
        <w:ind w:right="0" w:left="0" w:firstLine="20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pPr>
        <w:spacing w:before="0" w:after="0" w:line="252"/>
        <w:ind w:right="0" w:left="0" w:firstLine="204"/>
        <w:jc w:val="both"/>
        <w:rPr>
          <w:rFonts w:ascii="Times New Roman" w:hAnsi="Times New Roman" w:cs="Times New Roman" w:eastAsia="Times New Roman"/>
          <w:color w:val="auto"/>
          <w:spacing w:val="0"/>
          <w:position w:val="0"/>
          <w:sz w:val="18"/>
          <w:shd w:fill="auto" w:val="clear"/>
        </w:rPr>
      </w:pPr>
    </w:p>
    <w:p>
      <w:pPr>
        <w:tabs>
          <w:tab w:val="right" w:pos="5040" w:leader="none"/>
        </w:tabs>
        <w:spacing w:before="0" w:after="0" w:line="252"/>
        <w:ind w:right="0" w:left="0" w:firstLine="0"/>
        <w:jc w:val="right"/>
        <w:rPr>
          <w:rFonts w:ascii="Times New Roman" w:hAnsi="Times New Roman" w:cs="Times New Roman" w:eastAsia="Times New Roman"/>
          <w:color w:val="auto"/>
          <w:spacing w:val="0"/>
          <w:position w:val="0"/>
          <w:sz w:val="22"/>
          <w:shd w:fill="auto" w:val="clear"/>
        </w:rPr>
      </w:pPr>
      <w:r>
        <w:object w:dxaOrig="3563" w:dyaOrig="810">
          <v:rect xmlns:o="urn:schemas-microsoft-com:office:office" xmlns:v="urn:schemas-microsoft-com:vml" id="rectole0000000002" style="width:178.150000pt;height:40.500000pt" o:preferrelative="t" o:ole="">
            <o:lock v:ext="edit"/>
            <v:imagedata xmlns:r="http://schemas.openxmlformats.org/officeDocument/2006/relationships" r:id="docRId7" o:title=""/>
          </v:rect>
          <o:OLEObject xmlns:r="http://schemas.openxmlformats.org/officeDocument/2006/relationships" xmlns:o="urn:schemas-microsoft-com:office:office" Type="Embed" DrawAspect="Content" ObjectID="0000000002" ShapeID="rectole0000000002" r:id="docRId6"/>
        </w:object>
      </w:r>
      <w:r>
        <w:rPr>
          <w:rFonts w:ascii="Times New Roman" w:hAnsi="Times New Roman" w:cs="Times New Roman" w:eastAsia="Times New Roman"/>
          <w:color w:val="auto"/>
          <w:spacing w:val="0"/>
          <w:position w:val="0"/>
          <w:sz w:val="22"/>
          <w:shd w:fill="auto" w:val="clear"/>
        </w:rPr>
        <w:tab/>
        <w:t xml:space="preserve">(1)</w:t>
      </w:r>
    </w:p>
    <w:p>
      <w:pPr>
        <w:spacing w:before="0" w:after="0" w:line="252"/>
        <w:ind w:right="0" w:left="0" w:firstLine="20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 sure that the symbols in your equation have been defined before the equation appears or immediately following. Italicize symbols (</w:t>
      </w:r>
      <w:r>
        <w:rPr>
          <w:rFonts w:ascii="Times New Roman" w:hAnsi="Times New Roman" w:cs="Times New Roman" w:eastAsia="Times New Roman"/>
          <w:i/>
          <w:color w:val="auto"/>
          <w:spacing w:val="0"/>
          <w:position w:val="0"/>
          <w:sz w:val="22"/>
          <w:shd w:fill="auto" w:val="clear"/>
        </w:rPr>
        <w:t xml:space="preserve">T</w:t>
      </w:r>
      <w:r>
        <w:rPr>
          <w:rFonts w:ascii="Times New Roman" w:hAnsi="Times New Roman" w:cs="Times New Roman" w:eastAsia="Times New Roman"/>
          <w:color w:val="auto"/>
          <w:spacing w:val="0"/>
          <w:position w:val="0"/>
          <w:sz w:val="22"/>
          <w:shd w:fill="auto" w:val="clear"/>
        </w:rPr>
        <w:t xml:space="preserve"> might refer to temperature, but T is the unit tesla). Refer to “(1),” not “Eq. (1)” or “equation (1),” except at the beginning of a sentence: “Equation (1) is ... .”</w:t>
      </w:r>
    </w:p>
    <w:p>
      <w:pPr>
        <w:keepNext w:val="true"/>
        <w:numPr>
          <w:ilvl w:val="0"/>
          <w:numId w:val="77"/>
        </w:numPr>
        <w:spacing w:before="120" w:after="60" w:line="240"/>
        <w:ind w:right="0" w:left="0" w:firstLine="204"/>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Other Recommendations</w:t>
      </w:r>
    </w:p>
    <w:p>
      <w:pPr>
        <w:spacing w:before="0" w:after="0" w:line="252"/>
        <w:ind w:right="0" w:left="0" w:firstLine="20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pPr>
        <w:spacing w:before="0" w:after="0" w:line="252"/>
        <w:ind w:right="0" w:left="0" w:firstLine="20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 a zero before decimal points: “0.25,” not “.25.” Use “cm</w:t>
      </w:r>
      <w:r>
        <w:rPr>
          <w:rFonts w:ascii="Times New Roman" w:hAnsi="Times New Roman" w:cs="Times New Roman" w:eastAsia="Times New Roman"/>
          <w:color w:val="auto"/>
          <w:spacing w:val="0"/>
          <w:position w:val="0"/>
          <w:sz w:val="22"/>
          <w:shd w:fill="auto" w:val="clear"/>
          <w:vertAlign w:val="superscript"/>
        </w:rPr>
        <w:t xml:space="preserve">3</w:t>
      </w:r>
      <w:r>
        <w:rPr>
          <w:rFonts w:ascii="Times New Roman" w:hAnsi="Times New Roman" w:cs="Times New Roman" w:eastAsia="Times New Roman"/>
          <w:color w:val="auto"/>
          <w:spacing w:val="0"/>
          <w:position w:val="0"/>
          <w:sz w:val="22"/>
          <w:shd w:fill="auto" w:val="clear"/>
        </w:rPr>
        <w:t xml:space="preserve">,” not “cc.” Indicate sample dimensions as “0.1 cm  0.2 cm,” not “0.1  0.2 cm</w:t>
      </w:r>
      <w:r>
        <w:rPr>
          <w:rFonts w:ascii="Times New Roman" w:hAnsi="Times New Roman" w:cs="Times New Roman" w:eastAsia="Times New Roman"/>
          <w:color w:val="auto"/>
          <w:spacing w:val="0"/>
          <w:position w:val="0"/>
          <w:sz w:val="22"/>
          <w:shd w:fill="auto" w:val="clear"/>
          <w:vertAlign w:val="superscript"/>
        </w:rPr>
        <w:t xml:space="preserve">2</w:t>
      </w:r>
      <w:r>
        <w:rPr>
          <w:rFonts w:ascii="Times New Roman" w:hAnsi="Times New Roman" w:cs="Times New Roman" w:eastAsia="Times New Roman"/>
          <w:color w:val="auto"/>
          <w:spacing w:val="0"/>
          <w:position w:val="0"/>
          <w:sz w:val="22"/>
          <w:shd w:fill="auto" w:val="clear"/>
        </w:rPr>
        <w:t xml:space="preserve">.” The abbreviation for “seconds” is “s,” not “sec.” Do not mix complete spellings and abbreviations of units: use “Wb/m</w:t>
      </w:r>
      <w:r>
        <w:rPr>
          <w:rFonts w:ascii="Times New Roman" w:hAnsi="Times New Roman" w:cs="Times New Roman" w:eastAsia="Times New Roman"/>
          <w:color w:val="auto"/>
          <w:spacing w:val="0"/>
          <w:position w:val="0"/>
          <w:sz w:val="22"/>
          <w:shd w:fill="auto" w:val="clear"/>
          <w:vertAlign w:val="superscript"/>
        </w:rPr>
        <w:t xml:space="preserve">2</w:t>
      </w:r>
      <w:r>
        <w:rPr>
          <w:rFonts w:ascii="Times New Roman" w:hAnsi="Times New Roman" w:cs="Times New Roman" w:eastAsia="Times New Roman"/>
          <w:color w:val="auto"/>
          <w:spacing w:val="0"/>
          <w:position w:val="0"/>
          <w:sz w:val="22"/>
          <w:shd w:fill="auto" w:val="clear"/>
        </w:rPr>
        <w:t xml:space="preserve">” or “webers per square meter,” not “webers/m</w:t>
      </w:r>
      <w:r>
        <w:rPr>
          <w:rFonts w:ascii="Times New Roman" w:hAnsi="Times New Roman" w:cs="Times New Roman" w:eastAsia="Times New Roman"/>
          <w:color w:val="auto"/>
          <w:spacing w:val="0"/>
          <w:position w:val="0"/>
          <w:sz w:val="22"/>
          <w:shd w:fill="auto" w:val="clear"/>
          <w:vertAlign w:val="superscript"/>
        </w:rPr>
        <w:t xml:space="preserve">2</w:t>
      </w:r>
      <w:r>
        <w:rPr>
          <w:rFonts w:ascii="Times New Roman" w:hAnsi="Times New Roman" w:cs="Times New Roman" w:eastAsia="Times New Roman"/>
          <w:color w:val="auto"/>
          <w:spacing w:val="0"/>
          <w:position w:val="0"/>
          <w:sz w:val="22"/>
          <w:shd w:fill="auto" w:val="clear"/>
        </w:rPr>
        <w:t xml:space="preserve">.” When expressing a range of values, write “7 to 9” or “7-9,” not “7~9.”</w:t>
      </w:r>
    </w:p>
    <w:p>
      <w:pPr>
        <w:spacing w:before="0" w:after="0" w:line="252"/>
        <w:ind w:right="0" w:left="0" w:firstLine="20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pPr>
        <w:spacing w:before="0" w:after="0" w:line="252"/>
        <w:ind w:right="0" w:left="0" w:firstLine="204"/>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you wish, you may write in the first person singular or plural and use the active voice (“I observed that ...” or “We observed that ...” instead of “It was observed that ...”). Remember to check spelling. </w:t>
      </w:r>
      <w:r>
        <w:rPr>
          <w:rFonts w:ascii="Times New Roman" w:hAnsi="Times New Roman" w:cs="Times New Roman" w:eastAsia="Times New Roman"/>
          <w:b/>
          <w:color w:val="auto"/>
          <w:spacing w:val="0"/>
          <w:position w:val="0"/>
          <w:sz w:val="22"/>
          <w:shd w:fill="auto" w:val="clear"/>
        </w:rPr>
        <w:t xml:space="preserve">If your native language is not English, please get a native English-speaking colleague to proofread your paper. </w:t>
      </w:r>
    </w:p>
    <w:p>
      <w:pPr>
        <w:keepNext w:val="true"/>
        <w:numPr>
          <w:ilvl w:val="0"/>
          <w:numId w:val="79"/>
        </w:numPr>
        <w:spacing w:before="240" w:after="8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Some Common Mistakes</w:t>
      </w:r>
    </w:p>
    <w:p>
      <w:pPr>
        <w:spacing w:before="0" w:after="0" w:line="252"/>
        <w:ind w:right="0" w:left="0" w:firstLine="20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word “data” is plural, not singular. The subscript for the permeability of vacuum µ</w:t>
      </w:r>
      <w:r>
        <w:rPr>
          <w:rFonts w:ascii="Times New Roman" w:hAnsi="Times New Roman" w:cs="Times New Roman" w:eastAsia="Times New Roman"/>
          <w:color w:val="auto"/>
          <w:spacing w:val="0"/>
          <w:position w:val="0"/>
          <w:sz w:val="22"/>
          <w:shd w:fill="auto" w:val="clear"/>
          <w:vertAlign w:val="subscript"/>
        </w:rPr>
        <w:t xml:space="preserve">0</w:t>
      </w:r>
      <w:r>
        <w:rPr>
          <w:rFonts w:ascii="Times New Roman" w:hAnsi="Times New Roman" w:cs="Times New Roman" w:eastAsia="Times New Roman"/>
          <w:color w:val="auto"/>
          <w:spacing w:val="0"/>
          <w:position w:val="0"/>
          <w:sz w:val="22"/>
          <w:shd w:fill="auto" w:val="clear"/>
        </w:rP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rFonts w:ascii="Times New Roman" w:hAnsi="Times New Roman" w:cs="Times New Roman" w:eastAsia="Times New Roman"/>
          <w:color w:val="auto"/>
          <w:spacing w:val="0"/>
          <w:position w:val="0"/>
          <w:sz w:val="22"/>
          <w:shd w:fill="auto" w:val="clear"/>
          <w:vertAlign w:val="subscript"/>
        </w:rPr>
        <w:t xml:space="preserve">0.5</w:t>
      </w:r>
      <w:r>
        <w:rPr>
          <w:rFonts w:ascii="Times New Roman" w:hAnsi="Times New Roman" w:cs="Times New Roman" w:eastAsia="Times New Roman"/>
          <w:color w:val="auto"/>
          <w:spacing w:val="0"/>
          <w:position w:val="0"/>
          <w:sz w:val="22"/>
          <w:shd w:fill="auto" w:val="clear"/>
        </w:rPr>
        <w:t xml:space="preserve">Mn</w:t>
      </w:r>
      <w:r>
        <w:rPr>
          <w:rFonts w:ascii="Times New Roman" w:hAnsi="Times New Roman" w:cs="Times New Roman" w:eastAsia="Times New Roman"/>
          <w:color w:val="auto"/>
          <w:spacing w:val="0"/>
          <w:position w:val="0"/>
          <w:sz w:val="22"/>
          <w:shd w:fill="auto" w:val="clear"/>
          <w:vertAlign w:val="subscript"/>
        </w:rPr>
        <w:t xml:space="preserve">0.5</w:t>
      </w:r>
      <w:r>
        <w:rPr>
          <w:rFonts w:ascii="Times New Roman" w:hAnsi="Times New Roman" w:cs="Times New Roman" w:eastAsia="Times New Roman"/>
          <w:color w:val="auto"/>
          <w:spacing w:val="0"/>
          <w:position w:val="0"/>
          <w:sz w:val="22"/>
          <w:shd w:fill="auto" w:val="clear"/>
        </w:rPr>
        <w:t xml:space="preserve"> whereas “Ni</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Mn</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indicates an alloy of some composition Ni</w:t>
      </w:r>
      <w:r>
        <w:rPr>
          <w:rFonts w:ascii="Times New Roman" w:hAnsi="Times New Roman" w:cs="Times New Roman" w:eastAsia="Times New Roman"/>
          <w:color w:val="auto"/>
          <w:spacing w:val="0"/>
          <w:position w:val="0"/>
          <w:sz w:val="22"/>
          <w:shd w:fill="auto" w:val="clear"/>
          <w:vertAlign w:val="subscript"/>
        </w:rPr>
        <w:t xml:space="preserve">x</w:t>
      </w:r>
      <w:r>
        <w:rPr>
          <w:rFonts w:ascii="Times New Roman" w:hAnsi="Times New Roman" w:cs="Times New Roman" w:eastAsia="Times New Roman"/>
          <w:color w:val="auto"/>
          <w:spacing w:val="0"/>
          <w:position w:val="0"/>
          <w:sz w:val="22"/>
          <w:shd w:fill="auto" w:val="clear"/>
        </w:rPr>
        <w:t xml:space="preserve">Mn</w:t>
      </w:r>
      <w:r>
        <w:rPr>
          <w:rFonts w:ascii="Times New Roman" w:hAnsi="Times New Roman" w:cs="Times New Roman" w:eastAsia="Times New Roman"/>
          <w:color w:val="auto"/>
          <w:spacing w:val="0"/>
          <w:position w:val="0"/>
          <w:sz w:val="22"/>
          <w:shd w:fill="auto" w:val="clear"/>
          <w:vertAlign w:val="subscript"/>
        </w:rPr>
        <w:t xml:space="preserve">1-x</w:t>
      </w:r>
      <w:r>
        <w:rPr>
          <w:rFonts w:ascii="Times New Roman" w:hAnsi="Times New Roman" w:cs="Times New Roman" w:eastAsia="Times New Roman"/>
          <w:color w:val="auto"/>
          <w:spacing w:val="0"/>
          <w:position w:val="0"/>
          <w:sz w:val="22"/>
          <w:shd w:fill="auto" w:val="clear"/>
        </w:rPr>
        <w:t xml:space="preserve">.</w:t>
      </w:r>
    </w:p>
    <w:p>
      <w:pPr>
        <w:spacing w:before="0" w:after="0" w:line="252"/>
        <w:ind w:right="0" w:left="0" w:firstLine="20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pPr>
        <w:spacing w:before="0" w:after="0" w:line="252"/>
        <w:ind w:right="0" w:left="0" w:firstLine="20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Prefixes such as “non,” “sub,” “micro,” “multi,” and “"ultra” are not independent words; they should be joined to the words they modify, usually without a hyphen. There is no period after the “et” in the Latin abbreviation “</w:t>
      </w:r>
      <w:r>
        <w:rPr>
          <w:rFonts w:ascii="Times New Roman" w:hAnsi="Times New Roman" w:cs="Times New Roman" w:eastAsia="Times New Roman"/>
          <w:i/>
          <w:color w:val="auto"/>
          <w:spacing w:val="0"/>
          <w:position w:val="0"/>
          <w:sz w:val="22"/>
          <w:shd w:fill="auto" w:val="clear"/>
        </w:rPr>
        <w:t xml:space="preserve">et al.</w:t>
      </w:r>
      <w:r>
        <w:rPr>
          <w:rFonts w:ascii="Times New Roman" w:hAnsi="Times New Roman" w:cs="Times New Roman" w:eastAsia="Times New Roman"/>
          <w:color w:val="auto"/>
          <w:spacing w:val="0"/>
          <w:position w:val="0"/>
          <w:sz w:val="22"/>
          <w:shd w:fill="auto" w:val="clear"/>
        </w:rPr>
        <w:t xml:space="preserve">” (it is also italicized). The abbreviation “i.e.,” means “that is,” and the abbreviation “e.g.,” means “for example” (these abbreviations are not italicized).</w:t>
      </w:r>
    </w:p>
    <w:p>
      <w:pPr>
        <w:spacing w:before="0" w:after="0" w:line="252"/>
        <w:ind w:right="0" w:left="0" w:firstLine="20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 excellent style manual and source of information for science writers is [9]. A general</w:t>
      </w:r>
      <w:r>
        <w:rPr>
          <w:rFonts w:ascii="Times New Roman" w:hAnsi="Times New Roman" w:cs="Times New Roman" w:eastAsia="Times New Roman"/>
          <w:b/>
          <w:color w:val="auto"/>
          <w:spacing w:val="0"/>
          <w:position w:val="0"/>
          <w:sz w:val="22"/>
          <w:shd w:fill="auto" w:val="clear"/>
        </w:rPr>
        <w:t xml:space="preserve"> WASET</w:t>
      </w:r>
      <w:r>
        <w:rPr>
          <w:rFonts w:ascii="Times New Roman" w:hAnsi="Times New Roman" w:cs="Times New Roman" w:eastAsia="Times New Roman"/>
          <w:i/>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style guide, </w:t>
      </w:r>
      <w:r>
        <w:rPr>
          <w:rFonts w:ascii="Times New Roman" w:hAnsi="Times New Roman" w:cs="Times New Roman" w:eastAsia="Times New Roman"/>
          <w:i/>
          <w:color w:val="auto"/>
          <w:spacing w:val="0"/>
          <w:position w:val="0"/>
          <w:sz w:val="22"/>
          <w:shd w:fill="auto" w:val="clear"/>
        </w:rPr>
        <w:t xml:space="preserve">Information for Authors,</w:t>
      </w:r>
      <w:r>
        <w:rPr>
          <w:rFonts w:ascii="Times New Roman" w:hAnsi="Times New Roman" w:cs="Times New Roman" w:eastAsia="Times New Roman"/>
          <w:color w:val="auto"/>
          <w:spacing w:val="0"/>
          <w:position w:val="0"/>
          <w:sz w:val="22"/>
          <w:shd w:fill="auto" w:val="clear"/>
        </w:rPr>
        <w:t xml:space="preserve"> is available at the web site.</w:t>
      </w:r>
    </w:p>
    <w:p>
      <w:pPr>
        <w:keepNext w:val="true"/>
        <w:numPr>
          <w:ilvl w:val="0"/>
          <w:numId w:val="81"/>
        </w:numPr>
        <w:spacing w:before="240" w:after="8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Editorial Policy</w:t>
      </w:r>
    </w:p>
    <w:p>
      <w:pPr>
        <w:spacing w:before="0" w:after="0" w:line="252"/>
        <w:ind w:right="0" w:left="0" w:firstLine="20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w:t>
      </w:r>
      <w:r>
        <w:rPr>
          <w:rFonts w:ascii="Times New Roman" w:hAnsi="Times New Roman" w:cs="Times New Roman" w:eastAsia="Times New Roman"/>
          <w:b/>
          <w:color w:val="auto"/>
          <w:spacing w:val="0"/>
          <w:position w:val="0"/>
          <w:sz w:val="22"/>
          <w:shd w:fill="auto" w:val="clear"/>
        </w:rPr>
        <w:t xml:space="preserve">WASET</w:t>
      </w:r>
      <w:r>
        <w:rPr>
          <w:rFonts w:ascii="Times New Roman" w:hAnsi="Times New Roman" w:cs="Times New Roman" w:eastAsia="Times New Roman"/>
          <w:i/>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strongly discourages courtesy authorship. It is the obligation of the authors to cite relevant prior work.</w:t>
      </w:r>
    </w:p>
    <w:p>
      <w:pPr>
        <w:spacing w:before="0" w:after="0" w:line="252"/>
        <w:ind w:right="0" w:left="0" w:firstLine="204"/>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22"/>
          <w:shd w:fill="auto" w:val="clear"/>
        </w:rPr>
        <w:t xml:space="preserve">The </w:t>
      </w:r>
      <w:r>
        <w:rPr>
          <w:rFonts w:ascii="Times New Roman" w:hAnsi="Times New Roman" w:cs="Times New Roman" w:eastAsia="Times New Roman"/>
          <w:b/>
          <w:color w:val="auto"/>
          <w:spacing w:val="0"/>
          <w:position w:val="0"/>
          <w:sz w:val="22"/>
          <w:shd w:fill="auto" w:val="clear"/>
        </w:rPr>
        <w:t xml:space="preserve">WASET</w:t>
      </w:r>
      <w:r>
        <w:rPr>
          <w:rFonts w:ascii="Times New Roman" w:hAnsi="Times New Roman" w:cs="Times New Roman" w:eastAsia="Times New Roman"/>
          <w:i/>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does publish papers related to conferences that have been recommended for publication on the basis of peer review. As a matter of convenience and service to the technical community, these topical papers are collected and published in one issue of the</w:t>
      </w:r>
      <w:r>
        <w:rPr>
          <w:rFonts w:ascii="Times New Roman" w:hAnsi="Times New Roman" w:cs="Times New Roman" w:eastAsia="Times New Roman"/>
          <w:b/>
          <w:color w:val="auto"/>
          <w:spacing w:val="0"/>
          <w:position w:val="0"/>
          <w:sz w:val="22"/>
          <w:shd w:fill="auto" w:val="clear"/>
        </w:rPr>
        <w:t xml:space="preserve"> WASET</w:t>
      </w:r>
      <w:r>
        <w:rPr>
          <w:rFonts w:ascii="Times New Roman" w:hAnsi="Times New Roman" w:cs="Times New Roman" w:eastAsia="Times New Roman"/>
          <w:color w:val="auto"/>
          <w:spacing w:val="0"/>
          <w:position w:val="0"/>
          <w:sz w:val="16"/>
          <w:shd w:fill="auto" w:val="clear"/>
        </w:rPr>
        <w:t xml:space="preserve">.</w:t>
      </w:r>
    </w:p>
    <w:p>
      <w:pPr>
        <w:spacing w:before="0" w:after="0" w:line="252"/>
        <w:ind w:right="0" w:left="0" w:firstLine="20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 least two reviews are required for every paper submitted. For conference-related papers, the decision to accept or reject a paper is made by the conference editors and publications committee; the recommendations of the referees are advisory only. Undecipherable English is a valid reason for rejection. Authors of rejected papers may revise and resubmit them to the WASET as regular papers, whereupon they will be reviewed by two new referees.</w:t>
      </w:r>
    </w:p>
    <w:p>
      <w:pPr>
        <w:keepNext w:val="true"/>
        <w:numPr>
          <w:ilvl w:val="0"/>
          <w:numId w:val="83"/>
        </w:numPr>
        <w:spacing w:before="240" w:after="8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Publication Principles</w:t>
      </w:r>
    </w:p>
    <w:p>
      <w:pPr>
        <w:spacing w:before="0" w:after="0" w:line="252"/>
        <w:ind w:right="0" w:left="0" w:firstLine="20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contents of </w:t>
      </w:r>
      <w:r>
        <w:rPr>
          <w:rFonts w:ascii="Times New Roman" w:hAnsi="Times New Roman" w:cs="Times New Roman" w:eastAsia="Times New Roman"/>
          <w:b/>
          <w:color w:val="auto"/>
          <w:spacing w:val="0"/>
          <w:position w:val="0"/>
          <w:sz w:val="22"/>
          <w:shd w:fill="auto" w:val="clear"/>
        </w:rPr>
        <w:t xml:space="preserve">WASET</w:t>
      </w:r>
      <w:r>
        <w:rPr>
          <w:rFonts w:ascii="Times New Roman" w:hAnsi="Times New Roman" w:cs="Times New Roman" w:eastAsia="Times New Roman"/>
          <w:i/>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are peer-reviewed and archival. The </w:t>
      </w:r>
      <w:r>
        <w:rPr>
          <w:rFonts w:ascii="Times New Roman" w:hAnsi="Times New Roman" w:cs="Times New Roman" w:eastAsia="Times New Roman"/>
          <w:b/>
          <w:color w:val="auto"/>
          <w:spacing w:val="0"/>
          <w:position w:val="0"/>
          <w:sz w:val="22"/>
          <w:shd w:fill="auto" w:val="clear"/>
        </w:rPr>
        <w:t xml:space="preserve">WASET</w:t>
      </w:r>
      <w:r>
        <w:rPr>
          <w:rFonts w:ascii="Times New Roman" w:hAnsi="Times New Roman" w:cs="Times New Roman" w:eastAsia="Times New Roman"/>
          <w:i/>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publishes scholarly articles of archival value as well as tutorial expositions and critical reviews of classical subjects and topics of current interest. </w:t>
      </w:r>
    </w:p>
    <w:p>
      <w:pPr>
        <w:spacing w:before="0" w:after="0" w:line="252"/>
        <w:ind w:right="0" w:left="0" w:firstLine="20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Authors should consider the following points:</w:t>
      </w:r>
    </w:p>
    <w:p>
      <w:pPr>
        <w:numPr>
          <w:ilvl w:val="0"/>
          <w:numId w:val="85"/>
        </w:numPr>
        <w:tabs>
          <w:tab w:val="left" w:pos="360" w:leader="none"/>
        </w:tabs>
        <w:spacing w:before="0" w:after="0" w:line="252"/>
        <w:ind w:right="0" w:left="357" w:hanging="35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Technical papers submitted for publication must advance the state of knowledge and must cite relevant prior work. </w:t>
      </w:r>
    </w:p>
    <w:p>
      <w:pPr>
        <w:numPr>
          <w:ilvl w:val="0"/>
          <w:numId w:val="85"/>
        </w:numPr>
        <w:tabs>
          <w:tab w:val="left" w:pos="360" w:leader="none"/>
        </w:tabs>
        <w:spacing w:before="0" w:after="0" w:line="252"/>
        <w:ind w:right="0" w:left="357" w:hanging="35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pPr>
        <w:numPr>
          <w:ilvl w:val="0"/>
          <w:numId w:val="85"/>
        </w:numPr>
        <w:tabs>
          <w:tab w:val="left" w:pos="360" w:leader="none"/>
        </w:tabs>
        <w:spacing w:before="0" w:after="0" w:line="252"/>
        <w:ind w:right="0" w:left="357" w:hanging="35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Authors must convince both peer reviewers and the editors of the scientific and technical merit of a paper; the standards of proof are higher when extraordinary or unexpected results are reported. </w:t>
      </w:r>
    </w:p>
    <w:p>
      <w:pPr>
        <w:numPr>
          <w:ilvl w:val="0"/>
          <w:numId w:val="85"/>
        </w:numPr>
        <w:tabs>
          <w:tab w:val="left" w:pos="360" w:leader="none"/>
        </w:tabs>
        <w:spacing w:before="0" w:after="0" w:line="252"/>
        <w:ind w:right="0" w:left="357" w:hanging="35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pPr>
        <w:numPr>
          <w:ilvl w:val="0"/>
          <w:numId w:val="85"/>
        </w:numPr>
        <w:tabs>
          <w:tab w:val="left" w:pos="360" w:leader="none"/>
        </w:tabs>
        <w:spacing w:before="0" w:after="0" w:line="252"/>
        <w:ind w:right="0" w:left="357" w:hanging="35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Papers that describe ongoing work or announce the latest technical achievement, which are suitable for presentation at a professional conference, may not be appropriate for publication in </w:t>
      </w:r>
      <w:r>
        <w:rPr>
          <w:rFonts w:ascii="Times New Roman" w:hAnsi="Times New Roman" w:cs="Times New Roman" w:eastAsia="Times New Roman"/>
          <w:b/>
          <w:color w:val="auto"/>
          <w:spacing w:val="0"/>
          <w:position w:val="0"/>
          <w:sz w:val="22"/>
          <w:shd w:fill="auto" w:val="clear"/>
        </w:rPr>
        <w:t xml:space="preserve">WASET</w:t>
      </w:r>
      <w:r>
        <w:rPr>
          <w:rFonts w:ascii="Times New Roman" w:hAnsi="Times New Roman" w:cs="Times New Roman" w:eastAsia="Times New Roman"/>
          <w:color w:val="auto"/>
          <w:spacing w:val="0"/>
          <w:position w:val="0"/>
          <w:sz w:val="22"/>
          <w:shd w:fill="auto" w:val="clear"/>
        </w:rPr>
        <w:t xml:space="preserve">.</w:t>
      </w:r>
    </w:p>
    <w:p>
      <w:pPr>
        <w:keepNext w:val="true"/>
        <w:numPr>
          <w:ilvl w:val="0"/>
          <w:numId w:val="86"/>
        </w:numPr>
        <w:spacing w:before="240" w:after="8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Conclusion</w:t>
      </w:r>
    </w:p>
    <w:p>
      <w:pPr>
        <w:spacing w:before="0" w:after="0" w:line="252"/>
        <w:ind w:right="0" w:left="0" w:firstLine="20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pPr>
        <w:keepNext w:val="true"/>
        <w:numPr>
          <w:ilvl w:val="0"/>
          <w:numId w:val="88"/>
        </w:numPr>
        <w:spacing w:before="240" w:after="8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Appendix</w:t>
      </w:r>
    </w:p>
    <w:p>
      <w:pPr>
        <w:spacing w:before="0" w:after="0" w:line="252"/>
        <w:ind w:right="0" w:left="0" w:firstLine="20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Appendixes, if needed, appear before the acknowledgment.</w:t>
      </w:r>
    </w:p>
    <w:p>
      <w:pPr>
        <w:keepNext w:val="true"/>
        <w:numPr>
          <w:ilvl w:val="0"/>
          <w:numId w:val="90"/>
        </w:numPr>
        <w:spacing w:before="240" w:after="8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Acknowledgment</w:t>
      </w:r>
    </w:p>
    <w:p>
      <w:pPr>
        <w:spacing w:before="0" w:after="0" w:line="252"/>
        <w:ind w:right="0" w:left="0" w:firstLine="20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preferred spelling of the word “acknowledgment” in American English is without an “e” after the “g.” Use the singular heading even if you have many acknowledgments. Avoid expressions such as “One of us (S.B.A.) would like to thank ... .” Instead, write “F. A. Author thanks ... .” Sponsor and financial support acknowledgments are placed in the unnumbered footnote on the first page.</w:t>
      </w:r>
    </w:p>
    <w:p>
      <w:pPr>
        <w:keepNext w:val="true"/>
        <w:numPr>
          <w:ilvl w:val="0"/>
          <w:numId w:val="92"/>
        </w:numPr>
        <w:spacing w:before="240" w:after="8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References  </w:t>
      </w:r>
    </w:p>
    <w:p>
      <w:pPr>
        <w:numPr>
          <w:ilvl w:val="0"/>
          <w:numId w:val="93"/>
        </w:numPr>
        <w:tabs>
          <w:tab w:val="left" w:pos="360" w:leader="none"/>
        </w:tabs>
        <w:spacing w:before="0" w:after="0" w:line="240"/>
        <w:ind w:right="0" w:left="357" w:hanging="357"/>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G. O. Young, “Synthetic structure of industrial plastics (Book style with paper title and editor),” </w:t>
        <w:tab/>
        <w:t xml:space="preserve">in </w:t>
      </w:r>
      <w:r>
        <w:rPr>
          <w:rFonts w:ascii="Times New Roman" w:hAnsi="Times New Roman" w:cs="Times New Roman" w:eastAsia="Times New Roman"/>
          <w:i/>
          <w:color w:val="auto"/>
          <w:spacing w:val="0"/>
          <w:position w:val="0"/>
          <w:sz w:val="16"/>
          <w:shd w:fill="auto" w:val="clear"/>
        </w:rPr>
        <w:t xml:space="preserve">Plastics</w:t>
      </w:r>
      <w:r>
        <w:rPr>
          <w:rFonts w:ascii="Times New Roman" w:hAnsi="Times New Roman" w:cs="Times New Roman" w:eastAsia="Times New Roman"/>
          <w:color w:val="auto"/>
          <w:spacing w:val="0"/>
          <w:position w:val="0"/>
          <w:sz w:val="16"/>
          <w:shd w:fill="auto" w:val="clear"/>
        </w:rPr>
        <w:t xml:space="preserve">, 2nd ed. vol. 3, J. Peters, Ed.  New York: McGraw-Hill, 1964, pp. 15</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64.</w:t>
      </w:r>
    </w:p>
    <w:p>
      <w:pPr>
        <w:numPr>
          <w:ilvl w:val="0"/>
          <w:numId w:val="93"/>
        </w:numPr>
        <w:tabs>
          <w:tab w:val="left" w:pos="360" w:leader="none"/>
        </w:tabs>
        <w:spacing w:before="0" w:after="0" w:line="240"/>
        <w:ind w:right="0" w:left="357" w:hanging="357"/>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W.-K. Chen, </w:t>
      </w:r>
      <w:r>
        <w:rPr>
          <w:rFonts w:ascii="Times New Roman" w:hAnsi="Times New Roman" w:cs="Times New Roman" w:eastAsia="Times New Roman"/>
          <w:i/>
          <w:color w:val="auto"/>
          <w:spacing w:val="0"/>
          <w:position w:val="0"/>
          <w:sz w:val="16"/>
          <w:shd w:fill="auto" w:val="clear"/>
        </w:rPr>
        <w:t xml:space="preserve">Linear Networks and Systems</w:t>
      </w:r>
      <w:r>
        <w:rPr>
          <w:rFonts w:ascii="Times New Roman" w:hAnsi="Times New Roman" w:cs="Times New Roman" w:eastAsia="Times New Roman"/>
          <w:color w:val="auto"/>
          <w:spacing w:val="0"/>
          <w:position w:val="0"/>
          <w:sz w:val="16"/>
          <w:shd w:fill="auto" w:val="clear"/>
        </w:rPr>
        <w:t xml:space="preserve"> (Book style)</w:t>
      </w:r>
      <w:r>
        <w:rPr>
          <w:rFonts w:ascii="Times New Roman" w:hAnsi="Times New Roman" w:cs="Times New Roman" w:eastAsia="Times New Roman"/>
          <w:i/>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ab/>
        <w:t xml:space="preserve">Belmont, CA: Wadsworth, 1993, pp. 123</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135.</w:t>
      </w:r>
    </w:p>
    <w:p>
      <w:pPr>
        <w:numPr>
          <w:ilvl w:val="0"/>
          <w:numId w:val="93"/>
        </w:numPr>
        <w:tabs>
          <w:tab w:val="left" w:pos="360" w:leader="none"/>
        </w:tabs>
        <w:spacing w:before="0" w:after="0" w:line="240"/>
        <w:ind w:right="0" w:left="357" w:hanging="357"/>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H. Poor, </w:t>
      </w:r>
      <w:r>
        <w:rPr>
          <w:rFonts w:ascii="Times New Roman" w:hAnsi="Times New Roman" w:cs="Times New Roman" w:eastAsia="Times New Roman"/>
          <w:i/>
          <w:color w:val="auto"/>
          <w:spacing w:val="0"/>
          <w:position w:val="0"/>
          <w:sz w:val="16"/>
          <w:shd w:fill="auto" w:val="clear"/>
        </w:rPr>
        <w:t xml:space="preserve">An Introduction to Signal Detection and Estimation</w:t>
      </w:r>
      <w:r>
        <w:rPr>
          <w:rFonts w:ascii="Times New Roman" w:hAnsi="Times New Roman" w:cs="Times New Roman" w:eastAsia="Times New Roman"/>
          <w:color w:val="auto"/>
          <w:spacing w:val="0"/>
          <w:position w:val="0"/>
          <w:sz w:val="16"/>
          <w:shd w:fill="auto" w:val="clear"/>
        </w:rPr>
        <w:t xml:space="preserve">.   New York: Springer-Verlag, 1985, ch. 4.</w:t>
      </w:r>
    </w:p>
    <w:p>
      <w:pPr>
        <w:numPr>
          <w:ilvl w:val="0"/>
          <w:numId w:val="93"/>
        </w:numPr>
        <w:tabs>
          <w:tab w:val="left" w:pos="360" w:leader="none"/>
        </w:tabs>
        <w:spacing w:before="0" w:after="0" w:line="240"/>
        <w:ind w:right="0" w:left="357" w:hanging="357"/>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B. Smith, “An approach to graphs of linear forms (Unpublished work style),” unpublished.</w:t>
      </w:r>
    </w:p>
    <w:p>
      <w:pPr>
        <w:numPr>
          <w:ilvl w:val="0"/>
          <w:numId w:val="93"/>
        </w:numPr>
        <w:tabs>
          <w:tab w:val="left" w:pos="360" w:leader="none"/>
        </w:tabs>
        <w:spacing w:before="0" w:after="0" w:line="240"/>
        <w:ind w:right="0" w:left="357" w:hanging="357"/>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E. H. Miller, “A note on reflector arrays (Periodical style</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Accepted for publication),</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i/>
          <w:color w:val="auto"/>
          <w:spacing w:val="0"/>
          <w:position w:val="0"/>
          <w:sz w:val="16"/>
          <w:shd w:fill="auto" w:val="clear"/>
        </w:rPr>
        <w:t xml:space="preserve">WASET Trans. Antennas Propagat.</w:t>
      </w:r>
      <w:r>
        <w:rPr>
          <w:rFonts w:ascii="Times New Roman" w:hAnsi="Times New Roman" w:cs="Times New Roman" w:eastAsia="Times New Roman"/>
          <w:color w:val="auto"/>
          <w:spacing w:val="0"/>
          <w:position w:val="0"/>
          <w:sz w:val="16"/>
          <w:shd w:fill="auto" w:val="clear"/>
        </w:rPr>
        <w:t xml:space="preserve">, to be published.</w:t>
      </w:r>
    </w:p>
    <w:p>
      <w:pPr>
        <w:numPr>
          <w:ilvl w:val="0"/>
          <w:numId w:val="93"/>
        </w:numPr>
        <w:tabs>
          <w:tab w:val="left" w:pos="360" w:leader="none"/>
        </w:tabs>
        <w:spacing w:before="0" w:after="0" w:line="240"/>
        <w:ind w:right="0" w:left="357" w:hanging="357"/>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J. Wang, “Fundamentals of erbium-doped fiber amplifiers arrays (Periodical style</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Submitted for publication),</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i/>
          <w:color w:val="auto"/>
          <w:spacing w:val="0"/>
          <w:position w:val="0"/>
          <w:sz w:val="16"/>
          <w:shd w:fill="auto" w:val="clear"/>
        </w:rPr>
        <w:t xml:space="preserve">WASET J. Quantum Electron.</w:t>
      </w:r>
      <w:r>
        <w:rPr>
          <w:rFonts w:ascii="Times New Roman" w:hAnsi="Times New Roman" w:cs="Times New Roman" w:eastAsia="Times New Roman"/>
          <w:color w:val="auto"/>
          <w:spacing w:val="0"/>
          <w:position w:val="0"/>
          <w:sz w:val="16"/>
          <w:shd w:fill="auto" w:val="clear"/>
        </w:rPr>
        <w:t xml:space="preserve">, submitted for publication.</w:t>
      </w:r>
    </w:p>
    <w:p>
      <w:pPr>
        <w:numPr>
          <w:ilvl w:val="0"/>
          <w:numId w:val="93"/>
        </w:numPr>
        <w:tabs>
          <w:tab w:val="left" w:pos="360" w:leader="none"/>
        </w:tabs>
        <w:spacing w:before="0" w:after="0" w:line="240"/>
        <w:ind w:right="0" w:left="357" w:hanging="357"/>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C. J. Kaufman, Rocky Mountain Research Lab., Boulder, CO, private communication, May 1995.</w:t>
      </w:r>
    </w:p>
    <w:p>
      <w:pPr>
        <w:numPr>
          <w:ilvl w:val="0"/>
          <w:numId w:val="93"/>
        </w:numPr>
        <w:tabs>
          <w:tab w:val="left" w:pos="360" w:leader="none"/>
        </w:tabs>
        <w:spacing w:before="0" w:after="0" w:line="240"/>
        <w:ind w:right="0" w:left="357" w:hanging="357"/>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Y. Yorozu, M. Hirano, K. Oka, and Y. Tagawa, “Electron spectroscopy studies on magneto-optical media and plastic substrate interfaces(Translation Journals style),” </w:t>
      </w:r>
      <w:r>
        <w:rPr>
          <w:rFonts w:ascii="Times New Roman" w:hAnsi="Times New Roman" w:cs="Times New Roman" w:eastAsia="Times New Roman"/>
          <w:i/>
          <w:color w:val="auto"/>
          <w:spacing w:val="0"/>
          <w:position w:val="0"/>
          <w:sz w:val="16"/>
          <w:shd w:fill="auto" w:val="clear"/>
        </w:rPr>
        <w:t xml:space="preserve">WASET Transl. J. Magn.Jpn.</w:t>
      </w:r>
      <w:r>
        <w:rPr>
          <w:rFonts w:ascii="Times New Roman" w:hAnsi="Times New Roman" w:cs="Times New Roman" w:eastAsia="Times New Roman"/>
          <w:color w:val="auto"/>
          <w:spacing w:val="0"/>
          <w:position w:val="0"/>
          <w:sz w:val="16"/>
          <w:shd w:fill="auto" w:val="clear"/>
        </w:rPr>
        <w:t xml:space="preserve">, vol. 2, Aug. 1987, pp. 740</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741 [</w:t>
      </w:r>
      <w:r>
        <w:rPr>
          <w:rFonts w:ascii="Times New Roman" w:hAnsi="Times New Roman" w:cs="Times New Roman" w:eastAsia="Times New Roman"/>
          <w:i/>
          <w:color w:val="auto"/>
          <w:spacing w:val="0"/>
          <w:position w:val="0"/>
          <w:sz w:val="16"/>
          <w:shd w:fill="auto" w:val="clear"/>
        </w:rPr>
        <w:t xml:space="preserve">Dig. 9</w:t>
      </w:r>
      <w:r>
        <w:rPr>
          <w:rFonts w:ascii="Times New Roman" w:hAnsi="Times New Roman" w:cs="Times New Roman" w:eastAsia="Times New Roman"/>
          <w:i/>
          <w:color w:val="auto"/>
          <w:spacing w:val="0"/>
          <w:position w:val="0"/>
          <w:sz w:val="16"/>
          <w:shd w:fill="auto" w:val="clear"/>
          <w:vertAlign w:val="superscript"/>
        </w:rPr>
        <w:t xml:space="preserve">th</w:t>
      </w:r>
      <w:r>
        <w:rPr>
          <w:rFonts w:ascii="Times New Roman" w:hAnsi="Times New Roman" w:cs="Times New Roman" w:eastAsia="Times New Roman"/>
          <w:i/>
          <w:color w:val="auto"/>
          <w:spacing w:val="0"/>
          <w:position w:val="0"/>
          <w:sz w:val="16"/>
          <w:shd w:fill="auto" w:val="clear"/>
        </w:rPr>
        <w:t xml:space="preserve"> Annu. Conf. Magnetics</w:t>
      </w:r>
      <w:r>
        <w:rPr>
          <w:rFonts w:ascii="Times New Roman" w:hAnsi="Times New Roman" w:cs="Times New Roman" w:eastAsia="Times New Roman"/>
          <w:color w:val="auto"/>
          <w:spacing w:val="0"/>
          <w:position w:val="0"/>
          <w:sz w:val="16"/>
          <w:shd w:fill="auto" w:val="clear"/>
        </w:rPr>
        <w:t xml:space="preserve"> Japan, 1982, p. 301].</w:t>
      </w:r>
    </w:p>
    <w:p>
      <w:pPr>
        <w:numPr>
          <w:ilvl w:val="0"/>
          <w:numId w:val="93"/>
        </w:numPr>
        <w:tabs>
          <w:tab w:val="left" w:pos="360" w:leader="none"/>
        </w:tabs>
        <w:spacing w:before="0" w:after="0" w:line="240"/>
        <w:ind w:right="0" w:left="357" w:hanging="357"/>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M. Young, </w:t>
      </w:r>
      <w:r>
        <w:rPr>
          <w:rFonts w:ascii="Times New Roman" w:hAnsi="Times New Roman" w:cs="Times New Roman" w:eastAsia="Times New Roman"/>
          <w:i/>
          <w:color w:val="auto"/>
          <w:spacing w:val="0"/>
          <w:position w:val="0"/>
          <w:sz w:val="16"/>
          <w:shd w:fill="auto" w:val="clear"/>
        </w:rPr>
        <w:t xml:space="preserve">The Techincal Writers Handbook.</w:t>
      </w:r>
      <w:r>
        <w:rPr>
          <w:rFonts w:ascii="Times New Roman" w:hAnsi="Times New Roman" w:cs="Times New Roman" w:eastAsia="Times New Roman"/>
          <w:color w:val="auto"/>
          <w:spacing w:val="0"/>
          <w:position w:val="0"/>
          <w:sz w:val="16"/>
          <w:shd w:fill="auto" w:val="clear"/>
        </w:rPr>
        <w:t xml:space="preserve">  Mill Valley, CA: University Science, 1989.</w:t>
      </w:r>
    </w:p>
    <w:p>
      <w:pPr>
        <w:numPr>
          <w:ilvl w:val="0"/>
          <w:numId w:val="93"/>
        </w:numPr>
        <w:tabs>
          <w:tab w:val="left" w:pos="360" w:leader="none"/>
        </w:tabs>
        <w:spacing w:before="0" w:after="0" w:line="240"/>
        <w:ind w:right="0" w:left="357" w:hanging="357"/>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J. U. Duncombe, “Infrared navigation</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Part I: An assessment of feasibility (Periodical style),</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i/>
          <w:color w:val="auto"/>
          <w:spacing w:val="0"/>
          <w:position w:val="0"/>
          <w:sz w:val="16"/>
          <w:shd w:fill="auto" w:val="clear"/>
        </w:rPr>
        <w:t xml:space="preserve">WASET Trans. Electron Devices</w:t>
      </w:r>
      <w:r>
        <w:rPr>
          <w:rFonts w:ascii="Times New Roman" w:hAnsi="Times New Roman" w:cs="Times New Roman" w:eastAsia="Times New Roman"/>
          <w:color w:val="auto"/>
          <w:spacing w:val="0"/>
          <w:position w:val="0"/>
          <w:sz w:val="16"/>
          <w:shd w:fill="auto" w:val="clear"/>
        </w:rPr>
        <w:t xml:space="preserve">, vol. ED-11, pp. 34</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39, Jan. 1959.</w:t>
      </w:r>
    </w:p>
    <w:p>
      <w:pPr>
        <w:numPr>
          <w:ilvl w:val="0"/>
          <w:numId w:val="93"/>
        </w:numPr>
        <w:tabs>
          <w:tab w:val="left" w:pos="360" w:leader="none"/>
        </w:tabs>
        <w:spacing w:before="0" w:after="0" w:line="240"/>
        <w:ind w:right="0" w:left="357" w:hanging="357"/>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ab/>
        <w:t xml:space="preserve">S. Chen, B. Mulgrew, and P. M. Grant, “A clustering technique for digital communications channel equalization using radial basis function networks,” </w:t>
      </w:r>
      <w:r>
        <w:rPr>
          <w:rFonts w:ascii="Times New Roman" w:hAnsi="Times New Roman" w:cs="Times New Roman" w:eastAsia="Times New Roman"/>
          <w:i/>
          <w:color w:val="auto"/>
          <w:spacing w:val="0"/>
          <w:position w:val="0"/>
          <w:sz w:val="16"/>
          <w:shd w:fill="auto" w:val="clear"/>
        </w:rPr>
        <w:t xml:space="preserve">WASET Trans. Neural Networks</w:t>
      </w:r>
      <w:r>
        <w:rPr>
          <w:rFonts w:ascii="Times New Roman" w:hAnsi="Times New Roman" w:cs="Times New Roman" w:eastAsia="Times New Roman"/>
          <w:color w:val="auto"/>
          <w:spacing w:val="0"/>
          <w:position w:val="0"/>
          <w:sz w:val="16"/>
          <w:shd w:fill="auto" w:val="clear"/>
        </w:rPr>
        <w:t xml:space="preserve">, vol. 4, pp. 570</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578, July 1993.</w:t>
      </w:r>
    </w:p>
    <w:p>
      <w:pPr>
        <w:numPr>
          <w:ilvl w:val="0"/>
          <w:numId w:val="93"/>
        </w:numPr>
        <w:tabs>
          <w:tab w:val="left" w:pos="360" w:leader="none"/>
        </w:tabs>
        <w:spacing w:before="0" w:after="0" w:line="240"/>
        <w:ind w:right="0" w:left="357" w:hanging="357"/>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R. W. Lucky, “Automatic equalization for digital communication,” </w:t>
      </w:r>
      <w:r>
        <w:rPr>
          <w:rFonts w:ascii="Times New Roman" w:hAnsi="Times New Roman" w:cs="Times New Roman" w:eastAsia="Times New Roman"/>
          <w:i/>
          <w:color w:val="auto"/>
          <w:spacing w:val="0"/>
          <w:position w:val="0"/>
          <w:sz w:val="16"/>
          <w:shd w:fill="auto" w:val="clear"/>
        </w:rPr>
        <w:t xml:space="preserve">Bell Syst. Tech. J.</w:t>
      </w:r>
      <w:r>
        <w:rPr>
          <w:rFonts w:ascii="Times New Roman" w:hAnsi="Times New Roman" w:cs="Times New Roman" w:eastAsia="Times New Roman"/>
          <w:color w:val="auto"/>
          <w:spacing w:val="0"/>
          <w:position w:val="0"/>
          <w:sz w:val="16"/>
          <w:shd w:fill="auto" w:val="clear"/>
        </w:rPr>
        <w:t xml:space="preserve">, vol. 44, no. 4, pp. 547</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588, Apr. 1965.</w:t>
      </w:r>
    </w:p>
    <w:p>
      <w:pPr>
        <w:numPr>
          <w:ilvl w:val="0"/>
          <w:numId w:val="93"/>
        </w:numPr>
        <w:tabs>
          <w:tab w:val="left" w:pos="360" w:leader="none"/>
        </w:tabs>
        <w:spacing w:before="0" w:after="0" w:line="240"/>
        <w:ind w:right="0" w:left="357" w:hanging="357"/>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 P. Bingulac, “On the compatibility of adaptive controllers (Published Conference Proceedings style),” in </w:t>
      </w:r>
      <w:r>
        <w:rPr>
          <w:rFonts w:ascii="Times New Roman" w:hAnsi="Times New Roman" w:cs="Times New Roman" w:eastAsia="Times New Roman"/>
          <w:i/>
          <w:color w:val="auto"/>
          <w:spacing w:val="0"/>
          <w:position w:val="0"/>
          <w:sz w:val="16"/>
          <w:shd w:fill="auto" w:val="clear"/>
        </w:rPr>
        <w:t xml:space="preserve">Proc. 4th Annu. Allerton Conf. Circuits and Systems Theory</w:t>
      </w:r>
      <w:r>
        <w:rPr>
          <w:rFonts w:ascii="Times New Roman" w:hAnsi="Times New Roman" w:cs="Times New Roman" w:eastAsia="Times New Roman"/>
          <w:color w:val="auto"/>
          <w:spacing w:val="0"/>
          <w:position w:val="0"/>
          <w:sz w:val="16"/>
          <w:shd w:fill="auto" w:val="clear"/>
        </w:rPr>
        <w:t xml:space="preserve">, New York, 1994, pp. 8</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16.</w:t>
      </w:r>
    </w:p>
    <w:p>
      <w:pPr>
        <w:numPr>
          <w:ilvl w:val="0"/>
          <w:numId w:val="93"/>
        </w:numPr>
        <w:tabs>
          <w:tab w:val="left" w:pos="360" w:leader="none"/>
        </w:tabs>
        <w:spacing w:before="0" w:after="0" w:line="240"/>
        <w:ind w:right="0" w:left="357" w:hanging="357"/>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G. R. Faulhaber, “Design of service systems with priority reservation,” in </w:t>
      </w:r>
      <w:r>
        <w:rPr>
          <w:rFonts w:ascii="Times New Roman" w:hAnsi="Times New Roman" w:cs="Times New Roman" w:eastAsia="Times New Roman"/>
          <w:i/>
          <w:color w:val="auto"/>
          <w:spacing w:val="0"/>
          <w:position w:val="0"/>
          <w:sz w:val="16"/>
          <w:shd w:fill="auto" w:val="clear"/>
        </w:rPr>
        <w:t xml:space="preserve">Conf. Rec. 1995 WASET Int. Conf. Communications,</w:t>
      </w:r>
      <w:r>
        <w:rPr>
          <w:rFonts w:ascii="Times New Roman" w:hAnsi="Times New Roman" w:cs="Times New Roman" w:eastAsia="Times New Roman"/>
          <w:color w:val="auto"/>
          <w:spacing w:val="0"/>
          <w:position w:val="0"/>
          <w:sz w:val="16"/>
          <w:shd w:fill="auto" w:val="clear"/>
        </w:rPr>
        <w:t xml:space="preserve"> pp. 3</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8.</w:t>
      </w:r>
    </w:p>
    <w:p>
      <w:pPr>
        <w:numPr>
          <w:ilvl w:val="0"/>
          <w:numId w:val="93"/>
        </w:numPr>
        <w:tabs>
          <w:tab w:val="left" w:pos="360" w:leader="none"/>
        </w:tabs>
        <w:spacing w:before="0" w:after="0" w:line="240"/>
        <w:ind w:right="0" w:left="357" w:hanging="357"/>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W. D. Doyle, “Magnetization reversal in films with biaxial anisotropy,” in </w:t>
      </w:r>
      <w:r>
        <w:rPr>
          <w:rFonts w:ascii="Times New Roman" w:hAnsi="Times New Roman" w:cs="Times New Roman" w:eastAsia="Times New Roman"/>
          <w:i/>
          <w:color w:val="auto"/>
          <w:spacing w:val="0"/>
          <w:position w:val="0"/>
          <w:sz w:val="16"/>
          <w:shd w:fill="auto" w:val="clear"/>
        </w:rPr>
        <w:t xml:space="preserve">1987 Proc. INTERMAG Conf.</w:t>
      </w:r>
      <w:r>
        <w:rPr>
          <w:rFonts w:ascii="Times New Roman" w:hAnsi="Times New Roman" w:cs="Times New Roman" w:eastAsia="Times New Roman"/>
          <w:color w:val="auto"/>
          <w:spacing w:val="0"/>
          <w:position w:val="0"/>
          <w:sz w:val="16"/>
          <w:shd w:fill="auto" w:val="clear"/>
        </w:rPr>
        <w:t xml:space="preserve">, pp. 2.2-1</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2.2-6.</w:t>
      </w:r>
    </w:p>
    <w:p>
      <w:pPr>
        <w:spacing w:before="0" w:after="0" w:line="240"/>
        <w:ind w:right="0" w:left="357" w:hanging="357"/>
        <w:jc w:val="both"/>
        <w:rPr>
          <w:rFonts w:ascii="Times New Roman" w:hAnsi="Times New Roman" w:cs="Times New Roman" w:eastAsia="Times New Roman"/>
          <w:b/>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First A. Author</w:t>
      </w:r>
      <w:r>
        <w:rPr>
          <w:rFonts w:ascii="Times New Roman" w:hAnsi="Times New Roman" w:cs="Times New Roman" w:eastAsia="Times New Roman"/>
          <w:color w:val="auto"/>
          <w:spacing w:val="0"/>
          <w:position w:val="0"/>
          <w:sz w:val="16"/>
          <w:shd w:fill="auto" w:val="clear"/>
        </w:rPr>
        <w:t xml:space="preserve"> (M’76</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SM</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81</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F</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87) and the other authors may include  biographies at the end of regular papers. Biographies are often not included in conference-related papers. This author became a Member (M) of </w:t>
      </w:r>
      <w:r>
        <w:rPr>
          <w:rFonts w:ascii="Times New Roman" w:hAnsi="Times New Roman" w:cs="Times New Roman" w:eastAsia="Times New Roman"/>
          <w:b/>
          <w:color w:val="auto"/>
          <w:spacing w:val="0"/>
          <w:position w:val="0"/>
          <w:sz w:val="16"/>
          <w:shd w:fill="auto" w:val="clear"/>
        </w:rPr>
        <w:t xml:space="preserve">WASET </w:t>
      </w:r>
      <w:r>
        <w:rPr>
          <w:rFonts w:ascii="Times New Roman" w:hAnsi="Times New Roman" w:cs="Times New Roman" w:eastAsia="Times New Roman"/>
          <w:color w:val="auto"/>
          <w:spacing w:val="0"/>
          <w:position w:val="0"/>
          <w:sz w:val="16"/>
          <w:shd w:fill="auto" w:val="clear"/>
        </w:rPr>
        <w:t xml:space="preserve">in 1976, a Senior Member (SM) in 1981, and a Fellow (F) in 1987.  The first paragraph may contain a place and/or date of birth (list place, then date). Next, the author’s educational background is listed. The degrees should be listed with type of degree in what field, which institution, city, state or country, and year degree was earned. The author’s major field of study should be lower-cased.</w:t>
      </w:r>
    </w:p>
    <w:p>
      <w:pPr>
        <w:spacing w:before="0" w:after="0" w:line="240"/>
        <w:ind w:right="0" w:left="0" w:firstLine="204"/>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ends the paragraph.</w:t>
      </w:r>
    </w:p>
    <w:p>
      <w:pPr>
        <w:spacing w:before="0" w:after="0" w:line="240"/>
        <w:ind w:right="0" w:left="0" w:firstLine="204"/>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The third paragraph begins with the author’s title and last name (e.g., Dr. Smith, Prof. Jones, Mr. Kajor, Ms. Hunter). List any memberships in professional societies other than the </w:t>
      </w:r>
      <w:r>
        <w:rPr>
          <w:rFonts w:ascii="Times New Roman" w:hAnsi="Times New Roman" w:cs="Times New Roman" w:eastAsia="Times New Roman"/>
          <w:b/>
          <w:color w:val="auto"/>
          <w:spacing w:val="0"/>
          <w:position w:val="0"/>
          <w:sz w:val="16"/>
          <w:shd w:fill="auto" w:val="clear"/>
        </w:rPr>
        <w:t xml:space="preserve">WASET</w:t>
      </w:r>
      <w:r>
        <w:rPr>
          <w:rFonts w:ascii="Times New Roman" w:hAnsi="Times New Roman" w:cs="Times New Roman" w:eastAsia="Times New Roman"/>
          <w:color w:val="auto"/>
          <w:spacing w:val="0"/>
          <w:position w:val="0"/>
          <w:sz w:val="16"/>
          <w:shd w:fill="auto" w:val="clear"/>
        </w:rPr>
        <w:t xml:space="preserve">. Finally, list any awards and work for</w:t>
      </w:r>
      <w:r>
        <w:rPr>
          <w:rFonts w:ascii="Times New Roman" w:hAnsi="Times New Roman" w:cs="Times New Roman" w:eastAsia="Times New Roman"/>
          <w:b/>
          <w:color w:val="auto"/>
          <w:spacing w:val="0"/>
          <w:position w:val="0"/>
          <w:sz w:val="16"/>
          <w:shd w:fill="auto" w:val="clear"/>
        </w:rPr>
        <w:t xml:space="preserve"> WASET</w:t>
      </w:r>
      <w:r>
        <w:rPr>
          <w:rFonts w:ascii="Times New Roman" w:hAnsi="Times New Roman" w:cs="Times New Roman" w:eastAsia="Times New Roman"/>
          <w:color w:val="auto"/>
          <w:spacing w:val="0"/>
          <w:position w:val="0"/>
          <w:sz w:val="16"/>
          <w:shd w:fill="auto" w:val="clear"/>
        </w:rPr>
        <w:t xml:space="preserve"> committees and publications.  If a photograph is provided, the biography will be indented around it. The photograph is placed at the top left of the biography. Personal hobbies will be deleted from the biography.</w:t>
      </w: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center"/>
        <w:rPr>
          <w:rFonts w:ascii="Times New Roman" w:hAnsi="Times New Roman" w:cs="Times New Roman" w:eastAsia="Times New Roman"/>
          <w:b/>
          <w:color w:val="FF0000"/>
          <w:spacing w:val="0"/>
          <w:position w:val="0"/>
          <w:sz w:val="22"/>
          <w:shd w:fill="auto" w:val="clear"/>
        </w:rPr>
      </w:pPr>
      <w:r>
        <w:rPr>
          <w:rFonts w:ascii="Times New Roman" w:hAnsi="Times New Roman" w:cs="Times New Roman" w:eastAsia="Times New Roman"/>
          <w:b/>
          <w:color w:val="FF0000"/>
          <w:spacing w:val="0"/>
          <w:position w:val="0"/>
          <w:sz w:val="22"/>
          <w:shd w:fill="auto" w:val="clear"/>
        </w:rPr>
        <w:t xml:space="preserve">SUMMARY and CHECK LIST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100"/>
        </w:numPr>
        <w:spacing w:before="20" w:after="0" w:line="360"/>
        <w:ind w:right="0" w:left="561"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Please download template paper to your computer. </w:t>
      </w:r>
    </w:p>
    <w:p>
      <w:pPr>
        <w:spacing w:before="20" w:after="0" w:line="360"/>
        <w:ind w:right="0" w:left="561"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Then “save as” with a different name (Ex: </w:t>
      </w:r>
      <w:r>
        <w:rPr>
          <w:rFonts w:ascii="Times New Roman" w:hAnsi="Times New Roman" w:cs="Times New Roman" w:eastAsia="Times New Roman"/>
          <w:i/>
          <w:color w:val="auto"/>
          <w:spacing w:val="0"/>
          <w:position w:val="0"/>
          <w:sz w:val="20"/>
          <w:shd w:fill="auto" w:val="clear"/>
        </w:rPr>
        <w:t xml:space="preserve">mytemplate.docx</w:t>
      </w:r>
      <w:r>
        <w:rPr>
          <w:rFonts w:ascii="Times New Roman" w:hAnsi="Times New Roman" w:cs="Times New Roman" w:eastAsia="Times New Roman"/>
          <w:color w:val="auto"/>
          <w:spacing w:val="0"/>
          <w:position w:val="0"/>
          <w:sz w:val="20"/>
          <w:shd w:fill="auto" w:val="clear"/>
        </w:rPr>
        <w:t xml:space="preserve">).  Now, copy-paste your paper “paragraph by paragraph” to </w:t>
      </w:r>
      <w:r>
        <w:rPr>
          <w:rFonts w:ascii="Times New Roman" w:hAnsi="Times New Roman" w:cs="Times New Roman" w:eastAsia="Times New Roman"/>
          <w:i/>
          <w:color w:val="auto"/>
          <w:spacing w:val="0"/>
          <w:position w:val="0"/>
          <w:sz w:val="20"/>
          <w:shd w:fill="auto" w:val="clear"/>
        </w:rPr>
        <w:t xml:space="preserve">mytemplate.docx</w:t>
      </w:r>
    </w:p>
    <w:p>
      <w:pPr>
        <w:spacing w:before="20" w:after="0" w:line="360"/>
        <w:ind w:right="0" w:left="561" w:firstLine="0"/>
        <w:jc w:val="both"/>
        <w:rPr>
          <w:rFonts w:ascii="Times New Roman" w:hAnsi="Times New Roman" w:cs="Times New Roman" w:eastAsia="Times New Roman"/>
          <w:color w:val="auto"/>
          <w:spacing w:val="0"/>
          <w:position w:val="0"/>
          <w:sz w:val="20"/>
          <w:shd w:fill="auto" w:val="clear"/>
        </w:rPr>
      </w:pPr>
    </w:p>
    <w:p>
      <w:pPr>
        <w:spacing w:before="20" w:after="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NOTE:</w:t>
      </w:r>
      <w:r>
        <w:rPr>
          <w:rFonts w:ascii="Times New Roman" w:hAnsi="Times New Roman" w:cs="Times New Roman" w:eastAsia="Times New Roman"/>
          <w:color w:val="auto"/>
          <w:spacing w:val="0"/>
          <w:position w:val="0"/>
          <w:sz w:val="20"/>
          <w:shd w:fill="auto" w:val="clear"/>
        </w:rPr>
        <w:t xml:space="preserve"> If the “</w:t>
      </w:r>
      <w:r>
        <w:rPr>
          <w:rFonts w:ascii="Times New Roman" w:hAnsi="Times New Roman" w:cs="Times New Roman" w:eastAsia="Times New Roman"/>
          <w:i/>
          <w:color w:val="auto"/>
          <w:spacing w:val="0"/>
          <w:position w:val="0"/>
          <w:sz w:val="20"/>
          <w:shd w:fill="auto" w:val="clear"/>
        </w:rPr>
        <w:t xml:space="preserve">font size</w:t>
      </w:r>
      <w:r>
        <w:rPr>
          <w:rFonts w:ascii="Times New Roman" w:hAnsi="Times New Roman" w:cs="Times New Roman" w:eastAsia="Times New Roman"/>
          <w:color w:val="auto"/>
          <w:spacing w:val="0"/>
          <w:position w:val="0"/>
          <w:sz w:val="20"/>
          <w:shd w:fill="auto" w:val="clear"/>
        </w:rPr>
        <w:t xml:space="preserve"> or </w:t>
      </w:r>
      <w:r>
        <w:rPr>
          <w:rFonts w:ascii="Times New Roman" w:hAnsi="Times New Roman" w:cs="Times New Roman" w:eastAsia="Times New Roman"/>
          <w:i/>
          <w:color w:val="auto"/>
          <w:spacing w:val="0"/>
          <w:position w:val="0"/>
          <w:sz w:val="20"/>
          <w:shd w:fill="auto" w:val="clear"/>
        </w:rPr>
        <w:t xml:space="preserve">type</w:t>
      </w:r>
      <w:r>
        <w:rPr>
          <w:rFonts w:ascii="Times New Roman" w:hAnsi="Times New Roman" w:cs="Times New Roman" w:eastAsia="Times New Roman"/>
          <w:color w:val="auto"/>
          <w:spacing w:val="0"/>
          <w:position w:val="0"/>
          <w:sz w:val="20"/>
          <w:shd w:fill="auto" w:val="clear"/>
        </w:rPr>
        <w:t xml:space="preserve">” of your paper is different, you may have problems while pasting it to </w:t>
      </w:r>
      <w:r>
        <w:rPr>
          <w:rFonts w:ascii="Times New Roman" w:hAnsi="Times New Roman" w:cs="Times New Roman" w:eastAsia="Times New Roman"/>
          <w:i/>
          <w:color w:val="auto"/>
          <w:spacing w:val="0"/>
          <w:position w:val="0"/>
          <w:sz w:val="20"/>
          <w:shd w:fill="auto" w:val="clear"/>
        </w:rPr>
        <w:t xml:space="preserve">mytemplate.docx</w:t>
      </w:r>
      <w:r>
        <w:rPr>
          <w:rFonts w:ascii="Times New Roman" w:hAnsi="Times New Roman" w:cs="Times New Roman" w:eastAsia="Times New Roman"/>
          <w:color w:val="auto"/>
          <w:spacing w:val="0"/>
          <w:position w:val="0"/>
          <w:sz w:val="20"/>
          <w:shd w:fill="auto" w:val="clear"/>
        </w:rPr>
        <w:t xml:space="preserve">. </w:t>
      </w:r>
    </w:p>
    <w:p>
      <w:pPr>
        <w:spacing w:before="20" w:after="0" w:line="360"/>
        <w:ind w:right="0" w:left="0" w:firstLine="204"/>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To solve this font problem:</w:t>
      </w:r>
    </w:p>
    <w:p>
      <w:pPr>
        <w:spacing w:before="20" w:after="0" w:line="360"/>
        <w:ind w:right="0" w:left="561"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1</w:t>
      </w:r>
      <w:r>
        <w:rPr>
          <w:rFonts w:ascii="Times New Roman" w:hAnsi="Times New Roman" w:cs="Times New Roman" w:eastAsia="Times New Roman"/>
          <w:b/>
          <w:color w:val="auto"/>
          <w:spacing w:val="0"/>
          <w:position w:val="0"/>
          <w:sz w:val="20"/>
          <w:shd w:fill="auto" w:val="clear"/>
          <w:vertAlign w:val="superscript"/>
        </w:rPr>
        <w:t xml:space="preserve">st </w:t>
      </w:r>
      <w:r>
        <w:rPr>
          <w:rFonts w:ascii="Times New Roman" w:hAnsi="Times New Roman" w:cs="Times New Roman" w:eastAsia="Times New Roman"/>
          <w:b/>
          <w:color w:val="auto"/>
          <w:spacing w:val="0"/>
          <w:position w:val="0"/>
          <w:sz w:val="20"/>
          <w:shd w:fill="auto" w:val="clear"/>
        </w:rPr>
        <w:t xml:space="preserve">Step:</w:t>
      </w:r>
      <w:r>
        <w:rPr>
          <w:rFonts w:ascii="Times New Roman" w:hAnsi="Times New Roman" w:cs="Times New Roman" w:eastAsia="Times New Roman"/>
          <w:color w:val="auto"/>
          <w:spacing w:val="0"/>
          <w:position w:val="0"/>
          <w:sz w:val="20"/>
          <w:shd w:fill="auto" w:val="clear"/>
        </w:rPr>
        <w:t xml:space="preserve"> Copy- paste the paragraph from </w:t>
      </w:r>
      <w:r>
        <w:rPr>
          <w:rFonts w:ascii="Times New Roman" w:hAnsi="Times New Roman" w:cs="Times New Roman" w:eastAsia="Times New Roman"/>
          <w:i/>
          <w:color w:val="auto"/>
          <w:spacing w:val="0"/>
          <w:position w:val="0"/>
          <w:sz w:val="20"/>
          <w:shd w:fill="auto" w:val="clear"/>
        </w:rPr>
        <w:t xml:space="preserve">your paper</w:t>
      </w:r>
      <w:r>
        <w:rPr>
          <w:rFonts w:ascii="Times New Roman" w:hAnsi="Times New Roman" w:cs="Times New Roman" w:eastAsia="Times New Roman"/>
          <w:color w:val="auto"/>
          <w:spacing w:val="0"/>
          <w:position w:val="0"/>
          <w:sz w:val="20"/>
          <w:shd w:fill="auto" w:val="clear"/>
        </w:rPr>
        <w:t xml:space="preserve"> to </w:t>
      </w:r>
      <w:r>
        <w:rPr>
          <w:rFonts w:ascii="Times New Roman" w:hAnsi="Times New Roman" w:cs="Times New Roman" w:eastAsia="Times New Roman"/>
          <w:i/>
          <w:color w:val="auto"/>
          <w:spacing w:val="0"/>
          <w:position w:val="0"/>
          <w:sz w:val="20"/>
          <w:shd w:fill="auto" w:val="clear"/>
        </w:rPr>
        <w:t xml:space="preserve">notepad</w:t>
      </w:r>
      <w:r>
        <w:rPr>
          <w:rFonts w:ascii="Times New Roman" w:hAnsi="Times New Roman" w:cs="Times New Roman" w:eastAsia="Times New Roman"/>
          <w:color w:val="auto"/>
          <w:spacing w:val="0"/>
          <w:position w:val="0"/>
          <w:sz w:val="20"/>
          <w:shd w:fill="auto" w:val="clear"/>
        </w:rPr>
        <w:t xml:space="preserve">.</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2</w:t>
      </w:r>
      <w:r>
        <w:rPr>
          <w:rFonts w:ascii="Times New Roman" w:hAnsi="Times New Roman" w:cs="Times New Roman" w:eastAsia="Times New Roman"/>
          <w:b/>
          <w:color w:val="auto"/>
          <w:spacing w:val="0"/>
          <w:position w:val="0"/>
          <w:sz w:val="22"/>
          <w:shd w:fill="auto" w:val="clear"/>
          <w:vertAlign w:val="superscript"/>
        </w:rPr>
        <w:t xml:space="preserve">nd</w:t>
      </w:r>
      <w:r>
        <w:rPr>
          <w:rFonts w:ascii="Times New Roman" w:hAnsi="Times New Roman" w:cs="Times New Roman" w:eastAsia="Times New Roman"/>
          <w:b/>
          <w:color w:val="auto"/>
          <w:spacing w:val="0"/>
          <w:position w:val="0"/>
          <w:sz w:val="22"/>
          <w:shd w:fill="auto" w:val="clear"/>
        </w:rPr>
        <w:t xml:space="preserve"> Step:</w:t>
      </w:r>
      <w:r>
        <w:rPr>
          <w:rFonts w:ascii="Times New Roman" w:hAnsi="Times New Roman" w:cs="Times New Roman" w:eastAsia="Times New Roman"/>
          <w:color w:val="auto"/>
          <w:spacing w:val="0"/>
          <w:position w:val="0"/>
          <w:sz w:val="22"/>
          <w:shd w:fill="auto" w:val="clear"/>
        </w:rPr>
        <w:t xml:space="preserve"> Copy- paste the paragraph from </w:t>
      </w:r>
      <w:r>
        <w:rPr>
          <w:rFonts w:ascii="Times New Roman" w:hAnsi="Times New Roman" w:cs="Times New Roman" w:eastAsia="Times New Roman"/>
          <w:i/>
          <w:color w:val="auto"/>
          <w:spacing w:val="0"/>
          <w:position w:val="0"/>
          <w:sz w:val="22"/>
          <w:shd w:fill="auto" w:val="clear"/>
        </w:rPr>
        <w:t xml:space="preserve">notepad </w:t>
      </w:r>
      <w:r>
        <w:rPr>
          <w:rFonts w:ascii="Times New Roman" w:hAnsi="Times New Roman" w:cs="Times New Roman" w:eastAsia="Times New Roman"/>
          <w:color w:val="auto"/>
          <w:spacing w:val="0"/>
          <w:position w:val="0"/>
          <w:sz w:val="22"/>
          <w:shd w:fill="auto" w:val="clear"/>
        </w:rPr>
        <w:t xml:space="preserve">to </w:t>
      </w:r>
      <w:r>
        <w:rPr>
          <w:rFonts w:ascii="Times New Roman" w:hAnsi="Times New Roman" w:cs="Times New Roman" w:eastAsia="Times New Roman"/>
          <w:i/>
          <w:color w:val="auto"/>
          <w:spacing w:val="0"/>
          <w:position w:val="0"/>
          <w:sz w:val="22"/>
          <w:shd w:fill="auto" w:val="clear"/>
        </w:rPr>
        <w:t xml:space="preserve">mytemplate.docx</w:t>
      </w:r>
    </w:p>
    <w:p>
      <w:pPr>
        <w:spacing w:before="20" w:after="0" w:line="360"/>
        <w:ind w:right="0" w:left="561" w:firstLine="0"/>
        <w:jc w:val="both"/>
        <w:rPr>
          <w:rFonts w:ascii="Times New Roman" w:hAnsi="Times New Roman" w:cs="Times New Roman" w:eastAsia="Times New Roman"/>
          <w:color w:val="auto"/>
          <w:spacing w:val="0"/>
          <w:position w:val="0"/>
          <w:sz w:val="20"/>
          <w:shd w:fill="auto" w:val="clear"/>
        </w:rPr>
      </w:pPr>
    </w:p>
    <w:p>
      <w:pPr>
        <w:numPr>
          <w:ilvl w:val="0"/>
          <w:numId w:val="107"/>
        </w:numPr>
        <w:spacing w:before="20" w:after="0" w:line="360"/>
        <w:ind w:right="0" w:left="561"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Do not delete the blank line immediately above the abstract; it sets the footnote at the bottom of this column. </w:t>
      </w:r>
    </w:p>
    <w:p>
      <w:pPr>
        <w:spacing w:before="20" w:after="0" w:line="360"/>
        <w:ind w:right="0" w:left="561" w:firstLine="0"/>
        <w:jc w:val="both"/>
        <w:rPr>
          <w:rFonts w:ascii="Times New Roman" w:hAnsi="Times New Roman" w:cs="Times New Roman" w:eastAsia="Times New Roman"/>
          <w:color w:val="auto"/>
          <w:spacing w:val="0"/>
          <w:position w:val="0"/>
          <w:sz w:val="20"/>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FF0000"/>
          <w:spacing w:val="0"/>
          <w:position w:val="0"/>
          <w:sz w:val="22"/>
          <w:shd w:fill="auto" w:val="clear"/>
        </w:rPr>
        <w:t xml:space="preserve">IMPORTANT:</w:t>
      </w:r>
      <w:r>
        <w:rPr>
          <w:rFonts w:ascii="Times New Roman" w:hAnsi="Times New Roman" w:cs="Times New Roman" w:eastAsia="Times New Roman"/>
          <w:color w:val="auto"/>
          <w:spacing w:val="0"/>
          <w:position w:val="0"/>
          <w:sz w:val="22"/>
          <w:shd w:fill="auto" w:val="clear"/>
        </w:rPr>
        <w:t xml:space="preserve"> </w:t>
      </w:r>
    </w:p>
    <w:p>
      <w:pPr>
        <w:spacing w:before="0" w:after="0" w:line="36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Before submitting your paper, please check the following instructions on your final paper.</w:t>
      </w: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numPr>
          <w:ilvl w:val="0"/>
          <w:numId w:val="111"/>
        </w:numPr>
        <w:spacing w:before="20" w:after="0" w:line="360"/>
        <w:ind w:right="0" w:left="561"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Paper Size:</w:t>
      </w:r>
      <w:r>
        <w:rPr>
          <w:rFonts w:ascii="Times New Roman" w:hAnsi="Times New Roman" w:cs="Times New Roman" w:eastAsia="Times New Roman"/>
          <w:color w:val="auto"/>
          <w:spacing w:val="0"/>
          <w:position w:val="0"/>
          <w:sz w:val="20"/>
          <w:shd w:fill="auto" w:val="clear"/>
        </w:rPr>
        <w:t xml:space="preserve"> Letter</w:t>
      </w:r>
    </w:p>
    <w:p>
      <w:pPr>
        <w:numPr>
          <w:ilvl w:val="0"/>
          <w:numId w:val="111"/>
        </w:numPr>
        <w:spacing w:before="20" w:after="0" w:line="360"/>
        <w:ind w:right="0" w:left="561"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Page margins</w:t>
      </w:r>
      <w:r>
        <w:rPr>
          <w:rFonts w:ascii="Times New Roman" w:hAnsi="Times New Roman" w:cs="Times New Roman" w:eastAsia="Times New Roman"/>
          <w:color w:val="auto"/>
          <w:spacing w:val="0"/>
          <w:position w:val="0"/>
          <w:sz w:val="20"/>
          <w:shd w:fill="auto" w:val="clear"/>
        </w:rPr>
        <w:t xml:space="preserve"> are </w:t>
      </w:r>
      <w:r>
        <w:rPr>
          <w:rFonts w:ascii="Times New Roman" w:hAnsi="Times New Roman" w:cs="Times New Roman" w:eastAsia="Times New Roman"/>
          <w:b/>
          <w:color w:val="auto"/>
          <w:spacing w:val="0"/>
          <w:position w:val="0"/>
          <w:sz w:val="20"/>
          <w:shd w:fill="auto" w:val="clear"/>
        </w:rPr>
        <w:t xml:space="preserve">1,78</w:t>
      </w:r>
      <w:r>
        <w:rPr>
          <w:rFonts w:ascii="Times New Roman" w:hAnsi="Times New Roman" w:cs="Times New Roman" w:eastAsia="Times New Roman"/>
          <w:color w:val="auto"/>
          <w:spacing w:val="0"/>
          <w:position w:val="0"/>
          <w:sz w:val="20"/>
          <w:shd w:fill="auto" w:val="clear"/>
        </w:rPr>
        <w:t xml:space="preserve"> cm top and  down; </w:t>
      </w:r>
      <w:r>
        <w:rPr>
          <w:rFonts w:ascii="Times New Roman" w:hAnsi="Times New Roman" w:cs="Times New Roman" w:eastAsia="Times New Roman"/>
          <w:b/>
          <w:color w:val="auto"/>
          <w:spacing w:val="0"/>
          <w:position w:val="0"/>
          <w:sz w:val="20"/>
          <w:shd w:fill="auto" w:val="clear"/>
        </w:rPr>
        <w:t xml:space="preserve">1,65</w:t>
      </w:r>
      <w:r>
        <w:rPr>
          <w:rFonts w:ascii="Times New Roman" w:hAnsi="Times New Roman" w:cs="Times New Roman" w:eastAsia="Times New Roman"/>
          <w:color w:val="auto"/>
          <w:spacing w:val="0"/>
          <w:position w:val="0"/>
          <w:sz w:val="20"/>
          <w:shd w:fill="auto" w:val="clear"/>
        </w:rPr>
        <w:t xml:space="preserve"> cm left and right. </w:t>
      </w:r>
    </w:p>
    <w:p>
      <w:pPr>
        <w:numPr>
          <w:ilvl w:val="0"/>
          <w:numId w:val="111"/>
        </w:numPr>
        <w:spacing w:before="20" w:after="0" w:line="360"/>
        <w:ind w:right="0" w:left="561"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Each </w:t>
      </w:r>
      <w:r>
        <w:rPr>
          <w:rFonts w:ascii="Times New Roman" w:hAnsi="Times New Roman" w:cs="Times New Roman" w:eastAsia="Times New Roman"/>
          <w:b/>
          <w:color w:val="auto"/>
          <w:spacing w:val="0"/>
          <w:position w:val="0"/>
          <w:sz w:val="20"/>
          <w:shd w:fill="auto" w:val="clear"/>
        </w:rPr>
        <w:t xml:space="preserve">column width</w:t>
      </w:r>
      <w:r>
        <w:rPr>
          <w:rFonts w:ascii="Times New Roman" w:hAnsi="Times New Roman" w:cs="Times New Roman" w:eastAsia="Times New Roman"/>
          <w:color w:val="auto"/>
          <w:spacing w:val="0"/>
          <w:position w:val="0"/>
          <w:sz w:val="20"/>
          <w:shd w:fill="auto" w:val="clear"/>
        </w:rPr>
        <w:t xml:space="preserve"> is </w:t>
      </w:r>
      <w:r>
        <w:rPr>
          <w:rFonts w:ascii="Times New Roman" w:hAnsi="Times New Roman" w:cs="Times New Roman" w:eastAsia="Times New Roman"/>
          <w:b/>
          <w:color w:val="auto"/>
          <w:spacing w:val="0"/>
          <w:position w:val="0"/>
          <w:sz w:val="20"/>
          <w:shd w:fill="auto" w:val="clear"/>
        </w:rPr>
        <w:t xml:space="preserve">8,89</w:t>
      </w:r>
      <w:r>
        <w:rPr>
          <w:rFonts w:ascii="Times New Roman" w:hAnsi="Times New Roman" w:cs="Times New Roman" w:eastAsia="Times New Roman"/>
          <w:color w:val="auto"/>
          <w:spacing w:val="0"/>
          <w:position w:val="0"/>
          <w:sz w:val="20"/>
          <w:shd w:fill="auto" w:val="clear"/>
        </w:rPr>
        <w:t xml:space="preserve"> cm and the separation between the columns is </w:t>
      </w:r>
      <w:r>
        <w:rPr>
          <w:rFonts w:ascii="Times New Roman" w:hAnsi="Times New Roman" w:cs="Times New Roman" w:eastAsia="Times New Roman"/>
          <w:b/>
          <w:color w:val="auto"/>
          <w:spacing w:val="0"/>
          <w:position w:val="0"/>
          <w:sz w:val="20"/>
          <w:shd w:fill="auto" w:val="clear"/>
        </w:rPr>
        <w:t xml:space="preserve">0,51</w:t>
      </w:r>
      <w:r>
        <w:rPr>
          <w:rFonts w:ascii="Times New Roman" w:hAnsi="Times New Roman" w:cs="Times New Roman" w:eastAsia="Times New Roman"/>
          <w:color w:val="auto"/>
          <w:spacing w:val="0"/>
          <w:position w:val="0"/>
          <w:sz w:val="20"/>
          <w:shd w:fill="auto" w:val="clear"/>
        </w:rPr>
        <w:t xml:space="preserve"> cm.</w:t>
      </w:r>
    </w:p>
    <w:p>
      <w:pPr>
        <w:numPr>
          <w:ilvl w:val="0"/>
          <w:numId w:val="111"/>
        </w:numPr>
        <w:spacing w:before="20" w:after="0" w:line="360"/>
        <w:ind w:right="0" w:left="561"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Paper Title:</w:t>
      </w:r>
      <w:r>
        <w:rPr>
          <w:rFonts w:ascii="Times New Roman" w:hAnsi="Times New Roman" w:cs="Times New Roman" w:eastAsia="Times New Roman"/>
          <w:color w:val="auto"/>
          <w:spacing w:val="0"/>
          <w:position w:val="0"/>
          <w:sz w:val="20"/>
          <w:shd w:fill="auto" w:val="clear"/>
        </w:rPr>
        <w:t xml:space="preserve"> Times New Roman, </w:t>
      </w:r>
      <w:r>
        <w:rPr>
          <w:rFonts w:ascii="Times New Roman" w:hAnsi="Times New Roman" w:cs="Times New Roman" w:eastAsia="Times New Roman"/>
          <w:b/>
          <w:color w:val="auto"/>
          <w:spacing w:val="0"/>
          <w:position w:val="0"/>
          <w:sz w:val="20"/>
          <w:shd w:fill="auto" w:val="clear"/>
        </w:rPr>
        <w:t xml:space="preserve">24</w:t>
      </w:r>
      <w:r>
        <w:rPr>
          <w:rFonts w:ascii="Times New Roman" w:hAnsi="Times New Roman" w:cs="Times New Roman" w:eastAsia="Times New Roman"/>
          <w:color w:val="auto"/>
          <w:spacing w:val="0"/>
          <w:position w:val="0"/>
          <w:sz w:val="20"/>
          <w:shd w:fill="auto" w:val="clear"/>
        </w:rPr>
        <w:t xml:space="preserve"> pt., Centered, Title Case (Capitalize Each Word), </w:t>
      </w:r>
      <w:r>
        <w:rPr>
          <w:rFonts w:ascii="Times New Roman" w:hAnsi="Times New Roman" w:cs="Times New Roman" w:eastAsia="Times New Roman"/>
          <w:color w:val="FF0000"/>
          <w:spacing w:val="0"/>
          <w:position w:val="0"/>
          <w:sz w:val="20"/>
          <w:shd w:fill="auto" w:val="clear"/>
        </w:rPr>
        <w:t xml:space="preserve">NOT</w:t>
      </w:r>
      <w:r>
        <w:rPr>
          <w:rFonts w:ascii="Times New Roman" w:hAnsi="Times New Roman" w:cs="Times New Roman" w:eastAsia="Times New Roman"/>
          <w:color w:val="auto"/>
          <w:spacing w:val="0"/>
          <w:position w:val="0"/>
          <w:sz w:val="20"/>
          <w:shd w:fill="auto" w:val="clear"/>
        </w:rPr>
        <w:t xml:space="preserve"> Bold</w:t>
      </w:r>
    </w:p>
    <w:p>
      <w:pPr>
        <w:numPr>
          <w:ilvl w:val="0"/>
          <w:numId w:val="111"/>
        </w:numPr>
        <w:spacing w:before="20" w:after="0" w:line="240"/>
        <w:ind w:right="0" w:left="562"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Authors’ Names:</w:t>
      </w:r>
      <w:r>
        <w:rPr>
          <w:rFonts w:ascii="Times New Roman" w:hAnsi="Times New Roman" w:cs="Times New Roman" w:eastAsia="Times New Roman"/>
          <w:color w:val="auto"/>
          <w:spacing w:val="0"/>
          <w:position w:val="0"/>
          <w:sz w:val="20"/>
          <w:shd w:fill="auto" w:val="clear"/>
        </w:rPr>
        <w:t xml:space="preserve">  Times New Roman, </w:t>
      </w:r>
      <w:r>
        <w:rPr>
          <w:rFonts w:ascii="Times New Roman" w:hAnsi="Times New Roman" w:cs="Times New Roman" w:eastAsia="Times New Roman"/>
          <w:b/>
          <w:color w:val="auto"/>
          <w:spacing w:val="0"/>
          <w:position w:val="0"/>
          <w:sz w:val="20"/>
          <w:shd w:fill="auto" w:val="clear"/>
        </w:rPr>
        <w:t xml:space="preserve">11</w:t>
      </w:r>
      <w:r>
        <w:rPr>
          <w:rFonts w:ascii="Times New Roman" w:hAnsi="Times New Roman" w:cs="Times New Roman" w:eastAsia="Times New Roman"/>
          <w:color w:val="auto"/>
          <w:spacing w:val="0"/>
          <w:position w:val="0"/>
          <w:sz w:val="20"/>
          <w:shd w:fill="auto" w:val="clear"/>
        </w:rPr>
        <w:t xml:space="preserve"> pt., Centered, Title Case (Capitalize Each Word)</w:t>
      </w:r>
    </w:p>
    <w:p>
      <w:pPr>
        <w:spacing w:before="20" w:after="0" w:line="240"/>
        <w:ind w:right="0" w:left="720" w:firstLine="202"/>
        <w:jc w:val="both"/>
        <w:rPr>
          <w:rFonts w:ascii="Times New Roman" w:hAnsi="Times New Roman" w:cs="Times New Roman" w:eastAsia="Times New Roman"/>
          <w:color w:val="auto"/>
          <w:spacing w:val="0"/>
          <w:position w:val="0"/>
          <w:sz w:val="20"/>
          <w:shd w:fill="auto" w:val="clear"/>
        </w:rPr>
      </w:pPr>
    </w:p>
    <w:p>
      <w:pPr>
        <w:spacing w:before="20" w:after="0" w:line="240"/>
        <w:ind w:right="0" w:left="56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IMPORTANT: </w:t>
      </w:r>
      <w:r>
        <w:rPr>
          <w:rFonts w:ascii="Times New Roman" w:hAnsi="Times New Roman" w:cs="Times New Roman" w:eastAsia="Times New Roman"/>
          <w:color w:val="auto"/>
          <w:spacing w:val="0"/>
          <w:position w:val="0"/>
          <w:sz w:val="20"/>
          <w:shd w:fill="auto" w:val="clear"/>
        </w:rPr>
        <w:t xml:space="preserve">Do NOT write your institution address below your name. See “</w:t>
      </w:r>
      <w:r>
        <w:rPr>
          <w:rFonts w:ascii="Times New Roman" w:hAnsi="Times New Roman" w:cs="Times New Roman" w:eastAsia="Times New Roman"/>
          <w:b/>
          <w:color w:val="auto"/>
          <w:spacing w:val="0"/>
          <w:position w:val="0"/>
          <w:sz w:val="20"/>
          <w:shd w:fill="auto" w:val="clear"/>
        </w:rPr>
        <w:t xml:space="preserve">Affiliation</w:t>
      </w:r>
      <w:r>
        <w:rPr>
          <w:rFonts w:ascii="Times New Roman" w:hAnsi="Times New Roman" w:cs="Times New Roman" w:eastAsia="Times New Roman"/>
          <w:color w:val="auto"/>
          <w:spacing w:val="0"/>
          <w:position w:val="0"/>
          <w:sz w:val="20"/>
          <w:shd w:fill="auto" w:val="clear"/>
        </w:rPr>
        <w:t xml:space="preserve">” </w:t>
      </w:r>
    </w:p>
    <w:p>
      <w:pPr>
        <w:spacing w:before="20" w:after="0" w:line="240"/>
        <w:ind w:right="0" w:left="562" w:firstLine="0"/>
        <w:jc w:val="both"/>
        <w:rPr>
          <w:rFonts w:ascii="Times New Roman" w:hAnsi="Times New Roman" w:cs="Times New Roman" w:eastAsia="Times New Roman"/>
          <w:b/>
          <w:color w:val="auto"/>
          <w:spacing w:val="0"/>
          <w:position w:val="0"/>
          <w:sz w:val="20"/>
          <w:shd w:fill="auto" w:val="clear"/>
        </w:rPr>
      </w:pPr>
    </w:p>
    <w:p>
      <w:pPr>
        <w:numPr>
          <w:ilvl w:val="0"/>
          <w:numId w:val="115"/>
        </w:numPr>
        <w:spacing w:before="20" w:after="0" w:line="240"/>
        <w:ind w:right="0" w:left="562" w:hanging="36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i/>
          <w:color w:val="auto"/>
          <w:spacing w:val="0"/>
          <w:position w:val="0"/>
          <w:sz w:val="20"/>
          <w:shd w:fill="auto" w:val="clear"/>
        </w:rPr>
        <w:t xml:space="preserve">Abstract</w:t>
      </w:r>
      <w:r>
        <w:rPr>
          <w:rFonts w:ascii="Times New Roman" w:hAnsi="Times New Roman" w:cs="Times New Roman" w:eastAsia="Times New Roman"/>
          <w:b/>
          <w:color w:val="auto"/>
          <w:spacing w:val="0"/>
          <w:position w:val="0"/>
          <w:sz w:val="20"/>
          <w:shd w:fill="auto" w:val="clear"/>
        </w:rPr>
        <w:t xml:space="preserve">—</w:t>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 : Times New Roman </w:t>
      </w:r>
      <w:r>
        <w:rPr>
          <w:rFonts w:ascii="Times New Roman" w:hAnsi="Times New Roman" w:cs="Times New Roman" w:eastAsia="Times New Roman"/>
          <w:b/>
          <w:color w:val="auto"/>
          <w:spacing w:val="0"/>
          <w:position w:val="0"/>
          <w:sz w:val="20"/>
          <w:shd w:fill="auto" w:val="clear"/>
        </w:rPr>
        <w:t xml:space="preserve">BOLD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10</w:t>
      </w:r>
      <w:r>
        <w:rPr>
          <w:rFonts w:ascii="Times New Roman" w:hAnsi="Times New Roman" w:cs="Times New Roman" w:eastAsia="Times New Roman"/>
          <w:color w:val="auto"/>
          <w:spacing w:val="0"/>
          <w:position w:val="0"/>
          <w:sz w:val="20"/>
          <w:shd w:fill="auto" w:val="clear"/>
        </w:rPr>
        <w:t xml:space="preserve"> pt.</w:t>
      </w:r>
    </w:p>
    <w:p>
      <w:pPr>
        <w:spacing w:before="20" w:after="0" w:line="240"/>
        <w:ind w:right="0" w:left="562" w:firstLine="0"/>
        <w:jc w:val="both"/>
        <w:rPr>
          <w:rFonts w:ascii="Times New Roman" w:hAnsi="Times New Roman" w:cs="Times New Roman" w:eastAsia="Times New Roman"/>
          <w:b/>
          <w:i/>
          <w:color w:val="auto"/>
          <w:spacing w:val="0"/>
          <w:position w:val="0"/>
          <w:sz w:val="20"/>
          <w:shd w:fill="auto" w:val="clear"/>
        </w:rPr>
      </w:pPr>
    </w:p>
    <w:p>
      <w:pPr>
        <w:numPr>
          <w:ilvl w:val="0"/>
          <w:numId w:val="117"/>
        </w:numPr>
        <w:spacing w:before="20" w:after="0" w:line="36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Text </w:t>
      </w:r>
      <w:r>
        <w:rPr>
          <w:rFonts w:ascii="Times New Roman" w:hAnsi="Times New Roman" w:cs="Times New Roman" w:eastAsia="Times New Roman"/>
          <w:color w:val="auto"/>
          <w:spacing w:val="0"/>
          <w:position w:val="0"/>
          <w:sz w:val="20"/>
          <w:shd w:fill="auto" w:val="clear"/>
        </w:rPr>
        <w:t xml:space="preserve">should be written Times New Roman</w:t>
      </w:r>
      <w:r>
        <w:rPr>
          <w:rFonts w:ascii="Times New Roman" w:hAnsi="Times New Roman" w:cs="Times New Roman" w:eastAsia="Times New Roman"/>
          <w:b/>
          <w:color w:val="auto"/>
          <w:spacing w:val="0"/>
          <w:position w:val="0"/>
          <w:sz w:val="20"/>
          <w:shd w:fill="auto" w:val="clear"/>
        </w:rPr>
        <w:t xml:space="preserve"> 9</w:t>
      </w:r>
      <w:r>
        <w:rPr>
          <w:rFonts w:ascii="Times New Roman" w:hAnsi="Times New Roman" w:cs="Times New Roman" w:eastAsia="Times New Roman"/>
          <w:color w:val="auto"/>
          <w:spacing w:val="0"/>
          <w:position w:val="0"/>
          <w:sz w:val="20"/>
          <w:shd w:fill="auto" w:val="clear"/>
        </w:rPr>
        <w:t xml:space="preserve"> pts.</w:t>
      </w:r>
    </w:p>
    <w:p>
      <w:pPr>
        <w:numPr>
          <w:ilvl w:val="0"/>
          <w:numId w:val="117"/>
        </w:numPr>
        <w:spacing w:before="20" w:after="0" w:line="36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abstract should be self-contained. Do not cite references in the abstract. </w:t>
      </w:r>
    </w:p>
    <w:p>
      <w:pPr>
        <w:numPr>
          <w:ilvl w:val="0"/>
          <w:numId w:val="117"/>
        </w:numPr>
        <w:spacing w:before="20" w:after="0" w:line="36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abstract should not exceed 500 words.</w:t>
      </w:r>
    </w:p>
    <w:p>
      <w:pPr>
        <w:numPr>
          <w:ilvl w:val="0"/>
          <w:numId w:val="117"/>
        </w:numPr>
        <w:spacing w:before="20" w:after="0" w:line="36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Paragraph - Line Spacing- Single</w:t>
      </w:r>
    </w:p>
    <w:p>
      <w:pPr>
        <w:numPr>
          <w:ilvl w:val="0"/>
          <w:numId w:val="117"/>
        </w:numPr>
        <w:spacing w:before="20" w:after="0" w:line="240"/>
        <w:ind w:right="0" w:left="562" w:hanging="36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i/>
          <w:color w:val="auto"/>
          <w:spacing w:val="0"/>
          <w:position w:val="0"/>
          <w:sz w:val="20"/>
          <w:shd w:fill="auto" w:val="clear"/>
        </w:rPr>
        <w:t xml:space="preserve">Keywords</w:t>
      </w:r>
      <w:r>
        <w:rPr>
          <w:rFonts w:ascii="Times New Roman" w:hAnsi="Times New Roman" w:cs="Times New Roman" w:eastAsia="Times New Roman"/>
          <w:b/>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 Times New Roman </w:t>
      </w:r>
      <w:r>
        <w:rPr>
          <w:rFonts w:ascii="Times New Roman" w:hAnsi="Times New Roman" w:cs="Times New Roman" w:eastAsia="Times New Roman"/>
          <w:b/>
          <w:color w:val="auto"/>
          <w:spacing w:val="0"/>
          <w:position w:val="0"/>
          <w:sz w:val="20"/>
          <w:shd w:fill="auto" w:val="clear"/>
        </w:rPr>
        <w:t xml:space="preserve">BOLD</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10</w:t>
      </w:r>
      <w:r>
        <w:rPr>
          <w:rFonts w:ascii="Times New Roman" w:hAnsi="Times New Roman" w:cs="Times New Roman" w:eastAsia="Times New Roman"/>
          <w:color w:val="auto"/>
          <w:spacing w:val="0"/>
          <w:position w:val="0"/>
          <w:sz w:val="20"/>
          <w:shd w:fill="auto" w:val="clear"/>
        </w:rPr>
        <w:t xml:space="preserve"> pt.</w:t>
      </w:r>
    </w:p>
    <w:p>
      <w:pPr>
        <w:spacing w:before="20" w:after="0" w:line="240"/>
        <w:ind w:right="0" w:left="562" w:firstLine="0"/>
        <w:jc w:val="both"/>
        <w:rPr>
          <w:rFonts w:ascii="Times New Roman" w:hAnsi="Times New Roman" w:cs="Times New Roman" w:eastAsia="Times New Roman"/>
          <w:b/>
          <w:color w:val="auto"/>
          <w:spacing w:val="0"/>
          <w:position w:val="0"/>
          <w:sz w:val="20"/>
          <w:shd w:fill="auto" w:val="clear"/>
        </w:rPr>
      </w:pPr>
    </w:p>
    <w:p>
      <w:pPr>
        <w:numPr>
          <w:ilvl w:val="0"/>
          <w:numId w:val="120"/>
        </w:numPr>
        <w:spacing w:before="20" w:after="0" w:line="36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Text</w:t>
      </w:r>
      <w:r>
        <w:rPr>
          <w:rFonts w:ascii="Times New Roman" w:hAnsi="Times New Roman" w:cs="Times New Roman" w:eastAsia="Times New Roman"/>
          <w:color w:val="auto"/>
          <w:spacing w:val="0"/>
          <w:position w:val="0"/>
          <w:sz w:val="20"/>
          <w:shd w:fill="auto" w:val="clear"/>
        </w:rPr>
        <w:t xml:space="preserve"> should be written Times New Roman</w:t>
      </w:r>
      <w:r>
        <w:rPr>
          <w:rFonts w:ascii="Times New Roman" w:hAnsi="Times New Roman" w:cs="Times New Roman" w:eastAsia="Times New Roman"/>
          <w:b/>
          <w:color w:val="auto"/>
          <w:spacing w:val="0"/>
          <w:position w:val="0"/>
          <w:sz w:val="20"/>
          <w:shd w:fill="auto" w:val="clear"/>
        </w:rPr>
        <w:t xml:space="preserve"> 9</w:t>
      </w:r>
      <w:r>
        <w:rPr>
          <w:rFonts w:ascii="Times New Roman" w:hAnsi="Times New Roman" w:cs="Times New Roman" w:eastAsia="Times New Roman"/>
          <w:color w:val="auto"/>
          <w:spacing w:val="0"/>
          <w:position w:val="0"/>
          <w:sz w:val="20"/>
          <w:shd w:fill="auto" w:val="clear"/>
        </w:rPr>
        <w:t xml:space="preserve"> pts</w:t>
      </w:r>
    </w:p>
    <w:p>
      <w:pPr>
        <w:numPr>
          <w:ilvl w:val="0"/>
          <w:numId w:val="120"/>
        </w:numPr>
        <w:spacing w:before="20" w:after="0" w:line="36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Add about four keywords or phrases in alphabetical order, separated by commas.</w:t>
      </w:r>
    </w:p>
    <w:p>
      <w:pPr>
        <w:numPr>
          <w:ilvl w:val="0"/>
          <w:numId w:val="120"/>
        </w:numPr>
        <w:spacing w:before="20" w:after="0" w:line="36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Paragraph - Line Spacing- Single</w:t>
      </w:r>
    </w:p>
    <w:p>
      <w:pPr>
        <w:numPr>
          <w:ilvl w:val="0"/>
          <w:numId w:val="120"/>
        </w:numPr>
        <w:spacing w:before="20" w:after="0" w:line="240"/>
        <w:ind w:right="0" w:left="562"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Except abstract, keywords, figure &amp; table captions, for the whole text: </w:t>
      </w:r>
    </w:p>
    <w:p>
      <w:pPr>
        <w:spacing w:before="20" w:after="0" w:line="240"/>
        <w:ind w:right="0" w:left="562" w:firstLine="0"/>
        <w:jc w:val="both"/>
        <w:rPr>
          <w:rFonts w:ascii="Times New Roman" w:hAnsi="Times New Roman" w:cs="Times New Roman" w:eastAsia="Times New Roman"/>
          <w:color w:val="auto"/>
          <w:spacing w:val="0"/>
          <w:position w:val="0"/>
          <w:sz w:val="20"/>
          <w:shd w:fill="auto" w:val="clear"/>
        </w:rPr>
      </w:pPr>
    </w:p>
    <w:p>
      <w:pPr>
        <w:numPr>
          <w:ilvl w:val="0"/>
          <w:numId w:val="123"/>
        </w:numPr>
        <w:spacing w:before="20" w:after="0" w:line="36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Paragraph - Line Spacing- Multiple 1.05.</w:t>
      </w:r>
    </w:p>
    <w:p>
      <w:pPr>
        <w:numPr>
          <w:ilvl w:val="0"/>
          <w:numId w:val="123"/>
        </w:numPr>
        <w:spacing w:before="20" w:after="0" w:line="36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Alignment: Justified</w:t>
      </w:r>
    </w:p>
    <w:p>
      <w:pPr>
        <w:numPr>
          <w:ilvl w:val="0"/>
          <w:numId w:val="123"/>
        </w:numPr>
        <w:spacing w:before="20" w:after="0" w:line="36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Special: First Line: 0.36 cm </w:t>
      </w:r>
    </w:p>
    <w:p>
      <w:pPr>
        <w:numPr>
          <w:ilvl w:val="0"/>
          <w:numId w:val="123"/>
        </w:numPr>
        <w:spacing w:before="20" w:after="0" w:line="36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Font: Times New Roman, </w:t>
      </w:r>
      <w:r>
        <w:rPr>
          <w:rFonts w:ascii="Times New Roman" w:hAnsi="Times New Roman" w:cs="Times New Roman" w:eastAsia="Times New Roman"/>
          <w:b/>
          <w:color w:val="auto"/>
          <w:spacing w:val="0"/>
          <w:position w:val="0"/>
          <w:sz w:val="20"/>
          <w:shd w:fill="auto" w:val="clear"/>
        </w:rPr>
        <w:t xml:space="preserve">10 </w:t>
      </w:r>
      <w:r>
        <w:rPr>
          <w:rFonts w:ascii="Times New Roman" w:hAnsi="Times New Roman" w:cs="Times New Roman" w:eastAsia="Times New Roman"/>
          <w:color w:val="auto"/>
          <w:spacing w:val="0"/>
          <w:position w:val="0"/>
          <w:sz w:val="20"/>
          <w:shd w:fill="auto" w:val="clear"/>
        </w:rPr>
        <w:t xml:space="preserve">pt.</w:t>
      </w:r>
    </w:p>
    <w:p>
      <w:pPr>
        <w:spacing w:before="20" w:after="0" w:line="360"/>
        <w:ind w:right="0" w:left="561" w:firstLine="0"/>
        <w:jc w:val="both"/>
        <w:rPr>
          <w:rFonts w:ascii="Times New Roman" w:hAnsi="Times New Roman" w:cs="Times New Roman" w:eastAsia="Times New Roman"/>
          <w:color w:val="auto"/>
          <w:spacing w:val="0"/>
          <w:position w:val="0"/>
          <w:sz w:val="8"/>
          <w:shd w:fill="auto" w:val="clear"/>
        </w:rPr>
      </w:pPr>
    </w:p>
    <w:p>
      <w:pPr>
        <w:spacing w:before="20" w:after="0" w:line="240"/>
        <w:ind w:right="0" w:left="0" w:firstLine="0"/>
        <w:jc w:val="center"/>
        <w:rPr>
          <w:rFonts w:ascii="Times New Roman" w:hAnsi="Times New Roman" w:cs="Times New Roman" w:eastAsia="Times New Roman"/>
          <w:color w:val="auto"/>
          <w:spacing w:val="0"/>
          <w:position w:val="0"/>
          <w:sz w:val="20"/>
          <w:shd w:fill="auto" w:val="clear"/>
        </w:rPr>
      </w:pPr>
      <w:r>
        <w:object w:dxaOrig="5126" w:dyaOrig="4809">
          <v:rect xmlns:o="urn:schemas-microsoft-com:office:office" xmlns:v="urn:schemas-microsoft-com:vml" id="rectole0000000003" style="width:256.300000pt;height:240.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120" w:after="0"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Fig. 1 Values for text</w:t>
      </w:r>
    </w:p>
    <w:p>
      <w:pPr>
        <w:spacing w:before="20" w:after="0" w:line="240"/>
        <w:ind w:right="0" w:left="0" w:firstLine="0"/>
        <w:jc w:val="center"/>
        <w:rPr>
          <w:rFonts w:ascii="Times New Roman" w:hAnsi="Times New Roman" w:cs="Times New Roman" w:eastAsia="Times New Roman"/>
          <w:b/>
          <w:color w:val="auto"/>
          <w:spacing w:val="0"/>
          <w:position w:val="0"/>
          <w:sz w:val="20"/>
          <w:shd w:fill="auto" w:val="clear"/>
        </w:rPr>
      </w:pPr>
    </w:p>
    <w:p>
      <w:pPr>
        <w:numPr>
          <w:ilvl w:val="0"/>
          <w:numId w:val="128"/>
        </w:numPr>
        <w:spacing w:before="20" w:after="0" w:line="240"/>
        <w:ind w:right="0" w:left="562" w:hanging="36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Heading 1: </w:t>
      </w:r>
      <w:r>
        <w:rPr>
          <w:rFonts w:ascii="Times New Roman" w:hAnsi="Times New Roman" w:cs="Times New Roman" w:eastAsia="Times New Roman"/>
          <w:color w:val="auto"/>
          <w:spacing w:val="0"/>
          <w:position w:val="0"/>
          <w:sz w:val="20"/>
          <w:shd w:fill="auto" w:val="clear"/>
        </w:rPr>
        <w:t xml:space="preserve">Times New Roman, </w:t>
      </w:r>
      <w:r>
        <w:rPr>
          <w:rFonts w:ascii="Times New Roman" w:hAnsi="Times New Roman" w:cs="Times New Roman" w:eastAsia="Times New Roman"/>
          <w:b/>
          <w:color w:val="auto"/>
          <w:spacing w:val="0"/>
          <w:position w:val="0"/>
          <w:sz w:val="20"/>
          <w:shd w:fill="auto" w:val="clear"/>
        </w:rPr>
        <w:t xml:space="preserve">10</w:t>
      </w:r>
      <w:r>
        <w:rPr>
          <w:rFonts w:ascii="Times New Roman" w:hAnsi="Times New Roman" w:cs="Times New Roman" w:eastAsia="Times New Roman"/>
          <w:color w:val="auto"/>
          <w:spacing w:val="0"/>
          <w:position w:val="0"/>
          <w:sz w:val="20"/>
          <w:shd w:fill="auto" w:val="clear"/>
        </w:rPr>
        <w:t xml:space="preserve"> pt, Centered</w:t>
      </w:r>
    </w:p>
    <w:p>
      <w:pPr>
        <w:spacing w:before="20" w:after="0" w:line="240"/>
        <w:ind w:right="0" w:left="562" w:firstLine="0"/>
        <w:jc w:val="both"/>
        <w:rPr>
          <w:rFonts w:ascii="Times New Roman" w:hAnsi="Times New Roman" w:cs="Times New Roman" w:eastAsia="Times New Roman"/>
          <w:color w:val="auto"/>
          <w:spacing w:val="0"/>
          <w:position w:val="0"/>
          <w:sz w:val="20"/>
          <w:shd w:fill="auto" w:val="clear"/>
        </w:rPr>
      </w:pPr>
    </w:p>
    <w:p>
      <w:pPr>
        <w:spacing w:before="20" w:after="0" w:line="240"/>
        <w:ind w:right="0" w:left="562"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1</w:t>
      </w:r>
      <w:r>
        <w:rPr>
          <w:rFonts w:ascii="Times New Roman" w:hAnsi="Times New Roman" w:cs="Times New Roman" w:eastAsia="Times New Roman"/>
          <w:b/>
          <w:color w:val="auto"/>
          <w:spacing w:val="0"/>
          <w:position w:val="0"/>
          <w:sz w:val="20"/>
          <w:shd w:fill="auto" w:val="clear"/>
          <w:vertAlign w:val="superscript"/>
        </w:rPr>
        <w:t xml:space="preserve">st </w:t>
      </w:r>
      <w:r>
        <w:rPr>
          <w:rFonts w:ascii="Times New Roman" w:hAnsi="Times New Roman" w:cs="Times New Roman" w:eastAsia="Times New Roman"/>
          <w:b/>
          <w:color w:val="auto"/>
          <w:spacing w:val="0"/>
          <w:position w:val="0"/>
          <w:sz w:val="20"/>
          <w:shd w:fill="auto" w:val="clear"/>
        </w:rPr>
        <w:t xml:space="preserve">Step:</w:t>
      </w:r>
      <w:r>
        <w:rPr>
          <w:rFonts w:ascii="Times New Roman" w:hAnsi="Times New Roman" w:cs="Times New Roman" w:eastAsia="Times New Roman"/>
          <w:color w:val="auto"/>
          <w:spacing w:val="0"/>
          <w:position w:val="0"/>
          <w:sz w:val="20"/>
          <w:shd w:fill="auto" w:val="clear"/>
        </w:rPr>
        <w:t xml:space="preserve">  Capitalize each word.  Example:  Steps in Modeling and Simulation</w:t>
      </w:r>
    </w:p>
    <w:p>
      <w:pPr>
        <w:spacing w:before="20" w:after="0" w:line="240"/>
        <w:ind w:right="0" w:left="562"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2</w:t>
      </w:r>
      <w:r>
        <w:rPr>
          <w:rFonts w:ascii="Times New Roman" w:hAnsi="Times New Roman" w:cs="Times New Roman" w:eastAsia="Times New Roman"/>
          <w:b/>
          <w:color w:val="auto"/>
          <w:spacing w:val="0"/>
          <w:position w:val="0"/>
          <w:sz w:val="20"/>
          <w:shd w:fill="auto" w:val="clear"/>
          <w:vertAlign w:val="superscript"/>
        </w:rPr>
        <w:t xml:space="preserve">nd</w:t>
      </w:r>
      <w:r>
        <w:rPr>
          <w:rFonts w:ascii="Times New Roman" w:hAnsi="Times New Roman" w:cs="Times New Roman" w:eastAsia="Times New Roman"/>
          <w:b/>
          <w:color w:val="auto"/>
          <w:spacing w:val="0"/>
          <w:position w:val="0"/>
          <w:sz w:val="20"/>
          <w:shd w:fill="auto" w:val="clear"/>
        </w:rPr>
        <w:t xml:space="preserve"> Step:</w:t>
      </w:r>
      <w:r>
        <w:rPr>
          <w:rFonts w:ascii="Times New Roman" w:hAnsi="Times New Roman" w:cs="Times New Roman" w:eastAsia="Times New Roman"/>
          <w:color w:val="auto"/>
          <w:spacing w:val="0"/>
          <w:position w:val="0"/>
          <w:sz w:val="20"/>
          <w:shd w:fill="auto" w:val="clear"/>
        </w:rPr>
        <w:t xml:space="preserve">  Choose and Right click - Font- Effects - Small caps</w:t>
      </w:r>
    </w:p>
    <w:p>
      <w:pPr>
        <w:keepNext w:val="true"/>
        <w:numPr>
          <w:ilvl w:val="0"/>
          <w:numId w:val="130"/>
        </w:numPr>
        <w:spacing w:before="240" w:after="8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Steps in Modeling and Simulation</w:t>
      </w:r>
    </w:p>
    <w:p>
      <w:pPr>
        <w:spacing w:before="20" w:after="0" w:line="240"/>
        <w:ind w:right="0" w:left="562" w:firstLine="0"/>
        <w:jc w:val="both"/>
        <w:rPr>
          <w:rFonts w:ascii="Times New Roman" w:hAnsi="Times New Roman" w:cs="Times New Roman" w:eastAsia="Times New Roman"/>
          <w:b/>
          <w:color w:val="auto"/>
          <w:spacing w:val="0"/>
          <w:position w:val="0"/>
          <w:sz w:val="20"/>
          <w:shd w:fill="auto" w:val="clear"/>
        </w:rPr>
      </w:pPr>
    </w:p>
    <w:p>
      <w:pPr>
        <w:numPr>
          <w:ilvl w:val="0"/>
          <w:numId w:val="132"/>
        </w:numPr>
        <w:spacing w:before="20" w:after="0" w:line="240"/>
        <w:ind w:right="0" w:left="562" w:hanging="36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Heading 2: </w:t>
      </w:r>
      <w:r>
        <w:rPr>
          <w:rFonts w:ascii="Times New Roman" w:hAnsi="Times New Roman" w:cs="Times New Roman" w:eastAsia="Times New Roman"/>
          <w:color w:val="auto"/>
          <w:spacing w:val="0"/>
          <w:position w:val="0"/>
          <w:sz w:val="20"/>
          <w:shd w:fill="auto" w:val="clear"/>
        </w:rPr>
        <w:t xml:space="preserve">Times New Roman Italic, </w:t>
      </w:r>
      <w:r>
        <w:rPr>
          <w:rFonts w:ascii="Times New Roman" w:hAnsi="Times New Roman" w:cs="Times New Roman" w:eastAsia="Times New Roman"/>
          <w:b/>
          <w:color w:val="auto"/>
          <w:spacing w:val="0"/>
          <w:position w:val="0"/>
          <w:sz w:val="20"/>
          <w:shd w:fill="auto" w:val="clear"/>
        </w:rPr>
        <w:t xml:space="preserve">10</w:t>
      </w:r>
      <w:r>
        <w:rPr>
          <w:rFonts w:ascii="Times New Roman" w:hAnsi="Times New Roman" w:cs="Times New Roman" w:eastAsia="Times New Roman"/>
          <w:color w:val="auto"/>
          <w:spacing w:val="0"/>
          <w:position w:val="0"/>
          <w:sz w:val="20"/>
          <w:shd w:fill="auto" w:val="clear"/>
        </w:rPr>
        <w:t xml:space="preserve"> pt, Capitalize each word.  </w:t>
      </w:r>
      <w:r>
        <w:rPr>
          <w:rFonts w:ascii="Times New Roman" w:hAnsi="Times New Roman" w:cs="Times New Roman" w:eastAsia="Times New Roman"/>
          <w:b/>
          <w:color w:val="auto"/>
          <w:spacing w:val="0"/>
          <w:position w:val="0"/>
          <w:sz w:val="20"/>
          <w:shd w:fill="auto" w:val="clear"/>
        </w:rPr>
        <w:t xml:space="preserve">Example:  </w:t>
      </w:r>
    </w:p>
    <w:p>
      <w:pPr>
        <w:keepNext w:val="true"/>
        <w:numPr>
          <w:ilvl w:val="0"/>
          <w:numId w:val="132"/>
        </w:numPr>
        <w:spacing w:before="120" w:after="60" w:line="240"/>
        <w:ind w:right="0" w:left="0" w:firstLine="204"/>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Definition of Parallel Manipulator</w:t>
      </w:r>
    </w:p>
    <w:p>
      <w:pPr>
        <w:spacing w:before="20" w:after="0" w:line="240"/>
        <w:ind w:right="0" w:left="562" w:firstLine="0"/>
        <w:jc w:val="both"/>
        <w:rPr>
          <w:rFonts w:ascii="Times New Roman" w:hAnsi="Times New Roman" w:cs="Times New Roman" w:eastAsia="Times New Roman"/>
          <w:b/>
          <w:color w:val="auto"/>
          <w:spacing w:val="0"/>
          <w:position w:val="0"/>
          <w:sz w:val="20"/>
          <w:shd w:fill="auto" w:val="clear"/>
        </w:rPr>
      </w:pPr>
    </w:p>
    <w:p>
      <w:pPr>
        <w:spacing w:before="20" w:after="0" w:line="240"/>
        <w:ind w:right="0" w:left="56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Choose Paragraph: </w:t>
      </w:r>
      <w:r>
        <w:rPr>
          <w:rFonts w:ascii="Times New Roman" w:hAnsi="Times New Roman" w:cs="Times New Roman" w:eastAsia="Times New Roman"/>
          <w:color w:val="auto"/>
          <w:spacing w:val="0"/>
          <w:position w:val="0"/>
          <w:sz w:val="20"/>
          <w:shd w:fill="auto" w:val="clear"/>
        </w:rPr>
        <w:t xml:space="preserve">Values should be as in Fig. 1:</w:t>
      </w: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6"/>
          <w:shd w:fill="auto" w:val="clear"/>
        </w:rPr>
      </w:pPr>
      <w:r>
        <w:object w:dxaOrig="4809" w:dyaOrig="4392">
          <v:rect xmlns:o="urn:schemas-microsoft-com:office:office" xmlns:v="urn:schemas-microsoft-com:vml" id="rectole0000000004" style="width:240.450000pt;height:219.6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120" w:after="0"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Fig. 2 Values for Heading 2</w:t>
      </w:r>
    </w:p>
    <w:p>
      <w:pPr>
        <w:spacing w:before="120" w:after="0" w:line="240"/>
        <w:ind w:right="0" w:left="0" w:firstLine="0"/>
        <w:jc w:val="center"/>
        <w:rPr>
          <w:rFonts w:ascii="Times New Roman" w:hAnsi="Times New Roman" w:cs="Times New Roman" w:eastAsia="Times New Roman"/>
          <w:b/>
          <w:color w:val="auto"/>
          <w:spacing w:val="0"/>
          <w:position w:val="0"/>
          <w:sz w:val="16"/>
          <w:shd w:fill="auto" w:val="clear"/>
        </w:rPr>
      </w:pPr>
    </w:p>
    <w:p>
      <w:pPr>
        <w:spacing w:before="12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COMMON </w:t>
      </w:r>
      <w:r>
        <w:rPr>
          <w:rFonts w:ascii="Times New Roman" w:hAnsi="Times New Roman" w:cs="Times New Roman" w:eastAsia="Times New Roman"/>
          <w:b/>
          <w:color w:val="FF0000"/>
          <w:spacing w:val="0"/>
          <w:position w:val="0"/>
          <w:sz w:val="20"/>
          <w:shd w:fill="auto" w:val="clear"/>
        </w:rPr>
        <w:t xml:space="preserve">MISTAKES:</w:t>
      </w:r>
      <w:r>
        <w:rPr>
          <w:rFonts w:ascii="Times New Roman" w:hAnsi="Times New Roman" w:cs="Times New Roman" w:eastAsia="Times New Roman"/>
          <w:color w:val="auto"/>
          <w:spacing w:val="0"/>
          <w:position w:val="0"/>
          <w:sz w:val="20"/>
          <w:shd w:fill="auto" w:val="clear"/>
        </w:rPr>
        <w:t xml:space="preserve"> 1.1 Definition of Parallel Manipulator,  2.3 Definition of Parallel Manipulator  etc…</w:t>
      </w:r>
    </w:p>
    <w:p>
      <w:pPr>
        <w:spacing w:before="20" w:after="0" w:line="240"/>
        <w:ind w:right="0" w:left="562" w:firstLine="0"/>
        <w:jc w:val="both"/>
        <w:rPr>
          <w:rFonts w:ascii="Times New Roman" w:hAnsi="Times New Roman" w:cs="Times New Roman" w:eastAsia="Times New Roman"/>
          <w:b/>
          <w:color w:val="auto"/>
          <w:spacing w:val="0"/>
          <w:position w:val="0"/>
          <w:sz w:val="20"/>
          <w:shd w:fill="auto" w:val="clear"/>
        </w:rPr>
      </w:pPr>
    </w:p>
    <w:p>
      <w:pPr>
        <w:numPr>
          <w:ilvl w:val="0"/>
          <w:numId w:val="139"/>
        </w:numPr>
        <w:spacing w:before="20" w:after="0" w:line="240"/>
        <w:ind w:right="0" w:left="562" w:hanging="36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Heading 3: </w:t>
      </w:r>
      <w:r>
        <w:rPr>
          <w:rFonts w:ascii="Times New Roman" w:hAnsi="Times New Roman" w:cs="Times New Roman" w:eastAsia="Times New Roman"/>
          <w:color w:val="auto"/>
          <w:spacing w:val="0"/>
          <w:position w:val="0"/>
          <w:sz w:val="20"/>
          <w:shd w:fill="auto" w:val="clear"/>
        </w:rPr>
        <w:t xml:space="preserve">Times New Roman, </w:t>
      </w:r>
      <w:r>
        <w:rPr>
          <w:rFonts w:ascii="Times New Roman" w:hAnsi="Times New Roman" w:cs="Times New Roman" w:eastAsia="Times New Roman"/>
          <w:b/>
          <w:color w:val="auto"/>
          <w:spacing w:val="0"/>
          <w:position w:val="0"/>
          <w:sz w:val="20"/>
          <w:shd w:fill="auto" w:val="clear"/>
        </w:rPr>
        <w:t xml:space="preserve">10</w:t>
      </w:r>
      <w:r>
        <w:rPr>
          <w:rFonts w:ascii="Times New Roman" w:hAnsi="Times New Roman" w:cs="Times New Roman" w:eastAsia="Times New Roman"/>
          <w:color w:val="auto"/>
          <w:spacing w:val="0"/>
          <w:position w:val="0"/>
          <w:sz w:val="20"/>
          <w:shd w:fill="auto" w:val="clear"/>
        </w:rPr>
        <w:t xml:space="preserve"> pt, Capitalize each word.  Values should be as in Fig. 1.  </w:t>
      </w:r>
      <w:r>
        <w:rPr>
          <w:rFonts w:ascii="Times New Roman" w:hAnsi="Times New Roman" w:cs="Times New Roman" w:eastAsia="Times New Roman"/>
          <w:b/>
          <w:color w:val="auto"/>
          <w:spacing w:val="0"/>
          <w:position w:val="0"/>
          <w:sz w:val="20"/>
          <w:shd w:fill="auto" w:val="clear"/>
        </w:rPr>
        <w:t xml:space="preserve">Example:</w:t>
      </w:r>
    </w:p>
    <w:p>
      <w:pPr>
        <w:spacing w:before="20" w:after="0" w:line="240"/>
        <w:ind w:right="0" w:left="562" w:firstLine="0"/>
        <w:jc w:val="both"/>
        <w:rPr>
          <w:rFonts w:ascii="Times New Roman" w:hAnsi="Times New Roman" w:cs="Times New Roman" w:eastAsia="Times New Roman"/>
          <w:b/>
          <w:color w:val="auto"/>
          <w:spacing w:val="0"/>
          <w:position w:val="0"/>
          <w:sz w:val="20"/>
          <w:shd w:fill="auto" w:val="clear"/>
        </w:rPr>
      </w:pPr>
    </w:p>
    <w:p>
      <w:pPr>
        <w:spacing w:before="20" w:after="0" w:line="240"/>
        <w:ind w:right="0" w:left="562"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  Mobility Equation </w:t>
      </w:r>
    </w:p>
    <w:p>
      <w:pPr>
        <w:spacing w:before="20" w:after="0" w:line="240"/>
        <w:ind w:right="0" w:left="562" w:firstLine="0"/>
        <w:jc w:val="both"/>
        <w:rPr>
          <w:rFonts w:ascii="Times New Roman" w:hAnsi="Times New Roman" w:cs="Times New Roman" w:eastAsia="Times New Roman"/>
          <w:b/>
          <w:color w:val="auto"/>
          <w:spacing w:val="0"/>
          <w:position w:val="0"/>
          <w:sz w:val="20"/>
          <w:shd w:fill="auto" w:val="clear"/>
        </w:rPr>
      </w:pPr>
    </w:p>
    <w:p>
      <w:pPr>
        <w:numPr>
          <w:ilvl w:val="0"/>
          <w:numId w:val="141"/>
        </w:numPr>
        <w:spacing w:before="20" w:after="0" w:line="240"/>
        <w:ind w:right="0" w:left="562"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Introduction Part: </w:t>
      </w:r>
      <w:r>
        <w:rPr>
          <w:rFonts w:ascii="Times New Roman" w:hAnsi="Times New Roman" w:cs="Times New Roman" w:eastAsia="Times New Roman"/>
          <w:color w:val="auto"/>
          <w:spacing w:val="0"/>
          <w:position w:val="0"/>
          <w:sz w:val="20"/>
          <w:shd w:fill="auto" w:val="clear"/>
        </w:rPr>
        <w:t xml:space="preserve">First letter should be Times New Roman </w:t>
      </w:r>
      <w:r>
        <w:rPr>
          <w:rFonts w:ascii="Times New Roman" w:hAnsi="Times New Roman" w:cs="Times New Roman" w:eastAsia="Times New Roman"/>
          <w:b/>
          <w:color w:val="auto"/>
          <w:spacing w:val="0"/>
          <w:position w:val="0"/>
          <w:sz w:val="20"/>
          <w:shd w:fill="auto" w:val="clear"/>
        </w:rPr>
        <w:t xml:space="preserve">28 </w:t>
      </w:r>
      <w:r>
        <w:rPr>
          <w:rFonts w:ascii="Times New Roman" w:hAnsi="Times New Roman" w:cs="Times New Roman" w:eastAsia="Times New Roman"/>
          <w:color w:val="auto"/>
          <w:spacing w:val="0"/>
          <w:position w:val="0"/>
          <w:sz w:val="20"/>
          <w:shd w:fill="auto" w:val="clear"/>
        </w:rPr>
        <w:t xml:space="preserve">pts. Whole word should be written in “Upper Case”.</w:t>
      </w:r>
    </w:p>
    <w:p>
      <w:pPr>
        <w:spacing w:before="120" w:after="0" w:line="240"/>
        <w:ind w:right="0" w:left="0" w:firstLine="0"/>
        <w:jc w:val="left"/>
        <w:rPr>
          <w:rFonts w:ascii="Times New Roman" w:hAnsi="Times New Roman" w:cs="Times New Roman" w:eastAsia="Times New Roman"/>
          <w:color w:val="auto"/>
          <w:spacing w:val="0"/>
          <w:position w:val="0"/>
          <w:sz w:val="16"/>
          <w:shd w:fill="auto" w:val="clear"/>
        </w:rPr>
      </w:pPr>
    </w:p>
    <w:p>
      <w:pPr>
        <w:numPr>
          <w:ilvl w:val="0"/>
          <w:numId w:val="143"/>
        </w:numPr>
        <w:spacing w:before="20" w:after="0" w:line="240"/>
        <w:ind w:right="0" w:left="562"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Affiliation:</w:t>
      </w:r>
      <w:r>
        <w:rPr>
          <w:rFonts w:ascii="Times New Roman" w:hAnsi="Times New Roman" w:cs="Times New Roman" w:eastAsia="Times New Roman"/>
          <w:color w:val="auto"/>
          <w:spacing w:val="0"/>
          <w:position w:val="0"/>
          <w:sz w:val="20"/>
          <w:shd w:fill="auto" w:val="clear"/>
        </w:rPr>
        <w:t xml:space="preserve"> Times New Roman, </w:t>
      </w:r>
      <w:r>
        <w:rPr>
          <w:rFonts w:ascii="Times New Roman" w:hAnsi="Times New Roman" w:cs="Times New Roman" w:eastAsia="Times New Roman"/>
          <w:b/>
          <w:color w:val="auto"/>
          <w:spacing w:val="0"/>
          <w:position w:val="0"/>
          <w:sz w:val="20"/>
          <w:shd w:fill="auto" w:val="clear"/>
        </w:rPr>
        <w:t xml:space="preserve">8 </w:t>
      </w:r>
      <w:r>
        <w:rPr>
          <w:rFonts w:ascii="Times New Roman" w:hAnsi="Times New Roman" w:cs="Times New Roman" w:eastAsia="Times New Roman"/>
          <w:color w:val="auto"/>
          <w:spacing w:val="0"/>
          <w:position w:val="0"/>
          <w:sz w:val="20"/>
          <w:shd w:fill="auto" w:val="clear"/>
        </w:rPr>
        <w:t xml:space="preserve">pt. Affiliation part should be written at the bottom of the first page on the left as:</w:t>
      </w:r>
    </w:p>
    <w:p>
      <w:pPr>
        <w:spacing w:before="0" w:after="0" w:line="252"/>
        <w:ind w:right="0" w:left="202" w:firstLine="0"/>
        <w:jc w:val="both"/>
        <w:rPr>
          <w:rFonts w:ascii="Times New Roman" w:hAnsi="Times New Roman" w:cs="Times New Roman" w:eastAsia="Times New Roman"/>
          <w:color w:val="FF0000"/>
          <w:spacing w:val="0"/>
          <w:position w:val="0"/>
          <w:sz w:val="22"/>
          <w:shd w:fill="auto" w:val="clear"/>
        </w:rPr>
      </w:pPr>
    </w:p>
    <w:p>
      <w:pPr>
        <w:spacing w:before="0" w:after="0" w:line="252"/>
        <w:ind w:right="0" w:left="202"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Sponsor and financial support acknowledgments can be written here.</w:t>
      </w:r>
    </w:p>
    <w:p>
      <w:pPr>
        <w:spacing w:before="0" w:after="0" w:line="240"/>
        <w:ind w:right="0" w:left="0" w:firstLine="202"/>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Name Surname is with the National Institute of Standards and Technology, Boulder, CO 80305 USA (corresponding author to provide phone: 505-555-5555; fax: 505-555-5555; e-mail: author@ boulder.nist.gov). </w:t>
      </w:r>
    </w:p>
    <w:p>
      <w:pPr>
        <w:spacing w:before="20" w:after="0" w:line="240"/>
        <w:ind w:right="0" w:left="562" w:firstLine="0"/>
        <w:jc w:val="both"/>
        <w:rPr>
          <w:rFonts w:ascii="Times New Roman" w:hAnsi="Times New Roman" w:cs="Times New Roman" w:eastAsia="Times New Roman"/>
          <w:color w:val="auto"/>
          <w:spacing w:val="0"/>
          <w:position w:val="0"/>
          <w:sz w:val="20"/>
          <w:shd w:fill="auto" w:val="clear"/>
        </w:rPr>
      </w:pPr>
    </w:p>
    <w:p>
      <w:pPr>
        <w:numPr>
          <w:ilvl w:val="0"/>
          <w:numId w:val="147"/>
        </w:numPr>
        <w:spacing w:before="20" w:after="0" w:line="240"/>
        <w:ind w:right="0" w:left="562" w:hanging="36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Figures:</w:t>
      </w:r>
      <w:r>
        <w:rPr>
          <w:rFonts w:ascii="Times New Roman" w:hAnsi="Times New Roman" w:cs="Times New Roman" w:eastAsia="Times New Roman"/>
          <w:color w:val="auto"/>
          <w:spacing w:val="0"/>
          <w:position w:val="0"/>
          <w:sz w:val="20"/>
          <w:shd w:fill="auto" w:val="clear"/>
        </w:rPr>
        <w:t xml:space="preserve"> Large figures may span both columns.</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0"/>
          <w:shd w:fill="auto" w:val="clear"/>
        </w:rPr>
        <w:t xml:space="preserve">If your figure has two parts, include the labels “(a)” and “(b)” as part of the artwork. (Ex: </w:t>
      </w:r>
      <w:r>
        <w:rPr>
          <w:rFonts w:ascii="Times New Roman" w:hAnsi="Times New Roman" w:cs="Times New Roman" w:eastAsia="Times New Roman"/>
          <w:color w:val="FF0000"/>
          <w:spacing w:val="0"/>
          <w:position w:val="0"/>
          <w:sz w:val="20"/>
          <w:shd w:fill="auto" w:val="clear"/>
        </w:rPr>
        <w:t xml:space="preserve">Fig. 3 (a)</w:t>
      </w:r>
      <w:r>
        <w:rPr>
          <w:rFonts w:ascii="Times New Roman" w:hAnsi="Times New Roman" w:cs="Times New Roman" w:eastAsia="Times New Roman"/>
          <w:color w:val="auto"/>
          <w:spacing w:val="0"/>
          <w:position w:val="0"/>
          <w:sz w:val="20"/>
          <w:shd w:fill="auto" w:val="clear"/>
        </w:rPr>
        <w:t xml:space="preserve"> Mapping nonlinear data...)</w:t>
      </w:r>
    </w:p>
    <w:p>
      <w:pPr>
        <w:keepNext w:val="true"/>
        <w:numPr>
          <w:ilvl w:val="0"/>
          <w:numId w:val="147"/>
        </w:numPr>
        <w:spacing w:before="0" w:after="0" w:line="360"/>
        <w:ind w:right="0" w:left="714" w:hanging="357"/>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Figures should be centered. </w:t>
      </w:r>
    </w:p>
    <w:p>
      <w:pPr>
        <w:keepNext w:val="true"/>
        <w:numPr>
          <w:ilvl w:val="0"/>
          <w:numId w:val="147"/>
        </w:numPr>
        <w:spacing w:before="0" w:after="0" w:line="36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All figures should be captioned. Captions should be written “Times New Roman, </w:t>
      </w:r>
      <w:r>
        <w:rPr>
          <w:rFonts w:ascii="Times New Roman" w:hAnsi="Times New Roman" w:cs="Times New Roman" w:eastAsia="Times New Roman"/>
          <w:b/>
          <w:color w:val="auto"/>
          <w:spacing w:val="0"/>
          <w:position w:val="0"/>
          <w:sz w:val="22"/>
          <w:shd w:fill="auto" w:val="clear"/>
        </w:rPr>
        <w:t xml:space="preserve">9 </w:t>
      </w:r>
      <w:r>
        <w:rPr>
          <w:rFonts w:ascii="Times New Roman" w:hAnsi="Times New Roman" w:cs="Times New Roman" w:eastAsia="Times New Roman"/>
          <w:color w:val="auto"/>
          <w:spacing w:val="0"/>
          <w:position w:val="0"/>
          <w:sz w:val="22"/>
          <w:shd w:fill="auto" w:val="clear"/>
        </w:rPr>
        <w:t xml:space="preserve">pt., centered”</w:t>
      </w:r>
    </w:p>
    <w:p>
      <w:pPr>
        <w:keepNext w:val="true"/>
        <w:numPr>
          <w:ilvl w:val="0"/>
          <w:numId w:val="147"/>
        </w:numPr>
        <w:spacing w:before="0" w:after="0" w:line="36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Please do not include captions as part of the figures. </w:t>
      </w:r>
    </w:p>
    <w:p>
      <w:pPr>
        <w:keepNext w:val="true"/>
        <w:numPr>
          <w:ilvl w:val="0"/>
          <w:numId w:val="147"/>
        </w:numPr>
        <w:spacing w:before="0" w:after="0" w:line="36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Do not put captions in “text boxes” linked to the figures. </w:t>
      </w:r>
    </w:p>
    <w:p>
      <w:pPr>
        <w:keepNext w:val="true"/>
        <w:numPr>
          <w:ilvl w:val="0"/>
          <w:numId w:val="147"/>
        </w:numPr>
        <w:spacing w:before="0" w:after="0" w:line="36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Do not put borders around the outside of your figures. </w:t>
      </w:r>
    </w:p>
    <w:p>
      <w:pPr>
        <w:keepNext w:val="true"/>
        <w:numPr>
          <w:ilvl w:val="0"/>
          <w:numId w:val="147"/>
        </w:numPr>
        <w:spacing w:before="0" w:after="0" w:line="36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 the abbreviation “Fig.” even at the beginning of a sentence.</w:t>
      </w:r>
    </w:p>
    <w:p>
      <w:pPr>
        <w:spacing w:before="0" w:after="0" w:line="240"/>
        <w:ind w:right="0" w:left="0" w:firstLine="0"/>
        <w:jc w:val="left"/>
        <w:rPr>
          <w:rFonts w:ascii="Times New Roman" w:hAnsi="Times New Roman" w:cs="Times New Roman" w:eastAsia="Times New Roman"/>
          <w:color w:val="auto"/>
          <w:spacing w:val="0"/>
          <w:position w:val="0"/>
          <w:sz w:val="1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FF0000"/>
          <w:spacing w:val="0"/>
          <w:position w:val="0"/>
          <w:sz w:val="18"/>
          <w:shd w:fill="auto" w:val="clear"/>
        </w:rPr>
        <w:t xml:space="preserve">WRONG:</w:t>
      </w:r>
      <w:r>
        <w:rPr>
          <w:rFonts w:ascii="Times New Roman" w:hAnsi="Times New Roman" w:cs="Times New Roman" w:eastAsia="Times New Roman"/>
          <w:color w:val="auto"/>
          <w:spacing w:val="0"/>
          <w:position w:val="0"/>
          <w:sz w:val="18"/>
          <w:shd w:fill="auto" w:val="clear"/>
        </w:rPr>
        <w:t xml:space="preserve"> Figure 2.1 represents...  </w:t>
      </w:r>
      <w:r>
        <w:rPr>
          <w:rFonts w:ascii="Times New Roman" w:hAnsi="Times New Roman" w:cs="Times New Roman" w:eastAsia="Times New Roman"/>
          <w:color w:val="FF0000"/>
          <w:spacing w:val="0"/>
          <w:position w:val="0"/>
          <w:sz w:val="18"/>
          <w:shd w:fill="auto" w:val="clear"/>
        </w:rPr>
        <w:t xml:space="preserve">CORRECT:</w:t>
      </w:r>
      <w:r>
        <w:rPr>
          <w:rFonts w:ascii="Times New Roman" w:hAnsi="Times New Roman" w:cs="Times New Roman" w:eastAsia="Times New Roman"/>
          <w:color w:val="auto"/>
          <w:spacing w:val="0"/>
          <w:position w:val="0"/>
          <w:sz w:val="18"/>
          <w:shd w:fill="auto" w:val="clear"/>
        </w:rPr>
        <w:t xml:space="preserve">  Fig. 2 represents… </w:t>
      </w:r>
    </w:p>
    <w:p>
      <w:pPr>
        <w:spacing w:before="120" w:after="0" w:line="360"/>
        <w:ind w:right="0" w:left="0" w:firstLine="0"/>
        <w:jc w:val="center"/>
        <w:rPr>
          <w:rFonts w:ascii="Times New Roman" w:hAnsi="Times New Roman" w:cs="Times New Roman" w:eastAsia="Times New Roman"/>
          <w:color w:val="auto"/>
          <w:spacing w:val="0"/>
          <w:position w:val="0"/>
          <w:sz w:val="20"/>
          <w:shd w:fill="auto" w:val="clear"/>
        </w:rPr>
      </w:pPr>
      <w:r>
        <w:object w:dxaOrig="4809" w:dyaOrig="4420">
          <v:rect xmlns:o="urn:schemas-microsoft-com:office:office" xmlns:v="urn:schemas-microsoft-com:vml" id="rectole0000000005" style="width:240.450000pt;height:221.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spacing w:before="120" w:after="0" w:line="36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Fig. 3 Values for figures</w:t>
      </w:r>
    </w:p>
    <w:p>
      <w:pPr>
        <w:numPr>
          <w:ilvl w:val="0"/>
          <w:numId w:val="153"/>
        </w:numPr>
        <w:spacing w:before="20" w:after="0" w:line="240"/>
        <w:ind w:right="0" w:left="562" w:hanging="36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Tables: </w:t>
      </w:r>
      <w:r>
        <w:rPr>
          <w:rFonts w:ascii="Times New Roman" w:hAnsi="Times New Roman" w:cs="Times New Roman" w:eastAsia="Times New Roman"/>
          <w:color w:val="auto"/>
          <w:spacing w:val="0"/>
          <w:position w:val="0"/>
          <w:sz w:val="20"/>
          <w:shd w:fill="auto" w:val="clear"/>
        </w:rPr>
        <w:t xml:space="preserve">Large tables may span both columns.</w:t>
      </w:r>
    </w:p>
    <w:p>
      <w:pPr>
        <w:spacing w:before="20" w:after="0" w:line="240"/>
        <w:ind w:right="0" w:left="562" w:firstLine="0"/>
        <w:jc w:val="both"/>
        <w:rPr>
          <w:rFonts w:ascii="Times New Roman" w:hAnsi="Times New Roman" w:cs="Times New Roman" w:eastAsia="Times New Roman"/>
          <w:b/>
          <w:color w:val="auto"/>
          <w:spacing w:val="0"/>
          <w:position w:val="0"/>
          <w:sz w:val="20"/>
          <w:shd w:fill="auto" w:val="clear"/>
        </w:rPr>
      </w:pPr>
    </w:p>
    <w:p>
      <w:pPr>
        <w:keepNext w:val="true"/>
        <w:numPr>
          <w:ilvl w:val="0"/>
          <w:numId w:val="155"/>
        </w:numPr>
        <w:spacing w:before="120" w:after="8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Tables should be centered. </w:t>
      </w:r>
    </w:p>
    <w:p>
      <w:pPr>
        <w:keepNext w:val="true"/>
        <w:numPr>
          <w:ilvl w:val="0"/>
          <w:numId w:val="155"/>
        </w:numPr>
        <w:spacing w:before="240" w:after="8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All tables should be captioned. Captions should be written “Times New Roman, </w:t>
      </w:r>
      <w:r>
        <w:rPr>
          <w:rFonts w:ascii="Times New Roman" w:hAnsi="Times New Roman" w:cs="Times New Roman" w:eastAsia="Times New Roman"/>
          <w:b/>
          <w:color w:val="auto"/>
          <w:spacing w:val="0"/>
          <w:position w:val="0"/>
          <w:sz w:val="22"/>
          <w:shd w:fill="auto" w:val="clear"/>
        </w:rPr>
        <w:t xml:space="preserve">8 </w:t>
      </w:r>
      <w:r>
        <w:rPr>
          <w:rFonts w:ascii="Times New Roman" w:hAnsi="Times New Roman" w:cs="Times New Roman" w:eastAsia="Times New Roman"/>
          <w:color w:val="auto"/>
          <w:spacing w:val="0"/>
          <w:position w:val="0"/>
          <w:sz w:val="22"/>
          <w:shd w:fill="auto" w:val="clear"/>
        </w:rPr>
        <w:t xml:space="preserve">pt., centered”</w:t>
      </w:r>
    </w:p>
    <w:p>
      <w:pPr>
        <w:keepNext w:val="true"/>
        <w:numPr>
          <w:ilvl w:val="0"/>
          <w:numId w:val="155"/>
        </w:numPr>
        <w:spacing w:before="240" w:after="8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Please do not include captions as part of the tables. </w:t>
      </w:r>
    </w:p>
    <w:p>
      <w:pPr>
        <w:keepNext w:val="true"/>
        <w:numPr>
          <w:ilvl w:val="0"/>
          <w:numId w:val="155"/>
        </w:numPr>
        <w:spacing w:before="240" w:after="80" w:line="240"/>
        <w:ind w:right="0" w:left="720" w:hanging="360"/>
        <w:jc w:val="both"/>
        <w:rPr>
          <w:rFonts w:ascii="Times New Roman" w:hAnsi="Times New Roman" w:cs="Times New Roman" w:eastAsia="Times New Roman"/>
          <w:color w:val="FF0000"/>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Word “TABLE”: </w:t>
      </w:r>
      <w:r>
        <w:rPr>
          <w:rFonts w:ascii="Times New Roman" w:hAnsi="Times New Roman" w:cs="Times New Roman" w:eastAsia="Times New Roman"/>
          <w:color w:val="FF0000"/>
          <w:spacing w:val="0"/>
          <w:position w:val="0"/>
          <w:sz w:val="22"/>
          <w:shd w:fill="auto" w:val="clear"/>
        </w:rPr>
        <w:t xml:space="preserve">Upper case</w:t>
      </w:r>
      <w:r>
        <w:rPr>
          <w:rFonts w:ascii="Times New Roman" w:hAnsi="Times New Roman" w:cs="Times New Roman" w:eastAsia="Times New Roman"/>
          <w:color w:val="auto"/>
          <w:spacing w:val="0"/>
          <w:position w:val="0"/>
          <w:sz w:val="22"/>
          <w:shd w:fill="auto" w:val="clear"/>
        </w:rPr>
        <w:t xml:space="preserve">,    Number: </w:t>
      </w:r>
      <w:r>
        <w:rPr>
          <w:rFonts w:ascii="Times New Roman" w:hAnsi="Times New Roman" w:cs="Times New Roman" w:eastAsia="Times New Roman"/>
          <w:color w:val="FF0000"/>
          <w:spacing w:val="0"/>
          <w:position w:val="0"/>
          <w:sz w:val="22"/>
          <w:shd w:fill="auto" w:val="clear"/>
        </w:rPr>
        <w:t xml:space="preserve">Tables are numbered with Roman numerals</w:t>
      </w:r>
    </w:p>
    <w:p>
      <w:pPr>
        <w:keepNext w:val="true"/>
        <w:numPr>
          <w:ilvl w:val="0"/>
          <w:numId w:val="155"/>
        </w:numPr>
        <w:spacing w:before="240" w:after="80" w:line="240"/>
        <w:ind w:right="0" w:left="720" w:hanging="360"/>
        <w:jc w:val="both"/>
        <w:rPr>
          <w:rFonts w:ascii="Times New Roman" w:hAnsi="Times New Roman" w:cs="Times New Roman" w:eastAsia="Times New Roman"/>
          <w:color w:val="FF0000"/>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Caption: Capitilize each word: Units for Magnetic Properties </w:t>
      </w:r>
      <w:r>
        <w:rPr>
          <w:rFonts w:ascii="Times New Roman" w:hAnsi="Times New Roman" w:cs="Times New Roman" w:eastAsia="Times New Roman"/>
          <w:color w:val="FF0000"/>
          <w:spacing w:val="0"/>
          <w:position w:val="0"/>
          <w:sz w:val="22"/>
          <w:shd w:fill="auto" w:val="clear"/>
        </w:rPr>
        <w:t xml:space="preserve">THEN</w:t>
      </w:r>
      <w:r>
        <w:rPr>
          <w:rFonts w:ascii="Times New Roman" w:hAnsi="Times New Roman" w:cs="Times New Roman" w:eastAsia="Times New Roman"/>
          <w:color w:val="auto"/>
          <w:spacing w:val="0"/>
          <w:position w:val="0"/>
          <w:sz w:val="22"/>
          <w:shd w:fill="auto" w:val="clear"/>
        </w:rPr>
        <w:t xml:space="preserve"> Font-Effects-Small Caps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20" w:after="0" w:line="240"/>
        <w:ind w:right="0" w:left="562"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Result:</w:t>
      </w:r>
    </w:p>
    <w:p>
      <w:pPr>
        <w:spacing w:before="0" w:after="0" w:line="240"/>
        <w:ind w:right="0" w:left="0" w:firstLine="0"/>
        <w:jc w:val="center"/>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TABLE I</w:t>
      </w:r>
    </w:p>
    <w:p>
      <w:pPr>
        <w:spacing w:before="0" w:after="0" w:line="240"/>
        <w:ind w:right="0" w:left="0" w:firstLine="0"/>
        <w:jc w:val="center"/>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Units for Magnetic Properties</w:t>
      </w:r>
    </w:p>
    <w:p>
      <w:pPr>
        <w:spacing w:before="20" w:after="0" w:line="240"/>
        <w:ind w:right="0" w:left="562" w:firstLine="0"/>
        <w:jc w:val="both"/>
        <w:rPr>
          <w:rFonts w:ascii="Times New Roman" w:hAnsi="Times New Roman" w:cs="Times New Roman" w:eastAsia="Times New Roman"/>
          <w:b/>
          <w:color w:val="auto"/>
          <w:spacing w:val="0"/>
          <w:position w:val="0"/>
          <w:sz w:val="20"/>
          <w:shd w:fill="auto" w:val="clear"/>
        </w:rPr>
      </w:pPr>
    </w:p>
    <w:p>
      <w:pPr>
        <w:spacing w:before="20" w:after="0" w:line="240"/>
        <w:ind w:right="0" w:left="562" w:firstLine="0"/>
        <w:jc w:val="both"/>
        <w:rPr>
          <w:rFonts w:ascii="Times New Roman" w:hAnsi="Times New Roman" w:cs="Times New Roman" w:eastAsia="Times New Roman"/>
          <w:b/>
          <w:color w:val="auto"/>
          <w:spacing w:val="0"/>
          <w:position w:val="0"/>
          <w:sz w:val="20"/>
          <w:shd w:fill="auto" w:val="clear"/>
        </w:rPr>
      </w:pPr>
    </w:p>
    <w:p>
      <w:pPr>
        <w:spacing w:before="20" w:after="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COMMON </w:t>
      </w:r>
      <w:r>
        <w:rPr>
          <w:rFonts w:ascii="Times New Roman" w:hAnsi="Times New Roman" w:cs="Times New Roman" w:eastAsia="Times New Roman"/>
          <w:b/>
          <w:color w:val="FF0000"/>
          <w:spacing w:val="0"/>
          <w:position w:val="0"/>
          <w:sz w:val="20"/>
          <w:shd w:fill="auto" w:val="clear"/>
        </w:rPr>
        <w:t xml:space="preserve">MISTAKES:</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0"/>
          <w:shd w:fill="auto" w:val="clear"/>
        </w:rPr>
        <w:t xml:space="preserve">Table 1,  Table 2.1 etc..</w:t>
      </w:r>
    </w:p>
    <w:p>
      <w:pPr>
        <w:spacing w:before="20" w:after="0" w:line="240"/>
        <w:ind w:right="0" w:left="562" w:firstLine="0"/>
        <w:jc w:val="both"/>
        <w:rPr>
          <w:rFonts w:ascii="Times New Roman" w:hAnsi="Times New Roman" w:cs="Times New Roman" w:eastAsia="Times New Roman"/>
          <w:b/>
          <w:color w:val="auto"/>
          <w:spacing w:val="0"/>
          <w:position w:val="0"/>
          <w:sz w:val="20"/>
          <w:shd w:fill="auto" w:val="clear"/>
        </w:rPr>
      </w:pPr>
    </w:p>
    <w:p>
      <w:pPr>
        <w:numPr>
          <w:ilvl w:val="0"/>
          <w:numId w:val="163"/>
        </w:numPr>
        <w:spacing w:before="20" w:after="0" w:line="240"/>
        <w:ind w:right="0" w:left="562" w:hanging="36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Equations: </w:t>
      </w:r>
    </w:p>
    <w:p>
      <w:pPr>
        <w:spacing w:before="20" w:after="0" w:line="240"/>
        <w:ind w:right="0" w:left="562" w:firstLine="0"/>
        <w:jc w:val="both"/>
        <w:rPr>
          <w:rFonts w:ascii="Times New Roman" w:hAnsi="Times New Roman" w:cs="Times New Roman" w:eastAsia="Times New Roman"/>
          <w:b/>
          <w:color w:val="auto"/>
          <w:spacing w:val="0"/>
          <w:position w:val="0"/>
          <w:sz w:val="20"/>
          <w:shd w:fill="auto" w:val="clear"/>
        </w:rPr>
      </w:pPr>
    </w:p>
    <w:p>
      <w:pPr>
        <w:numPr>
          <w:ilvl w:val="0"/>
          <w:numId w:val="165"/>
        </w:numPr>
        <w:spacing w:before="2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Number equations consecutively with equation numbers in parentheses flush with the right margin, as in (1).</w:t>
      </w:r>
    </w:p>
    <w:p>
      <w:pPr>
        <w:spacing w:before="20" w:after="0" w:line="240"/>
        <w:ind w:right="0" w:left="562" w:firstLine="0"/>
        <w:jc w:val="both"/>
        <w:rPr>
          <w:rFonts w:ascii="Times New Roman" w:hAnsi="Times New Roman" w:cs="Times New Roman" w:eastAsia="Times New Roman"/>
          <w:color w:val="auto"/>
          <w:spacing w:val="0"/>
          <w:position w:val="0"/>
          <w:sz w:val="20"/>
          <w:shd w:fill="auto" w:val="clear"/>
        </w:rPr>
      </w:pPr>
    </w:p>
    <w:p>
      <w:pPr>
        <w:numPr>
          <w:ilvl w:val="0"/>
          <w:numId w:val="167"/>
        </w:numPr>
        <w:spacing w:before="0" w:after="0" w:line="252"/>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Refer to “(1),” not “Eq. (1)” or “equation (1),” except at the beginning of a sentence: “Equation (1) is ... .”</w:t>
      </w:r>
    </w:p>
    <w:p>
      <w:pPr>
        <w:spacing w:before="20" w:after="0" w:line="240"/>
        <w:ind w:right="0" w:left="720" w:firstLine="202"/>
        <w:jc w:val="both"/>
        <w:rPr>
          <w:rFonts w:ascii="Calibri" w:hAnsi="Calibri" w:cs="Calibri" w:eastAsia="Calibri"/>
          <w:color w:val="auto"/>
          <w:spacing w:val="0"/>
          <w:position w:val="0"/>
          <w:sz w:val="22"/>
          <w:shd w:fill="auto" w:val="clear"/>
        </w:rPr>
      </w:pPr>
    </w:p>
    <w:p>
      <w:pPr>
        <w:spacing w:before="0" w:after="0" w:line="252"/>
        <w:ind w:right="0" w:left="0" w:firstLine="202"/>
        <w:jc w:val="right"/>
        <w:rPr>
          <w:rFonts w:ascii="Times New Roman" w:hAnsi="Times New Roman" w:cs="Times New Roman" w:eastAsia="Times New Roman"/>
          <w:color w:val="auto"/>
          <w:spacing w:val="0"/>
          <w:position w:val="0"/>
          <w:sz w:val="22"/>
          <w:shd w:fill="auto" w:val="clear"/>
        </w:rPr>
      </w:pPr>
      <w:r>
        <w:object w:dxaOrig="1336" w:dyaOrig="303">
          <v:rect xmlns:o="urn:schemas-microsoft-com:office:office" xmlns:v="urn:schemas-microsoft-com:vml" id="rectole0000000006" style="width:66.800000pt;height:15.150000pt" o:preferrelative="t" o:ole="">
            <o:lock v:ext="edit"/>
            <v:imagedata xmlns:r="http://schemas.openxmlformats.org/officeDocument/2006/relationships" r:id="docRId15" o:title=""/>
          </v:rect>
          <o:OLEObject xmlns:r="http://schemas.openxmlformats.org/officeDocument/2006/relationships" xmlns:o="urn:schemas-microsoft-com:office:office" Type="Embed" DrawAspect="Content" ObjectID="0000000006" ShapeID="rectole0000000006" r:id="docRId14"/>
        </w:object>
      </w:r>
      <w:r>
        <w:rPr>
          <w:rFonts w:ascii="Times New Roman" w:hAnsi="Times New Roman" w:cs="Times New Roman" w:eastAsia="Times New Roman"/>
          <w:color w:val="auto"/>
          <w:spacing w:val="0"/>
          <w:position w:val="0"/>
          <w:sz w:val="22"/>
          <w:shd w:fill="auto" w:val="clear"/>
        </w:rPr>
        <w:t xml:space="preserve">                               (1)                       </w:t>
      </w:r>
    </w:p>
    <w:p>
      <w:pPr>
        <w:spacing w:before="0" w:after="0" w:line="252"/>
        <w:ind w:right="0" w:left="720" w:firstLine="0"/>
        <w:jc w:val="righ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(Align equation to the right)</w:t>
      </w:r>
    </w:p>
    <w:p>
      <w:pPr>
        <w:spacing w:before="20" w:after="0" w:line="240"/>
        <w:ind w:right="0" w:left="562" w:firstLine="0"/>
        <w:jc w:val="both"/>
        <w:rPr>
          <w:rFonts w:ascii="Times New Roman" w:hAnsi="Times New Roman" w:cs="Times New Roman" w:eastAsia="Times New Roman"/>
          <w:color w:val="auto"/>
          <w:spacing w:val="0"/>
          <w:position w:val="0"/>
          <w:sz w:val="20"/>
          <w:shd w:fill="auto" w:val="clear"/>
        </w:rPr>
      </w:pPr>
    </w:p>
    <w:p>
      <w:pPr>
        <w:numPr>
          <w:ilvl w:val="0"/>
          <w:numId w:val="172"/>
        </w:numPr>
        <w:spacing w:before="20" w:after="0" w:line="240"/>
        <w:ind w:right="0" w:left="562" w:hanging="36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References:</w:t>
      </w:r>
    </w:p>
    <w:p>
      <w:pPr>
        <w:spacing w:before="20" w:after="0" w:line="240"/>
        <w:ind w:right="0" w:left="562" w:firstLine="0"/>
        <w:jc w:val="both"/>
        <w:rPr>
          <w:rFonts w:ascii="Times New Roman" w:hAnsi="Times New Roman" w:cs="Times New Roman" w:eastAsia="Times New Roman"/>
          <w:color w:val="auto"/>
          <w:spacing w:val="0"/>
          <w:position w:val="0"/>
          <w:sz w:val="20"/>
          <w:shd w:fill="auto" w:val="clear"/>
        </w:rPr>
      </w:pPr>
    </w:p>
    <w:p>
      <w:pPr>
        <w:numPr>
          <w:ilvl w:val="0"/>
          <w:numId w:val="174"/>
        </w:numPr>
        <w:spacing w:before="20" w:after="0" w:line="36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Number citations consecutively in square brackets [1]. </w:t>
      </w:r>
    </w:p>
    <w:p>
      <w:pPr>
        <w:numPr>
          <w:ilvl w:val="0"/>
          <w:numId w:val="174"/>
        </w:numPr>
        <w:spacing w:before="20" w:after="0" w:line="36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sentence punctuation follows the brackets [2]. </w:t>
      </w:r>
    </w:p>
    <w:p>
      <w:pPr>
        <w:numPr>
          <w:ilvl w:val="0"/>
          <w:numId w:val="174"/>
        </w:numPr>
        <w:spacing w:before="0" w:after="0" w:line="360"/>
        <w:ind w:right="0" w:left="714" w:hanging="357"/>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Multiple references [2], [3] are each numbered with separate brackets [1]</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[3]. </w:t>
      </w:r>
    </w:p>
    <w:p>
      <w:pPr>
        <w:numPr>
          <w:ilvl w:val="0"/>
          <w:numId w:val="174"/>
        </w:numPr>
        <w:spacing w:before="20" w:after="0" w:line="36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When citing a section in a book, please give the relevant page numbers [2]. </w:t>
      </w:r>
    </w:p>
    <w:p>
      <w:pPr>
        <w:numPr>
          <w:ilvl w:val="0"/>
          <w:numId w:val="174"/>
        </w:numPr>
        <w:spacing w:before="20" w:after="0" w:line="36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 sentences, refer simply to the reference number, as [3]. </w:t>
      </w:r>
    </w:p>
    <w:p>
      <w:pPr>
        <w:numPr>
          <w:ilvl w:val="0"/>
          <w:numId w:val="174"/>
        </w:numPr>
        <w:spacing w:before="20" w:after="0" w:line="36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Do not use “Ref. [3]” or “reference [3]” except at the beginning of a sentence: “Reference [3] shows ....”</w:t>
      </w:r>
    </w:p>
    <w:p>
      <w:pPr>
        <w:spacing w:before="20" w:after="0" w:line="360"/>
        <w:ind w:right="0" w:left="720" w:firstLine="0"/>
        <w:jc w:val="both"/>
        <w:rPr>
          <w:rFonts w:ascii="Times New Roman" w:hAnsi="Times New Roman" w:cs="Times New Roman" w:eastAsia="Times New Roman"/>
          <w:color w:val="auto"/>
          <w:spacing w:val="0"/>
          <w:position w:val="0"/>
          <w:sz w:val="20"/>
          <w:shd w:fill="auto" w:val="clear"/>
        </w:rPr>
      </w:pPr>
    </w:p>
    <w:p>
      <w:pPr>
        <w:spacing w:before="20" w:after="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COMMON </w:t>
      </w:r>
      <w:r>
        <w:rPr>
          <w:rFonts w:ascii="Times New Roman" w:hAnsi="Times New Roman" w:cs="Times New Roman" w:eastAsia="Times New Roman"/>
          <w:b/>
          <w:color w:val="FF0000"/>
          <w:spacing w:val="0"/>
          <w:position w:val="0"/>
          <w:sz w:val="20"/>
          <w:shd w:fill="auto" w:val="clear"/>
        </w:rPr>
        <w:t xml:space="preserve">MISTAKE</w:t>
      </w:r>
      <w:r>
        <w:rPr>
          <w:rFonts w:ascii="Times New Roman" w:hAnsi="Times New Roman" w:cs="Times New Roman" w:eastAsia="Times New Roman"/>
          <w:color w:val="FF0000"/>
          <w:spacing w:val="0"/>
          <w:position w:val="0"/>
          <w:sz w:val="20"/>
          <w:shd w:fill="auto" w:val="clear"/>
        </w:rPr>
        <w:t xml:space="preserve">S: </w:t>
      </w:r>
      <w:r>
        <w:rPr>
          <w:rFonts w:ascii="Times New Roman" w:hAnsi="Times New Roman" w:cs="Times New Roman" w:eastAsia="Times New Roman"/>
          <w:color w:val="auto"/>
          <w:spacing w:val="0"/>
          <w:position w:val="0"/>
          <w:sz w:val="20"/>
          <w:shd w:fill="auto" w:val="clear"/>
        </w:rPr>
        <w:t xml:space="preserve">……. load carrying capacity of the weld (Mellor, 99).</w:t>
      </w:r>
    </w:p>
    <w:p>
      <w:pPr>
        <w:spacing w:before="20" w:after="0" w:line="240"/>
        <w:ind w:right="0" w:left="562" w:firstLine="0"/>
        <w:jc w:val="both"/>
        <w:rPr>
          <w:rFonts w:ascii="Times New Roman" w:hAnsi="Times New Roman" w:cs="Times New Roman" w:eastAsia="Times New Roman"/>
          <w:color w:val="auto"/>
          <w:spacing w:val="0"/>
          <w:position w:val="0"/>
          <w:sz w:val="20"/>
          <w:shd w:fill="auto" w:val="clear"/>
        </w:rPr>
      </w:pPr>
    </w:p>
    <w:p>
      <w:pPr>
        <w:numPr>
          <w:ilvl w:val="0"/>
          <w:numId w:val="180"/>
        </w:numPr>
        <w:spacing w:before="20" w:after="0" w:line="240"/>
        <w:ind w:right="0" w:left="562" w:hanging="36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Acknowledgment: </w:t>
      </w:r>
    </w:p>
    <w:p>
      <w:pPr>
        <w:spacing w:before="20" w:after="0" w:line="240"/>
        <w:ind w:right="0" w:left="562" w:firstLine="0"/>
        <w:jc w:val="both"/>
        <w:rPr>
          <w:rFonts w:ascii="Times New Roman" w:hAnsi="Times New Roman" w:cs="Times New Roman" w:eastAsia="Times New Roman"/>
          <w:b/>
          <w:color w:val="auto"/>
          <w:spacing w:val="0"/>
          <w:position w:val="0"/>
          <w:sz w:val="20"/>
          <w:shd w:fill="auto" w:val="clear"/>
        </w:rPr>
      </w:pPr>
    </w:p>
    <w:p>
      <w:pPr>
        <w:spacing w:before="2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COMMON </w:t>
      </w:r>
      <w:r>
        <w:rPr>
          <w:rFonts w:ascii="Times New Roman" w:hAnsi="Times New Roman" w:cs="Times New Roman" w:eastAsia="Times New Roman"/>
          <w:b/>
          <w:color w:val="FF0000"/>
          <w:spacing w:val="0"/>
          <w:position w:val="0"/>
          <w:sz w:val="20"/>
          <w:shd w:fill="auto" w:val="clear"/>
        </w:rPr>
        <w:t xml:space="preserve">MISTAKE</w:t>
      </w:r>
      <w:r>
        <w:rPr>
          <w:rFonts w:ascii="Times New Roman" w:hAnsi="Times New Roman" w:cs="Times New Roman" w:eastAsia="Times New Roman"/>
          <w:color w:val="FF0000"/>
          <w:spacing w:val="0"/>
          <w:position w:val="0"/>
          <w:sz w:val="20"/>
          <w:shd w:fill="auto" w:val="clear"/>
        </w:rPr>
        <w:t xml:space="preserve">S:</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0"/>
          <w:shd w:fill="auto" w:val="clear"/>
        </w:rPr>
        <w:t xml:space="preserve">Acknowledg</w:t>
      </w:r>
      <w:r>
        <w:rPr>
          <w:rFonts w:ascii="Times New Roman" w:hAnsi="Times New Roman" w:cs="Times New Roman" w:eastAsia="Times New Roman"/>
          <w:color w:val="FF0000"/>
          <w:spacing w:val="0"/>
          <w:position w:val="0"/>
          <w:sz w:val="20"/>
          <w:shd w:fill="auto" w:val="clear"/>
        </w:rPr>
        <w:t xml:space="preserve">e</w:t>
      </w:r>
      <w:r>
        <w:rPr>
          <w:rFonts w:ascii="Times New Roman" w:hAnsi="Times New Roman" w:cs="Times New Roman" w:eastAsia="Times New Roman"/>
          <w:color w:val="auto"/>
          <w:spacing w:val="0"/>
          <w:position w:val="0"/>
          <w:sz w:val="20"/>
          <w:shd w:fill="auto" w:val="clear"/>
        </w:rPr>
        <w:t xml:space="preserve">ment</w:t>
      </w:r>
    </w:p>
    <w:p>
      <w:pPr>
        <w:spacing w:before="20" w:after="0" w:line="240"/>
        <w:ind w:right="0" w:left="562" w:firstLine="0"/>
        <w:jc w:val="both"/>
        <w:rPr>
          <w:rFonts w:ascii="Times New Roman" w:hAnsi="Times New Roman" w:cs="Times New Roman" w:eastAsia="Times New Roman"/>
          <w:color w:val="auto"/>
          <w:spacing w:val="0"/>
          <w:position w:val="0"/>
          <w:sz w:val="20"/>
          <w:shd w:fill="auto" w:val="clear"/>
        </w:rPr>
      </w:pPr>
    </w:p>
    <w:p>
      <w:pPr>
        <w:spacing w:before="2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Correct form: Acknowledgment  (No “e” after “g”)</w:t>
      </w:r>
    </w:p>
    <w:p>
      <w:pPr>
        <w:spacing w:before="20" w:after="0" w:line="240"/>
        <w:ind w:right="0" w:left="562" w:firstLine="0"/>
        <w:jc w:val="both"/>
        <w:rPr>
          <w:rFonts w:ascii="Calibri" w:hAnsi="Calibri" w:cs="Calibri" w:eastAsia="Calibri"/>
          <w:color w:val="auto"/>
          <w:spacing w:val="0"/>
          <w:position w:val="0"/>
          <w:sz w:val="22"/>
          <w:shd w:fill="auto" w:val="clear"/>
        </w:rPr>
      </w:pPr>
    </w:p>
    <w:p>
      <w:pPr>
        <w:spacing w:before="20" w:after="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Avoid expressions such as “One of us (S.B.A.) would like to thank ... .”</w:t>
      </w:r>
    </w:p>
    <w:p>
      <w:pPr>
        <w:spacing w:before="20" w:after="0" w:line="240"/>
        <w:ind w:right="0" w:left="562" w:firstLine="0"/>
        <w:jc w:val="both"/>
        <w:rPr>
          <w:rFonts w:ascii="Times New Roman" w:hAnsi="Times New Roman" w:cs="Times New Roman" w:eastAsia="Times New Roman"/>
          <w:b/>
          <w:color w:val="auto"/>
          <w:spacing w:val="0"/>
          <w:position w:val="0"/>
          <w:sz w:val="20"/>
          <w:shd w:fill="auto" w:val="clear"/>
        </w:rPr>
      </w:pPr>
    </w:p>
    <w:p>
      <w:pPr>
        <w:numPr>
          <w:ilvl w:val="0"/>
          <w:numId w:val="188"/>
        </w:numPr>
        <w:spacing w:before="20" w:after="0" w:line="360"/>
        <w:ind w:right="0" w:left="561" w:hanging="357"/>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Do not change the font sizes or line spacing to squeeze more text. There is no page limitation.</w:t>
      </w:r>
    </w:p>
    <w:p>
      <w:pPr>
        <w:numPr>
          <w:ilvl w:val="0"/>
          <w:numId w:val="188"/>
        </w:numPr>
        <w:spacing w:before="20" w:after="0" w:line="360"/>
        <w:ind w:right="0" w:left="562"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Use italics for emphasis; do not underline.</w:t>
      </w:r>
    </w:p>
    <w:p>
      <w:pPr>
        <w:numPr>
          <w:ilvl w:val="0"/>
          <w:numId w:val="188"/>
        </w:numPr>
        <w:spacing w:before="20" w:after="0" w:line="360"/>
        <w:ind w:right="0" w:left="562"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Text should be written in the third person to avoid sounding like an autobiographical account penned by a narcissistic author.</w:t>
      </w:r>
    </w:p>
    <w:p>
      <w:pPr>
        <w:spacing w:before="20" w:after="0" w:line="360"/>
        <w:ind w:right="0" w:left="56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Prefer: “It is possible to ..” than to say “One could ...”.</w:t>
      </w:r>
    </w:p>
    <w:p>
      <w:pPr>
        <w:numPr>
          <w:ilvl w:val="0"/>
          <w:numId w:val="191"/>
        </w:numPr>
        <w:spacing w:before="20" w:after="0" w:line="360"/>
        <w:ind w:right="0" w:left="562" w:hanging="360"/>
        <w:jc w:val="both"/>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Avoid using </w:t>
      </w:r>
      <w:r>
        <w:rPr>
          <w:rFonts w:ascii="Times New Roman" w:hAnsi="Times New Roman" w:cs="Times New Roman" w:eastAsia="Times New Roman"/>
          <w:i/>
          <w:color w:val="auto"/>
          <w:spacing w:val="0"/>
          <w:position w:val="0"/>
          <w:sz w:val="20"/>
          <w:shd w:fill="auto" w:val="clear"/>
        </w:rPr>
        <w:t xml:space="preserve">above</w:t>
      </w:r>
      <w:r>
        <w:rPr>
          <w:rFonts w:ascii="Times New Roman" w:hAnsi="Times New Roman" w:cs="Times New Roman" w:eastAsia="Times New Roman"/>
          <w:color w:val="auto"/>
          <w:spacing w:val="0"/>
          <w:position w:val="0"/>
          <w:sz w:val="20"/>
          <w:shd w:fill="auto" w:val="clear"/>
        </w:rPr>
        <w:t xml:space="preserve"> (“the above method,” “mentioned above,” etc.) or </w:t>
      </w:r>
      <w:r>
        <w:rPr>
          <w:rFonts w:ascii="Times New Roman" w:hAnsi="Times New Roman" w:cs="Times New Roman" w:eastAsia="Times New Roman"/>
          <w:i/>
          <w:color w:val="auto"/>
          <w:spacing w:val="0"/>
          <w:position w:val="0"/>
          <w:sz w:val="20"/>
          <w:shd w:fill="auto" w:val="clear"/>
        </w:rPr>
        <w:t xml:space="preserve">below </w:t>
      </w:r>
      <w:r>
        <w:rPr>
          <w:rFonts w:ascii="Times New Roman" w:hAnsi="Times New Roman" w:cs="Times New Roman" w:eastAsia="Times New Roman"/>
          <w:color w:val="auto"/>
          <w:spacing w:val="0"/>
          <w:position w:val="0"/>
          <w:sz w:val="20"/>
          <w:shd w:fill="auto" w:val="clear"/>
        </w:rPr>
        <w:t xml:space="preserve">(in the figure below)</w:t>
      </w:r>
      <w:r>
        <w:rPr>
          <w:rFonts w:ascii="Times New Roman" w:hAnsi="Times New Roman" w:cs="Times New Roman" w:eastAsia="Times New Roman"/>
          <w:i/>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Be specific.</w:t>
      </w:r>
    </w:p>
    <w:p>
      <w:pPr>
        <w:numPr>
          <w:ilvl w:val="0"/>
          <w:numId w:val="191"/>
        </w:numPr>
        <w:spacing w:before="20" w:after="0" w:line="360"/>
        <w:ind w:right="0" w:left="562"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following link includes some of the troublesome words, terms, and expressions most frequently found in Experiment Station journal paper and bulletin manuscripts:  </w:t>
      </w:r>
      <w:hyperlink xmlns:r="http://schemas.openxmlformats.org/officeDocument/2006/relationships" r:id="docRId16">
        <w:r>
          <w:rPr>
            <w:rFonts w:ascii="Times New Roman" w:hAnsi="Times New Roman" w:cs="Times New Roman" w:eastAsia="Times New Roman"/>
            <w:color w:val="0000FF"/>
            <w:spacing w:val="0"/>
            <w:position w:val="0"/>
            <w:sz w:val="20"/>
            <w:u w:val="single"/>
            <w:shd w:fill="auto" w:val="clear"/>
          </w:rPr>
          <w:t xml:space="preserve">http://www.ag.iastate.edu/aginfo/checklist.php</w:t>
        </w:r>
      </w:hyperlink>
    </w:p>
    <w:p>
      <w:pPr>
        <w:spacing w:before="20" w:after="0" w:line="360"/>
        <w:ind w:right="0" w:left="562" w:firstLine="0"/>
        <w:jc w:val="both"/>
        <w:rPr>
          <w:rFonts w:ascii="Times New Roman" w:hAnsi="Times New Roman" w:cs="Times New Roman" w:eastAsia="Times New Roman"/>
          <w:b/>
          <w:color w:val="auto"/>
          <w:spacing w:val="0"/>
          <w:position w:val="0"/>
          <w:sz w:val="20"/>
          <w:shd w:fill="auto" w:val="clear"/>
        </w:rPr>
      </w:pPr>
    </w:p>
    <w:p>
      <w:pPr>
        <w:spacing w:before="120" w:after="0" w:line="360"/>
        <w:ind w:right="0" w:left="0" w:firstLine="0"/>
        <w:jc w:val="center"/>
        <w:rPr>
          <w:rFonts w:ascii="Times New Roman" w:hAnsi="Times New Roman" w:cs="Times New Roman" w:eastAsia="Times New Roman"/>
          <w:color w:val="auto"/>
          <w:spacing w:val="0"/>
          <w:position w:val="0"/>
          <w:sz w:val="1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1">
    <w:lvl w:ilvl="0">
      <w:start w:val="1"/>
      <w:numFmt w:val="decimal"/>
      <w:lvlText w:val="%1."/>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7">
    <w:lvl w:ilvl="0">
      <w:start w:val="1"/>
      <w:numFmt w:val="decimal"/>
      <w:lvlText w:val="%1."/>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num w:numId="7">
    <w:abstractNumId w:val="252"/>
  </w:num>
  <w:num w:numId="11">
    <w:abstractNumId w:val="246"/>
  </w:num>
  <w:num w:numId="14">
    <w:abstractNumId w:val="240"/>
  </w:num>
  <w:num w:numId="16">
    <w:abstractNumId w:val="234"/>
  </w:num>
  <w:num w:numId="18">
    <w:abstractNumId w:val="228"/>
  </w:num>
  <w:num w:numId="20">
    <w:abstractNumId w:val="222"/>
  </w:num>
  <w:num w:numId="22">
    <w:abstractNumId w:val="216"/>
  </w:num>
  <w:num w:numId="24">
    <w:abstractNumId w:val="210"/>
  </w:num>
  <w:num w:numId="30">
    <w:abstractNumId w:val="204"/>
  </w:num>
  <w:num w:numId="71">
    <w:abstractNumId w:val="198"/>
  </w:num>
  <w:num w:numId="73">
    <w:abstractNumId w:val="192"/>
  </w:num>
  <w:num w:numId="77">
    <w:abstractNumId w:val="186"/>
  </w:num>
  <w:num w:numId="79">
    <w:abstractNumId w:val="180"/>
  </w:num>
  <w:num w:numId="81">
    <w:abstractNumId w:val="174"/>
  </w:num>
  <w:num w:numId="83">
    <w:abstractNumId w:val="168"/>
  </w:num>
  <w:num w:numId="85">
    <w:abstractNumId w:val="7"/>
  </w:num>
  <w:num w:numId="86">
    <w:abstractNumId w:val="162"/>
  </w:num>
  <w:num w:numId="88">
    <w:abstractNumId w:val="156"/>
  </w:num>
  <w:num w:numId="90">
    <w:abstractNumId w:val="150"/>
  </w:num>
  <w:num w:numId="92">
    <w:abstractNumId w:val="144"/>
  </w:num>
  <w:num w:numId="93">
    <w:abstractNumId w:val="1"/>
  </w:num>
  <w:num w:numId="100">
    <w:abstractNumId w:val="138"/>
  </w:num>
  <w:num w:numId="107">
    <w:abstractNumId w:val="132"/>
  </w:num>
  <w:num w:numId="111">
    <w:abstractNumId w:val="126"/>
  </w:num>
  <w:num w:numId="115">
    <w:abstractNumId w:val="120"/>
  </w:num>
  <w:num w:numId="117">
    <w:abstractNumId w:val="114"/>
  </w:num>
  <w:num w:numId="120">
    <w:abstractNumId w:val="108"/>
  </w:num>
  <w:num w:numId="123">
    <w:abstractNumId w:val="102"/>
  </w:num>
  <w:num w:numId="128">
    <w:abstractNumId w:val="96"/>
  </w:num>
  <w:num w:numId="130">
    <w:abstractNumId w:val="90"/>
  </w:num>
  <w:num w:numId="132">
    <w:abstractNumId w:val="84"/>
  </w:num>
  <w:num w:numId="139">
    <w:abstractNumId w:val="78"/>
  </w:num>
  <w:num w:numId="141">
    <w:abstractNumId w:val="72"/>
  </w:num>
  <w:num w:numId="143">
    <w:abstractNumId w:val="66"/>
  </w:num>
  <w:num w:numId="147">
    <w:abstractNumId w:val="60"/>
  </w:num>
  <w:num w:numId="153">
    <w:abstractNumId w:val="54"/>
  </w:num>
  <w:num w:numId="155">
    <w:abstractNumId w:val="48"/>
  </w:num>
  <w:num w:numId="163">
    <w:abstractNumId w:val="42"/>
  </w:num>
  <w:num w:numId="165">
    <w:abstractNumId w:val="36"/>
  </w:num>
  <w:num w:numId="167">
    <w:abstractNumId w:val="30"/>
  </w:num>
  <w:num w:numId="172">
    <w:abstractNumId w:val="24"/>
  </w:num>
  <w:num w:numId="174">
    <w:abstractNumId w:val="18"/>
  </w:num>
  <w:num w:numId="180">
    <w:abstractNumId w:val="12"/>
  </w:num>
  <w:num w:numId="188">
    <w:abstractNumId w:val="6"/>
  </w:num>
  <w:num w:numId="19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media/image2.wmf" Id="docRId7" Type="http://schemas.openxmlformats.org/officeDocument/2006/relationships/image" /><Relationship Target="embeddings/oleObject4.bin" Id="docRId10" Type="http://schemas.openxmlformats.org/officeDocument/2006/relationships/oleObject" /><Relationship Target="embeddings/oleObject6.bin" Id="docRId14" Type="http://schemas.openxmlformats.org/officeDocument/2006/relationships/oleObject" /><Relationship Target="styles.xml" Id="docRId18" Type="http://schemas.openxmlformats.org/officeDocument/2006/relationships/styles" /><Relationship Target="embeddings/oleObject0.bin" Id="docRId2" Type="http://schemas.openxmlformats.org/officeDocument/2006/relationships/oleObject" /><Relationship Target="embeddings/oleObject2.bin" Id="docRId6" Type="http://schemas.openxmlformats.org/officeDocument/2006/relationships/oleObject" /><Relationship TargetMode="External" Target="http://www.mathtype.com/" Id="docRId1" Type="http://schemas.openxmlformats.org/officeDocument/2006/relationships/hyperlink" /><Relationship Target="media/image4.wmf" Id="docRId11" Type="http://schemas.openxmlformats.org/officeDocument/2006/relationships/image" /><Relationship Target="media/image6.wmf" Id="docRId15" Type="http://schemas.openxmlformats.org/officeDocument/2006/relationships/image" /><Relationship Target="media/image1.wmf" Id="docRId5" Type="http://schemas.openxmlformats.org/officeDocument/2006/relationships/image" /><Relationship Target="media/image3.wmf" Id="docRId9" Type="http://schemas.openxmlformats.org/officeDocument/2006/relationships/image" /><Relationship TargetMode="External" Target="http://www.waset.org/downloads/copyright.pdf" Id="docRId0" Type="http://schemas.openxmlformats.org/officeDocument/2006/relationships/hyperlink" /><Relationship Target="embeddings/oleObject5.bin" Id="docRId12" Type="http://schemas.openxmlformats.org/officeDocument/2006/relationships/oleObject" /><Relationship TargetMode="External" Target="http://www.ag.iastate.edu/aginfo/checklist.php" Id="docRId16" Type="http://schemas.openxmlformats.org/officeDocument/2006/relationships/hyperlink" /><Relationship Target="embeddings/oleObject1.bin" Id="docRId4" Type="http://schemas.openxmlformats.org/officeDocument/2006/relationships/oleObject" /><Relationship Target="embeddings/oleObject3.bin" Id="docRId8" Type="http://schemas.openxmlformats.org/officeDocument/2006/relationships/oleObject" /><Relationship Target="media/image5.wmf" Id="docRId13" Type="http://schemas.openxmlformats.org/officeDocument/2006/relationships/image" /><Relationship Target="media/image0.wmf" Id="docRId3" Type="http://schemas.openxmlformats.org/officeDocument/2006/relationships/image" /></Relationships>
</file>