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80E4849" w:rsidP="2E6FF546" w:rsidRDefault="080E4849" w14:paraId="6AE49B94" w14:textId="58591D79">
      <w:pPr>
        <w:pStyle w:val="Title"/>
      </w:pPr>
      <w:r w:rsidRPr="2E6FF546" w:rsidR="080E4849">
        <w:rPr>
          <w:noProof w:val="0"/>
          <w:lang w:val="en-US"/>
        </w:rPr>
        <w:t>Detailed Overview of Sigma Enterprises and High-End Workstations</w:t>
      </w:r>
    </w:p>
    <w:p w:rsidR="080E4849" w:rsidP="2E6FF546" w:rsidRDefault="080E4849" w14:paraId="134C136B" w14:textId="4A3D7070">
      <w:pPr>
        <w:pStyle w:val="Subtitle"/>
        <w:rPr/>
      </w:pPr>
      <w:r w:rsidRPr="2E6FF546" w:rsidR="080E4849">
        <w:rPr>
          <w:noProof w:val="0"/>
          <w:lang w:val="en-US"/>
        </w:rPr>
        <w:t>An In-Depth Look at a Technology Leader and Advanced Computing Solutions</w:t>
      </w:r>
    </w:p>
    <w:p w:rsidR="080E4849" w:rsidP="2E6FF546" w:rsidRDefault="080E4849" w14:paraId="405C449B" w14:textId="26B997BE">
      <w:pPr>
        <w:pStyle w:val="Heading1"/>
      </w:pPr>
      <w:r w:rsidRPr="2E6FF546" w:rsidR="080E4849">
        <w:rPr>
          <w:noProof w:val="0"/>
          <w:lang w:val="en-US"/>
        </w:rPr>
        <w:t>Sigma Enterprises: A Technology Solutions Pioneer</w:t>
      </w:r>
    </w:p>
    <w:p w:rsidR="080E4849" w:rsidRDefault="080E4849" w14:paraId="608AE70C" w14:textId="2D7442F5">
      <w:r w:rsidRPr="2E6FF546" w:rsidR="080E4849">
        <w:rPr>
          <w:noProof w:val="0"/>
          <w:lang w:val="en-US"/>
        </w:rPr>
        <w:t>Sigma Enterprises stands as a distinguished and forward-thinking provider of technology solutions, catering to the evolving needs of modern businesses and organizations. Over the years, Sigma Enterprises has built a solid reputation for excellence, reliability, and innovation in the field of IT infrastructure. The company’s portfolio encompasses a diverse range of hardware products and services, designed to empower enterprises with robust and efficient computing environments.</w:t>
      </w:r>
    </w:p>
    <w:p w:rsidR="080E4849" w:rsidRDefault="080E4849" w14:paraId="613BA5B8" w14:textId="2412DF6F">
      <w:r w:rsidRPr="2E6FF546" w:rsidR="080E4849">
        <w:rPr>
          <w:noProof w:val="0"/>
          <w:lang w:val="en-US"/>
        </w:rPr>
        <w:t>One of the core strengths of Sigma Enterprises is its commitment to delivering only the highest quality hardware, including desktops, laptops, servers, and specialized workstations. The company partners with leading technology manufacturers and leverages cutting-edge advancements to ensure that its clients receive equipment that meets both current and future demands. Beyond hardware, Sigma Enterprises often provides comprehensive support, consultation, and integration services, helping clients deploy, manage, and optimize their IT assets effectively. This customer-focused approach has enabled Sigma Enterprises to cultivate long-term relationships and a loyal clientele across a range of industries.</w:t>
      </w:r>
    </w:p>
    <w:p w:rsidR="080E4849" w:rsidP="2E6FF546" w:rsidRDefault="080E4849" w14:paraId="0D2F69FA" w14:textId="591A4A4C">
      <w:pPr>
        <w:pStyle w:val="Heading1"/>
      </w:pPr>
      <w:r w:rsidRPr="2E6FF546" w:rsidR="080E4849">
        <w:rPr>
          <w:noProof w:val="0"/>
          <w:lang w:val="en-US"/>
        </w:rPr>
        <w:t>High-End Workstations: Power and Precision for Demanding Tasks</w:t>
      </w:r>
    </w:p>
    <w:p w:rsidR="080E4849" w:rsidRDefault="080E4849" w14:paraId="38721666" w14:textId="4ACA199D">
      <w:r w:rsidRPr="2E6FF546" w:rsidR="080E4849">
        <w:rPr>
          <w:noProof w:val="0"/>
          <w:lang w:val="en-US"/>
        </w:rPr>
        <w:t>High-end workstations are sophisticated computing machines engineered to handle resource-intensive applications and workflows with exceptional speed and stability. Unlike standard desktop computers, these workstations are built for professionals who require advanced computational capabilities. This includes individuals in fields such as architecture, engineering, digital content creation, scientific research, medical imaging, and virtual reality development.</w:t>
      </w:r>
    </w:p>
    <w:p w:rsidR="080E4849" w:rsidRDefault="080E4849" w14:paraId="52450BE5" w14:textId="3FEB7799">
      <w:r w:rsidRPr="2E6FF546" w:rsidR="080E4849">
        <w:rPr>
          <w:noProof w:val="0"/>
          <w:lang w:val="en-US"/>
        </w:rPr>
        <w:t>A typical high-end workstation is equipped with potent multi-core processors (such as Intel Xeon or AMD Ryzen Threadripper series), vast pools of fast-access memory (RAM), and state-of-the-art graphics processing units (GPUs) tailored for rendering complex graphics, simulations, and data sets. Furthermore, these systems often feature high-capacity solid-state drives (SSDs) or RAID storage configurations for rapid data access and redundancy, ensuring both speed and security for mission-critical projects.</w:t>
      </w:r>
    </w:p>
    <w:p w:rsidR="080E4849" w:rsidRDefault="080E4849" w14:paraId="25F7609F" w14:textId="04305BDC">
      <w:r w:rsidRPr="2E6FF546" w:rsidR="080E4849">
        <w:rPr>
          <w:noProof w:val="0"/>
          <w:lang w:val="en-US"/>
        </w:rPr>
        <w:t>Additional features may include advanced cooling mechanisms for sustained performance, support for multiple high-resolution monitors, and robust expandability through numerous ports and slots. High-end workstations are engineered for reliability and uptime, often incorporating error-correcting code (ECC) memory, redundant power supplies, and comprehensive support for specialized software certifications to guarantee compatibility and stability in professional environments.</w:t>
      </w:r>
    </w:p>
    <w:p w:rsidR="080E4849" w:rsidRDefault="080E4849" w14:paraId="783D7FE9" w14:textId="260C5A4C">
      <w:r w:rsidRPr="2E6FF546" w:rsidR="080E4849">
        <w:rPr>
          <w:noProof w:val="0"/>
          <w:lang w:val="en-US"/>
        </w:rPr>
        <w:t>In summary, high-end workstations are indispensable tools for professionals who demand uncompromising performance, reliability, and scalability. Organizations like Sigma Enterprises play a crucial role in supplying and supporting these advanced systems, empowering users to push the boundaries of innovation, creativity, and productivity.</w:t>
      </w:r>
    </w:p>
    <w:p w:rsidR="2E6FF546" w:rsidP="2E6FF546" w:rsidRDefault="2E6FF546" w14:paraId="21287484" w14:textId="685FCB2C">
      <w:pPr>
        <w:pStyle w:val="Heading3"/>
        <w:spacing w:before="246" w:beforeAutospacing="off" w:after="246" w:afterAutospacing="off" w:line="300" w:lineRule="auto"/>
        <w:rPr>
          <w:rFonts w:ascii="Segoe UI" w:hAnsi="Segoe UI" w:eastAsia="Segoe UI" w:cs="Segoe UI"/>
          <w:b w:val="1"/>
          <w:bCs w:val="1"/>
          <w:noProof w:val="0"/>
          <w:color w:val="0F4761" w:themeColor="accent1" w:themeTint="FF" w:themeShade="BF"/>
          <w:sz w:val="24"/>
          <w:szCs w:val="24"/>
          <w:lang w:val="en-US"/>
        </w:rPr>
      </w:pPr>
    </w:p>
    <w:p xmlns:wp14="http://schemas.microsoft.com/office/word/2010/wordml" w:rsidP="36A45B8A" wp14:paraId="753130DD" wp14:textId="0E3F2701">
      <w:pPr>
        <w:pStyle w:val="Heading3"/>
        <w:spacing w:before="246" w:beforeAutospacing="off" w:after="246" w:afterAutospacing="off" w:line="300" w:lineRule="auto"/>
      </w:pPr>
      <w:r w:rsidRPr="36A45B8A" w:rsidR="76BC921A">
        <w:rPr>
          <w:rFonts w:ascii="Segoe UI" w:hAnsi="Segoe UI" w:eastAsia="Segoe UI" w:cs="Segoe UI"/>
          <w:b w:val="1"/>
          <w:bCs w:val="1"/>
          <w:noProof w:val="0"/>
          <w:color w:val="0F4761" w:themeColor="accent1" w:themeTint="FF" w:themeShade="BF"/>
          <w:sz w:val="24"/>
          <w:szCs w:val="24"/>
          <w:lang w:val="en-US"/>
        </w:rPr>
        <w:t>INVOICE DETAILS</w:t>
      </w:r>
    </w:p>
    <w:p xmlns:wp14="http://schemas.microsoft.com/office/word/2010/wordml" w:rsidP="36A45B8A" wp14:paraId="7D7EC303" wp14:textId="245C7DEE">
      <w:pPr>
        <w:spacing w:before="210" w:beforeAutospacing="off" w:after="210" w:afterAutospacing="off" w:line="300" w:lineRule="auto"/>
      </w:pPr>
      <w:r w:rsidRPr="36A45B8A" w:rsidR="76BC921A">
        <w:rPr>
          <w:rFonts w:ascii="Segoe UI" w:hAnsi="Segoe UI" w:eastAsia="Segoe UI" w:cs="Segoe UI"/>
          <w:noProof w:val="0"/>
          <w:sz w:val="21"/>
          <w:szCs w:val="21"/>
          <w:lang w:val="en-US"/>
        </w:rPr>
        <w:t>Invoice #: INV-2025-008</w:t>
      </w:r>
      <w:r>
        <w:br/>
      </w:r>
      <w:r w:rsidRPr="36A45B8A" w:rsidR="76BC921A">
        <w:rPr>
          <w:rFonts w:ascii="Aptos" w:hAnsi="Aptos" w:eastAsia="Aptos" w:cs="Aptos"/>
          <w:noProof w:val="0"/>
          <w:sz w:val="24"/>
          <w:szCs w:val="24"/>
          <w:lang w:val="en-US"/>
        </w:rPr>
        <w:t xml:space="preserve"> </w:t>
      </w:r>
      <w:r w:rsidRPr="36A45B8A" w:rsidR="76BC921A">
        <w:rPr>
          <w:rFonts w:ascii="Segoe UI" w:hAnsi="Segoe UI" w:eastAsia="Segoe UI" w:cs="Segoe UI"/>
          <w:noProof w:val="0"/>
          <w:sz w:val="21"/>
          <w:szCs w:val="21"/>
          <w:lang w:val="en-US"/>
        </w:rPr>
        <w:t xml:space="preserve"> Vendor: Sigma Enterprises</w:t>
      </w:r>
    </w:p>
    <w:p xmlns:wp14="http://schemas.microsoft.com/office/word/2010/wordml" w:rsidP="36A45B8A" wp14:paraId="217F8E21" wp14:textId="77C58B51">
      <w:pPr>
        <w:spacing w:before="210" w:beforeAutospacing="off" w:after="210" w:afterAutospacing="off" w:line="300" w:lineRule="auto"/>
        <w:rPr>
          <w:rFonts w:ascii="Aptos" w:hAnsi="Aptos" w:eastAsia="Aptos" w:cs="Aptos"/>
          <w:noProof w:val="0"/>
          <w:sz w:val="24"/>
          <w:szCs w:val="24"/>
          <w:lang w:val="en-US"/>
        </w:rPr>
      </w:pPr>
      <w:r w:rsidRPr="36A45B8A" w:rsidR="76BC921A">
        <w:rPr>
          <w:rFonts w:ascii="Aptos" w:hAnsi="Aptos" w:eastAsia="Aptos" w:cs="Aptos"/>
          <w:noProof w:val="0"/>
          <w:sz w:val="24"/>
          <w:szCs w:val="24"/>
          <w:lang w:val="en-US"/>
        </w:rPr>
        <w:t>Address: 7241 185th Ave NE, Redmond, WA 98052</w:t>
      </w:r>
      <w:r>
        <w:br/>
      </w:r>
      <w:r w:rsidRPr="36A45B8A" w:rsidR="76BC921A">
        <w:rPr>
          <w:rFonts w:ascii="Aptos" w:hAnsi="Aptos" w:eastAsia="Aptos" w:cs="Aptos"/>
          <w:noProof w:val="0"/>
          <w:sz w:val="24"/>
          <w:szCs w:val="24"/>
          <w:lang w:val="en-US"/>
        </w:rPr>
        <w:t xml:space="preserve"> </w:t>
      </w:r>
      <w:r w:rsidRPr="36A45B8A" w:rsidR="76BC921A">
        <w:rPr>
          <w:rFonts w:ascii="Segoe UI" w:hAnsi="Segoe UI" w:eastAsia="Segoe UI" w:cs="Segoe UI"/>
          <w:noProof w:val="0"/>
          <w:sz w:val="21"/>
          <w:szCs w:val="21"/>
          <w:lang w:val="en-US"/>
        </w:rPr>
        <w:t xml:space="preserve"> Transaction Date: August 19, 2025</w:t>
      </w:r>
      <w:r>
        <w:br/>
      </w:r>
      <w:r w:rsidRPr="36A45B8A" w:rsidR="76BC921A">
        <w:rPr>
          <w:rFonts w:ascii="Aptos" w:hAnsi="Aptos" w:eastAsia="Aptos" w:cs="Aptos"/>
          <w:noProof w:val="0"/>
          <w:sz w:val="24"/>
          <w:szCs w:val="24"/>
          <w:lang w:val="en-US"/>
        </w:rPr>
        <w:t xml:space="preserve"> </w:t>
      </w:r>
      <w:r w:rsidRPr="36A45B8A" w:rsidR="76BC921A">
        <w:rPr>
          <w:rFonts w:ascii="Segoe UI" w:hAnsi="Segoe UI" w:eastAsia="Segoe UI" w:cs="Segoe UI"/>
          <w:noProof w:val="0"/>
          <w:sz w:val="21"/>
          <w:szCs w:val="21"/>
          <w:lang w:val="en-US"/>
        </w:rPr>
        <w:t xml:space="preserve"> Amount: $16,400</w:t>
      </w:r>
      <w:r>
        <w:br/>
      </w:r>
      <w:r w:rsidRPr="36A45B8A" w:rsidR="76BC921A">
        <w:rPr>
          <w:rFonts w:ascii="Aptos" w:hAnsi="Aptos" w:eastAsia="Aptos" w:cs="Aptos"/>
          <w:noProof w:val="0"/>
          <w:sz w:val="24"/>
          <w:szCs w:val="24"/>
          <w:lang w:val="en-US"/>
        </w:rPr>
        <w:t xml:space="preserve"> </w:t>
      </w:r>
      <w:r w:rsidRPr="36A45B8A" w:rsidR="76BC921A">
        <w:rPr>
          <w:rFonts w:ascii="Segoe UI" w:hAnsi="Segoe UI" w:eastAsia="Segoe UI" w:cs="Segoe UI"/>
          <w:noProof w:val="0"/>
          <w:sz w:val="21"/>
          <w:szCs w:val="21"/>
          <w:lang w:val="en-US"/>
        </w:rPr>
        <w:t xml:space="preserve"> Cost Center: CC-202</w:t>
      </w:r>
      <w:r>
        <w:br/>
      </w:r>
      <w:r w:rsidRPr="36A45B8A" w:rsidR="76BC921A">
        <w:rPr>
          <w:rFonts w:ascii="Aptos" w:hAnsi="Aptos" w:eastAsia="Aptos" w:cs="Aptos"/>
          <w:noProof w:val="0"/>
          <w:sz w:val="24"/>
          <w:szCs w:val="24"/>
          <w:lang w:val="en-US"/>
        </w:rPr>
        <w:t xml:space="preserve"> </w:t>
      </w:r>
      <w:r>
        <w:br/>
      </w:r>
    </w:p>
    <w:p xmlns:wp14="http://schemas.microsoft.com/office/word/2010/wordml" w:rsidP="36A45B8A" wp14:paraId="502EDCAA" wp14:textId="5FDF2185">
      <w:pPr>
        <w:spacing w:before="210" w:beforeAutospacing="off" w:after="210" w:afterAutospacing="off" w:line="300" w:lineRule="auto"/>
      </w:pPr>
      <w:r w:rsidRPr="36A45B8A" w:rsidR="76BC921A">
        <w:rPr>
          <w:rFonts w:ascii="Segoe UI" w:hAnsi="Segoe UI" w:eastAsia="Segoe UI" w:cs="Segoe UI"/>
          <w:noProof w:val="0"/>
          <w:sz w:val="21"/>
          <w:szCs w:val="21"/>
          <w:lang w:val="en-US"/>
        </w:rPr>
        <w:t>Line Items:</w:t>
      </w:r>
    </w:p>
    <w:tbl>
      <w:tblPr>
        <w:tblStyle w:val="TableNormal"/>
        <w:bidiVisual w:val="0"/>
        <w:tblW w:w="0" w:type="auto"/>
        <w:tblLayout w:type="fixed"/>
        <w:tblLook w:val="06A0" w:firstRow="1" w:lastRow="0" w:firstColumn="1" w:lastColumn="0" w:noHBand="1" w:noVBand="1"/>
      </w:tblPr>
      <w:tblGrid>
        <w:gridCol w:w="3047"/>
        <w:gridCol w:w="1005"/>
        <w:gridCol w:w="1704"/>
        <w:gridCol w:w="1428"/>
      </w:tblGrid>
      <w:tr w:rsidR="36A45B8A" w:rsidTr="36A45B8A" w14:paraId="35B81940">
        <w:trPr>
          <w:trHeight w:val="300"/>
        </w:trPr>
        <w:tc>
          <w:tcPr>
            <w:tcW w:w="3047" w:type="dxa"/>
            <w:tcMar>
              <w:left w:w="108" w:type="dxa"/>
              <w:right w:w="108" w:type="dxa"/>
            </w:tcMar>
            <w:vAlign w:val="center"/>
          </w:tcPr>
          <w:p w:rsidR="36A45B8A" w:rsidP="36A45B8A" w:rsidRDefault="36A45B8A" w14:paraId="34015C9B" w14:textId="76D9C6B6">
            <w:pPr>
              <w:spacing w:before="0" w:beforeAutospacing="off" w:after="0" w:afterAutospacing="off" w:line="300" w:lineRule="auto"/>
              <w:jc w:val="center"/>
            </w:pPr>
            <w:r w:rsidRPr="36A45B8A" w:rsidR="36A45B8A">
              <w:rPr>
                <w:rFonts w:ascii="Aptos" w:hAnsi="Aptos" w:eastAsia="Aptos" w:cs="Aptos"/>
                <w:b w:val="1"/>
                <w:bCs w:val="1"/>
                <w:sz w:val="24"/>
                <w:szCs w:val="24"/>
              </w:rPr>
              <w:t>Description</w:t>
            </w:r>
          </w:p>
        </w:tc>
        <w:tc>
          <w:tcPr>
            <w:tcW w:w="1005" w:type="dxa"/>
            <w:tcMar>
              <w:left w:w="108" w:type="dxa"/>
              <w:right w:w="108" w:type="dxa"/>
            </w:tcMar>
            <w:vAlign w:val="center"/>
          </w:tcPr>
          <w:p w:rsidR="36A45B8A" w:rsidP="36A45B8A" w:rsidRDefault="36A45B8A" w14:paraId="150C550B" w14:textId="2AF8D694">
            <w:pPr>
              <w:spacing w:before="0" w:beforeAutospacing="off" w:after="0" w:afterAutospacing="off" w:line="300" w:lineRule="auto"/>
              <w:jc w:val="center"/>
            </w:pPr>
            <w:r w:rsidRPr="36A45B8A" w:rsidR="36A45B8A">
              <w:rPr>
                <w:rFonts w:ascii="Aptos" w:hAnsi="Aptos" w:eastAsia="Aptos" w:cs="Aptos"/>
                <w:b w:val="1"/>
                <w:bCs w:val="1"/>
                <w:sz w:val="24"/>
                <w:szCs w:val="24"/>
              </w:rPr>
              <w:t>Qty</w:t>
            </w:r>
          </w:p>
        </w:tc>
        <w:tc>
          <w:tcPr>
            <w:tcW w:w="1704" w:type="dxa"/>
            <w:tcMar>
              <w:left w:w="108" w:type="dxa"/>
              <w:right w:w="108" w:type="dxa"/>
            </w:tcMar>
            <w:vAlign w:val="center"/>
          </w:tcPr>
          <w:p w:rsidR="36A45B8A" w:rsidP="36A45B8A" w:rsidRDefault="36A45B8A" w14:paraId="36AA1B56" w14:textId="62924EA8">
            <w:pPr>
              <w:spacing w:before="0" w:beforeAutospacing="off" w:after="0" w:afterAutospacing="off" w:line="300" w:lineRule="auto"/>
              <w:jc w:val="center"/>
            </w:pPr>
            <w:r w:rsidRPr="36A45B8A" w:rsidR="36A45B8A">
              <w:rPr>
                <w:rFonts w:ascii="Aptos" w:hAnsi="Aptos" w:eastAsia="Aptos" w:cs="Aptos"/>
                <w:b w:val="1"/>
                <w:bCs w:val="1"/>
                <w:sz w:val="24"/>
                <w:szCs w:val="24"/>
              </w:rPr>
              <w:t>Unit Price</w:t>
            </w:r>
          </w:p>
        </w:tc>
        <w:tc>
          <w:tcPr>
            <w:tcW w:w="1428" w:type="dxa"/>
            <w:tcMar>
              <w:left w:w="108" w:type="dxa"/>
              <w:right w:w="108" w:type="dxa"/>
            </w:tcMar>
            <w:vAlign w:val="center"/>
          </w:tcPr>
          <w:p w:rsidR="36A45B8A" w:rsidP="36A45B8A" w:rsidRDefault="36A45B8A" w14:paraId="3B48A644" w14:textId="55BC949D">
            <w:pPr>
              <w:spacing w:before="0" w:beforeAutospacing="off" w:after="0" w:afterAutospacing="off" w:line="300" w:lineRule="auto"/>
              <w:jc w:val="center"/>
            </w:pPr>
            <w:r w:rsidRPr="36A45B8A" w:rsidR="36A45B8A">
              <w:rPr>
                <w:rFonts w:ascii="Aptos" w:hAnsi="Aptos" w:eastAsia="Aptos" w:cs="Aptos"/>
                <w:b w:val="1"/>
                <w:bCs w:val="1"/>
                <w:sz w:val="24"/>
                <w:szCs w:val="24"/>
              </w:rPr>
              <w:t>Total</w:t>
            </w:r>
          </w:p>
        </w:tc>
      </w:tr>
      <w:tr w:rsidR="36A45B8A" w:rsidTr="36A45B8A" w14:paraId="3F6A4F0A">
        <w:trPr>
          <w:trHeight w:val="300"/>
        </w:trPr>
        <w:tc>
          <w:tcPr>
            <w:tcW w:w="3047" w:type="dxa"/>
            <w:tcMar>
              <w:left w:w="108" w:type="dxa"/>
              <w:right w:w="108" w:type="dxa"/>
            </w:tcMar>
            <w:vAlign w:val="center"/>
          </w:tcPr>
          <w:p w:rsidR="36A45B8A" w:rsidP="36A45B8A" w:rsidRDefault="36A45B8A" w14:paraId="797044FA" w14:textId="2CAC989B">
            <w:pPr>
              <w:spacing w:before="0" w:beforeAutospacing="off" w:after="0" w:afterAutospacing="off" w:line="300" w:lineRule="auto"/>
            </w:pPr>
            <w:r w:rsidRPr="36A45B8A" w:rsidR="36A45B8A">
              <w:rPr>
                <w:rFonts w:ascii="Aptos" w:hAnsi="Aptos" w:eastAsia="Aptos" w:cs="Aptos"/>
                <w:sz w:val="24"/>
                <w:szCs w:val="24"/>
              </w:rPr>
              <w:t>High-End Workstations</w:t>
            </w:r>
          </w:p>
        </w:tc>
        <w:tc>
          <w:tcPr>
            <w:tcW w:w="1005" w:type="dxa"/>
            <w:tcMar>
              <w:left w:w="108" w:type="dxa"/>
              <w:right w:w="108" w:type="dxa"/>
            </w:tcMar>
            <w:vAlign w:val="center"/>
          </w:tcPr>
          <w:p w:rsidR="36A45B8A" w:rsidP="36A45B8A" w:rsidRDefault="36A45B8A" w14:paraId="71947E15" w14:textId="3BD42B34">
            <w:pPr>
              <w:spacing w:before="0" w:beforeAutospacing="off" w:after="0" w:afterAutospacing="off" w:line="300" w:lineRule="auto"/>
            </w:pPr>
            <w:r w:rsidRPr="36A45B8A" w:rsidR="36A45B8A">
              <w:rPr>
                <w:rFonts w:ascii="Aptos" w:hAnsi="Aptos" w:eastAsia="Aptos" w:cs="Aptos"/>
                <w:sz w:val="24"/>
                <w:szCs w:val="24"/>
              </w:rPr>
              <w:t>4</w:t>
            </w:r>
          </w:p>
        </w:tc>
        <w:tc>
          <w:tcPr>
            <w:tcW w:w="1704" w:type="dxa"/>
            <w:tcMar>
              <w:left w:w="108" w:type="dxa"/>
              <w:right w:w="108" w:type="dxa"/>
            </w:tcMar>
            <w:vAlign w:val="center"/>
          </w:tcPr>
          <w:p w:rsidR="36A45B8A" w:rsidP="36A45B8A" w:rsidRDefault="36A45B8A" w14:paraId="70162106" w14:textId="54ED71D8">
            <w:pPr>
              <w:spacing w:before="0" w:beforeAutospacing="off" w:after="0" w:afterAutospacing="off" w:line="300" w:lineRule="auto"/>
            </w:pPr>
            <w:r w:rsidRPr="36A45B8A" w:rsidR="36A45B8A">
              <w:rPr>
                <w:rFonts w:ascii="Aptos" w:hAnsi="Aptos" w:eastAsia="Aptos" w:cs="Aptos"/>
                <w:sz w:val="24"/>
                <w:szCs w:val="24"/>
              </w:rPr>
              <w:t>$4,100</w:t>
            </w:r>
          </w:p>
        </w:tc>
        <w:tc>
          <w:tcPr>
            <w:tcW w:w="1428" w:type="dxa"/>
            <w:tcMar>
              <w:left w:w="108" w:type="dxa"/>
              <w:right w:w="108" w:type="dxa"/>
            </w:tcMar>
            <w:vAlign w:val="center"/>
          </w:tcPr>
          <w:p w:rsidR="36A45B8A" w:rsidP="36A45B8A" w:rsidRDefault="36A45B8A" w14:paraId="05A7987D" w14:textId="7A9116E7">
            <w:pPr>
              <w:spacing w:before="0" w:beforeAutospacing="off" w:after="0" w:afterAutospacing="off" w:line="300" w:lineRule="auto"/>
            </w:pPr>
            <w:r w:rsidRPr="36A45B8A" w:rsidR="36A45B8A">
              <w:rPr>
                <w:rFonts w:ascii="Aptos" w:hAnsi="Aptos" w:eastAsia="Aptos" w:cs="Aptos"/>
                <w:sz w:val="24"/>
                <w:szCs w:val="24"/>
              </w:rPr>
              <w:t>$16,400</w:t>
            </w:r>
          </w:p>
        </w:tc>
      </w:tr>
    </w:tbl>
    <w:p xmlns:wp14="http://schemas.microsoft.com/office/word/2010/wordml" wp14:paraId="2C078E63" wp14:textId="7082F84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B386F11"/>
    <w:rsid w:val="080E4849"/>
    <w:rsid w:val="0BBCEF08"/>
    <w:rsid w:val="2B386F11"/>
    <w:rsid w:val="2E6FF546"/>
    <w:rsid w:val="36A45B8A"/>
    <w:rsid w:val="5BF8FF95"/>
    <w:rsid w:val="76BC92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86F11"/>
  <w15:chartTrackingRefBased/>
  <w15:docId w15:val="{E296E098-C229-4CAA-B832-26DE42EF067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6ACDBC0AC3834FB06902A73AF59AC0" ma:contentTypeVersion="316" ma:contentTypeDescription="Create a new document." ma:contentTypeScope="" ma:versionID="87f3b50767f83877abc2a7ee176ea592">
  <xsd:schema xmlns:xsd="http://www.w3.org/2001/XMLSchema" xmlns:xs="http://www.w3.org/2001/XMLSchema" xmlns:p="http://schemas.microsoft.com/office/2006/metadata/properties" xmlns:ns2="4ede8257-b894-4f9b-a551-ecffebf34c4c" xmlns:ns3="3624e144-78ea-4f83-a9a5-495afbc4daa8" targetNamespace="http://schemas.microsoft.com/office/2006/metadata/properties" ma:root="true" ma:fieldsID="c2579f8cfc1db91d94ae7398b3e38dc6" ns2:_="" ns3:_="">
    <xsd:import namespace="4ede8257-b894-4f9b-a551-ecffebf34c4c"/>
    <xsd:import namespace="3624e144-78ea-4f83-a9a5-495afbc4daa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PrimeClassificationStatus" minOccurs="0"/>
                <xsd:element ref="ns3:PrimeClassificationStatusDetails" minOccurs="0"/>
                <xsd:element ref="ns3:PrimeLastClassified" minOccurs="0"/>
                <xsd:element ref="ns3:PrimeCorrectedByUser" minOccurs="0"/>
                <xsd:element ref="ns2:Transaction_x0020_date" minOccurs="0"/>
                <xsd:element ref="ns2:Vendor_x0020_name" minOccurs="0"/>
                <xsd:element ref="ns2:Transaction_x0020_amount" minOccurs="0"/>
                <xsd:element ref="ns2:Vendor_x0020_reg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de8257-b894-4f9b-a551-ecffebf34c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f9aa76c-100c-4eb6-bfb9-dbecd0149d2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Transaction_x0020_date" ma:index="22" nillable="true" ma:displayName="Transaction date" ma:description="Captures the date the expense transaction occurred to enable chronological tracking and reporting." ma:internalName="Transaction_x0020_date">
      <xsd:simpleType>
        <xsd:restriction base="dms:DateTime"/>
      </xsd:simpleType>
    </xsd:element>
    <xsd:element name="Vendor_x0020_name" ma:index="23" nillable="true" ma:displayName="Vendor name" ma:description="Identifies the vendor or payee associated with the expense to support filtering and spend analysis." ma:internalName="Vendor_x0020_name">
      <xsd:simpleType>
        <xsd:restriction base="dms:Text"/>
      </xsd:simpleType>
    </xsd:element>
    <xsd:element name="Transaction_x0020_amount" ma:index="24" nillable="true" ma:displayName="Transaction amount" ma:description="Records the monetary value of each expense for accurate financial tracking and analysis." ma:format="$123,456.00 (United States)" ma:LCID="1033" ma:internalName="Transaction_x0020_amount">
      <xsd:simpleType>
        <xsd:restriction base="dms:Currency"/>
      </xsd:simpleType>
    </xsd:element>
    <xsd:element name="Vendor_x0020_region" ma:index="25" nillable="true" ma:displayName="Vendor region" ma:description="Indicates the geographic region (north, south, east, or west) of the vendor based on their address for improved regional expense analysis." ma:internalName="Vendor_x0020_region">
      <xsd:simpleType>
        <xsd:restriction base="dms:Choice">
          <xsd:enumeration value="North"/>
          <xsd:enumeration value="South"/>
          <xsd:enumeration value="East"/>
          <xsd:enumeration value="West"/>
        </xsd:restriction>
      </xsd:simpleType>
    </xsd:element>
  </xsd:schema>
  <xsd:schema xmlns:xsd="http://www.w3.org/2001/XMLSchema" xmlns:xs="http://www.w3.org/2001/XMLSchema" xmlns:dms="http://schemas.microsoft.com/office/2006/documentManagement/types" xmlns:pc="http://schemas.microsoft.com/office/infopath/2007/PartnerControls" targetNamespace="3624e144-78ea-4f83-a9a5-495afbc4daa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853df97-b6e0-47af-b3dc-99a7f83b17bf}" ma:internalName="TaxCatchAll" ma:showField="CatchAllData" ma:web="3624e144-78ea-4f83-a9a5-495afbc4daa8">
      <xsd:complexType>
        <xsd:complexContent>
          <xsd:extension base="dms:MultiChoiceLookup">
            <xsd:sequence>
              <xsd:element name="Value" type="dms:Lookup" maxOccurs="unbounded" minOccurs="0" nillable="true"/>
            </xsd:sequence>
          </xsd:extension>
        </xsd:complexContent>
      </xsd:complexType>
    </xsd:element>
    <xsd:element name="PrimeClassificationStatus" ma:index="18" nillable="true" ma:displayName="Processing status" ma:internalName="PrimeClassificationStatus">
      <xsd:simpleType>
        <xsd:restriction base="dms:Text"/>
      </xsd:simpleType>
    </xsd:element>
    <xsd:element name="PrimeClassificationStatusDetails" ma:index="19" nillable="true" ma:displayName="Processing details" ma:internalName="PrimeClassificationStatusDetails">
      <xsd:simpleType>
        <xsd:restriction base="dms:Note">
          <xsd:maxLength value="255"/>
        </xsd:restriction>
      </xsd:simpleType>
    </xsd:element>
    <xsd:element name="PrimeLastClassified" ma:index="20" nillable="true" ma:displayName="Processed" ma:internalName="PrimeLastClassified">
      <xsd:simpleType>
        <xsd:restriction base="dms:DateTime"/>
      </xsd:simpleType>
    </xsd:element>
    <xsd:element name="PrimeCorrectedByUser" ma:index="21" nillable="true" ma:displayName="Corrected" ma:internalName="PrimeCorrectedByUser">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624e144-78ea-4f83-a9a5-495afbc4daa8" xsi:nil="true"/>
    <lcf76f155ced4ddcb4097134ff3c332f xmlns="4ede8257-b894-4f9b-a551-ecffebf34c4c">
      <Terms xmlns="http://schemas.microsoft.com/office/infopath/2007/PartnerControls"/>
    </lcf76f155ced4ddcb4097134ff3c332f>
    <PrimeClassificationStatusDetails xmlns="3624e144-78ea-4f83-a9a5-495afbc4daa8" xsi:nil="true"/>
    <PrimeLastClassified xmlns="3624e144-78ea-4f83-a9a5-495afbc4daa8" xsi:nil="true"/>
    <PrimeCorrectedByUser xmlns="3624e144-78ea-4f83-a9a5-495afbc4daa8" xsi:nil="true"/>
    <PrimeClassificationStatus xmlns="3624e144-78ea-4f83-a9a5-495afbc4daa8" xsi:nil="true"/>
    <Transaction_x0020_date xmlns="4ede8257-b894-4f9b-a551-ecffebf34c4c">2025-08-18T07:00:00+00:00</Transaction_x0020_date>
    <Vendor_x0020_name xmlns="4ede8257-b894-4f9b-a551-ecffebf34c4c">Sigma Enterprises</Vendor_x0020_name>
    <Transaction_x0020_amount xmlns="4ede8257-b894-4f9b-a551-ecffebf34c4c">16400</Transaction_x0020_amount>
    <Vendor_x0020_region xmlns="4ede8257-b894-4f9b-a551-ecffebf34c4c">West</Vendor_x0020_region>
  </documentManagement>
</p:properties>
</file>

<file path=customXml/itemProps1.xml><?xml version="1.0" encoding="utf-8"?>
<ds:datastoreItem xmlns:ds="http://schemas.openxmlformats.org/officeDocument/2006/customXml" ds:itemID="{BE6F3B3B-4C01-40AF-9165-D0E8180974E3}"/>
</file>

<file path=customXml/itemProps2.xml><?xml version="1.0" encoding="utf-8"?>
<ds:datastoreItem xmlns:ds="http://schemas.openxmlformats.org/officeDocument/2006/customXml" ds:itemID="{80186B9C-718A-49EB-98C1-DF1F3EE0C244}"/>
</file>

<file path=customXml/itemProps3.xml><?xml version="1.0" encoding="utf-8"?>
<ds:datastoreItem xmlns:ds="http://schemas.openxmlformats.org/officeDocument/2006/customXml" ds:itemID="{70FCC1AC-826D-4760-92C5-4A3546AC0E2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Serena Ribeiro</dc:creator>
  <cp:keywords/>
  <dc:description/>
  <cp:lastModifiedBy>Serena Ribeiro</cp:lastModifiedBy>
  <dcterms:created xsi:type="dcterms:W3CDTF">2025-11-11T22:00:25Z</dcterms:created>
  <dcterms:modified xsi:type="dcterms:W3CDTF">2025-11-11T22:27:47Z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0x0101008F6ACDBC0AC3834FB06902A73AF59AC0</vt:lpwstr>
  </property>
  <property fmtid="{D5CDD505-2E9C-101B-9397-08002B2CF9AE}" pid="3" name="MediaServiceImageTags">
    <vt:lpwstr/>
  </property>
  <property fmtid="{D5CDD505-2E9C-101B-9397-08002B2CF9AE}" pid="4" name="docLang">
    <vt:lpwstr>en</vt:lpwstr>
  </property>
  <property fmtid="{D5CDD505-2E9C-101B-9397-08002B2CF9AE}" pid="5" name="Transaction Date0">
    <vt:filetime>2025-08-19T07:00:00Z</vt:filetime>
  </property>
  <property fmtid="{D5CDD505-2E9C-101B-9397-08002B2CF9AE}" pid="6" name="Transaction amount0">
    <vt:r8>16400</vt:r8>
  </property>
  <property fmtid="{D5CDD505-2E9C-101B-9397-08002B2CF9AE}" pid="7" name="vendor name0">
    <vt:lpwstr>Sigma Enterprises</vt:lpwstr>
  </property>
  <property fmtid="{D5CDD505-2E9C-101B-9397-08002B2CF9AE}" pid="8" name="Approval Status1">
    <vt:lpwstr>Rejected</vt:lpwstr>
  </property>
  <property fmtid="{D5CDD505-2E9C-101B-9397-08002B2CF9AE}" pid="9" name="Vendor Region1">
    <vt:lpwstr>West</vt:lpwstr>
  </property>
  <property fmtid="{D5CDD505-2E9C-101B-9397-08002B2CF9AE}" pid="10" name="Transaction amount1">
    <vt:r8>16400</vt:r8>
  </property>
  <property fmtid="{D5CDD505-2E9C-101B-9397-08002B2CF9AE}" pid="11" name="Transaction Date1">
    <vt:filetime>2025-08-19T07:00:00Z</vt:filetime>
  </property>
  <property fmtid="{D5CDD505-2E9C-101B-9397-08002B2CF9AE}" pid="12" name="vendor name1">
    <vt:lpwstr>Sigma Enterprises</vt:lpwstr>
  </property>
  <property fmtid="{D5CDD505-2E9C-101B-9397-08002B2CF9AE}" pid="13" name="MSIP_Label_defa4170-0d19-0005-0004-bc88714345d2_Enabled">
    <vt:lpwstr>True</vt:lpwstr>
  </property>
  <property fmtid="{D5CDD505-2E9C-101B-9397-08002B2CF9AE}" pid="14" name="MSIP_Label_defa4170-0d19-0005-0004-bc88714345d2_SiteId">
    <vt:lpwstr>5c7b209d-faa9-4da7-8301-fbb7e7accb72</vt:lpwstr>
  </property>
  <property fmtid="{D5CDD505-2E9C-101B-9397-08002B2CF9AE}" pid="15" name="MSIP_Label_defa4170-0d19-0005-0004-bc88714345d2_SetDate">
    <vt:lpwstr>2025-11-18T01:38:44Z</vt:lpwstr>
  </property>
  <property fmtid="{D5CDD505-2E9C-101B-9397-08002B2CF9AE}" pid="16" name="MSIP_Label_defa4170-0d19-0005-0004-bc88714345d2_Name">
    <vt:lpwstr>General \ All Employees (unrestricted)</vt:lpwstr>
  </property>
  <property fmtid="{D5CDD505-2E9C-101B-9397-08002B2CF9AE}" pid="17" name="MSIP_Label_defa4170-0d19-0005-0004-bc88714345d2_ActionId">
    <vt:lpwstr>b18f92bf-aa7d-4cdf-9300-ff82a9b04f4a</vt:lpwstr>
  </property>
  <property fmtid="{D5CDD505-2E9C-101B-9397-08002B2CF9AE}" pid="18" name="MSIP_Label_defa4170-0d19-0005-0004-bc88714345d2_Removed">
    <vt:lpwstr>False</vt:lpwstr>
  </property>
  <property fmtid="{D5CDD505-2E9C-101B-9397-08002B2CF9AE}" pid="19" name="MSIP_Label_defa4170-0d19-0005-0004-bc88714345d2_Parent">
    <vt:lpwstr>defa4170-0d19-0005-0002-bc88714345d2</vt:lpwstr>
  </property>
  <property fmtid="{D5CDD505-2E9C-101B-9397-08002B2CF9AE}" pid="20" name="MSIP_Label_defa4170-0d19-0005-0004-bc88714345d2_Extended_MSFT_Method">
    <vt:lpwstr>Standard</vt:lpwstr>
  </property>
  <property fmtid="{D5CDD505-2E9C-101B-9397-08002B2CF9AE}" pid="21" name="MSIP_Label_defa4170-0d19-0005-0002-bc88714345d2_Enabled">
    <vt:lpwstr>True</vt:lpwstr>
  </property>
  <property fmtid="{D5CDD505-2E9C-101B-9397-08002B2CF9AE}" pid="22" name="MSIP_Label_defa4170-0d19-0005-0002-bc88714345d2_SiteId">
    <vt:lpwstr>5c7b209d-faa9-4da7-8301-fbb7e7accb72</vt:lpwstr>
  </property>
  <property fmtid="{D5CDD505-2E9C-101B-9397-08002B2CF9AE}" pid="23" name="MSIP_Label_defa4170-0d19-0005-0002-bc88714345d2_SetDate">
    <vt:lpwstr>2025-11-18T01:38:44Z</vt:lpwstr>
  </property>
  <property fmtid="{D5CDD505-2E9C-101B-9397-08002B2CF9AE}" pid="24" name="MSIP_Label_defa4170-0d19-0005-0002-bc88714345d2_Name">
    <vt:lpwstr>General</vt:lpwstr>
  </property>
  <property fmtid="{D5CDD505-2E9C-101B-9397-08002B2CF9AE}" pid="25" name="MSIP_Label_defa4170-0d19-0005-0002-bc88714345d2_ActionId">
    <vt:lpwstr>4e1d1b5a-985f-4dd2-9c40-48b30e726409</vt:lpwstr>
  </property>
  <property fmtid="{D5CDD505-2E9C-101B-9397-08002B2CF9AE}" pid="26" name="MSIP_Label_defa4170-0d19-0005-0002-bc88714345d2_Extended_MSFT_Method">
    <vt:lpwstr>Standard</vt:lpwstr>
  </property>
  <property fmtid="{D5CDD505-2E9C-101B-9397-08002B2CF9AE}" pid="27" name="Sensitivity">
    <vt:lpwstr>General \ All Employees (unrestricted) General</vt:lpwstr>
  </property>
  <property fmtid="{D5CDD505-2E9C-101B-9397-08002B2CF9AE}" pid="30" name="Transaction date5">
    <vt:filetime>2025-08-19T07:00:00Z</vt:filetime>
  </property>
  <property fmtid="{D5CDD505-2E9C-101B-9397-08002B2CF9AE}" pid="31" name="Approval Status4">
    <vt:lpwstr>Rejected</vt:lpwstr>
  </property>
  <property fmtid="{D5CDD505-2E9C-101B-9397-08002B2CF9AE}" pid="35" name="vendor name">
    <vt:lpwstr>Sigma Enterprises</vt:lpwstr>
  </property>
  <property fmtid="{D5CDD505-2E9C-101B-9397-08002B2CF9AE}" pid="37" name="Material">
    <vt:lpwstr>Not mentioned</vt:lpwstr>
  </property>
  <property fmtid="{D5CDD505-2E9C-101B-9397-08002B2CF9AE}" pid="38" name="Vendor name3">
    <vt:lpwstr>Sigma Enterprises</vt:lpwstr>
  </property>
  <property fmtid="{D5CDD505-2E9C-101B-9397-08002B2CF9AE}" pid="39" name="product name">
    <vt:lpwstr>High-End Workstations</vt:lpwstr>
  </property>
  <property fmtid="{D5CDD505-2E9C-101B-9397-08002B2CF9AE}" pid="40" name="Transaction amount10">
    <vt:r8>16400</vt:r8>
  </property>
  <property fmtid="{D5CDD505-2E9C-101B-9397-08002B2CF9AE}" pid="41" name="Transaction amount3">
    <vt:r8>16400</vt:r8>
  </property>
  <property fmtid="{D5CDD505-2E9C-101B-9397-08002B2CF9AE}" pid="43" name="Production facility location0">
    <vt:lpwstr>Redmond, WA</vt:lpwstr>
  </property>
  <property fmtid="{D5CDD505-2E9C-101B-9397-08002B2CF9AE}" pid="44" name="Equipment used for sensor embedment">
    <vt:lpwstr>Not found</vt:lpwstr>
  </property>
  <property fmtid="{D5CDD505-2E9C-101B-9397-08002B2CF9AE}" pid="45" name="Vendor Region4">
    <vt:lpwstr>West</vt:lpwstr>
  </property>
  <property fmtid="{D5CDD505-2E9C-101B-9397-08002B2CF9AE}" pid="47" name="Product description">
    <vt:lpwstr>High-end workstations are advanced computing machines designed for resource-intensive applications, featuring multi-core processors, large memory, high-end GPUs, and robust storage solutions for professional use.</vt:lpwstr>
  </property>
  <property fmtid="{D5CDD505-2E9C-101B-9397-08002B2CF9AE}" pid="48" name="Total contract value4">
    <vt:r8>16400</vt:r8>
  </property>
  <property fmtid="{D5CDD505-2E9C-101B-9397-08002B2CF9AE}" pid="49" name="Key features summary">
    <vt:lpwstr>High-end workstations offer exceptional speed, stability, and reliability for demanding professional tasks, featuring advanced processors, large memory, high-end GPUs, and robust storage.</vt:lpwstr>
  </property>
  <property fmtid="{D5CDD505-2E9C-101B-9397-08002B2CF9AE}" pid="50" name="Materials">
    <vt:lpwstr>Not mentioned</vt:lpwstr>
  </property>
  <property fmtid="{D5CDD505-2E9C-101B-9397-08002B2CF9AE}" pid="51" name="Approval Status5">
    <vt:lpwstr>Rejected</vt:lpwstr>
  </property>
  <property fmtid="{D5CDD505-2E9C-101B-9397-08002B2CF9AE}" pid="52" name="Transaction date6">
    <vt:filetime>2025-08-19T07:00:00Z</vt:filetime>
  </property>
  <property fmtid="{D5CDD505-2E9C-101B-9397-08002B2CF9AE}" pid="53" name="Transaction date13">
    <vt:filetime>2025-08-19T07:00:00Z</vt:filetime>
  </property>
  <property fmtid="{D5CDD505-2E9C-101B-9397-08002B2CF9AE}" pid="57" name="Vendor name4">
    <vt:lpwstr>Sigma Enterprises</vt:lpwstr>
  </property>
  <property fmtid="{D5CDD505-2E9C-101B-9397-08002B2CF9AE}" pid="58" name="Transaction amount4">
    <vt:r8>16400</vt:r8>
  </property>
  <property fmtid="{D5CDD505-2E9C-101B-9397-08002B2CF9AE}" pid="59" name="Vendor region9">
    <vt:lpwstr>North</vt:lpwstr>
  </property>
  <property fmtid="{D5CDD505-2E9C-101B-9397-08002B2CF9AE}" pid="60" name="Transaction amount11">
    <vt:r8>16400</vt:r8>
  </property>
  <property fmtid="{D5CDD505-2E9C-101B-9397-08002B2CF9AE}" pid="64" name="Vendor's region">
    <vt:lpwstr>West</vt:lpwstr>
  </property>
  <property fmtid="{D5CDD505-2E9C-101B-9397-08002B2CF9AE}" pid="65" name="Owner name0">
    <vt:lpwstr>Serena Ribeiro</vt:lpwstr>
  </property>
  <property fmtid="{D5CDD505-2E9C-101B-9397-08002B2CF9AE}" pid="67" name="Transaction date7">
    <vt:filetime>2025-08-19T07:00:00Z</vt:filetime>
  </property>
  <property fmtid="{D5CDD505-2E9C-101B-9397-08002B2CF9AE}" pid="68" name="cost center3">
    <vt:lpwstr>CC-202</vt:lpwstr>
  </property>
  <property fmtid="{D5CDD505-2E9C-101B-9397-08002B2CF9AE}" pid="69" name="Vendor name5">
    <vt:lpwstr>Sigma Enterprises</vt:lpwstr>
  </property>
  <property fmtid="{D5CDD505-2E9C-101B-9397-08002B2CF9AE}" pid="70" name="Transaction amount">
    <vt:r8>16400</vt:r8>
  </property>
  <property fmtid="{D5CDD505-2E9C-101B-9397-08002B2CF9AE}" pid="72" name="Production facility location">
    <vt:lpwstr>Redmond, WA</vt:lpwstr>
  </property>
  <property fmtid="{D5CDD505-2E9C-101B-9397-08002B2CF9AE}" pid="74" name="Transaction amount5">
    <vt:r8>16400</vt:r8>
  </property>
  <property fmtid="{D5CDD505-2E9C-101B-9397-08002B2CF9AE}" pid="76" name="Key raw materials">
    <vt:lpwstr>Not found</vt:lpwstr>
  </property>
  <property fmtid="{D5CDD505-2E9C-101B-9397-08002B2CF9AE}" pid="77" name="Vendor Region6">
    <vt:lpwstr>West</vt:lpwstr>
  </property>
  <property fmtid="{D5CDD505-2E9C-101B-9397-08002B2CF9AE}" pid="78" name="Category">
    <vt:lpwstr>Technology/IT Equipment</vt:lpwstr>
  </property>
  <property fmtid="{D5CDD505-2E9C-101B-9397-08002B2CF9AE}" pid="80" name="approval status0">
    <vt:lpwstr>rejected</vt:lpwstr>
  </property>
  <property fmtid="{D5CDD505-2E9C-101B-9397-08002B2CF9AE}" pid="81" name="Transaction date8">
    <vt:filetime>2025-08-19T07:00:00Z</vt:filetime>
  </property>
  <property fmtid="{D5CDD505-2E9C-101B-9397-08002B2CF9AE}" pid="84" name="feedback summary0">
    <vt:lpwstr>Not found</vt:lpwstr>
  </property>
  <property fmtid="{D5CDD505-2E9C-101B-9397-08002B2CF9AE}" pid="85" name="cost center4">
    <vt:lpwstr>Not found</vt:lpwstr>
  </property>
  <property fmtid="{D5CDD505-2E9C-101B-9397-08002B2CF9AE}" pid="87" name="Date created0">
    <vt:filetime>2025-11-12T06:00:24Z</vt:filetime>
  </property>
  <property fmtid="{D5CDD505-2E9C-101B-9397-08002B2CF9AE}" pid="88" name="Vendor name6">
    <vt:lpwstr>Sigma Enterprises</vt:lpwstr>
  </property>
  <property fmtid="{D5CDD505-2E9C-101B-9397-08002B2CF9AE}" pid="89" name="Owner Name">
    <vt:lpwstr>Serena Ribeiro</vt:lpwstr>
  </property>
  <property fmtid="{D5CDD505-2E9C-101B-9397-08002B2CF9AE}" pid="90" name="Transaction amount6">
    <vt:r8>16400</vt:r8>
  </property>
  <property fmtid="{D5CDD505-2E9C-101B-9397-08002B2CF9AE}" pid="91" name="Transaction amount13">
    <vt:r8>16400</vt:r8>
  </property>
  <property fmtid="{D5CDD505-2E9C-101B-9397-08002B2CF9AE}" pid="93" name="Vendor Region7">
    <vt:lpwstr>West</vt:lpwstr>
  </property>
  <property fmtid="{D5CDD505-2E9C-101B-9397-08002B2CF9AE}" pid="94" name="expense type9">
    <vt:lpwstr>Not found</vt:lpwstr>
  </property>
  <property fmtid="{D5CDD505-2E9C-101B-9397-08002B2CF9AE}" pid="95" name="Department">
    <vt:lpwstr>Not found</vt:lpwstr>
  </property>
  <property fmtid="{D5CDD505-2E9C-101B-9397-08002B2CF9AE}" pid="98" name="material2">
    <vt:lpwstr>Not mentioned</vt:lpwstr>
  </property>
  <property fmtid="{D5CDD505-2E9C-101B-9397-08002B2CF9AE}" pid="99" name="Approval status2">
    <vt:lpwstr>Rejected</vt:lpwstr>
  </property>
  <property fmtid="{D5CDD505-2E9C-101B-9397-08002B2CF9AE}" pid="100" name="Transaction date9">
    <vt:filetime>2025-08-19T07:00:00Z</vt:filetime>
  </property>
  <property fmtid="{D5CDD505-2E9C-101B-9397-08002B2CF9AE}" pid="101" name="Transaction Date">
    <vt:filetime>2025-08-19T07:00:00Z</vt:filetime>
  </property>
  <property fmtid="{D5CDD505-2E9C-101B-9397-08002B2CF9AE}" pid="103" name="cost center5">
    <vt:lpwstr>Not found</vt:lpwstr>
  </property>
  <property fmtid="{D5CDD505-2E9C-101B-9397-08002B2CF9AE}" pid="104" name="Document Type0">
    <vt:lpwstr>Invoice</vt:lpwstr>
  </property>
  <property fmtid="{D5CDD505-2E9C-101B-9397-08002B2CF9AE}" pid="105" name="Category1">
    <vt:lpwstr>Technology/IT Equipment</vt:lpwstr>
  </property>
  <property fmtid="{D5CDD505-2E9C-101B-9397-08002B2CF9AE}" pid="107" name="Transaction date4">
    <vt:filetime>2025-08-19T07:00:00Z</vt:filetime>
  </property>
  <property fmtid="{D5CDD505-2E9C-101B-9397-08002B2CF9AE}" pid="109" name="Approval Status3">
    <vt:lpwstr>Rejected</vt:lpwstr>
  </property>
  <property fmtid="{D5CDD505-2E9C-101B-9397-08002B2CF9AE}" pid="110" name="Vendor name7">
    <vt:lpwstr>Sigma Enterprises</vt:lpwstr>
  </property>
  <property fmtid="{D5CDD505-2E9C-101B-9397-08002B2CF9AE}" pid="112" name="Vendor name2">
    <vt:lpwstr>Sigma Enterprises</vt:lpwstr>
  </property>
  <property fmtid="{D5CDD505-2E9C-101B-9397-08002B2CF9AE}" pid="113" name="Transaction date11">
    <vt:lpwstr>2025-08-19 00:00:00</vt:lpwstr>
  </property>
  <property fmtid="{D5CDD505-2E9C-101B-9397-08002B2CF9AE}" pid="115" name="Product category">
    <vt:lpwstr>Technology/IT Equipment</vt:lpwstr>
  </property>
  <property fmtid="{D5CDD505-2E9C-101B-9397-08002B2CF9AE}" pid="116" name="Transaction amount7">
    <vt:r8>16400</vt:r8>
  </property>
  <property fmtid="{D5CDD505-2E9C-101B-9397-08002B2CF9AE}" pid="117" name="Transaction amount2">
    <vt:r8>16400</vt:r8>
  </property>
  <property fmtid="{D5CDD505-2E9C-101B-9397-08002B2CF9AE}" pid="118" name="Sentiment">
    <vt:lpwstr>Not found</vt:lpwstr>
  </property>
  <property fmtid="{D5CDD505-2E9C-101B-9397-08002B2CF9AE}" pid="119" name="Vendor region2">
    <vt:lpwstr>West</vt:lpwstr>
  </property>
  <property fmtid="{D5CDD505-2E9C-101B-9397-08002B2CF9AE}" pid="120" name="Vendor's region0">
    <vt:lpwstr>West</vt:lpwstr>
  </property>
  <property fmtid="{D5CDD505-2E9C-101B-9397-08002B2CF9AE}" pid="121" name="Vendor Region8">
    <vt:lpwstr>West</vt:lpwstr>
  </property>
  <property fmtid="{D5CDD505-2E9C-101B-9397-08002B2CF9AE}" pid="123" name="Product Name3">
    <vt:lpwstr>High-End Workstations</vt:lpwstr>
  </property>
  <property fmtid="{D5CDD505-2E9C-101B-9397-08002B2CF9AE}" pid="125" name="Vendor name13">
    <vt:lpwstr>Sigma Enterprises</vt:lpwstr>
  </property>
  <property fmtid="{D5CDD505-2E9C-101B-9397-08002B2CF9AE}" pid="126" name="Total contract value3">
    <vt:r8>16400</vt:r8>
  </property>
  <property fmtid="{D5CDD505-2E9C-101B-9397-08002B2CF9AE}" pid="127" name="Material0">
    <vt:lpwstr>Not mentioned</vt:lpwstr>
  </property>
  <property fmtid="{D5CDD505-2E9C-101B-9397-08002B2CF9AE}" pid="129" name="product name5">
    <vt:lpwstr>High-End Workstations</vt:lpwstr>
  </property>
  <property fmtid="{D5CDD505-2E9C-101B-9397-08002B2CF9AE}" pid="130" name="material3">
    <vt:lpwstr>Not mentioned</vt:lpwstr>
  </property>
  <property fmtid="{D5CDD505-2E9C-101B-9397-08002B2CF9AE}" pid="131" name="Vendor region">
    <vt:lpwstr>West</vt:lpwstr>
  </property>
  <property fmtid="{D5CDD505-2E9C-101B-9397-08002B2CF9AE}" pid="132" name="Color">
    <vt:lpwstr>Not found</vt:lpwstr>
  </property>
  <property fmtid="{D5CDD505-2E9C-101B-9397-08002B2CF9AE}" pid="133" name="cost center6">
    <vt:lpwstr>Not found</vt:lpwstr>
  </property>
  <property fmtid="{D5CDD505-2E9C-101B-9397-08002B2CF9AE}" pid="134" name="Vendor name8">
    <vt:lpwstr>Sigma Enterprises</vt:lpwstr>
  </property>
  <property fmtid="{D5CDD505-2E9C-101B-9397-08002B2CF9AE}" pid="135" name="Transaction amount8">
    <vt:r8>16400</vt:r8>
  </property>
  <property fmtid="{D5CDD505-2E9C-101B-9397-08002B2CF9AE}" pid="136" name="Feedback Summary1">
    <vt:lpwstr>Not found</vt:lpwstr>
  </property>
  <property fmtid="{D5CDD505-2E9C-101B-9397-08002B2CF9AE}" pid="138" name="Approval status">
    <vt:lpwstr>rejected</vt:lpwstr>
  </property>
  <property fmtid="{D5CDD505-2E9C-101B-9397-08002B2CF9AE}" pid="139" name="Vendor region3">
    <vt:lpwstr>West</vt:lpwstr>
  </property>
  <property fmtid="{D5CDD505-2E9C-101B-9397-08002B2CF9AE}" pid="140" name="Additional notes">
    <vt:lpwstr>Not found</vt:lpwstr>
  </property>
  <property fmtid="{D5CDD505-2E9C-101B-9397-08002B2CF9AE}" pid="141" name="product category0">
    <vt:lpwstr>Invoice</vt:lpwstr>
  </property>
  <property fmtid="{D5CDD505-2E9C-101B-9397-08002B2CF9AE}" pid="142" name="Document topic">
    <vt:lpwstr>Invoice for high-end workstations from Sigma Enterprises</vt:lpwstr>
  </property>
  <property fmtid="{D5CDD505-2E9C-101B-9397-08002B2CF9AE}" pid="143" name="Material1">
    <vt:lpwstr>Not mentioned</vt:lpwstr>
  </property>
  <property fmtid="{D5CDD505-2E9C-101B-9397-08002B2CF9AE}" pid="144" name="cost center7">
    <vt:lpwstr>Not found</vt:lpwstr>
  </property>
  <property fmtid="{D5CDD505-2E9C-101B-9397-08002B2CF9AE}" pid="145" name="product name6">
    <vt:lpwstr>High-End Workstations</vt:lpwstr>
  </property>
  <property fmtid="{D5CDD505-2E9C-101B-9397-08002B2CF9AE}" pid="146" name="Vendor name9">
    <vt:lpwstr>Sigma Enterprises</vt:lpwstr>
  </property>
  <property fmtid="{D5CDD505-2E9C-101B-9397-08002B2CF9AE}" pid="147" name="Transaction amount9">
    <vt:r8>16400</vt:r8>
  </property>
  <property fmtid="{D5CDD505-2E9C-101B-9397-08002B2CF9AE}" pid="148" name="Key raw materials0">
    <vt:lpwstr>Not found</vt:lpwstr>
  </property>
  <property fmtid="{D5CDD505-2E9C-101B-9397-08002B2CF9AE}" pid="151" name="Vendor Region0">
    <vt:lpwstr>West</vt:lpwstr>
  </property>
  <property fmtid="{D5CDD505-2E9C-101B-9397-08002B2CF9AE}" pid="152" name="product category1">
    <vt:lpwstr>Invoice</vt:lpwstr>
  </property>
  <property fmtid="{D5CDD505-2E9C-101B-9397-08002B2CF9AE}" pid="153" name="Vendor name10">
    <vt:lpwstr>Sigma Enterprises</vt:lpwstr>
  </property>
  <property fmtid="{D5CDD505-2E9C-101B-9397-08002B2CF9AE}" pid="155" name="Transaction date2">
    <vt:filetime>2025-08-19T07:00:00Z</vt:filetime>
  </property>
  <property fmtid="{D5CDD505-2E9C-101B-9397-08002B2CF9AE}" pid="156" name="cost center8">
    <vt:lpwstr>Not found</vt:lpwstr>
  </property>
  <property fmtid="{D5CDD505-2E9C-101B-9397-08002B2CF9AE}" pid="157" name="Document Type">
    <vt:lpwstr>Invoice</vt:lpwstr>
  </property>
  <property fmtid="{D5CDD505-2E9C-101B-9397-08002B2CF9AE}" pid="159" name="Vendor region5">
    <vt:lpwstr>West</vt:lpwstr>
  </property>
  <property fmtid="{D5CDD505-2E9C-101B-9397-08002B2CF9AE}" pid="160" name="Product applications list">
    <vt:lpwstr>Architecture, engineering, digital content creation, scientific research, medical imaging, virtual reality development</vt:lpwstr>
  </property>
  <property fmtid="{D5CDD505-2E9C-101B-9397-08002B2CF9AE}" pid="161" name="Product Name1">
    <vt:lpwstr>High-End Workstations</vt:lpwstr>
  </property>
  <property fmtid="{D5CDD505-2E9C-101B-9397-08002B2CF9AE}" pid="162" name="Vendor name11">
    <vt:lpwstr>Sigma Enterprises</vt:lpwstr>
  </property>
  <property fmtid="{D5CDD505-2E9C-101B-9397-08002B2CF9AE}" pid="163" name="Document type1">
    <vt:lpwstr>Invoice</vt:lpwstr>
  </property>
  <property fmtid="{D5CDD505-2E9C-101B-9397-08002B2CF9AE}" pid="164" name="Total contract value1">
    <vt:r8>16400</vt:r8>
  </property>
  <property fmtid="{D5CDD505-2E9C-101B-9397-08002B2CF9AE}" pid="166" name="Transaction date3">
    <vt:filetime>2025-08-19T07:00:00Z</vt:filetime>
  </property>
  <property fmtid="{D5CDD505-2E9C-101B-9397-08002B2CF9AE}" pid="167" name="Transaction date10">
    <vt:filetime>2025-08-19T07:00:00Z</vt:filetime>
  </property>
  <property fmtid="{D5CDD505-2E9C-101B-9397-08002B2CF9AE}" pid="168" name="Feedback Summary">
    <vt:lpwstr>Not found</vt:lpwstr>
  </property>
  <property fmtid="{D5CDD505-2E9C-101B-9397-08002B2CF9AE}" pid="169" name="Material Type">
    <vt:lpwstr>Not mentioned</vt:lpwstr>
  </property>
  <property fmtid="{D5CDD505-2E9C-101B-9397-08002B2CF9AE}" pid="170" name="Category0">
    <vt:lpwstr>Technology/IT Equipment</vt:lpwstr>
  </property>
  <property fmtid="{D5CDD505-2E9C-101B-9397-08002B2CF9AE}" pid="172" name="Product">
    <vt:lpwstr>High-End Workstations</vt:lpwstr>
  </property>
  <property fmtid="{D5CDD505-2E9C-101B-9397-08002B2CF9AE}" pid="173" name="Product name4">
    <vt:lpwstr>High-End Workstations</vt:lpwstr>
  </property>
  <property fmtid="{D5CDD505-2E9C-101B-9397-08002B2CF9AE}" pid="174" name="Date Created">
    <vt:filetime>2025-11-12T06:00:24Z</vt:filetime>
  </property>
  <property fmtid="{D5CDD505-2E9C-101B-9397-08002B2CF9AE}" pid="177" name="Product Name2">
    <vt:lpwstr>High-End Workstations</vt:lpwstr>
  </property>
  <property fmtid="{D5CDD505-2E9C-101B-9397-08002B2CF9AE}" pid="179" name="Total contract value2">
    <vt:r8>16400</vt:r8>
  </property>
  <property fmtid="{D5CDD505-2E9C-101B-9397-08002B2CF9AE}" pid="180" name="US Region">
    <vt:lpwstr>west</vt:lpwstr>
  </property>
  <property fmtid="{D5CDD505-2E9C-101B-9397-08002B2CF9AE}" pid="181" name="Department name">
    <vt:lpwstr>Not found</vt:lpwstr>
  </property>
</Properties>
</file>