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808080"/>
          <w:sz w:val="18"/>
          <w:szCs w:val="18"/>
        </w:rPr>
        <w:t xml:space="preserve">DESIGN BRIEF</w:t>
      </w:r>
    </w:p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Flow Tạo Ví Phụ — MoMo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v1.0 · 12.05.2026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Bối cảnh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Ví Phụ là một ngăn ví tách biệt khỏi Ví chính, được phụ huynh khởi tạo cho con/người thân, có hạn mức/tháng và chỉ dùng được chuyển tiền &amp; thanh toán (không dùng dịch vụ tài chính như Trả Sau, Vay Nhanh).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Brief này mô tả flow phụ huynh tạo Ví Phụ mới.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Flow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Onboarding → Trang quản lý ví → Nhập SĐT → Hạn mức → Xem lại → Thành công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Onboarding chỉ hiện ở lần đầu. Bước 1–3 (SĐT / Hạn mức / Xem lại) có progress indicator xuyên suốt.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Các màn hình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S0 — Onboarding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Giới thiệu Ví Phụ, thuyết phục user bắt đầu.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Hero illustration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Tiêu đề + sub-headline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3 dòng lợi ích chính (an toàn, minh bạch, chặn rủi ro)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CTA chính + link 'Bỏ qua'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S1 — Trang quản lý ví (entry point)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Nơi user trigger tạo Ví Phụ mới.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Card số dư Ví chính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Danh sách Ví Phụ hiện có (có empty state)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Card 'Thêm Ngăn Ví phụ'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S2 — Bước 1/3: Nhập SĐT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Xác định ai sẽ là chủ Ví Phụ.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Progress indicator 3 bước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Tiêu đề + mô tả ngắn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Input SĐT (prefix +84)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CTA 'Tiếp tục'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S3 — Bước 2/3: Hạn mức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Đặt hạn mức chi tiêu/tháng + thông báo giới hạn dịch vụ.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Progress indicator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Input số tiền + chips preset (500K / 1tr / 1.5tr / 2tr)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Info card về giới hạn dịch vụ (chỉ chuyển tiền &amp; thanh toán)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CTA 'Tiếp tục'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S4 — Bước 3/3: Xem lại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Review thông tin &amp; đồng ý điều khoản.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Progress indicator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Hero: avatar + tên + SĐT chủ ví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Summary: hạn mức, dịch vụ được phép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Checkbox đồng ý điều khoản (có link)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CTA 'Xác nhận thêm Ngăn Ví phụ'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S5 — Thành công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Confirm + cho user chia sẻ link mời kích hoạt.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Icon tick thành công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Tiêu đề + mô tả ngắn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Card link mời (có icon copy)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sz w:val="22"/>
          <w:szCs w:val="22"/>
        </w:rPr>
        <w:t xml:space="preserve">CTA 'Về trang ví' + 'Chia sẻ'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Design Brief — Flow Tạo Ví Phụ  · 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2026-05-11T17:30:27.623Z</dcterms:created>
  <dcterms:modified xsi:type="dcterms:W3CDTF">2026-05-11T17:30:27.623Z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