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E12B" w14:textId="3A02DC95" w:rsidR="00D4706B" w:rsidRDefault="0039412D">
      <w:r>
        <w:rPr>
          <w:rFonts w:hint="eastAsia"/>
        </w:rPr>
        <w:t>STGCN</w:t>
      </w:r>
      <w:r>
        <w:rPr>
          <w:rFonts w:hint="eastAsia"/>
        </w:rPr>
        <w:t>代码复现</w:t>
      </w:r>
    </w:p>
    <w:p w14:paraId="1AD50FEE" w14:textId="5465BB40" w:rsidR="0039412D" w:rsidRDefault="0039412D"/>
    <w:p w14:paraId="5DCD62DC" w14:textId="515829DD" w:rsidR="00C852DB" w:rsidRDefault="00C852DB" w:rsidP="00C85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登录服务器</w:t>
      </w:r>
    </w:p>
    <w:p w14:paraId="08AE5AB2" w14:textId="25383939" w:rsidR="00C852DB" w:rsidRDefault="00C852DB" w:rsidP="00C85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st-gcn</w:t>
      </w:r>
      <w:proofErr w:type="spellEnd"/>
      <w:r>
        <w:rPr>
          <w:rFonts w:hint="eastAsia"/>
        </w:rPr>
        <w:t>代码，以及数据集上传到服务器。</w:t>
      </w:r>
    </w:p>
    <w:p w14:paraId="78F80024" w14:textId="77777777" w:rsidR="00C852DB" w:rsidRDefault="00C852DB" w:rsidP="00C852DB">
      <w:pPr>
        <w:pStyle w:val="a3"/>
        <w:ind w:left="840" w:firstLineChars="0" w:firstLine="0"/>
      </w:pPr>
    </w:p>
    <w:p w14:paraId="48936E97" w14:textId="3EC1151E" w:rsidR="0039412D" w:rsidRDefault="0039412D" w:rsidP="00394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配置服务器环境</w:t>
      </w:r>
    </w:p>
    <w:p w14:paraId="1053E5F6" w14:textId="59732745" w:rsidR="0039412D" w:rsidRDefault="00C852DB" w:rsidP="003941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在服务器中</w:t>
      </w:r>
      <w:r w:rsidR="0039412D">
        <w:rPr>
          <w:rFonts w:hint="eastAsia"/>
        </w:rPr>
        <w:t>安装</w:t>
      </w:r>
      <w:r w:rsidR="0039412D">
        <w:rPr>
          <w:rFonts w:hint="eastAsia"/>
        </w:rPr>
        <w:t>anaconda</w:t>
      </w:r>
      <w:r w:rsidR="0039412D">
        <w:rPr>
          <w:rFonts w:hint="eastAsia"/>
        </w:rPr>
        <w:t>，并通过其创建编译环境（</w:t>
      </w:r>
      <w:hyperlink r:id="rId5" w:history="1">
        <w:r w:rsidR="0039412D">
          <w:rPr>
            <w:rStyle w:val="a4"/>
          </w:rPr>
          <w:t xml:space="preserve"> </w:t>
        </w:r>
        <w:r w:rsidR="0039412D">
          <w:rPr>
            <w:rStyle w:val="a4"/>
          </w:rPr>
          <w:t>服务器上配置自己的</w:t>
        </w:r>
        <w:r w:rsidR="0039412D">
          <w:rPr>
            <w:rStyle w:val="a4"/>
          </w:rPr>
          <w:t>anaconda</w:t>
        </w:r>
        <w:r w:rsidR="0039412D">
          <w:rPr>
            <w:rStyle w:val="a4"/>
          </w:rPr>
          <w:t>环境</w:t>
        </w:r>
        <w:r w:rsidR="0039412D">
          <w:rPr>
            <w:rStyle w:val="a4"/>
          </w:rPr>
          <w:t>_anaconda</w:t>
        </w:r>
        <w:r w:rsidR="0039412D">
          <w:rPr>
            <w:rStyle w:val="a4"/>
          </w:rPr>
          <w:t>初始化环境</w:t>
        </w:r>
        <w:r w:rsidR="0039412D">
          <w:rPr>
            <w:rStyle w:val="a4"/>
          </w:rPr>
          <w:t>_gXh_007</w:t>
        </w:r>
        <w:proofErr w:type="gramStart"/>
        <w:r w:rsidR="0039412D">
          <w:rPr>
            <w:rStyle w:val="a4"/>
          </w:rPr>
          <w:t>的博客</w:t>
        </w:r>
        <w:proofErr w:type="gramEnd"/>
        <w:r w:rsidR="0039412D">
          <w:rPr>
            <w:rStyle w:val="a4"/>
          </w:rPr>
          <w:t>-CSDN</w:t>
        </w:r>
        <w:proofErr w:type="gramStart"/>
        <w:r w:rsidR="0039412D">
          <w:rPr>
            <w:rStyle w:val="a4"/>
          </w:rPr>
          <w:t>博</w:t>
        </w:r>
        <w:proofErr w:type="gramEnd"/>
        <w:r w:rsidR="0039412D">
          <w:rPr>
            <w:rStyle w:val="a4"/>
          </w:rPr>
          <w:t>客</w:t>
        </w:r>
      </w:hyperlink>
      <w:r w:rsidR="0039412D">
        <w:rPr>
          <w:rFonts w:hint="eastAsia"/>
        </w:rPr>
        <w:t>）</w:t>
      </w:r>
    </w:p>
    <w:p w14:paraId="34A6B3EA" w14:textId="02981A12" w:rsidR="00682404" w:rsidRDefault="00682404" w:rsidP="003941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激活环境后，在</w:t>
      </w:r>
      <w:r w:rsidR="0039412D">
        <w:rPr>
          <w:rFonts w:hint="eastAsia"/>
        </w:rPr>
        <w:t>环境中安装所需依赖库</w:t>
      </w:r>
      <w:r>
        <w:rPr>
          <w:rFonts w:hint="eastAsia"/>
        </w:rPr>
        <w:t>：</w:t>
      </w:r>
    </w:p>
    <w:p w14:paraId="6AD0BFDD" w14:textId="530D0BAB" w:rsidR="00C852DB" w:rsidRDefault="0039412D" w:rsidP="00C852DB">
      <w:pPr>
        <w:pStyle w:val="a3"/>
        <w:ind w:left="840" w:firstLineChars="0" w:firstLine="0"/>
      </w:pPr>
      <w:r>
        <w:rPr>
          <w:rFonts w:hint="eastAsia"/>
        </w:rPr>
        <w:t>按照</w:t>
      </w:r>
      <w:r>
        <w:fldChar w:fldCharType="begin"/>
      </w:r>
      <w:r>
        <w:instrText xml:space="preserve"> HYPERLINK "https://github.com/yysijie/st-gcn/blob/master/OLD_README.md" </w:instrText>
      </w:r>
      <w:r>
        <w:fldChar w:fldCharType="separate"/>
      </w:r>
      <w:r>
        <w:rPr>
          <w:rStyle w:val="a4"/>
        </w:rPr>
        <w:t>st-gcn/OLD_README.md at master · yysijie/st-gcn · GitHub</w:t>
      </w:r>
      <w:r>
        <w:fldChar w:fldCharType="end"/>
      </w:r>
      <w:r>
        <w:rPr>
          <w:rFonts w:hint="eastAsia"/>
        </w:rPr>
        <w:t>来</w:t>
      </w:r>
      <w:r w:rsidR="00682404">
        <w:rPr>
          <w:rFonts w:hint="eastAsia"/>
        </w:rPr>
        <w:t>，安装满足</w:t>
      </w:r>
      <w:r w:rsidR="00682404" w:rsidRPr="00682404">
        <w:t>Prerequisites</w:t>
      </w:r>
      <w:r w:rsidR="00682404">
        <w:rPr>
          <w:rFonts w:hint="eastAsia"/>
        </w:rPr>
        <w:t>的库，以及按照</w:t>
      </w:r>
      <w:r w:rsidR="00682404" w:rsidRPr="00682404">
        <w:t>Installation</w:t>
      </w:r>
      <w:r w:rsidR="00E552E4">
        <w:rPr>
          <w:rFonts w:hint="eastAsia"/>
        </w:rPr>
        <w:t>得来</w:t>
      </w:r>
      <w:bookmarkStart w:id="0" w:name="_GoBack"/>
      <w:bookmarkEnd w:id="0"/>
      <w:r w:rsidR="00682404">
        <w:rPr>
          <w:rFonts w:hint="eastAsia"/>
        </w:rPr>
        <w:t>。</w:t>
      </w:r>
    </w:p>
    <w:p w14:paraId="3F960986" w14:textId="3515F708" w:rsidR="00C852DB" w:rsidRDefault="00C852DB" w:rsidP="00C85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interpreter</w:t>
      </w:r>
      <w:r>
        <w:rPr>
          <w:rFonts w:hint="eastAsia"/>
        </w:rPr>
        <w:t>，以及远程部署。</w:t>
      </w:r>
    </w:p>
    <w:p w14:paraId="26B2B624" w14:textId="77777777" w:rsidR="00C852DB" w:rsidRDefault="00C852DB" w:rsidP="00C852DB">
      <w:pPr>
        <w:pStyle w:val="a3"/>
        <w:ind w:left="840" w:firstLineChars="0" w:firstLine="0"/>
      </w:pPr>
    </w:p>
    <w:p w14:paraId="01FA7F90" w14:textId="4FA3B250" w:rsidR="00682404" w:rsidRDefault="00682404" w:rsidP="00682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激活环境后，进入</w:t>
      </w:r>
      <w:proofErr w:type="spellStart"/>
      <w:r>
        <w:rPr>
          <w:rFonts w:hint="eastAsia"/>
        </w:rPr>
        <w:t>st-gcn</w:t>
      </w:r>
      <w:proofErr w:type="spellEnd"/>
      <w:r>
        <w:rPr>
          <w:rFonts w:hint="eastAsia"/>
        </w:rPr>
        <w:t>目录，训练模型：</w:t>
      </w:r>
    </w:p>
    <w:p w14:paraId="1DC7E396" w14:textId="77777777" w:rsidR="00C852DB" w:rsidRDefault="00C852DB" w:rsidP="00C852DB">
      <w:pPr>
        <w:pStyle w:val="a3"/>
        <w:numPr>
          <w:ilvl w:val="1"/>
          <w:numId w:val="1"/>
        </w:numPr>
        <w:ind w:firstLineChars="0"/>
      </w:pPr>
      <w:r w:rsidRPr="00C852DB">
        <w:rPr>
          <w:rFonts w:hint="eastAsia"/>
        </w:rPr>
        <w:t>在</w:t>
      </w:r>
      <w:proofErr w:type="spellStart"/>
      <w:r w:rsidRPr="00C852DB">
        <w:rPr>
          <w:rFonts w:hint="eastAsia"/>
        </w:rPr>
        <w:t>train.yaml</w:t>
      </w:r>
      <w:proofErr w:type="spellEnd"/>
      <w:r w:rsidRPr="00C852DB">
        <w:rPr>
          <w:rFonts w:hint="eastAsia"/>
        </w:rPr>
        <w:t>中</w:t>
      </w:r>
      <w:r>
        <w:rPr>
          <w:rFonts w:hint="eastAsia"/>
        </w:rPr>
        <w:t>修改数据集的地址；</w:t>
      </w:r>
    </w:p>
    <w:p w14:paraId="26299B9F" w14:textId="31023A74" w:rsidR="00682404" w:rsidRDefault="00C852DB" w:rsidP="00C85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运行以下脚本</w:t>
      </w:r>
      <w:r w:rsidR="00682404" w:rsidRPr="00682404">
        <w:t>python main.py recognition -c config/</w:t>
      </w:r>
      <w:proofErr w:type="spellStart"/>
      <w:r w:rsidR="00682404" w:rsidRPr="00682404">
        <w:t>st_gcn</w:t>
      </w:r>
      <w:proofErr w:type="spellEnd"/>
      <w:r w:rsidR="00682404" w:rsidRPr="00682404">
        <w:t>/</w:t>
      </w:r>
      <w:proofErr w:type="spellStart"/>
      <w:r w:rsidR="00682404" w:rsidRPr="00682404">
        <w:t>ntu-xsub</w:t>
      </w:r>
      <w:proofErr w:type="spellEnd"/>
      <w:r w:rsidR="00682404" w:rsidRPr="00682404">
        <w:t>/</w:t>
      </w:r>
      <w:proofErr w:type="spellStart"/>
      <w:r w:rsidR="00682404" w:rsidRPr="00682404">
        <w:t>train.yaml</w:t>
      </w:r>
      <w:proofErr w:type="spellEnd"/>
    </w:p>
    <w:p w14:paraId="3D893089" w14:textId="41461E5F" w:rsidR="00C852DB" w:rsidRDefault="00C852DB" w:rsidP="00C852DB">
      <w:pPr>
        <w:pStyle w:val="a3"/>
        <w:numPr>
          <w:ilvl w:val="1"/>
          <w:numId w:val="1"/>
        </w:numPr>
        <w:ind w:firstLineChars="0"/>
      </w:pPr>
      <w:r w:rsidRPr="00C852DB">
        <w:rPr>
          <w:rFonts w:hint="eastAsia"/>
        </w:rPr>
        <w:t>在</w:t>
      </w:r>
      <w:proofErr w:type="spellStart"/>
      <w:r w:rsidRPr="00C852DB">
        <w:rPr>
          <w:rFonts w:hint="eastAsia"/>
        </w:rPr>
        <w:t>train.yaml</w:t>
      </w:r>
      <w:proofErr w:type="spellEnd"/>
      <w:r w:rsidRPr="00C852DB">
        <w:rPr>
          <w:rFonts w:hint="eastAsia"/>
        </w:rPr>
        <w:t>中</w:t>
      </w:r>
      <w:r>
        <w:rPr>
          <w:rFonts w:hint="eastAsia"/>
        </w:rPr>
        <w:t>修改</w:t>
      </w:r>
      <w:r w:rsidRPr="00C852DB">
        <w:t>strategy</w:t>
      </w:r>
      <w:r>
        <w:rPr>
          <w:rFonts w:hint="eastAsia"/>
        </w:rPr>
        <w:t>的值来进行对比实验</w:t>
      </w:r>
    </w:p>
    <w:p w14:paraId="1C825C09" w14:textId="77777777" w:rsidR="0039412D" w:rsidRDefault="0039412D" w:rsidP="0039412D">
      <w:pPr>
        <w:pStyle w:val="a3"/>
        <w:ind w:left="840" w:firstLineChars="0" w:firstLine="0"/>
      </w:pPr>
    </w:p>
    <w:sectPr w:rsidR="0039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4F0A"/>
    <w:multiLevelType w:val="hybridMultilevel"/>
    <w:tmpl w:val="699E4FCA"/>
    <w:lvl w:ilvl="0" w:tplc="F15E3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0C17"/>
    <w:rsid w:val="000E4E56"/>
    <w:rsid w:val="0039412D"/>
    <w:rsid w:val="00487035"/>
    <w:rsid w:val="005C0436"/>
    <w:rsid w:val="00682404"/>
    <w:rsid w:val="00763EF9"/>
    <w:rsid w:val="00800C17"/>
    <w:rsid w:val="0093381B"/>
    <w:rsid w:val="00C852DB"/>
    <w:rsid w:val="00D4706B"/>
    <w:rsid w:val="00E33247"/>
    <w:rsid w:val="00E552E4"/>
    <w:rsid w:val="00F1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616"/>
  <w15:chartTrackingRefBased/>
  <w15:docId w15:val="{582B1924-B7A1-455C-849A-05150E6C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12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94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0585997/article/details/1148674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2023-05-04T11:29:00Z</dcterms:created>
  <dcterms:modified xsi:type="dcterms:W3CDTF">2023-05-04T11:42:00Z</dcterms:modified>
</cp:coreProperties>
</file>