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1B3" w:rsidRPr="00F251B3" w:rsidRDefault="00F251B3" w:rsidP="00F251B3">
      <w:pPr>
        <w:spacing w:after="0" w:line="240" w:lineRule="auto"/>
        <w:outlineLvl w:val="0"/>
        <w:rPr>
          <w:rFonts w:ascii="黑体" w:eastAsia="黑体" w:hAnsi="黑体" w:cs="Arial"/>
          <w:b/>
          <w:bCs/>
          <w:kern w:val="36"/>
          <w:sz w:val="48"/>
          <w:szCs w:val="48"/>
        </w:rPr>
      </w:pPr>
      <w:r w:rsidRPr="00D55362">
        <w:rPr>
          <w:rFonts w:ascii="黑体" w:eastAsia="黑体" w:hAnsi="黑体" w:cs="Arial"/>
          <w:b/>
          <w:bCs/>
          <w:color w:val="0000FF"/>
          <w:kern w:val="36"/>
          <w:sz w:val="44"/>
          <w:szCs w:val="48"/>
        </w:rPr>
        <w:t>UML系列图--用例图</w:t>
      </w:r>
      <w:bookmarkStart w:id="0" w:name="_GoBack"/>
      <w:bookmarkEnd w:id="0"/>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UML-Unified Model Language </w:t>
      </w:r>
      <w:hyperlink r:id="rId8" w:tgtFrame="_blank" w:tooltip="统一建模语言" w:history="1">
        <w:r w:rsidRPr="00F251B3">
          <w:rPr>
            <w:rFonts w:ascii="Arial" w:eastAsia="宋体" w:hAnsi="Arial" w:cs="Arial"/>
            <w:color w:val="0000FF"/>
            <w:sz w:val="24"/>
            <w:szCs w:val="24"/>
            <w:u w:val="single"/>
          </w:rPr>
          <w:t>统一建模语言</w:t>
        </w:r>
      </w:hyperlink>
      <w:r w:rsidRPr="00F251B3">
        <w:rPr>
          <w:rFonts w:ascii="Arial" w:eastAsia="宋体" w:hAnsi="Arial" w:cs="Arial"/>
          <w:sz w:val="24"/>
          <w:szCs w:val="24"/>
        </w:rPr>
        <w:t>，又称标准建模语言。是用来对</w:t>
      </w:r>
      <w:hyperlink r:id="rId9" w:tgtFrame="_blank" w:tooltip="软件" w:history="1">
        <w:r w:rsidRPr="00F251B3">
          <w:rPr>
            <w:rFonts w:ascii="Arial" w:eastAsia="宋体" w:hAnsi="Arial" w:cs="Arial"/>
            <w:color w:val="0000FF"/>
            <w:sz w:val="24"/>
            <w:szCs w:val="24"/>
            <w:u w:val="single"/>
          </w:rPr>
          <w:t>软件</w:t>
        </w:r>
      </w:hyperlink>
      <w:r w:rsidRPr="00F251B3">
        <w:rPr>
          <w:rFonts w:ascii="Arial" w:eastAsia="宋体" w:hAnsi="Arial" w:cs="Arial"/>
          <w:sz w:val="24"/>
          <w:szCs w:val="24"/>
        </w:rPr>
        <w:t>密集系统进行可视化</w:t>
      </w:r>
      <w:hyperlink r:id="rId10" w:tgtFrame="_blank" w:tooltip="建模" w:history="1">
        <w:r w:rsidRPr="00F251B3">
          <w:rPr>
            <w:rFonts w:ascii="Arial" w:eastAsia="宋体" w:hAnsi="Arial" w:cs="Arial"/>
            <w:color w:val="0000FF"/>
            <w:sz w:val="24"/>
            <w:szCs w:val="24"/>
            <w:u w:val="single"/>
          </w:rPr>
          <w:t>建模</w:t>
        </w:r>
      </w:hyperlink>
      <w:r w:rsidRPr="00F251B3">
        <w:rPr>
          <w:rFonts w:ascii="Arial" w:eastAsia="宋体" w:hAnsi="Arial" w:cs="Arial"/>
          <w:sz w:val="24"/>
          <w:szCs w:val="24"/>
        </w:rPr>
        <w:t>的一种语言。</w:t>
      </w:r>
      <w:r w:rsidRPr="00F251B3">
        <w:rPr>
          <w:rFonts w:ascii="Arial" w:eastAsia="宋体" w:hAnsi="Arial" w:cs="Arial"/>
          <w:sz w:val="24"/>
          <w:szCs w:val="24"/>
        </w:rPr>
        <w:t> </w:t>
      </w:r>
      <w:r w:rsidRPr="00F251B3">
        <w:rPr>
          <w:rFonts w:ascii="Arial" w:eastAsia="宋体" w:hAnsi="Arial" w:cs="Arial"/>
          <w:sz w:val="24"/>
          <w:szCs w:val="24"/>
        </w:rPr>
        <w:br/>
      </w:r>
      <w:r w:rsidRPr="00F251B3">
        <w:rPr>
          <w:rFonts w:ascii="Arial" w:eastAsia="宋体" w:hAnsi="Arial" w:cs="Arial"/>
          <w:sz w:val="24"/>
          <w:szCs w:val="24"/>
        </w:rPr>
        <w:t>在</w:t>
      </w:r>
      <w:r w:rsidRPr="00F251B3">
        <w:rPr>
          <w:rFonts w:ascii="Arial" w:eastAsia="宋体" w:hAnsi="Arial" w:cs="Arial"/>
          <w:sz w:val="24"/>
          <w:szCs w:val="24"/>
        </w:rPr>
        <w:t>UML</w:t>
      </w:r>
      <w:r w:rsidRPr="00F251B3">
        <w:rPr>
          <w:rFonts w:ascii="Arial" w:eastAsia="宋体" w:hAnsi="Arial" w:cs="Arial"/>
          <w:sz w:val="24"/>
          <w:szCs w:val="24"/>
        </w:rPr>
        <w:t>系统开发中有三个主要的模型：</w:t>
      </w:r>
      <w:r w:rsidRPr="00F251B3">
        <w:rPr>
          <w:rFonts w:ascii="Arial" w:eastAsia="宋体" w:hAnsi="Arial" w:cs="Arial"/>
          <w:sz w:val="24"/>
          <w:szCs w:val="24"/>
        </w:rPr>
        <w:t xml:space="preserve"> </w:t>
      </w:r>
      <w:r w:rsidRPr="00F251B3">
        <w:rPr>
          <w:rFonts w:ascii="Arial" w:eastAsia="宋体" w:hAnsi="Arial" w:cs="Arial"/>
          <w:sz w:val="24"/>
          <w:szCs w:val="24"/>
        </w:rPr>
        <w:br/>
      </w:r>
      <w:r w:rsidRPr="00F251B3">
        <w:rPr>
          <w:rFonts w:ascii="Arial" w:eastAsia="宋体" w:hAnsi="Arial" w:cs="Arial"/>
          <w:sz w:val="24"/>
          <w:szCs w:val="24"/>
        </w:rPr>
        <w:t xml:space="preserve">　　功能模型</w:t>
      </w:r>
      <w:r w:rsidRPr="00F251B3">
        <w:rPr>
          <w:rFonts w:ascii="Arial" w:eastAsia="宋体" w:hAnsi="Arial" w:cs="Arial"/>
          <w:sz w:val="24"/>
          <w:szCs w:val="24"/>
        </w:rPr>
        <w:t xml:space="preserve">: </w:t>
      </w:r>
      <w:r w:rsidRPr="00F251B3">
        <w:rPr>
          <w:rFonts w:ascii="Arial" w:eastAsia="宋体" w:hAnsi="Arial" w:cs="Arial"/>
          <w:sz w:val="24"/>
          <w:szCs w:val="24"/>
        </w:rPr>
        <w:t>从用户的角度展示系统的功能，包括用例图。</w:t>
      </w:r>
      <w:r w:rsidRPr="00F251B3">
        <w:rPr>
          <w:rFonts w:ascii="Arial" w:eastAsia="宋体" w:hAnsi="Arial" w:cs="Arial"/>
          <w:sz w:val="24"/>
          <w:szCs w:val="24"/>
        </w:rPr>
        <w:t xml:space="preserve"> </w:t>
      </w:r>
      <w:r w:rsidRPr="00F251B3">
        <w:rPr>
          <w:rFonts w:ascii="Arial" w:eastAsia="宋体" w:hAnsi="Arial" w:cs="Arial"/>
          <w:sz w:val="24"/>
          <w:szCs w:val="24"/>
        </w:rPr>
        <w:br/>
      </w:r>
      <w:r w:rsidRPr="00F251B3">
        <w:rPr>
          <w:rFonts w:ascii="Arial" w:eastAsia="宋体" w:hAnsi="Arial" w:cs="Arial"/>
          <w:sz w:val="24"/>
          <w:szCs w:val="24"/>
        </w:rPr>
        <w:t xml:space="preserve">　　对象模型</w:t>
      </w:r>
      <w:r w:rsidRPr="00F251B3">
        <w:rPr>
          <w:rFonts w:ascii="Arial" w:eastAsia="宋体" w:hAnsi="Arial" w:cs="Arial"/>
          <w:sz w:val="24"/>
          <w:szCs w:val="24"/>
        </w:rPr>
        <w:t xml:space="preserve">: </w:t>
      </w:r>
      <w:r w:rsidRPr="00F251B3">
        <w:rPr>
          <w:rFonts w:ascii="Arial" w:eastAsia="宋体" w:hAnsi="Arial" w:cs="Arial"/>
          <w:sz w:val="24"/>
          <w:szCs w:val="24"/>
        </w:rPr>
        <w:t>采用对象，属性，操作，关联等概念展示系统的结构和基础，包括</w:t>
      </w:r>
      <w:hyperlink r:id="rId11" w:tgtFrame="_blank" w:tooltip="类图" w:history="1">
        <w:r w:rsidRPr="00F251B3">
          <w:rPr>
            <w:rFonts w:ascii="Arial" w:eastAsia="宋体" w:hAnsi="Arial" w:cs="Arial"/>
            <w:color w:val="0000FF"/>
            <w:sz w:val="24"/>
            <w:szCs w:val="24"/>
            <w:u w:val="single"/>
          </w:rPr>
          <w:t>类图</w:t>
        </w:r>
      </w:hyperlink>
      <w:r w:rsidRPr="00F251B3">
        <w:rPr>
          <w:rFonts w:ascii="Arial" w:eastAsia="宋体" w:hAnsi="Arial" w:cs="Arial"/>
          <w:sz w:val="24"/>
          <w:szCs w:val="24"/>
        </w:rPr>
        <w:t>、对象图、包图。</w:t>
      </w:r>
      <w:r w:rsidRPr="00F251B3">
        <w:rPr>
          <w:rFonts w:ascii="Arial" w:eastAsia="宋体" w:hAnsi="Arial" w:cs="Arial"/>
          <w:sz w:val="24"/>
          <w:szCs w:val="24"/>
        </w:rPr>
        <w:t xml:space="preserve"> </w:t>
      </w:r>
      <w:r w:rsidRPr="00F251B3">
        <w:rPr>
          <w:rFonts w:ascii="Arial" w:eastAsia="宋体" w:hAnsi="Arial" w:cs="Arial"/>
          <w:sz w:val="24"/>
          <w:szCs w:val="24"/>
        </w:rPr>
        <w:br/>
      </w:r>
      <w:r w:rsidRPr="00F251B3">
        <w:rPr>
          <w:rFonts w:ascii="Arial" w:eastAsia="宋体" w:hAnsi="Arial" w:cs="Arial"/>
          <w:sz w:val="24"/>
          <w:szCs w:val="24"/>
        </w:rPr>
        <w:t xml:space="preserve">　　动态模型</w:t>
      </w:r>
      <w:r w:rsidRPr="00F251B3">
        <w:rPr>
          <w:rFonts w:ascii="Arial" w:eastAsia="宋体" w:hAnsi="Arial" w:cs="Arial"/>
          <w:sz w:val="24"/>
          <w:szCs w:val="24"/>
        </w:rPr>
        <w:t xml:space="preserve">: </w:t>
      </w:r>
      <w:r w:rsidRPr="00F251B3">
        <w:rPr>
          <w:rFonts w:ascii="Arial" w:eastAsia="宋体" w:hAnsi="Arial" w:cs="Arial"/>
          <w:sz w:val="24"/>
          <w:szCs w:val="24"/>
        </w:rPr>
        <w:t>展现系统的内部行为。</w:t>
      </w:r>
      <w:r w:rsidRPr="00F251B3">
        <w:rPr>
          <w:rFonts w:ascii="Arial" w:eastAsia="宋体" w:hAnsi="Arial" w:cs="Arial"/>
          <w:sz w:val="24"/>
          <w:szCs w:val="24"/>
        </w:rPr>
        <w:t xml:space="preserve"> </w:t>
      </w:r>
      <w:r w:rsidRPr="00F251B3">
        <w:rPr>
          <w:rFonts w:ascii="Arial" w:eastAsia="宋体" w:hAnsi="Arial" w:cs="Arial"/>
          <w:sz w:val="24"/>
          <w:szCs w:val="24"/>
        </w:rPr>
        <w:t>包括序列图，活动图，状态图。</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UML</w:t>
      </w:r>
      <w:r w:rsidRPr="00F251B3">
        <w:rPr>
          <w:rFonts w:ascii="Arial" w:eastAsia="宋体" w:hAnsi="Arial" w:cs="Arial"/>
          <w:sz w:val="24"/>
          <w:szCs w:val="24"/>
        </w:rPr>
        <w:t>的重要内容可以由以下五种类图定义</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b/>
          <w:bCs/>
          <w:sz w:val="24"/>
          <w:szCs w:val="24"/>
        </w:rPr>
        <w:t>用例图</w:t>
      </w:r>
      <w:r w:rsidRPr="00F251B3">
        <w:rPr>
          <w:rFonts w:ascii="Arial" w:eastAsia="宋体" w:hAnsi="Arial" w:cs="Arial"/>
          <w:sz w:val="24"/>
          <w:szCs w:val="24"/>
        </w:rPr>
        <w:t>：从用户角度描述系统功能，并指各功能的操作者。</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b/>
          <w:bCs/>
          <w:sz w:val="24"/>
          <w:szCs w:val="24"/>
        </w:rPr>
        <w:t>静态图</w:t>
      </w:r>
      <w:r w:rsidRPr="00F251B3">
        <w:rPr>
          <w:rFonts w:ascii="Arial" w:eastAsia="宋体" w:hAnsi="Arial" w:cs="Arial"/>
          <w:sz w:val="24"/>
          <w:szCs w:val="24"/>
        </w:rPr>
        <w:t>：包括类图，包图，对象图。</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     </w:t>
      </w:r>
      <w:r w:rsidRPr="00F251B3">
        <w:rPr>
          <w:rFonts w:ascii="Arial" w:eastAsia="宋体" w:hAnsi="Arial" w:cs="Arial"/>
          <w:sz w:val="24"/>
          <w:szCs w:val="24"/>
        </w:rPr>
        <w:t>类图：描述系统中类的静态结构</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     </w:t>
      </w:r>
      <w:r w:rsidRPr="00F251B3">
        <w:rPr>
          <w:rFonts w:ascii="Arial" w:eastAsia="宋体" w:hAnsi="Arial" w:cs="Arial"/>
          <w:sz w:val="24"/>
          <w:szCs w:val="24"/>
        </w:rPr>
        <w:t>包图：是包和类组成的，表示包与</w:t>
      </w:r>
      <w:proofErr w:type="gramStart"/>
      <w:r w:rsidRPr="00F251B3">
        <w:rPr>
          <w:rFonts w:ascii="Arial" w:eastAsia="宋体" w:hAnsi="Arial" w:cs="Arial"/>
          <w:sz w:val="24"/>
          <w:szCs w:val="24"/>
        </w:rPr>
        <w:t>包之间</w:t>
      </w:r>
      <w:proofErr w:type="gramEnd"/>
      <w:r w:rsidRPr="00F251B3">
        <w:rPr>
          <w:rFonts w:ascii="Arial" w:eastAsia="宋体" w:hAnsi="Arial" w:cs="Arial"/>
          <w:sz w:val="24"/>
          <w:szCs w:val="24"/>
        </w:rPr>
        <w:t>的关系，包图描述系统的分层结构</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     </w:t>
      </w:r>
      <w:r w:rsidRPr="00F251B3">
        <w:rPr>
          <w:rFonts w:ascii="Arial" w:eastAsia="宋体" w:hAnsi="Arial" w:cs="Arial"/>
          <w:sz w:val="24"/>
          <w:szCs w:val="24"/>
        </w:rPr>
        <w:t>对象图：是类图的实例</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b/>
          <w:bCs/>
          <w:sz w:val="24"/>
          <w:szCs w:val="24"/>
        </w:rPr>
        <w:t>行为图</w:t>
      </w:r>
      <w:r w:rsidRPr="00F251B3">
        <w:rPr>
          <w:rFonts w:ascii="Arial" w:eastAsia="宋体" w:hAnsi="Arial" w:cs="Arial"/>
          <w:sz w:val="24"/>
          <w:szCs w:val="24"/>
        </w:rPr>
        <w:t>：描述系统动态模型和对象组成的交换关系。包括状态图和活动图</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     </w:t>
      </w:r>
      <w:r w:rsidRPr="00F251B3">
        <w:rPr>
          <w:rFonts w:ascii="Arial" w:eastAsia="宋体" w:hAnsi="Arial" w:cs="Arial"/>
          <w:sz w:val="24"/>
          <w:szCs w:val="24"/>
        </w:rPr>
        <w:t>活动图：描述了业务实现用例的工作流程</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     </w:t>
      </w:r>
      <w:r w:rsidRPr="00F251B3">
        <w:rPr>
          <w:rFonts w:ascii="Arial" w:eastAsia="宋体" w:hAnsi="Arial" w:cs="Arial"/>
          <w:sz w:val="24"/>
          <w:szCs w:val="24"/>
        </w:rPr>
        <w:t>状态图：是描述状态到状态控制流，常用于动态特性建模</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b/>
          <w:bCs/>
          <w:sz w:val="24"/>
          <w:szCs w:val="24"/>
        </w:rPr>
        <w:t>交互图：</w:t>
      </w:r>
      <w:r w:rsidRPr="00F251B3">
        <w:rPr>
          <w:rFonts w:ascii="Arial" w:eastAsia="宋体" w:hAnsi="Arial" w:cs="Arial"/>
          <w:sz w:val="24"/>
          <w:szCs w:val="24"/>
        </w:rPr>
        <w:t>描述对象之间的交互关系</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   </w:t>
      </w:r>
      <w:r w:rsidRPr="00F251B3">
        <w:rPr>
          <w:rFonts w:ascii="Arial" w:eastAsia="宋体" w:hAnsi="Arial" w:cs="Arial"/>
          <w:sz w:val="24"/>
          <w:szCs w:val="24"/>
        </w:rPr>
        <w:t>顺序图：对象之间的动态合作关系，强调对象发送消息的顺序，同时显示对象之间的交互</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   </w:t>
      </w:r>
      <w:r w:rsidRPr="00F251B3">
        <w:rPr>
          <w:rFonts w:ascii="Arial" w:eastAsia="宋体" w:hAnsi="Arial" w:cs="Arial"/>
          <w:sz w:val="24"/>
          <w:szCs w:val="24"/>
        </w:rPr>
        <w:t>合作图：描述对象之间的协助关系</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b/>
          <w:bCs/>
          <w:sz w:val="24"/>
          <w:szCs w:val="24"/>
        </w:rPr>
        <w:t>实现图：</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   </w:t>
      </w:r>
      <w:r w:rsidRPr="00F251B3">
        <w:rPr>
          <w:rFonts w:ascii="Arial" w:eastAsia="宋体" w:hAnsi="Arial" w:cs="Arial"/>
          <w:sz w:val="24"/>
          <w:szCs w:val="24"/>
        </w:rPr>
        <w:t>配置图：定义系统中软硬件的物理体系结构</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UML</w:t>
      </w:r>
      <w:r w:rsidRPr="00F251B3">
        <w:rPr>
          <w:rFonts w:ascii="Arial" w:eastAsia="宋体" w:hAnsi="Arial" w:cs="Arial"/>
          <w:sz w:val="24"/>
          <w:szCs w:val="24"/>
        </w:rPr>
        <w:t>包括用例图、类图、构件图、部署图、顺序图、协作图、状态图、活动图</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各个图简介：</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用例图从外部用户的角度捕获系统的行为。他将系统功能划分为对活动者具有意义的事务。</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类图描述类、接口、写作以及它们之间的关系的图</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顺序图描述了随时间安排的一系列消息。每个分类角色显示为一条生命线，代表整个交互期间的角色。消息则显示为生命线之间的箭头。</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协作图对</w:t>
      </w:r>
      <w:proofErr w:type="gramStart"/>
      <w:r w:rsidRPr="00F251B3">
        <w:rPr>
          <w:rFonts w:ascii="Arial" w:eastAsia="宋体" w:hAnsi="Arial" w:cs="Arial"/>
          <w:sz w:val="24"/>
          <w:szCs w:val="24"/>
        </w:rPr>
        <w:t>交互中</w:t>
      </w:r>
      <w:proofErr w:type="gramEnd"/>
      <w:r w:rsidRPr="00F251B3">
        <w:rPr>
          <w:rFonts w:ascii="Arial" w:eastAsia="宋体" w:hAnsi="Arial" w:cs="Arial"/>
          <w:sz w:val="24"/>
          <w:szCs w:val="24"/>
        </w:rPr>
        <w:t>存在意义的对象和</w:t>
      </w:r>
      <w:proofErr w:type="gramStart"/>
      <w:r w:rsidRPr="00F251B3">
        <w:rPr>
          <w:rFonts w:ascii="Arial" w:eastAsia="宋体" w:hAnsi="Arial" w:cs="Arial"/>
          <w:sz w:val="24"/>
          <w:szCs w:val="24"/>
        </w:rPr>
        <w:t>链建模</w:t>
      </w:r>
      <w:proofErr w:type="gramEnd"/>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状态图用来描述一个特定对象所有可能的状态</w:t>
      </w:r>
      <w:r w:rsidRPr="00F251B3">
        <w:rPr>
          <w:rFonts w:ascii="Arial" w:eastAsia="宋体" w:hAnsi="Arial" w:cs="Arial"/>
          <w:sz w:val="24"/>
          <w:szCs w:val="24"/>
        </w:rPr>
        <w:t xml:space="preserve"> </w:t>
      </w:r>
      <w:r w:rsidRPr="00F251B3">
        <w:rPr>
          <w:rFonts w:ascii="Arial" w:eastAsia="宋体" w:hAnsi="Arial" w:cs="Arial"/>
          <w:sz w:val="24"/>
          <w:szCs w:val="24"/>
        </w:rPr>
        <w:t>以及由于各种事件的发</w:t>
      </w:r>
      <w:r w:rsidRPr="00F251B3">
        <w:rPr>
          <w:rFonts w:ascii="Arial" w:eastAsia="宋体" w:hAnsi="Arial" w:cs="Arial"/>
          <w:sz w:val="24"/>
          <w:szCs w:val="24"/>
        </w:rPr>
        <w:t xml:space="preserve"> </w:t>
      </w:r>
      <w:r w:rsidRPr="00F251B3">
        <w:rPr>
          <w:rFonts w:ascii="Arial" w:eastAsia="宋体" w:hAnsi="Arial" w:cs="Arial"/>
          <w:sz w:val="24"/>
          <w:szCs w:val="24"/>
        </w:rPr>
        <w:t>生而引起的状态之间的转移和变化。</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用例图主要用来描述</w:t>
      </w:r>
      <w:r w:rsidRPr="00F251B3">
        <w:rPr>
          <w:rFonts w:ascii="Arial" w:eastAsia="宋体" w:hAnsi="Arial" w:cs="Arial"/>
          <w:sz w:val="24"/>
          <w:szCs w:val="24"/>
        </w:rPr>
        <w:t>“</w:t>
      </w:r>
      <w:r w:rsidRPr="00F251B3">
        <w:rPr>
          <w:rFonts w:ascii="Arial" w:eastAsia="宋体" w:hAnsi="Arial" w:cs="Arial"/>
          <w:sz w:val="24"/>
          <w:szCs w:val="24"/>
        </w:rPr>
        <w:t>用户、需求、系统功能单元</w:t>
      </w:r>
      <w:r w:rsidRPr="00F251B3">
        <w:rPr>
          <w:rFonts w:ascii="Arial" w:eastAsia="宋体" w:hAnsi="Arial" w:cs="Arial"/>
          <w:sz w:val="24"/>
          <w:szCs w:val="24"/>
        </w:rPr>
        <w:t>”</w:t>
      </w:r>
      <w:r w:rsidRPr="00F251B3">
        <w:rPr>
          <w:rFonts w:ascii="Arial" w:eastAsia="宋体" w:hAnsi="Arial" w:cs="Arial"/>
          <w:sz w:val="24"/>
          <w:szCs w:val="24"/>
        </w:rPr>
        <w:t>之间的关系。它展示了一个外部用户能够观察到的系统功能模型图。</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　　【用途】：帮助开发团队以一种可视化的方式理解系统的功能需求。</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　　用例图所包含的元素如下：</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b/>
          <w:bCs/>
          <w:sz w:val="24"/>
          <w:szCs w:val="24"/>
        </w:rPr>
        <w:t xml:space="preserve">　　</w:t>
      </w:r>
      <w:r w:rsidRPr="00F251B3">
        <w:rPr>
          <w:rFonts w:ascii="Arial" w:eastAsia="宋体" w:hAnsi="Arial" w:cs="Arial"/>
          <w:b/>
          <w:bCs/>
          <w:sz w:val="24"/>
          <w:szCs w:val="24"/>
        </w:rPr>
        <w:t xml:space="preserve">1. </w:t>
      </w:r>
      <w:r w:rsidRPr="00F251B3">
        <w:rPr>
          <w:rFonts w:ascii="Arial" w:eastAsia="宋体" w:hAnsi="Arial" w:cs="Arial"/>
          <w:b/>
          <w:bCs/>
          <w:sz w:val="24"/>
          <w:szCs w:val="24"/>
        </w:rPr>
        <w:t>参与者</w:t>
      </w:r>
      <w:r w:rsidRPr="00F251B3">
        <w:rPr>
          <w:rFonts w:ascii="Arial" w:eastAsia="宋体" w:hAnsi="Arial" w:cs="Arial"/>
          <w:b/>
          <w:bCs/>
          <w:sz w:val="24"/>
          <w:szCs w:val="24"/>
        </w:rPr>
        <w:t>(Actor)</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　　表示与您的应用程序或系统进行交互的用户、组织或外部系统。用一个小人表示。</w:t>
      </w:r>
    </w:p>
    <w:p w:rsidR="00F251B3" w:rsidRPr="00F251B3" w:rsidRDefault="00F251B3" w:rsidP="00F251B3">
      <w:pPr>
        <w:spacing w:after="0" w:line="240" w:lineRule="auto"/>
        <w:jc w:val="center"/>
        <w:rPr>
          <w:rFonts w:ascii="Arial" w:eastAsia="宋体" w:hAnsi="Arial" w:cs="Arial"/>
          <w:sz w:val="24"/>
          <w:szCs w:val="24"/>
        </w:rPr>
      </w:pPr>
      <w:r w:rsidRPr="00F251B3">
        <w:rPr>
          <w:rFonts w:ascii="Arial" w:eastAsia="宋体" w:hAnsi="Arial" w:cs="Arial"/>
          <w:noProof/>
          <w:sz w:val="24"/>
          <w:szCs w:val="24"/>
        </w:rPr>
        <w:drawing>
          <wp:inline distT="0" distB="0" distL="0" distR="0">
            <wp:extent cx="628650" cy="787400"/>
            <wp:effectExtent l="0" t="0" r="0" b="0"/>
            <wp:docPr id="12" name="图片 12" descr="http://pic001.cnblogs.com/images/2012/1/20120130152021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1.cnblogs.com/images/2012/1/201201301520215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 cy="787400"/>
                    </a:xfrm>
                    <a:prstGeom prst="rect">
                      <a:avLst/>
                    </a:prstGeom>
                    <a:noFill/>
                    <a:ln>
                      <a:noFill/>
                    </a:ln>
                  </pic:spPr>
                </pic:pic>
              </a:graphicData>
            </a:graphic>
          </wp:inline>
        </w:drawing>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b/>
          <w:bCs/>
          <w:sz w:val="24"/>
          <w:szCs w:val="24"/>
        </w:rPr>
        <w:t xml:space="preserve">　　</w:t>
      </w:r>
      <w:r w:rsidRPr="00F251B3">
        <w:rPr>
          <w:rFonts w:ascii="Arial" w:eastAsia="宋体" w:hAnsi="Arial" w:cs="Arial"/>
          <w:b/>
          <w:bCs/>
          <w:sz w:val="24"/>
          <w:szCs w:val="24"/>
        </w:rPr>
        <w:t xml:space="preserve">2. </w:t>
      </w:r>
      <w:r w:rsidRPr="00F251B3">
        <w:rPr>
          <w:rFonts w:ascii="Arial" w:eastAsia="宋体" w:hAnsi="Arial" w:cs="Arial"/>
          <w:b/>
          <w:bCs/>
          <w:sz w:val="24"/>
          <w:szCs w:val="24"/>
        </w:rPr>
        <w:t>用例</w:t>
      </w:r>
      <w:r w:rsidRPr="00F251B3">
        <w:rPr>
          <w:rFonts w:ascii="Arial" w:eastAsia="宋体" w:hAnsi="Arial" w:cs="Arial"/>
          <w:b/>
          <w:bCs/>
          <w:sz w:val="24"/>
          <w:szCs w:val="24"/>
        </w:rPr>
        <w:t>(Use Case)</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　　用例就是外部可见的系统功能，对系统提供的服务进行描述。用椭圆表示。</w:t>
      </w:r>
    </w:p>
    <w:p w:rsidR="00F251B3" w:rsidRPr="00F251B3" w:rsidRDefault="00F251B3" w:rsidP="00F251B3">
      <w:pPr>
        <w:spacing w:after="0" w:line="240" w:lineRule="auto"/>
        <w:jc w:val="center"/>
        <w:rPr>
          <w:rFonts w:ascii="Arial" w:eastAsia="宋体" w:hAnsi="Arial" w:cs="Arial"/>
          <w:sz w:val="24"/>
          <w:szCs w:val="24"/>
        </w:rPr>
      </w:pPr>
      <w:r w:rsidRPr="00F251B3">
        <w:rPr>
          <w:rFonts w:ascii="Arial" w:eastAsia="宋体" w:hAnsi="Arial" w:cs="Arial"/>
          <w:noProof/>
          <w:sz w:val="24"/>
          <w:szCs w:val="24"/>
        </w:rPr>
        <w:drawing>
          <wp:inline distT="0" distB="0" distL="0" distR="0">
            <wp:extent cx="1066800" cy="685800"/>
            <wp:effectExtent l="0" t="0" r="0" b="0"/>
            <wp:docPr id="11" name="图片 11" descr="http://pic001.cnblogs.com/images/2012/1/20120130152109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1.cnblogs.com/images/2012/1/201201301521097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inline>
        </w:drawing>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b/>
          <w:bCs/>
          <w:sz w:val="24"/>
          <w:szCs w:val="24"/>
        </w:rPr>
        <w:lastRenderedPageBreak/>
        <w:t xml:space="preserve">　　</w:t>
      </w:r>
      <w:r w:rsidRPr="00F251B3">
        <w:rPr>
          <w:rFonts w:ascii="Arial" w:eastAsia="宋体" w:hAnsi="Arial" w:cs="Arial"/>
          <w:b/>
          <w:bCs/>
          <w:sz w:val="24"/>
          <w:szCs w:val="24"/>
        </w:rPr>
        <w:t xml:space="preserve">3. </w:t>
      </w:r>
      <w:r w:rsidRPr="00F251B3">
        <w:rPr>
          <w:rFonts w:ascii="Arial" w:eastAsia="宋体" w:hAnsi="Arial" w:cs="Arial"/>
          <w:b/>
          <w:bCs/>
          <w:sz w:val="24"/>
          <w:szCs w:val="24"/>
        </w:rPr>
        <w:t>子系统</w:t>
      </w:r>
      <w:r w:rsidRPr="00F251B3">
        <w:rPr>
          <w:rFonts w:ascii="Arial" w:eastAsia="宋体" w:hAnsi="Arial" w:cs="Arial"/>
          <w:b/>
          <w:bCs/>
          <w:sz w:val="24"/>
          <w:szCs w:val="24"/>
        </w:rPr>
        <w:t>(Subsystem)</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　　用来展示系统的一部分功能，这部分功能联系紧密。</w:t>
      </w:r>
    </w:p>
    <w:p w:rsidR="00F251B3" w:rsidRPr="00F251B3" w:rsidRDefault="00F251B3" w:rsidP="00F251B3">
      <w:pPr>
        <w:spacing w:after="0" w:line="240" w:lineRule="auto"/>
        <w:jc w:val="center"/>
        <w:rPr>
          <w:rFonts w:ascii="Arial" w:eastAsia="宋体" w:hAnsi="Arial" w:cs="Arial"/>
          <w:sz w:val="24"/>
          <w:szCs w:val="24"/>
        </w:rPr>
      </w:pPr>
      <w:r w:rsidRPr="00F251B3">
        <w:rPr>
          <w:rFonts w:ascii="Arial" w:eastAsia="宋体" w:hAnsi="Arial" w:cs="Arial"/>
          <w:noProof/>
          <w:sz w:val="24"/>
          <w:szCs w:val="24"/>
        </w:rPr>
        <w:drawing>
          <wp:inline distT="0" distB="0" distL="0" distR="0">
            <wp:extent cx="3835400" cy="2952750"/>
            <wp:effectExtent l="0" t="0" r="0" b="0"/>
            <wp:docPr id="10" name="图片 10" descr="http://pic001.cnblogs.com/images/2012/1/20120130152153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1.cnblogs.com/images/2012/1/201201301521532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5400" cy="2952750"/>
                    </a:xfrm>
                    <a:prstGeom prst="rect">
                      <a:avLst/>
                    </a:prstGeom>
                    <a:noFill/>
                    <a:ln>
                      <a:noFill/>
                    </a:ln>
                  </pic:spPr>
                </pic:pic>
              </a:graphicData>
            </a:graphic>
          </wp:inline>
        </w:drawing>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b/>
          <w:bCs/>
          <w:sz w:val="24"/>
          <w:szCs w:val="24"/>
        </w:rPr>
        <w:t xml:space="preserve">　　</w:t>
      </w:r>
      <w:r w:rsidRPr="00F251B3">
        <w:rPr>
          <w:rFonts w:ascii="Arial" w:eastAsia="宋体" w:hAnsi="Arial" w:cs="Arial"/>
          <w:b/>
          <w:bCs/>
          <w:sz w:val="24"/>
          <w:szCs w:val="24"/>
        </w:rPr>
        <w:t xml:space="preserve">4. </w:t>
      </w:r>
      <w:r w:rsidRPr="00F251B3">
        <w:rPr>
          <w:rFonts w:ascii="Arial" w:eastAsia="宋体" w:hAnsi="Arial" w:cs="Arial"/>
          <w:b/>
          <w:bCs/>
          <w:sz w:val="24"/>
          <w:szCs w:val="24"/>
        </w:rPr>
        <w:t>关系</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　　用例图中涉及的关系有：关联、泛化、包含、扩展。</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　　如下表所示：</w:t>
      </w:r>
    </w:p>
    <w:p w:rsidR="00F251B3" w:rsidRPr="00F251B3" w:rsidRDefault="00F251B3" w:rsidP="00F251B3">
      <w:pPr>
        <w:spacing w:after="0" w:line="240" w:lineRule="auto"/>
        <w:jc w:val="center"/>
        <w:rPr>
          <w:rFonts w:ascii="Arial" w:eastAsia="宋体" w:hAnsi="Arial" w:cs="Arial"/>
          <w:sz w:val="24"/>
          <w:szCs w:val="24"/>
        </w:rPr>
      </w:pPr>
      <w:r w:rsidRPr="00F251B3">
        <w:rPr>
          <w:rFonts w:ascii="Arial" w:eastAsia="宋体" w:hAnsi="Arial" w:cs="Arial"/>
          <w:noProof/>
          <w:sz w:val="24"/>
          <w:szCs w:val="24"/>
        </w:rPr>
        <w:drawing>
          <wp:inline distT="0" distB="0" distL="0" distR="0">
            <wp:extent cx="5581650" cy="1492250"/>
            <wp:effectExtent l="0" t="0" r="0" b="0"/>
            <wp:docPr id="9" name="图片 9" descr="http://pic001.cnblogs.com/images/2012/1/2012013015241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1.cnblogs.com/images/2012/1/20120130152415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1492250"/>
                    </a:xfrm>
                    <a:prstGeom prst="rect">
                      <a:avLst/>
                    </a:prstGeom>
                    <a:noFill/>
                    <a:ln>
                      <a:noFill/>
                    </a:ln>
                  </pic:spPr>
                </pic:pic>
              </a:graphicData>
            </a:graphic>
          </wp:inline>
        </w:drawing>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b/>
          <w:bCs/>
          <w:sz w:val="24"/>
          <w:szCs w:val="24"/>
        </w:rPr>
        <w:t xml:space="preserve">　　</w:t>
      </w:r>
      <w:proofErr w:type="gramStart"/>
      <w:r w:rsidRPr="00F251B3">
        <w:rPr>
          <w:rFonts w:ascii="Arial" w:eastAsia="宋体" w:hAnsi="Arial" w:cs="Arial"/>
          <w:b/>
          <w:bCs/>
          <w:sz w:val="24"/>
          <w:szCs w:val="24"/>
        </w:rPr>
        <w:t>a</w:t>
      </w:r>
      <w:proofErr w:type="gramEnd"/>
      <w:r w:rsidRPr="00F251B3">
        <w:rPr>
          <w:rFonts w:ascii="Arial" w:eastAsia="宋体" w:hAnsi="Arial" w:cs="Arial"/>
          <w:b/>
          <w:bCs/>
          <w:sz w:val="24"/>
          <w:szCs w:val="24"/>
        </w:rPr>
        <w:t xml:space="preserve">. </w:t>
      </w:r>
      <w:r w:rsidRPr="00F251B3">
        <w:rPr>
          <w:rFonts w:ascii="Arial" w:eastAsia="宋体" w:hAnsi="Arial" w:cs="Arial"/>
          <w:b/>
          <w:bCs/>
          <w:sz w:val="24"/>
          <w:szCs w:val="24"/>
        </w:rPr>
        <w:t>关联</w:t>
      </w:r>
      <w:r w:rsidRPr="00F251B3">
        <w:rPr>
          <w:rFonts w:ascii="Arial" w:eastAsia="宋体" w:hAnsi="Arial" w:cs="Arial"/>
          <w:b/>
          <w:bCs/>
          <w:sz w:val="24"/>
          <w:szCs w:val="24"/>
        </w:rPr>
        <w:t>(Association)</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　　表示参与者与用例之间的通信，任何一方都可发送或接受消息。</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　　【箭头指向】：指向消息接收方</w:t>
      </w:r>
    </w:p>
    <w:p w:rsidR="00F251B3" w:rsidRPr="00F251B3" w:rsidRDefault="00F251B3" w:rsidP="00F251B3">
      <w:pPr>
        <w:spacing w:after="0" w:line="240" w:lineRule="auto"/>
        <w:jc w:val="center"/>
        <w:rPr>
          <w:rFonts w:ascii="Arial" w:eastAsia="宋体" w:hAnsi="Arial" w:cs="Arial"/>
          <w:sz w:val="24"/>
          <w:szCs w:val="24"/>
        </w:rPr>
      </w:pPr>
      <w:r w:rsidRPr="00F251B3">
        <w:rPr>
          <w:rFonts w:ascii="Arial" w:eastAsia="宋体" w:hAnsi="Arial" w:cs="Arial"/>
          <w:noProof/>
          <w:sz w:val="24"/>
          <w:szCs w:val="24"/>
        </w:rPr>
        <w:drawing>
          <wp:inline distT="0" distB="0" distL="0" distR="0">
            <wp:extent cx="2686050" cy="787400"/>
            <wp:effectExtent l="0" t="0" r="0" b="0"/>
            <wp:docPr id="8" name="图片 8" descr="http://pic001.cnblogs.com/images/2012/1/20120130152506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1.cnblogs.com/images/2012/1/201201301525061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6050" cy="787400"/>
                    </a:xfrm>
                    <a:prstGeom prst="rect">
                      <a:avLst/>
                    </a:prstGeom>
                    <a:noFill/>
                    <a:ln>
                      <a:noFill/>
                    </a:ln>
                  </pic:spPr>
                </pic:pic>
              </a:graphicData>
            </a:graphic>
          </wp:inline>
        </w:drawing>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b/>
          <w:bCs/>
          <w:sz w:val="24"/>
          <w:szCs w:val="24"/>
        </w:rPr>
        <w:t xml:space="preserve">　　</w:t>
      </w:r>
      <w:proofErr w:type="gramStart"/>
      <w:r w:rsidRPr="00F251B3">
        <w:rPr>
          <w:rFonts w:ascii="Arial" w:eastAsia="宋体" w:hAnsi="Arial" w:cs="Arial"/>
          <w:b/>
          <w:bCs/>
          <w:sz w:val="24"/>
          <w:szCs w:val="24"/>
        </w:rPr>
        <w:t>b</w:t>
      </w:r>
      <w:proofErr w:type="gramEnd"/>
      <w:r w:rsidRPr="00F251B3">
        <w:rPr>
          <w:rFonts w:ascii="Arial" w:eastAsia="宋体" w:hAnsi="Arial" w:cs="Arial"/>
          <w:b/>
          <w:bCs/>
          <w:sz w:val="24"/>
          <w:szCs w:val="24"/>
        </w:rPr>
        <w:t xml:space="preserve">. </w:t>
      </w:r>
      <w:r w:rsidRPr="00F251B3">
        <w:rPr>
          <w:rFonts w:ascii="Arial" w:eastAsia="宋体" w:hAnsi="Arial" w:cs="Arial"/>
          <w:b/>
          <w:bCs/>
          <w:sz w:val="24"/>
          <w:szCs w:val="24"/>
        </w:rPr>
        <w:t>泛化</w:t>
      </w:r>
      <w:r w:rsidRPr="00F251B3">
        <w:rPr>
          <w:rFonts w:ascii="Arial" w:eastAsia="宋体" w:hAnsi="Arial" w:cs="Arial"/>
          <w:b/>
          <w:bCs/>
          <w:sz w:val="24"/>
          <w:szCs w:val="24"/>
        </w:rPr>
        <w:t>(Inheritance)</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　　就是通常理解的继承关系，子用例和</w:t>
      </w:r>
      <w:proofErr w:type="gramStart"/>
      <w:r w:rsidRPr="00F251B3">
        <w:rPr>
          <w:rFonts w:ascii="Arial" w:eastAsia="宋体" w:hAnsi="Arial" w:cs="Arial"/>
          <w:sz w:val="24"/>
          <w:szCs w:val="24"/>
        </w:rPr>
        <w:t>父用例</w:t>
      </w:r>
      <w:proofErr w:type="gramEnd"/>
      <w:r w:rsidRPr="00F251B3">
        <w:rPr>
          <w:rFonts w:ascii="Arial" w:eastAsia="宋体" w:hAnsi="Arial" w:cs="Arial"/>
          <w:sz w:val="24"/>
          <w:szCs w:val="24"/>
        </w:rPr>
        <w:t>相似，但表现出更特别的行为；子用例将继承父用例的所有结构、行为和关系。子用例可以使用父用例的一段行为，也可以重载它。父用例通常是抽象的。</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　　【箭头指向】：指向父用例</w:t>
      </w:r>
    </w:p>
    <w:p w:rsidR="00F251B3" w:rsidRPr="00F251B3" w:rsidRDefault="00F251B3" w:rsidP="00F251B3">
      <w:pPr>
        <w:spacing w:after="0" w:line="240" w:lineRule="auto"/>
        <w:jc w:val="center"/>
        <w:rPr>
          <w:rFonts w:ascii="Arial" w:eastAsia="宋体" w:hAnsi="Arial" w:cs="Arial"/>
          <w:sz w:val="24"/>
          <w:szCs w:val="24"/>
        </w:rPr>
      </w:pPr>
      <w:r w:rsidRPr="00F251B3">
        <w:rPr>
          <w:rFonts w:ascii="Arial" w:eastAsia="宋体" w:hAnsi="Arial" w:cs="Arial"/>
          <w:noProof/>
          <w:sz w:val="24"/>
          <w:szCs w:val="24"/>
        </w:rPr>
        <w:drawing>
          <wp:inline distT="0" distB="0" distL="0" distR="0">
            <wp:extent cx="5003800" cy="1873250"/>
            <wp:effectExtent l="0" t="0" r="6350" b="0"/>
            <wp:docPr id="7" name="图片 7" descr="http://pic001.cnblogs.com/images/2012/1/2012013015260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001.cnblogs.com/images/2012/1/201201301526008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3800" cy="1873250"/>
                    </a:xfrm>
                    <a:prstGeom prst="rect">
                      <a:avLst/>
                    </a:prstGeom>
                    <a:noFill/>
                    <a:ln>
                      <a:noFill/>
                    </a:ln>
                  </pic:spPr>
                </pic:pic>
              </a:graphicData>
            </a:graphic>
          </wp:inline>
        </w:drawing>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b/>
          <w:bCs/>
          <w:sz w:val="24"/>
          <w:szCs w:val="24"/>
        </w:rPr>
        <w:lastRenderedPageBreak/>
        <w:t xml:space="preserve">　　</w:t>
      </w:r>
      <w:proofErr w:type="gramStart"/>
      <w:r w:rsidRPr="00F251B3">
        <w:rPr>
          <w:rFonts w:ascii="Arial" w:eastAsia="宋体" w:hAnsi="Arial" w:cs="Arial"/>
          <w:b/>
          <w:bCs/>
          <w:sz w:val="24"/>
          <w:szCs w:val="24"/>
        </w:rPr>
        <w:t>c</w:t>
      </w:r>
      <w:proofErr w:type="gramEnd"/>
      <w:r w:rsidRPr="00F251B3">
        <w:rPr>
          <w:rFonts w:ascii="Arial" w:eastAsia="宋体" w:hAnsi="Arial" w:cs="Arial"/>
          <w:b/>
          <w:bCs/>
          <w:sz w:val="24"/>
          <w:szCs w:val="24"/>
        </w:rPr>
        <w:t xml:space="preserve">. </w:t>
      </w:r>
      <w:r w:rsidRPr="00F251B3">
        <w:rPr>
          <w:rFonts w:ascii="Arial" w:eastAsia="宋体" w:hAnsi="Arial" w:cs="Arial"/>
          <w:b/>
          <w:bCs/>
          <w:sz w:val="24"/>
          <w:szCs w:val="24"/>
        </w:rPr>
        <w:t>包含</w:t>
      </w:r>
      <w:r w:rsidRPr="00F251B3">
        <w:rPr>
          <w:rFonts w:ascii="Arial" w:eastAsia="宋体" w:hAnsi="Arial" w:cs="Arial"/>
          <w:b/>
          <w:bCs/>
          <w:sz w:val="24"/>
          <w:szCs w:val="24"/>
        </w:rPr>
        <w:t>(Include)</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b/>
          <w:bCs/>
          <w:sz w:val="24"/>
          <w:szCs w:val="24"/>
        </w:rPr>
        <w:t xml:space="preserve">　　</w:t>
      </w:r>
      <w:r w:rsidRPr="00F251B3">
        <w:rPr>
          <w:rFonts w:ascii="Arial" w:eastAsia="宋体" w:hAnsi="Arial" w:cs="Arial"/>
          <w:sz w:val="24"/>
          <w:szCs w:val="24"/>
        </w:rPr>
        <w:t>包含关系用来把一个较复杂用例所表示的功能分解成较小的步骤。</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　　【箭头指向】：指向分解出来的功能用例</w:t>
      </w:r>
    </w:p>
    <w:p w:rsidR="00F251B3" w:rsidRPr="00F251B3" w:rsidRDefault="00F251B3" w:rsidP="00F251B3">
      <w:pPr>
        <w:spacing w:after="0" w:line="240" w:lineRule="auto"/>
        <w:jc w:val="center"/>
        <w:rPr>
          <w:rFonts w:ascii="Arial" w:eastAsia="宋体" w:hAnsi="Arial" w:cs="Arial"/>
          <w:sz w:val="24"/>
          <w:szCs w:val="24"/>
        </w:rPr>
      </w:pPr>
      <w:r w:rsidRPr="00F251B3">
        <w:rPr>
          <w:rFonts w:ascii="Arial" w:eastAsia="宋体" w:hAnsi="Arial" w:cs="Arial"/>
          <w:noProof/>
          <w:sz w:val="24"/>
          <w:szCs w:val="24"/>
        </w:rPr>
        <w:drawing>
          <wp:inline distT="0" distB="0" distL="0" distR="0">
            <wp:extent cx="3994150" cy="1670050"/>
            <wp:effectExtent l="0" t="0" r="6350" b="6350"/>
            <wp:docPr id="6" name="图片 6" descr="http://pic001.cnblogs.com/images/2012/1/20120130152658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1.cnblogs.com/images/2012/1/201201301526584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4150" cy="1670050"/>
                    </a:xfrm>
                    <a:prstGeom prst="rect">
                      <a:avLst/>
                    </a:prstGeom>
                    <a:noFill/>
                    <a:ln>
                      <a:noFill/>
                    </a:ln>
                  </pic:spPr>
                </pic:pic>
              </a:graphicData>
            </a:graphic>
          </wp:inline>
        </w:drawing>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b/>
          <w:bCs/>
          <w:sz w:val="24"/>
          <w:szCs w:val="24"/>
        </w:rPr>
        <w:t xml:space="preserve">　　</w:t>
      </w:r>
      <w:proofErr w:type="gramStart"/>
      <w:r w:rsidRPr="00F251B3">
        <w:rPr>
          <w:rFonts w:ascii="Arial" w:eastAsia="宋体" w:hAnsi="Arial" w:cs="Arial"/>
          <w:b/>
          <w:bCs/>
          <w:sz w:val="24"/>
          <w:szCs w:val="24"/>
        </w:rPr>
        <w:t>d</w:t>
      </w:r>
      <w:proofErr w:type="gramEnd"/>
      <w:r w:rsidRPr="00F251B3">
        <w:rPr>
          <w:rFonts w:ascii="Arial" w:eastAsia="宋体" w:hAnsi="Arial" w:cs="Arial"/>
          <w:b/>
          <w:bCs/>
          <w:sz w:val="24"/>
          <w:szCs w:val="24"/>
        </w:rPr>
        <w:t xml:space="preserve">. </w:t>
      </w:r>
      <w:r w:rsidRPr="00F251B3">
        <w:rPr>
          <w:rFonts w:ascii="Arial" w:eastAsia="宋体" w:hAnsi="Arial" w:cs="Arial"/>
          <w:b/>
          <w:bCs/>
          <w:sz w:val="24"/>
          <w:szCs w:val="24"/>
        </w:rPr>
        <w:t>扩展</w:t>
      </w:r>
      <w:r w:rsidRPr="00F251B3">
        <w:rPr>
          <w:rFonts w:ascii="Arial" w:eastAsia="宋体" w:hAnsi="Arial" w:cs="Arial"/>
          <w:b/>
          <w:bCs/>
          <w:sz w:val="24"/>
          <w:szCs w:val="24"/>
        </w:rPr>
        <w:t>(Extend)</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　　扩展关系是指用例功能的延伸，相当于为基础用例提供一个附加功能。</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　　【箭头指向】：指向基础用例</w:t>
      </w:r>
    </w:p>
    <w:p w:rsidR="00F251B3" w:rsidRPr="00F251B3" w:rsidRDefault="00F251B3" w:rsidP="00F251B3">
      <w:pPr>
        <w:spacing w:after="0" w:line="240" w:lineRule="auto"/>
        <w:jc w:val="center"/>
        <w:rPr>
          <w:rFonts w:ascii="Arial" w:eastAsia="宋体" w:hAnsi="Arial" w:cs="Arial"/>
          <w:sz w:val="24"/>
          <w:szCs w:val="24"/>
        </w:rPr>
      </w:pPr>
      <w:r w:rsidRPr="00F251B3">
        <w:rPr>
          <w:rFonts w:ascii="Arial" w:eastAsia="宋体" w:hAnsi="Arial" w:cs="Arial"/>
          <w:noProof/>
          <w:sz w:val="24"/>
          <w:szCs w:val="24"/>
        </w:rPr>
        <w:drawing>
          <wp:inline distT="0" distB="0" distL="0" distR="0">
            <wp:extent cx="2667000" cy="1581150"/>
            <wp:effectExtent l="0" t="0" r="0" b="0"/>
            <wp:docPr id="5" name="图片 5" descr="http://pic001.cnblogs.com/images/2012/1/20120130152742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001.cnblogs.com/images/2012/1/2012013015274296.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0" cy="1581150"/>
                    </a:xfrm>
                    <a:prstGeom prst="rect">
                      <a:avLst/>
                    </a:prstGeom>
                    <a:noFill/>
                    <a:ln>
                      <a:noFill/>
                    </a:ln>
                  </pic:spPr>
                </pic:pic>
              </a:graphicData>
            </a:graphic>
          </wp:inline>
        </w:drawing>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b/>
          <w:bCs/>
          <w:sz w:val="24"/>
          <w:szCs w:val="24"/>
        </w:rPr>
        <w:t xml:space="preserve">　　</w:t>
      </w:r>
      <w:proofErr w:type="gramStart"/>
      <w:r w:rsidRPr="00F251B3">
        <w:rPr>
          <w:rFonts w:ascii="Arial" w:eastAsia="宋体" w:hAnsi="Arial" w:cs="Arial"/>
          <w:b/>
          <w:bCs/>
          <w:sz w:val="24"/>
          <w:szCs w:val="24"/>
        </w:rPr>
        <w:t>e</w:t>
      </w:r>
      <w:proofErr w:type="gramEnd"/>
      <w:r w:rsidRPr="00F251B3">
        <w:rPr>
          <w:rFonts w:ascii="Arial" w:eastAsia="宋体" w:hAnsi="Arial" w:cs="Arial"/>
          <w:b/>
          <w:bCs/>
          <w:sz w:val="24"/>
          <w:szCs w:val="24"/>
        </w:rPr>
        <w:t xml:space="preserve">. </w:t>
      </w:r>
      <w:r w:rsidRPr="00F251B3">
        <w:rPr>
          <w:rFonts w:ascii="Arial" w:eastAsia="宋体" w:hAnsi="Arial" w:cs="Arial"/>
          <w:b/>
          <w:bCs/>
          <w:sz w:val="24"/>
          <w:szCs w:val="24"/>
        </w:rPr>
        <w:t>依赖</w:t>
      </w:r>
      <w:r w:rsidRPr="00F251B3">
        <w:rPr>
          <w:rFonts w:ascii="Arial" w:eastAsia="宋体" w:hAnsi="Arial" w:cs="Arial"/>
          <w:b/>
          <w:bCs/>
          <w:sz w:val="24"/>
          <w:szCs w:val="24"/>
        </w:rPr>
        <w:t>(Dependency)</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　　以上</w:t>
      </w:r>
      <w:r w:rsidRPr="00F251B3">
        <w:rPr>
          <w:rFonts w:ascii="Arial" w:eastAsia="宋体" w:hAnsi="Arial" w:cs="Arial"/>
          <w:sz w:val="24"/>
          <w:szCs w:val="24"/>
        </w:rPr>
        <w:t>4</w:t>
      </w:r>
      <w:r w:rsidRPr="00F251B3">
        <w:rPr>
          <w:rFonts w:ascii="Arial" w:eastAsia="宋体" w:hAnsi="Arial" w:cs="Arial"/>
          <w:sz w:val="24"/>
          <w:szCs w:val="24"/>
        </w:rPr>
        <w:t>种关系，是</w:t>
      </w:r>
      <w:r w:rsidRPr="00F251B3">
        <w:rPr>
          <w:rFonts w:ascii="Arial" w:eastAsia="宋体" w:hAnsi="Arial" w:cs="Arial"/>
          <w:sz w:val="24"/>
          <w:szCs w:val="24"/>
        </w:rPr>
        <w:t>UML</w:t>
      </w:r>
      <w:r w:rsidRPr="00F251B3">
        <w:rPr>
          <w:rFonts w:ascii="Arial" w:eastAsia="宋体" w:hAnsi="Arial" w:cs="Arial"/>
          <w:sz w:val="24"/>
          <w:szCs w:val="24"/>
        </w:rPr>
        <w:t>定义的标准关系。但</w:t>
      </w:r>
      <w:r w:rsidRPr="00F251B3">
        <w:rPr>
          <w:rFonts w:ascii="Arial" w:eastAsia="宋体" w:hAnsi="Arial" w:cs="Arial"/>
          <w:sz w:val="24"/>
          <w:szCs w:val="24"/>
        </w:rPr>
        <w:t>VS2010</w:t>
      </w:r>
      <w:r w:rsidRPr="00F251B3">
        <w:rPr>
          <w:rFonts w:ascii="Arial" w:eastAsia="宋体" w:hAnsi="Arial" w:cs="Arial"/>
          <w:sz w:val="24"/>
          <w:szCs w:val="24"/>
        </w:rPr>
        <w:t>的用例模型图中，添加了依赖关系，用带箭头的虚线表示，表示源用例依赖于目标用例。</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　　【箭头指向】：指向被依赖项</w:t>
      </w:r>
    </w:p>
    <w:p w:rsidR="00F251B3" w:rsidRPr="00F251B3" w:rsidRDefault="00F251B3" w:rsidP="00F251B3">
      <w:pPr>
        <w:spacing w:after="0" w:line="240" w:lineRule="auto"/>
        <w:jc w:val="center"/>
        <w:rPr>
          <w:rFonts w:ascii="Arial" w:eastAsia="宋体" w:hAnsi="Arial" w:cs="Arial"/>
          <w:sz w:val="24"/>
          <w:szCs w:val="24"/>
        </w:rPr>
      </w:pPr>
      <w:r w:rsidRPr="00F251B3">
        <w:rPr>
          <w:rFonts w:ascii="Arial" w:eastAsia="宋体" w:hAnsi="Arial" w:cs="Arial"/>
          <w:b/>
          <w:bCs/>
          <w:noProof/>
          <w:sz w:val="24"/>
          <w:szCs w:val="24"/>
        </w:rPr>
        <w:drawing>
          <wp:inline distT="0" distB="0" distL="0" distR="0">
            <wp:extent cx="2806700" cy="787400"/>
            <wp:effectExtent l="0" t="0" r="0" b="0"/>
            <wp:docPr id="4" name="图片 4" descr="http://pic001.cnblogs.com/images/2012/1/20120130152902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1.cnblogs.com/images/2012/1/2012013015290255.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6700" cy="787400"/>
                    </a:xfrm>
                    <a:prstGeom prst="rect">
                      <a:avLst/>
                    </a:prstGeom>
                    <a:noFill/>
                    <a:ln>
                      <a:noFill/>
                    </a:ln>
                  </pic:spPr>
                </pic:pic>
              </a:graphicData>
            </a:graphic>
          </wp:inline>
        </w:drawing>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b/>
          <w:bCs/>
          <w:sz w:val="24"/>
          <w:szCs w:val="24"/>
        </w:rPr>
        <w:t xml:space="preserve">　　</w:t>
      </w:r>
      <w:r w:rsidRPr="00F251B3">
        <w:rPr>
          <w:rFonts w:ascii="Arial" w:eastAsia="宋体" w:hAnsi="Arial" w:cs="Arial"/>
          <w:b/>
          <w:bCs/>
          <w:sz w:val="24"/>
          <w:szCs w:val="24"/>
        </w:rPr>
        <w:t xml:space="preserve">5. </w:t>
      </w:r>
      <w:r w:rsidRPr="00F251B3">
        <w:rPr>
          <w:rFonts w:ascii="Arial" w:eastAsia="宋体" w:hAnsi="Arial" w:cs="Arial"/>
          <w:b/>
          <w:bCs/>
          <w:sz w:val="24"/>
          <w:szCs w:val="24"/>
        </w:rPr>
        <w:t>项目</w:t>
      </w:r>
      <w:r w:rsidRPr="00F251B3">
        <w:rPr>
          <w:rFonts w:ascii="Arial" w:eastAsia="宋体" w:hAnsi="Arial" w:cs="Arial"/>
          <w:b/>
          <w:bCs/>
          <w:sz w:val="24"/>
          <w:szCs w:val="24"/>
        </w:rPr>
        <w:t>(Artifact)</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　　用例图虽然是用来帮助人们形象地理解功能需求，但却没多少人能够通看懂它。很多时候</w:t>
      </w:r>
      <w:proofErr w:type="gramStart"/>
      <w:r w:rsidRPr="00F251B3">
        <w:rPr>
          <w:rFonts w:ascii="Arial" w:eastAsia="宋体" w:hAnsi="Arial" w:cs="Arial"/>
          <w:sz w:val="24"/>
          <w:szCs w:val="24"/>
        </w:rPr>
        <w:t>跟用户</w:t>
      </w:r>
      <w:proofErr w:type="gramEnd"/>
      <w:r w:rsidRPr="00F251B3">
        <w:rPr>
          <w:rFonts w:ascii="Arial" w:eastAsia="宋体" w:hAnsi="Arial" w:cs="Arial"/>
          <w:sz w:val="24"/>
          <w:szCs w:val="24"/>
        </w:rPr>
        <w:t>交流甚至用</w:t>
      </w:r>
      <w:r w:rsidRPr="00F251B3">
        <w:rPr>
          <w:rFonts w:ascii="Arial" w:eastAsia="宋体" w:hAnsi="Arial" w:cs="Arial"/>
          <w:sz w:val="24"/>
          <w:szCs w:val="24"/>
        </w:rPr>
        <w:t>Excel</w:t>
      </w:r>
      <w:r w:rsidRPr="00F251B3">
        <w:rPr>
          <w:rFonts w:ascii="Arial" w:eastAsia="宋体" w:hAnsi="Arial" w:cs="Arial"/>
          <w:sz w:val="24"/>
          <w:szCs w:val="24"/>
        </w:rPr>
        <w:t>都比用例图强，</w:t>
      </w:r>
      <w:r w:rsidRPr="00F251B3">
        <w:rPr>
          <w:rFonts w:ascii="Arial" w:eastAsia="宋体" w:hAnsi="Arial" w:cs="Arial"/>
          <w:sz w:val="24"/>
          <w:szCs w:val="24"/>
        </w:rPr>
        <w:t>VS2010</w:t>
      </w:r>
      <w:r w:rsidRPr="00F251B3">
        <w:rPr>
          <w:rFonts w:ascii="Arial" w:eastAsia="宋体" w:hAnsi="Arial" w:cs="Arial"/>
          <w:sz w:val="24"/>
          <w:szCs w:val="24"/>
        </w:rPr>
        <w:t>中引入了</w:t>
      </w:r>
      <w:r w:rsidRPr="00F251B3">
        <w:rPr>
          <w:rFonts w:ascii="Arial" w:eastAsia="宋体" w:hAnsi="Arial" w:cs="Arial"/>
          <w:sz w:val="24"/>
          <w:szCs w:val="24"/>
        </w:rPr>
        <w:t>“</w:t>
      </w:r>
      <w:r w:rsidRPr="00F251B3">
        <w:rPr>
          <w:rFonts w:ascii="Arial" w:eastAsia="宋体" w:hAnsi="Arial" w:cs="Arial"/>
          <w:sz w:val="24"/>
          <w:szCs w:val="24"/>
        </w:rPr>
        <w:t>项目</w:t>
      </w:r>
      <w:r w:rsidRPr="00F251B3">
        <w:rPr>
          <w:rFonts w:ascii="Arial" w:eastAsia="宋体" w:hAnsi="Arial" w:cs="Arial"/>
          <w:sz w:val="24"/>
          <w:szCs w:val="24"/>
        </w:rPr>
        <w:t>”</w:t>
      </w:r>
      <w:r w:rsidRPr="00F251B3">
        <w:rPr>
          <w:rFonts w:ascii="Arial" w:eastAsia="宋体" w:hAnsi="Arial" w:cs="Arial"/>
          <w:sz w:val="24"/>
          <w:szCs w:val="24"/>
        </w:rPr>
        <w:t>这样一个元素，以便让开</w:t>
      </w:r>
      <w:proofErr w:type="gramStart"/>
      <w:r w:rsidRPr="00F251B3">
        <w:rPr>
          <w:rFonts w:ascii="Arial" w:eastAsia="宋体" w:hAnsi="Arial" w:cs="Arial"/>
          <w:sz w:val="24"/>
          <w:szCs w:val="24"/>
        </w:rPr>
        <w:t>发人员</w:t>
      </w:r>
      <w:proofErr w:type="gramEnd"/>
      <w:r w:rsidRPr="00F251B3">
        <w:rPr>
          <w:rFonts w:ascii="Arial" w:eastAsia="宋体" w:hAnsi="Arial" w:cs="Arial"/>
          <w:sz w:val="24"/>
          <w:szCs w:val="24"/>
        </w:rPr>
        <w:t>能够在用例图中链接一个普通文档。</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　　用依赖关系把某个用例依赖到项目上：</w:t>
      </w:r>
    </w:p>
    <w:p w:rsidR="00F251B3" w:rsidRPr="00F251B3" w:rsidRDefault="00F251B3" w:rsidP="00F251B3">
      <w:pPr>
        <w:spacing w:after="0" w:line="240" w:lineRule="auto"/>
        <w:jc w:val="center"/>
        <w:rPr>
          <w:rFonts w:ascii="Arial" w:eastAsia="宋体" w:hAnsi="Arial" w:cs="Arial"/>
          <w:sz w:val="24"/>
          <w:szCs w:val="24"/>
        </w:rPr>
      </w:pPr>
      <w:r w:rsidRPr="00F251B3">
        <w:rPr>
          <w:rFonts w:ascii="Arial" w:eastAsia="宋体" w:hAnsi="Arial" w:cs="Arial"/>
          <w:noProof/>
          <w:sz w:val="24"/>
          <w:szCs w:val="24"/>
        </w:rPr>
        <w:drawing>
          <wp:inline distT="0" distB="0" distL="0" distR="0">
            <wp:extent cx="3429000" cy="685800"/>
            <wp:effectExtent l="0" t="0" r="0" b="0"/>
            <wp:docPr id="3" name="图片 3" descr="http://pic001.cnblogs.com/images/2012/1/20120130152957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1.cnblogs.com/images/2012/1/2012013015295762.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0" cy="685800"/>
                    </a:xfrm>
                    <a:prstGeom prst="rect">
                      <a:avLst/>
                    </a:prstGeom>
                    <a:noFill/>
                    <a:ln>
                      <a:noFill/>
                    </a:ln>
                  </pic:spPr>
                </pic:pic>
              </a:graphicData>
            </a:graphic>
          </wp:inline>
        </w:drawing>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　　然后把项目</w:t>
      </w:r>
      <w:r w:rsidRPr="00F251B3">
        <w:rPr>
          <w:rFonts w:ascii="Arial" w:eastAsia="宋体" w:hAnsi="Arial" w:cs="Arial"/>
          <w:sz w:val="24"/>
          <w:szCs w:val="24"/>
        </w:rPr>
        <w:t>-</w:t>
      </w:r>
      <w:proofErr w:type="gramStart"/>
      <w:r w:rsidRPr="00F251B3">
        <w:rPr>
          <w:rFonts w:ascii="Arial" w:eastAsia="宋体" w:hAnsi="Arial" w:cs="Arial"/>
          <w:sz w:val="24"/>
          <w:szCs w:val="24"/>
        </w:rPr>
        <w:t>》</w:t>
      </w:r>
      <w:proofErr w:type="gramEnd"/>
      <w:r w:rsidRPr="00F251B3">
        <w:rPr>
          <w:rFonts w:ascii="Arial" w:eastAsia="宋体" w:hAnsi="Arial" w:cs="Arial"/>
          <w:sz w:val="24"/>
          <w:szCs w:val="24"/>
        </w:rPr>
        <w:t>属性</w:t>
      </w:r>
      <w:r w:rsidRPr="00F251B3">
        <w:rPr>
          <w:rFonts w:ascii="Arial" w:eastAsia="宋体" w:hAnsi="Arial" w:cs="Arial"/>
          <w:sz w:val="24"/>
          <w:szCs w:val="24"/>
        </w:rPr>
        <w:t xml:space="preserve"> </w:t>
      </w:r>
      <w:r w:rsidRPr="00F251B3">
        <w:rPr>
          <w:rFonts w:ascii="Arial" w:eastAsia="宋体" w:hAnsi="Arial" w:cs="Arial"/>
          <w:sz w:val="24"/>
          <w:szCs w:val="24"/>
        </w:rPr>
        <w:t>的</w:t>
      </w:r>
      <w:r w:rsidRPr="00F251B3">
        <w:rPr>
          <w:rFonts w:ascii="Arial" w:eastAsia="宋体" w:hAnsi="Arial" w:cs="Arial"/>
          <w:sz w:val="24"/>
          <w:szCs w:val="24"/>
        </w:rPr>
        <w:t>Hyperlink</w:t>
      </w:r>
      <w:r w:rsidRPr="00F251B3">
        <w:rPr>
          <w:rFonts w:ascii="Arial" w:eastAsia="宋体" w:hAnsi="Arial" w:cs="Arial"/>
          <w:sz w:val="24"/>
          <w:szCs w:val="24"/>
        </w:rPr>
        <w:t>设置到你的文档上；</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　　这样当你在用例图上双击项目时，就会打开相关联的文档。</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b/>
          <w:bCs/>
          <w:sz w:val="24"/>
          <w:szCs w:val="24"/>
        </w:rPr>
        <w:t xml:space="preserve">　　</w:t>
      </w:r>
      <w:r w:rsidRPr="00F251B3">
        <w:rPr>
          <w:rFonts w:ascii="Arial" w:eastAsia="宋体" w:hAnsi="Arial" w:cs="Arial"/>
          <w:b/>
          <w:bCs/>
          <w:sz w:val="24"/>
          <w:szCs w:val="24"/>
        </w:rPr>
        <w:t xml:space="preserve">6. </w:t>
      </w:r>
      <w:r w:rsidRPr="00F251B3">
        <w:rPr>
          <w:rFonts w:ascii="Arial" w:eastAsia="宋体" w:hAnsi="Arial" w:cs="Arial"/>
          <w:b/>
          <w:bCs/>
          <w:sz w:val="24"/>
          <w:szCs w:val="24"/>
        </w:rPr>
        <w:t>注释</w:t>
      </w:r>
      <w:r w:rsidRPr="00F251B3">
        <w:rPr>
          <w:rFonts w:ascii="Arial" w:eastAsia="宋体" w:hAnsi="Arial" w:cs="Arial"/>
          <w:b/>
          <w:bCs/>
          <w:sz w:val="24"/>
          <w:szCs w:val="24"/>
        </w:rPr>
        <w:t>(Comment)</w:t>
      </w:r>
    </w:p>
    <w:p w:rsidR="00F251B3" w:rsidRPr="00F251B3" w:rsidRDefault="00F251B3" w:rsidP="00F251B3">
      <w:pPr>
        <w:spacing w:after="0" w:line="240" w:lineRule="auto"/>
        <w:jc w:val="center"/>
        <w:rPr>
          <w:rFonts w:ascii="Arial" w:eastAsia="宋体" w:hAnsi="Arial" w:cs="Arial"/>
          <w:sz w:val="24"/>
          <w:szCs w:val="24"/>
        </w:rPr>
      </w:pPr>
      <w:r w:rsidRPr="00F251B3">
        <w:rPr>
          <w:rFonts w:ascii="Arial" w:eastAsia="宋体" w:hAnsi="Arial" w:cs="Arial"/>
          <w:noProof/>
          <w:sz w:val="24"/>
          <w:szCs w:val="24"/>
        </w:rPr>
        <w:drawing>
          <wp:inline distT="0" distB="0" distL="0" distR="0">
            <wp:extent cx="3289300" cy="825500"/>
            <wp:effectExtent l="0" t="0" r="6350" b="0"/>
            <wp:docPr id="2" name="图片 2" descr="http://pic001.cnblogs.com/images/2012/1/20120130153052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1.cnblogs.com/images/2012/1/2012013015305290.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9300" cy="825500"/>
                    </a:xfrm>
                    <a:prstGeom prst="rect">
                      <a:avLst/>
                    </a:prstGeom>
                    <a:noFill/>
                    <a:ln>
                      <a:noFill/>
                    </a:ln>
                  </pic:spPr>
                </pic:pic>
              </a:graphicData>
            </a:graphic>
          </wp:inline>
        </w:drawing>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b/>
          <w:bCs/>
          <w:sz w:val="24"/>
          <w:szCs w:val="24"/>
        </w:rPr>
        <w:t xml:space="preserve">　　包含</w:t>
      </w:r>
      <w:r w:rsidRPr="00F251B3">
        <w:rPr>
          <w:rFonts w:ascii="Arial" w:eastAsia="宋体" w:hAnsi="Arial" w:cs="Arial"/>
          <w:b/>
          <w:bCs/>
          <w:sz w:val="24"/>
          <w:szCs w:val="24"/>
        </w:rPr>
        <w:t>(include)</w:t>
      </w:r>
      <w:r w:rsidRPr="00F251B3">
        <w:rPr>
          <w:rFonts w:ascii="Arial" w:eastAsia="宋体" w:hAnsi="Arial" w:cs="Arial"/>
          <w:b/>
          <w:bCs/>
          <w:sz w:val="24"/>
          <w:szCs w:val="24"/>
        </w:rPr>
        <w:t>、扩展</w:t>
      </w:r>
      <w:r w:rsidRPr="00F251B3">
        <w:rPr>
          <w:rFonts w:ascii="Arial" w:eastAsia="宋体" w:hAnsi="Arial" w:cs="Arial"/>
          <w:b/>
          <w:bCs/>
          <w:sz w:val="24"/>
          <w:szCs w:val="24"/>
        </w:rPr>
        <w:t>(extend)</w:t>
      </w:r>
      <w:r w:rsidRPr="00F251B3">
        <w:rPr>
          <w:rFonts w:ascii="Arial" w:eastAsia="宋体" w:hAnsi="Arial" w:cs="Arial"/>
          <w:b/>
          <w:bCs/>
          <w:sz w:val="24"/>
          <w:szCs w:val="24"/>
        </w:rPr>
        <w:t>、泛化</w:t>
      </w:r>
      <w:r w:rsidRPr="00F251B3">
        <w:rPr>
          <w:rFonts w:ascii="Arial" w:eastAsia="宋体" w:hAnsi="Arial" w:cs="Arial"/>
          <w:b/>
          <w:bCs/>
          <w:sz w:val="24"/>
          <w:szCs w:val="24"/>
        </w:rPr>
        <w:t>(Inheritance)</w:t>
      </w:r>
      <w:r w:rsidRPr="00F251B3">
        <w:rPr>
          <w:rFonts w:ascii="Arial" w:eastAsia="宋体" w:hAnsi="Arial" w:cs="Arial"/>
          <w:sz w:val="24"/>
          <w:szCs w:val="24"/>
        </w:rPr>
        <w:t xml:space="preserve"> </w:t>
      </w:r>
      <w:r w:rsidRPr="00F251B3">
        <w:rPr>
          <w:rFonts w:ascii="Arial" w:eastAsia="宋体" w:hAnsi="Arial" w:cs="Arial"/>
          <w:b/>
          <w:bCs/>
          <w:sz w:val="24"/>
          <w:szCs w:val="24"/>
        </w:rPr>
        <w:t>的区别：</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lastRenderedPageBreak/>
        <w:t xml:space="preserve">　　条件性：泛化中的子用例和</w:t>
      </w:r>
      <w:r w:rsidRPr="00F251B3">
        <w:rPr>
          <w:rFonts w:ascii="Arial" w:eastAsia="宋体" w:hAnsi="Arial" w:cs="Arial"/>
          <w:sz w:val="24"/>
          <w:szCs w:val="24"/>
        </w:rPr>
        <w:t>include</w:t>
      </w:r>
      <w:r w:rsidRPr="00F251B3">
        <w:rPr>
          <w:rFonts w:ascii="Arial" w:eastAsia="宋体" w:hAnsi="Arial" w:cs="Arial"/>
          <w:sz w:val="24"/>
          <w:szCs w:val="24"/>
        </w:rPr>
        <w:t>中的被包含的用例会无条件发生，而</w:t>
      </w:r>
      <w:r w:rsidRPr="00F251B3">
        <w:rPr>
          <w:rFonts w:ascii="Arial" w:eastAsia="宋体" w:hAnsi="Arial" w:cs="Arial"/>
          <w:sz w:val="24"/>
          <w:szCs w:val="24"/>
        </w:rPr>
        <w:t>extend</w:t>
      </w:r>
      <w:r w:rsidRPr="00F251B3">
        <w:rPr>
          <w:rFonts w:ascii="Arial" w:eastAsia="宋体" w:hAnsi="Arial" w:cs="Arial"/>
          <w:sz w:val="24"/>
          <w:szCs w:val="24"/>
        </w:rPr>
        <w:t>中的延伸用例的发生是有条件的；</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　　直接性：泛化中的子用例和</w:t>
      </w:r>
      <w:r w:rsidRPr="00F251B3">
        <w:rPr>
          <w:rFonts w:ascii="Arial" w:eastAsia="宋体" w:hAnsi="Arial" w:cs="Arial"/>
          <w:sz w:val="24"/>
          <w:szCs w:val="24"/>
        </w:rPr>
        <w:t>extend</w:t>
      </w:r>
      <w:r w:rsidRPr="00F251B3">
        <w:rPr>
          <w:rFonts w:ascii="Arial" w:eastAsia="宋体" w:hAnsi="Arial" w:cs="Arial"/>
          <w:sz w:val="24"/>
          <w:szCs w:val="24"/>
        </w:rPr>
        <w:t>中的延伸用例为参与者提供直接服务，而</w:t>
      </w:r>
      <w:r w:rsidRPr="00F251B3">
        <w:rPr>
          <w:rFonts w:ascii="Arial" w:eastAsia="宋体" w:hAnsi="Arial" w:cs="Arial"/>
          <w:sz w:val="24"/>
          <w:szCs w:val="24"/>
        </w:rPr>
        <w:t>include</w:t>
      </w:r>
      <w:r w:rsidRPr="00F251B3">
        <w:rPr>
          <w:rFonts w:ascii="Arial" w:eastAsia="宋体" w:hAnsi="Arial" w:cs="Arial"/>
          <w:sz w:val="24"/>
          <w:szCs w:val="24"/>
        </w:rPr>
        <w:t>中被包含的用例为参与者提供间接服务。</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　　对</w:t>
      </w:r>
      <w:r w:rsidRPr="00F251B3">
        <w:rPr>
          <w:rFonts w:ascii="Arial" w:eastAsia="宋体" w:hAnsi="Arial" w:cs="Arial"/>
          <w:sz w:val="24"/>
          <w:szCs w:val="24"/>
        </w:rPr>
        <w:t>extend</w:t>
      </w:r>
      <w:r w:rsidRPr="00F251B3">
        <w:rPr>
          <w:rFonts w:ascii="Arial" w:eastAsia="宋体" w:hAnsi="Arial" w:cs="Arial"/>
          <w:sz w:val="24"/>
          <w:szCs w:val="24"/>
        </w:rPr>
        <w:t>而言，延伸用例并不包含基础用例的内容，基础用例也不包含延伸用例的内容。</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sz w:val="24"/>
          <w:szCs w:val="24"/>
        </w:rPr>
        <w:t xml:space="preserve">　　对</w:t>
      </w:r>
      <w:r w:rsidRPr="00F251B3">
        <w:rPr>
          <w:rFonts w:ascii="Arial" w:eastAsia="宋体" w:hAnsi="Arial" w:cs="Arial"/>
          <w:sz w:val="24"/>
          <w:szCs w:val="24"/>
        </w:rPr>
        <w:t>Inheritance</w:t>
      </w:r>
      <w:r w:rsidRPr="00F251B3">
        <w:rPr>
          <w:rFonts w:ascii="Arial" w:eastAsia="宋体" w:hAnsi="Arial" w:cs="Arial"/>
          <w:sz w:val="24"/>
          <w:szCs w:val="24"/>
        </w:rPr>
        <w:t>而言，子用例包含基础用例的所有内容及其和其他用例或参与者之间的关系；</w:t>
      </w:r>
    </w:p>
    <w:p w:rsidR="00F251B3" w:rsidRPr="00F251B3" w:rsidRDefault="00F251B3" w:rsidP="00F251B3">
      <w:pPr>
        <w:spacing w:after="0" w:line="240" w:lineRule="auto"/>
        <w:rPr>
          <w:rFonts w:ascii="Arial" w:eastAsia="宋体" w:hAnsi="Arial" w:cs="Arial"/>
          <w:sz w:val="24"/>
          <w:szCs w:val="24"/>
        </w:rPr>
      </w:pPr>
      <w:r w:rsidRPr="00F251B3">
        <w:rPr>
          <w:rFonts w:ascii="Arial" w:eastAsia="宋体" w:hAnsi="Arial" w:cs="Arial"/>
          <w:b/>
          <w:bCs/>
          <w:sz w:val="24"/>
          <w:szCs w:val="24"/>
        </w:rPr>
        <w:t xml:space="preserve">　　一个用例图示例：</w:t>
      </w:r>
    </w:p>
    <w:p w:rsidR="00F251B3" w:rsidRPr="00F251B3" w:rsidRDefault="00F251B3" w:rsidP="00F251B3">
      <w:pPr>
        <w:spacing w:after="0" w:line="240" w:lineRule="auto"/>
        <w:jc w:val="center"/>
        <w:rPr>
          <w:rFonts w:ascii="Arial" w:eastAsia="宋体" w:hAnsi="Arial" w:cs="Arial"/>
          <w:sz w:val="24"/>
          <w:szCs w:val="24"/>
        </w:rPr>
      </w:pPr>
      <w:r w:rsidRPr="00F251B3">
        <w:rPr>
          <w:rFonts w:ascii="Arial" w:eastAsia="宋体" w:hAnsi="Arial" w:cs="Arial"/>
          <w:noProof/>
          <w:sz w:val="24"/>
          <w:szCs w:val="24"/>
        </w:rPr>
        <w:drawing>
          <wp:inline distT="0" distB="0" distL="0" distR="0">
            <wp:extent cx="5314950" cy="2501900"/>
            <wp:effectExtent l="0" t="0" r="0" b="0"/>
            <wp:docPr id="1" name="图片 1" descr="http://pic001.cnblogs.com/images/2012/1/20120130153151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ic001.cnblogs.com/images/2012/1/2012013015315117.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4950" cy="2501900"/>
                    </a:xfrm>
                    <a:prstGeom prst="rect">
                      <a:avLst/>
                    </a:prstGeom>
                    <a:noFill/>
                    <a:ln>
                      <a:noFill/>
                    </a:ln>
                  </pic:spPr>
                </pic:pic>
              </a:graphicData>
            </a:graphic>
          </wp:inline>
        </w:drawing>
      </w:r>
    </w:p>
    <w:p w:rsidR="00D25C7C" w:rsidRPr="00F251B3" w:rsidRDefault="00D25C7C" w:rsidP="00F251B3">
      <w:pPr>
        <w:spacing w:after="0" w:line="240" w:lineRule="auto"/>
        <w:rPr>
          <w:rFonts w:ascii="Arial" w:hAnsi="Arial" w:cs="Arial"/>
        </w:rPr>
      </w:pPr>
    </w:p>
    <w:p w:rsidR="00F251B3" w:rsidRPr="00F251B3" w:rsidRDefault="00F251B3" w:rsidP="00F251B3">
      <w:pPr>
        <w:spacing w:after="0" w:line="240" w:lineRule="auto"/>
        <w:rPr>
          <w:rFonts w:ascii="Arial" w:hAnsi="Arial" w:cs="Arial"/>
        </w:rPr>
      </w:pPr>
    </w:p>
    <w:p w:rsidR="00F251B3" w:rsidRPr="00F251B3" w:rsidRDefault="00F251B3" w:rsidP="00F251B3">
      <w:pPr>
        <w:spacing w:after="0" w:line="240" w:lineRule="auto"/>
        <w:rPr>
          <w:rFonts w:ascii="Arial" w:hAnsi="Arial" w:cs="Arial"/>
        </w:rPr>
      </w:pPr>
    </w:p>
    <w:sectPr w:rsidR="00F251B3" w:rsidRPr="00F251B3" w:rsidSect="000F7B5A">
      <w:footerReference w:type="default" r:id="rId24"/>
      <w:pgSz w:w="12240" w:h="15840" w:code="1"/>
      <w:pgMar w:top="360" w:right="432" w:bottom="360" w:left="432"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6D9" w:rsidRDefault="00A416D9" w:rsidP="008B7735">
      <w:pPr>
        <w:spacing w:after="0" w:line="240" w:lineRule="auto"/>
      </w:pPr>
      <w:r>
        <w:separator/>
      </w:r>
    </w:p>
  </w:endnote>
  <w:endnote w:type="continuationSeparator" w:id="0">
    <w:p w:rsidR="00A416D9" w:rsidRDefault="00A416D9" w:rsidP="008B7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i/>
        <w:color w:val="BFBFBF" w:themeColor="background1" w:themeShade="BF"/>
        <w:sz w:val="18"/>
        <w:szCs w:val="18"/>
      </w:rPr>
      <w:id w:val="896219"/>
      <w:docPartObj>
        <w:docPartGallery w:val="Page Numbers (Bottom of Page)"/>
        <w:docPartUnique/>
      </w:docPartObj>
    </w:sdtPr>
    <w:sdtEndPr/>
    <w:sdtContent>
      <w:sdt>
        <w:sdtPr>
          <w:rPr>
            <w:rFonts w:ascii="Times New Roman" w:hAnsi="Times New Roman" w:cs="Times New Roman"/>
            <w:i/>
            <w:color w:val="BFBFBF" w:themeColor="background1" w:themeShade="BF"/>
            <w:sz w:val="18"/>
            <w:szCs w:val="18"/>
          </w:rPr>
          <w:id w:val="565050523"/>
          <w:docPartObj>
            <w:docPartGallery w:val="Page Numbers (Top of Page)"/>
            <w:docPartUnique/>
          </w:docPartObj>
        </w:sdtPr>
        <w:sdtEndPr/>
        <w:sdtContent>
          <w:p w:rsidR="00F6571E" w:rsidRPr="008809E6" w:rsidRDefault="001F60D4">
            <w:pPr>
              <w:pStyle w:val="a4"/>
              <w:jc w:val="right"/>
              <w:rPr>
                <w:rFonts w:ascii="Times New Roman" w:hAnsi="Times New Roman" w:cs="Times New Roman"/>
                <w:i/>
                <w:color w:val="BFBFBF" w:themeColor="background1" w:themeShade="BF"/>
                <w:sz w:val="18"/>
                <w:szCs w:val="18"/>
              </w:rPr>
            </w:pPr>
            <w:r>
              <w:rPr>
                <w:rFonts w:ascii="Times New Roman" w:hAnsi="Times New Roman" w:cs="Times New Roman"/>
                <w:i/>
                <w:color w:val="7F7F7F" w:themeColor="text1" w:themeTint="80"/>
                <w:sz w:val="18"/>
                <w:szCs w:val="18"/>
              </w:rPr>
              <w:t xml:space="preserve"> </w:t>
            </w:r>
            <w:r w:rsidR="001831F2" w:rsidRPr="001F60D4">
              <w:rPr>
                <w:rFonts w:ascii="Times New Roman" w:hAnsi="Times New Roman" w:cs="Times New Roman"/>
                <w:i/>
                <w:color w:val="7F7F7F" w:themeColor="text1" w:themeTint="80"/>
                <w:sz w:val="18"/>
                <w:szCs w:val="18"/>
              </w:rPr>
              <w:t xml:space="preserve"> </w:t>
            </w:r>
            <w:r w:rsidR="005D33B9" w:rsidRPr="001F60D4">
              <w:rPr>
                <w:rFonts w:ascii="Times New Roman" w:hAnsi="Times New Roman" w:cs="Times New Roman"/>
                <w:i/>
                <w:color w:val="7F7F7F" w:themeColor="text1" w:themeTint="80"/>
                <w:sz w:val="18"/>
                <w:szCs w:val="18"/>
              </w:rPr>
              <w:t xml:space="preserve"> </w:t>
            </w:r>
            <w:r w:rsidR="008B7735" w:rsidRPr="001831F2">
              <w:rPr>
                <w:rFonts w:ascii="Times New Roman" w:hAnsi="Times New Roman" w:cs="Times New Roman"/>
                <w:i/>
                <w:color w:val="7F7F7F" w:themeColor="text1" w:themeTint="80"/>
                <w:sz w:val="18"/>
                <w:szCs w:val="18"/>
              </w:rPr>
              <w:t>|</w:t>
            </w:r>
            <w:r w:rsidR="000F09AF" w:rsidRPr="001831F2">
              <w:rPr>
                <w:rFonts w:ascii="Times New Roman" w:hAnsi="Times New Roman" w:cs="Times New Roman" w:hint="eastAsia"/>
                <w:i/>
                <w:color w:val="7F7F7F" w:themeColor="text1" w:themeTint="80"/>
                <w:sz w:val="18"/>
                <w:szCs w:val="18"/>
              </w:rPr>
              <w:t xml:space="preserve"> </w:t>
            </w:r>
            <w:r w:rsidR="008B7735" w:rsidRPr="001831F2">
              <w:rPr>
                <w:rFonts w:ascii="Times New Roman" w:hAnsi="Times New Roman" w:cs="Times New Roman"/>
                <w:i/>
                <w:color w:val="7F7F7F" w:themeColor="text1" w:themeTint="80"/>
                <w:sz w:val="18"/>
                <w:szCs w:val="18"/>
              </w:rPr>
              <w:t xml:space="preserve">Page </w:t>
            </w:r>
            <w:r w:rsidR="008B7735" w:rsidRPr="001831F2">
              <w:rPr>
                <w:rFonts w:ascii="Times New Roman" w:hAnsi="Times New Roman" w:cs="Times New Roman"/>
                <w:i/>
                <w:color w:val="7F7F7F" w:themeColor="text1" w:themeTint="80"/>
                <w:sz w:val="18"/>
                <w:szCs w:val="18"/>
              </w:rPr>
              <w:fldChar w:fldCharType="begin"/>
            </w:r>
            <w:r w:rsidR="008B7735" w:rsidRPr="001831F2">
              <w:rPr>
                <w:rFonts w:ascii="Times New Roman" w:hAnsi="Times New Roman" w:cs="Times New Roman"/>
                <w:i/>
                <w:color w:val="7F7F7F" w:themeColor="text1" w:themeTint="80"/>
                <w:sz w:val="18"/>
                <w:szCs w:val="18"/>
              </w:rPr>
              <w:instrText xml:space="preserve"> PAGE </w:instrText>
            </w:r>
            <w:r w:rsidR="008B7735" w:rsidRPr="001831F2">
              <w:rPr>
                <w:rFonts w:ascii="Times New Roman" w:hAnsi="Times New Roman" w:cs="Times New Roman"/>
                <w:i/>
                <w:color w:val="7F7F7F" w:themeColor="text1" w:themeTint="80"/>
                <w:sz w:val="18"/>
                <w:szCs w:val="18"/>
              </w:rPr>
              <w:fldChar w:fldCharType="separate"/>
            </w:r>
            <w:r w:rsidR="00D55362">
              <w:rPr>
                <w:rFonts w:ascii="Times New Roman" w:hAnsi="Times New Roman" w:cs="Times New Roman"/>
                <w:i/>
                <w:noProof/>
                <w:color w:val="7F7F7F" w:themeColor="text1" w:themeTint="80"/>
                <w:sz w:val="18"/>
                <w:szCs w:val="18"/>
              </w:rPr>
              <w:t>4</w:t>
            </w:r>
            <w:r w:rsidR="008B7735" w:rsidRPr="001831F2">
              <w:rPr>
                <w:rFonts w:ascii="Times New Roman" w:hAnsi="Times New Roman" w:cs="Times New Roman"/>
                <w:i/>
                <w:color w:val="7F7F7F" w:themeColor="text1" w:themeTint="80"/>
                <w:sz w:val="18"/>
                <w:szCs w:val="18"/>
              </w:rPr>
              <w:fldChar w:fldCharType="end"/>
            </w:r>
            <w:r w:rsidR="008B7735" w:rsidRPr="001831F2">
              <w:rPr>
                <w:rFonts w:ascii="Times New Roman" w:hAnsi="Times New Roman" w:cs="Times New Roman"/>
                <w:i/>
                <w:color w:val="7F7F7F" w:themeColor="text1" w:themeTint="80"/>
                <w:sz w:val="18"/>
                <w:szCs w:val="18"/>
              </w:rPr>
              <w:t xml:space="preserve"> </w:t>
            </w:r>
            <w:r w:rsidR="005E4BE8" w:rsidRPr="001831F2">
              <w:rPr>
                <w:rFonts w:ascii="Times New Roman" w:hAnsi="Times New Roman" w:cs="Times New Roman"/>
                <w:i/>
                <w:color w:val="7F7F7F" w:themeColor="text1" w:themeTint="80"/>
                <w:sz w:val="18"/>
                <w:szCs w:val="18"/>
              </w:rPr>
              <w:t xml:space="preserve">of </w:t>
            </w:r>
            <w:r w:rsidR="004C759D" w:rsidRPr="001831F2">
              <w:rPr>
                <w:rFonts w:ascii="Times New Roman" w:hAnsi="Times New Roman" w:cs="Times New Roman"/>
                <w:i/>
                <w:color w:val="7F7F7F" w:themeColor="text1" w:themeTint="80"/>
                <w:sz w:val="18"/>
                <w:szCs w:val="18"/>
              </w:rPr>
              <w:fldChar w:fldCharType="begin"/>
            </w:r>
            <w:r w:rsidR="004C759D" w:rsidRPr="001831F2">
              <w:rPr>
                <w:rFonts w:ascii="Times New Roman" w:hAnsi="Times New Roman" w:cs="Times New Roman"/>
                <w:i/>
                <w:color w:val="7F7F7F" w:themeColor="text1" w:themeTint="80"/>
                <w:sz w:val="18"/>
                <w:szCs w:val="18"/>
              </w:rPr>
              <w:instrText xml:space="preserve"> NUMPAGES  </w:instrText>
            </w:r>
            <w:r w:rsidR="004C759D" w:rsidRPr="001831F2">
              <w:rPr>
                <w:rFonts w:ascii="Times New Roman" w:hAnsi="Times New Roman" w:cs="Times New Roman"/>
                <w:i/>
                <w:color w:val="7F7F7F" w:themeColor="text1" w:themeTint="80"/>
                <w:sz w:val="18"/>
                <w:szCs w:val="18"/>
              </w:rPr>
              <w:fldChar w:fldCharType="separate"/>
            </w:r>
            <w:r w:rsidR="00D55362">
              <w:rPr>
                <w:rFonts w:ascii="Times New Roman" w:hAnsi="Times New Roman" w:cs="Times New Roman"/>
                <w:i/>
                <w:noProof/>
                <w:color w:val="7F7F7F" w:themeColor="text1" w:themeTint="80"/>
                <w:sz w:val="18"/>
                <w:szCs w:val="18"/>
              </w:rPr>
              <w:t>4</w:t>
            </w:r>
            <w:r w:rsidR="004C759D" w:rsidRPr="001831F2">
              <w:rPr>
                <w:rFonts w:ascii="Times New Roman" w:hAnsi="Times New Roman" w:cs="Times New Roman"/>
                <w:i/>
                <w:color w:val="7F7F7F" w:themeColor="text1" w:themeTint="80"/>
                <w:sz w:val="18"/>
                <w:szCs w:val="18"/>
              </w:rPr>
              <w:fldChar w:fldCharType="end"/>
            </w:r>
            <w:r w:rsidR="008429EA">
              <w:rPr>
                <w:rFonts w:ascii="Times New Roman" w:hAnsi="Times New Roman" w:cs="Times New Roman"/>
                <w:i/>
                <w:color w:val="7F7F7F" w:themeColor="text1" w:themeTint="80"/>
                <w:sz w:val="18"/>
                <w:szCs w:val="18"/>
              </w:rPr>
              <w:t xml:space="preserve"> </w:t>
            </w:r>
          </w:p>
        </w:sdtContent>
      </w:sdt>
    </w:sdtContent>
  </w:sdt>
  <w:p w:rsidR="008B7735" w:rsidRDefault="008B773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6D9" w:rsidRDefault="00A416D9" w:rsidP="008B7735">
      <w:pPr>
        <w:spacing w:after="0" w:line="240" w:lineRule="auto"/>
      </w:pPr>
      <w:r>
        <w:separator/>
      </w:r>
    </w:p>
  </w:footnote>
  <w:footnote w:type="continuationSeparator" w:id="0">
    <w:p w:rsidR="00A416D9" w:rsidRDefault="00A416D9" w:rsidP="008B77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A33A9"/>
    <w:multiLevelType w:val="multilevel"/>
    <w:tmpl w:val="0FBA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61694"/>
    <w:multiLevelType w:val="multilevel"/>
    <w:tmpl w:val="CAF4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F0867"/>
    <w:multiLevelType w:val="multilevel"/>
    <w:tmpl w:val="0D90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F00D7"/>
    <w:multiLevelType w:val="multilevel"/>
    <w:tmpl w:val="AC3E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EA4C8A"/>
    <w:multiLevelType w:val="multilevel"/>
    <w:tmpl w:val="26AC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1B3"/>
    <w:rsid w:val="000023EE"/>
    <w:rsid w:val="00003AF7"/>
    <w:rsid w:val="00024C9D"/>
    <w:rsid w:val="00057CC5"/>
    <w:rsid w:val="00080F73"/>
    <w:rsid w:val="000E3234"/>
    <w:rsid w:val="000E4778"/>
    <w:rsid w:val="000F09AF"/>
    <w:rsid w:val="000F5944"/>
    <w:rsid w:val="000F7B5A"/>
    <w:rsid w:val="0011440D"/>
    <w:rsid w:val="001220CC"/>
    <w:rsid w:val="001320C6"/>
    <w:rsid w:val="0015618A"/>
    <w:rsid w:val="00160CF2"/>
    <w:rsid w:val="001831F2"/>
    <w:rsid w:val="00195A83"/>
    <w:rsid w:val="001B12C6"/>
    <w:rsid w:val="001D1F26"/>
    <w:rsid w:val="001E0687"/>
    <w:rsid w:val="001E2C46"/>
    <w:rsid w:val="001F60D4"/>
    <w:rsid w:val="00205E60"/>
    <w:rsid w:val="002212D5"/>
    <w:rsid w:val="0026318B"/>
    <w:rsid w:val="002774B3"/>
    <w:rsid w:val="002835ED"/>
    <w:rsid w:val="00287224"/>
    <w:rsid w:val="002A59A1"/>
    <w:rsid w:val="002A76BD"/>
    <w:rsid w:val="002D352A"/>
    <w:rsid w:val="002E16D0"/>
    <w:rsid w:val="002E5CFF"/>
    <w:rsid w:val="0030741F"/>
    <w:rsid w:val="00320C85"/>
    <w:rsid w:val="00334DFA"/>
    <w:rsid w:val="003524BA"/>
    <w:rsid w:val="00395760"/>
    <w:rsid w:val="003963CD"/>
    <w:rsid w:val="003A71EA"/>
    <w:rsid w:val="003E1C4B"/>
    <w:rsid w:val="003E5D17"/>
    <w:rsid w:val="004068D1"/>
    <w:rsid w:val="00414B44"/>
    <w:rsid w:val="00433C1A"/>
    <w:rsid w:val="00435711"/>
    <w:rsid w:val="00453270"/>
    <w:rsid w:val="00476B2B"/>
    <w:rsid w:val="00497FB6"/>
    <w:rsid w:val="004C759D"/>
    <w:rsid w:val="004E7A79"/>
    <w:rsid w:val="004F1402"/>
    <w:rsid w:val="0051622E"/>
    <w:rsid w:val="00517FF1"/>
    <w:rsid w:val="00525EF3"/>
    <w:rsid w:val="00565613"/>
    <w:rsid w:val="005D1656"/>
    <w:rsid w:val="005D33B9"/>
    <w:rsid w:val="005E34BB"/>
    <w:rsid w:val="005E4BE8"/>
    <w:rsid w:val="005F1EFD"/>
    <w:rsid w:val="00600C40"/>
    <w:rsid w:val="00612D5F"/>
    <w:rsid w:val="00633BA9"/>
    <w:rsid w:val="006B236D"/>
    <w:rsid w:val="006C448A"/>
    <w:rsid w:val="007069F9"/>
    <w:rsid w:val="00713F6A"/>
    <w:rsid w:val="00743D20"/>
    <w:rsid w:val="007625A8"/>
    <w:rsid w:val="00763FAC"/>
    <w:rsid w:val="00774D05"/>
    <w:rsid w:val="00784F96"/>
    <w:rsid w:val="007B1030"/>
    <w:rsid w:val="007B7255"/>
    <w:rsid w:val="007C4D58"/>
    <w:rsid w:val="007D1009"/>
    <w:rsid w:val="007E2745"/>
    <w:rsid w:val="007F21C9"/>
    <w:rsid w:val="00827E42"/>
    <w:rsid w:val="00836DC8"/>
    <w:rsid w:val="00837976"/>
    <w:rsid w:val="008429EA"/>
    <w:rsid w:val="00851EBF"/>
    <w:rsid w:val="008646B6"/>
    <w:rsid w:val="00865B3F"/>
    <w:rsid w:val="008809E6"/>
    <w:rsid w:val="00895B42"/>
    <w:rsid w:val="008B7735"/>
    <w:rsid w:val="008F6AD4"/>
    <w:rsid w:val="00914091"/>
    <w:rsid w:val="00954DDC"/>
    <w:rsid w:val="00963750"/>
    <w:rsid w:val="00967D0E"/>
    <w:rsid w:val="0097768D"/>
    <w:rsid w:val="00981A5D"/>
    <w:rsid w:val="009912A4"/>
    <w:rsid w:val="00994B8D"/>
    <w:rsid w:val="009A02FD"/>
    <w:rsid w:val="009A0A77"/>
    <w:rsid w:val="009C4EDE"/>
    <w:rsid w:val="009C7319"/>
    <w:rsid w:val="009F4724"/>
    <w:rsid w:val="00A2660C"/>
    <w:rsid w:val="00A317C2"/>
    <w:rsid w:val="00A4154F"/>
    <w:rsid w:val="00A416D9"/>
    <w:rsid w:val="00A63AFB"/>
    <w:rsid w:val="00A77544"/>
    <w:rsid w:val="00AB6929"/>
    <w:rsid w:val="00AE10F6"/>
    <w:rsid w:val="00AE4A49"/>
    <w:rsid w:val="00B15EDC"/>
    <w:rsid w:val="00B40F5D"/>
    <w:rsid w:val="00B557E6"/>
    <w:rsid w:val="00B66D19"/>
    <w:rsid w:val="00B8296B"/>
    <w:rsid w:val="00B854EA"/>
    <w:rsid w:val="00B952C1"/>
    <w:rsid w:val="00BA5C30"/>
    <w:rsid w:val="00BB0E31"/>
    <w:rsid w:val="00BB3155"/>
    <w:rsid w:val="00BC2A26"/>
    <w:rsid w:val="00BD7D5B"/>
    <w:rsid w:val="00C20CE8"/>
    <w:rsid w:val="00C32E83"/>
    <w:rsid w:val="00C8248C"/>
    <w:rsid w:val="00C8590B"/>
    <w:rsid w:val="00CB0729"/>
    <w:rsid w:val="00CB4BCB"/>
    <w:rsid w:val="00CC244E"/>
    <w:rsid w:val="00CD52FC"/>
    <w:rsid w:val="00CF3BB3"/>
    <w:rsid w:val="00D07A97"/>
    <w:rsid w:val="00D17A6E"/>
    <w:rsid w:val="00D25C7C"/>
    <w:rsid w:val="00D54038"/>
    <w:rsid w:val="00D55362"/>
    <w:rsid w:val="00D57B80"/>
    <w:rsid w:val="00D603E6"/>
    <w:rsid w:val="00D7543E"/>
    <w:rsid w:val="00D9075B"/>
    <w:rsid w:val="00DA712C"/>
    <w:rsid w:val="00DB2457"/>
    <w:rsid w:val="00DC3B1D"/>
    <w:rsid w:val="00DF7A7C"/>
    <w:rsid w:val="00E115A3"/>
    <w:rsid w:val="00E70A79"/>
    <w:rsid w:val="00E724B6"/>
    <w:rsid w:val="00EA0871"/>
    <w:rsid w:val="00EB01CD"/>
    <w:rsid w:val="00EB0E9B"/>
    <w:rsid w:val="00EB2553"/>
    <w:rsid w:val="00EB4032"/>
    <w:rsid w:val="00EC56BC"/>
    <w:rsid w:val="00EE7820"/>
    <w:rsid w:val="00EF5699"/>
    <w:rsid w:val="00F00924"/>
    <w:rsid w:val="00F01AD2"/>
    <w:rsid w:val="00F251B3"/>
    <w:rsid w:val="00F26F0B"/>
    <w:rsid w:val="00F275E5"/>
    <w:rsid w:val="00F438BD"/>
    <w:rsid w:val="00F44CCD"/>
    <w:rsid w:val="00F528F5"/>
    <w:rsid w:val="00F54981"/>
    <w:rsid w:val="00F62EDB"/>
    <w:rsid w:val="00F6571E"/>
    <w:rsid w:val="00F8170D"/>
    <w:rsid w:val="00F85096"/>
    <w:rsid w:val="00FA1ED6"/>
    <w:rsid w:val="00FB4E6A"/>
    <w:rsid w:val="00FB50FA"/>
    <w:rsid w:val="00FD0320"/>
    <w:rsid w:val="00FF64CA"/>
    <w:rsid w:val="00FF6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2E7EC6-40ED-4864-B7A3-F86B214CC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F438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F438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F438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7735"/>
    <w:pPr>
      <w:tabs>
        <w:tab w:val="center" w:pos="4320"/>
        <w:tab w:val="right" w:pos="8640"/>
      </w:tabs>
      <w:spacing w:after="0" w:line="240" w:lineRule="auto"/>
    </w:pPr>
  </w:style>
  <w:style w:type="character" w:customStyle="1" w:styleId="Char">
    <w:name w:val="页眉 Char"/>
    <w:basedOn w:val="a0"/>
    <w:link w:val="a3"/>
    <w:uiPriority w:val="99"/>
    <w:rsid w:val="008B7735"/>
  </w:style>
  <w:style w:type="paragraph" w:styleId="a4">
    <w:name w:val="footer"/>
    <w:basedOn w:val="a"/>
    <w:link w:val="Char0"/>
    <w:uiPriority w:val="99"/>
    <w:unhideWhenUsed/>
    <w:rsid w:val="008B7735"/>
    <w:pPr>
      <w:tabs>
        <w:tab w:val="center" w:pos="4320"/>
        <w:tab w:val="right" w:pos="8640"/>
      </w:tabs>
      <w:spacing w:after="0" w:line="240" w:lineRule="auto"/>
    </w:pPr>
  </w:style>
  <w:style w:type="character" w:customStyle="1" w:styleId="Char0">
    <w:name w:val="页脚 Char"/>
    <w:basedOn w:val="a0"/>
    <w:link w:val="a4"/>
    <w:uiPriority w:val="99"/>
    <w:rsid w:val="008B7735"/>
  </w:style>
  <w:style w:type="character" w:customStyle="1" w:styleId="1Char">
    <w:name w:val="标题 1 Char"/>
    <w:basedOn w:val="a0"/>
    <w:link w:val="1"/>
    <w:uiPriority w:val="9"/>
    <w:rsid w:val="00F438BD"/>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F438BD"/>
    <w:rPr>
      <w:rFonts w:ascii="Times New Roman" w:eastAsia="Times New Roman" w:hAnsi="Times New Roman" w:cs="Times New Roman"/>
      <w:b/>
      <w:bCs/>
      <w:sz w:val="36"/>
      <w:szCs w:val="36"/>
    </w:rPr>
  </w:style>
  <w:style w:type="character" w:customStyle="1" w:styleId="3Char">
    <w:name w:val="标题 3 Char"/>
    <w:basedOn w:val="a0"/>
    <w:link w:val="3"/>
    <w:uiPriority w:val="9"/>
    <w:rsid w:val="00F438BD"/>
    <w:rPr>
      <w:rFonts w:ascii="Times New Roman" w:eastAsia="Times New Roman" w:hAnsi="Times New Roman" w:cs="Times New Roman"/>
      <w:b/>
      <w:bCs/>
      <w:sz w:val="27"/>
      <w:szCs w:val="27"/>
    </w:rPr>
  </w:style>
  <w:style w:type="character" w:styleId="a5">
    <w:name w:val="Hyperlink"/>
    <w:basedOn w:val="a0"/>
    <w:uiPriority w:val="99"/>
    <w:unhideWhenUsed/>
    <w:rsid w:val="00F438BD"/>
    <w:rPr>
      <w:color w:val="0000FF"/>
      <w:u w:val="single"/>
    </w:rPr>
  </w:style>
  <w:style w:type="paragraph" w:styleId="a6">
    <w:name w:val="Balloon Text"/>
    <w:basedOn w:val="a"/>
    <w:link w:val="Char1"/>
    <w:uiPriority w:val="99"/>
    <w:semiHidden/>
    <w:unhideWhenUsed/>
    <w:rsid w:val="00F438BD"/>
    <w:pPr>
      <w:spacing w:after="0" w:line="240" w:lineRule="auto"/>
    </w:pPr>
    <w:rPr>
      <w:rFonts w:ascii="宋体" w:eastAsia="宋体"/>
      <w:sz w:val="18"/>
      <w:szCs w:val="18"/>
    </w:rPr>
  </w:style>
  <w:style w:type="character" w:customStyle="1" w:styleId="Char1">
    <w:name w:val="批注框文本 Char"/>
    <w:basedOn w:val="a0"/>
    <w:link w:val="a6"/>
    <w:uiPriority w:val="99"/>
    <w:semiHidden/>
    <w:rsid w:val="00F438BD"/>
    <w:rPr>
      <w:rFonts w:ascii="宋体" w:eastAsia="宋体"/>
      <w:sz w:val="18"/>
      <w:szCs w:val="18"/>
    </w:rPr>
  </w:style>
  <w:style w:type="character" w:customStyle="1" w:styleId="tooltippable">
    <w:name w:val="tooltippable"/>
    <w:basedOn w:val="a0"/>
    <w:rsid w:val="00F01AD2"/>
  </w:style>
  <w:style w:type="character" w:customStyle="1" w:styleId="yes">
    <w:name w:val="yes"/>
    <w:basedOn w:val="a0"/>
    <w:rsid w:val="00F01AD2"/>
  </w:style>
  <w:style w:type="table" w:styleId="a7">
    <w:name w:val="Table Grid"/>
    <w:basedOn w:val="a1"/>
    <w:uiPriority w:val="59"/>
    <w:rsid w:val="00F01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F26F0B"/>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Strong"/>
    <w:basedOn w:val="a0"/>
    <w:uiPriority w:val="22"/>
    <w:qFormat/>
    <w:rsid w:val="00CB0729"/>
    <w:rPr>
      <w:b/>
      <w:bCs/>
    </w:rPr>
  </w:style>
  <w:style w:type="character" w:customStyle="1" w:styleId="date-display-single">
    <w:name w:val="date-display-single"/>
    <w:basedOn w:val="a0"/>
    <w:rsid w:val="00CB0729"/>
  </w:style>
  <w:style w:type="character" w:customStyle="1" w:styleId="text-warning">
    <w:name w:val="text-warning"/>
    <w:basedOn w:val="a0"/>
    <w:rsid w:val="00BA5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719183">
      <w:bodyDiv w:val="1"/>
      <w:marLeft w:val="0"/>
      <w:marRight w:val="0"/>
      <w:marTop w:val="0"/>
      <w:marBottom w:val="0"/>
      <w:divBdr>
        <w:top w:val="none" w:sz="0" w:space="0" w:color="auto"/>
        <w:left w:val="none" w:sz="0" w:space="0" w:color="auto"/>
        <w:bottom w:val="none" w:sz="0" w:space="0" w:color="auto"/>
        <w:right w:val="none" w:sz="0" w:space="0" w:color="auto"/>
      </w:divBdr>
      <w:divsChild>
        <w:div w:id="906038208">
          <w:marLeft w:val="0"/>
          <w:marRight w:val="0"/>
          <w:marTop w:val="0"/>
          <w:marBottom w:val="0"/>
          <w:divBdr>
            <w:top w:val="none" w:sz="0" w:space="0" w:color="auto"/>
            <w:left w:val="none" w:sz="0" w:space="0" w:color="auto"/>
            <w:bottom w:val="none" w:sz="0" w:space="0" w:color="auto"/>
            <w:right w:val="none" w:sz="0" w:space="0" w:color="auto"/>
          </w:divBdr>
        </w:div>
        <w:div w:id="1372069947">
          <w:marLeft w:val="0"/>
          <w:marRight w:val="0"/>
          <w:marTop w:val="0"/>
          <w:marBottom w:val="0"/>
          <w:divBdr>
            <w:top w:val="none" w:sz="0" w:space="0" w:color="auto"/>
            <w:left w:val="none" w:sz="0" w:space="0" w:color="auto"/>
            <w:bottom w:val="none" w:sz="0" w:space="0" w:color="auto"/>
            <w:right w:val="none" w:sz="0" w:space="0" w:color="auto"/>
          </w:divBdr>
        </w:div>
        <w:div w:id="605114027">
          <w:marLeft w:val="0"/>
          <w:marRight w:val="0"/>
          <w:marTop w:val="0"/>
          <w:marBottom w:val="0"/>
          <w:divBdr>
            <w:top w:val="none" w:sz="0" w:space="0" w:color="auto"/>
            <w:left w:val="none" w:sz="0" w:space="0" w:color="auto"/>
            <w:bottom w:val="none" w:sz="0" w:space="0" w:color="auto"/>
            <w:right w:val="none" w:sz="0" w:space="0" w:color="auto"/>
          </w:divBdr>
        </w:div>
        <w:div w:id="153843074">
          <w:marLeft w:val="0"/>
          <w:marRight w:val="0"/>
          <w:marTop w:val="0"/>
          <w:marBottom w:val="0"/>
          <w:divBdr>
            <w:top w:val="none" w:sz="0" w:space="0" w:color="auto"/>
            <w:left w:val="none" w:sz="0" w:space="0" w:color="auto"/>
            <w:bottom w:val="none" w:sz="0" w:space="0" w:color="auto"/>
            <w:right w:val="none" w:sz="0" w:space="0" w:color="auto"/>
          </w:divBdr>
        </w:div>
        <w:div w:id="896861472">
          <w:marLeft w:val="0"/>
          <w:marRight w:val="0"/>
          <w:marTop w:val="0"/>
          <w:marBottom w:val="0"/>
          <w:divBdr>
            <w:top w:val="none" w:sz="0" w:space="0" w:color="auto"/>
            <w:left w:val="none" w:sz="0" w:space="0" w:color="auto"/>
            <w:bottom w:val="none" w:sz="0" w:space="0" w:color="auto"/>
            <w:right w:val="none" w:sz="0" w:space="0" w:color="auto"/>
          </w:divBdr>
        </w:div>
        <w:div w:id="360085133">
          <w:marLeft w:val="0"/>
          <w:marRight w:val="0"/>
          <w:marTop w:val="0"/>
          <w:marBottom w:val="0"/>
          <w:divBdr>
            <w:top w:val="none" w:sz="0" w:space="0" w:color="auto"/>
            <w:left w:val="none" w:sz="0" w:space="0" w:color="auto"/>
            <w:bottom w:val="none" w:sz="0" w:space="0" w:color="auto"/>
            <w:right w:val="none" w:sz="0" w:space="0" w:color="auto"/>
          </w:divBdr>
        </w:div>
      </w:divsChild>
    </w:div>
    <w:div w:id="627976731">
      <w:bodyDiv w:val="1"/>
      <w:marLeft w:val="0"/>
      <w:marRight w:val="0"/>
      <w:marTop w:val="0"/>
      <w:marBottom w:val="0"/>
      <w:divBdr>
        <w:top w:val="none" w:sz="0" w:space="0" w:color="auto"/>
        <w:left w:val="none" w:sz="0" w:space="0" w:color="auto"/>
        <w:bottom w:val="none" w:sz="0" w:space="0" w:color="auto"/>
        <w:right w:val="none" w:sz="0" w:space="0" w:color="auto"/>
      </w:divBdr>
      <w:divsChild>
        <w:div w:id="139156709">
          <w:marLeft w:val="0"/>
          <w:marRight w:val="0"/>
          <w:marTop w:val="0"/>
          <w:marBottom w:val="0"/>
          <w:divBdr>
            <w:top w:val="none" w:sz="0" w:space="0" w:color="auto"/>
            <w:left w:val="none" w:sz="0" w:space="0" w:color="auto"/>
            <w:bottom w:val="none" w:sz="0" w:space="0" w:color="auto"/>
            <w:right w:val="none" w:sz="0" w:space="0" w:color="auto"/>
          </w:divBdr>
        </w:div>
        <w:div w:id="142505506">
          <w:marLeft w:val="0"/>
          <w:marRight w:val="0"/>
          <w:marTop w:val="0"/>
          <w:marBottom w:val="0"/>
          <w:divBdr>
            <w:top w:val="none" w:sz="0" w:space="0" w:color="auto"/>
            <w:left w:val="none" w:sz="0" w:space="0" w:color="auto"/>
            <w:bottom w:val="none" w:sz="0" w:space="0" w:color="auto"/>
            <w:right w:val="none" w:sz="0" w:space="0" w:color="auto"/>
          </w:divBdr>
          <w:divsChild>
            <w:div w:id="1689406779">
              <w:marLeft w:val="0"/>
              <w:marRight w:val="0"/>
              <w:marTop w:val="0"/>
              <w:marBottom w:val="0"/>
              <w:divBdr>
                <w:top w:val="none" w:sz="0" w:space="0" w:color="auto"/>
                <w:left w:val="none" w:sz="0" w:space="0" w:color="auto"/>
                <w:bottom w:val="single" w:sz="6" w:space="11" w:color="D2D2D2"/>
                <w:right w:val="none" w:sz="0" w:space="0" w:color="auto"/>
              </w:divBdr>
            </w:div>
            <w:div w:id="1666203544">
              <w:marLeft w:val="0"/>
              <w:marRight w:val="0"/>
              <w:marTop w:val="0"/>
              <w:marBottom w:val="0"/>
              <w:divBdr>
                <w:top w:val="none" w:sz="0" w:space="0" w:color="auto"/>
                <w:left w:val="none" w:sz="0" w:space="0" w:color="auto"/>
                <w:bottom w:val="single" w:sz="6" w:space="11" w:color="D2D2D2"/>
                <w:right w:val="none" w:sz="0" w:space="0" w:color="auto"/>
              </w:divBdr>
            </w:div>
            <w:div w:id="1058438250">
              <w:marLeft w:val="0"/>
              <w:marRight w:val="0"/>
              <w:marTop w:val="0"/>
              <w:marBottom w:val="0"/>
              <w:divBdr>
                <w:top w:val="none" w:sz="0" w:space="0" w:color="auto"/>
                <w:left w:val="none" w:sz="0" w:space="0" w:color="auto"/>
                <w:bottom w:val="none" w:sz="0" w:space="11" w:color="auto"/>
                <w:right w:val="none" w:sz="0" w:space="0" w:color="auto"/>
              </w:divBdr>
            </w:div>
          </w:divsChild>
        </w:div>
        <w:div w:id="392656646">
          <w:marLeft w:val="0"/>
          <w:marRight w:val="0"/>
          <w:marTop w:val="225"/>
          <w:marBottom w:val="0"/>
          <w:divBdr>
            <w:top w:val="none" w:sz="0" w:space="0" w:color="auto"/>
            <w:left w:val="none" w:sz="0" w:space="0" w:color="auto"/>
            <w:bottom w:val="none" w:sz="0" w:space="0" w:color="auto"/>
            <w:right w:val="none" w:sz="0" w:space="0" w:color="auto"/>
          </w:divBdr>
        </w:div>
        <w:div w:id="1118062479">
          <w:marLeft w:val="0"/>
          <w:marRight w:val="0"/>
          <w:marTop w:val="0"/>
          <w:marBottom w:val="0"/>
          <w:divBdr>
            <w:top w:val="none" w:sz="0" w:space="0" w:color="auto"/>
            <w:left w:val="none" w:sz="0" w:space="0" w:color="auto"/>
            <w:bottom w:val="none" w:sz="0" w:space="0" w:color="auto"/>
            <w:right w:val="none" w:sz="0" w:space="0" w:color="auto"/>
          </w:divBdr>
          <w:divsChild>
            <w:div w:id="1006328363">
              <w:marLeft w:val="0"/>
              <w:marRight w:val="0"/>
              <w:marTop w:val="0"/>
              <w:marBottom w:val="0"/>
              <w:divBdr>
                <w:top w:val="single" w:sz="6" w:space="0" w:color="BCBCBC"/>
                <w:left w:val="none" w:sz="0" w:space="0" w:color="auto"/>
                <w:bottom w:val="none" w:sz="0" w:space="0" w:color="auto"/>
                <w:right w:val="none" w:sz="0" w:space="0" w:color="auto"/>
              </w:divBdr>
              <w:divsChild>
                <w:div w:id="1670403101">
                  <w:marLeft w:val="0"/>
                  <w:marRight w:val="0"/>
                  <w:marTop w:val="0"/>
                  <w:marBottom w:val="0"/>
                  <w:divBdr>
                    <w:top w:val="none" w:sz="0" w:space="0" w:color="auto"/>
                    <w:left w:val="none" w:sz="0" w:space="0" w:color="auto"/>
                    <w:bottom w:val="none" w:sz="0" w:space="0" w:color="auto"/>
                    <w:right w:val="single" w:sz="6" w:space="0" w:color="BCBCBC"/>
                  </w:divBdr>
                </w:div>
                <w:div w:id="1813982486">
                  <w:marLeft w:val="0"/>
                  <w:marRight w:val="0"/>
                  <w:marTop w:val="0"/>
                  <w:marBottom w:val="0"/>
                  <w:divBdr>
                    <w:top w:val="none" w:sz="0" w:space="0" w:color="auto"/>
                    <w:left w:val="none" w:sz="0" w:space="0" w:color="auto"/>
                    <w:bottom w:val="none" w:sz="0" w:space="0" w:color="auto"/>
                    <w:right w:val="none" w:sz="0" w:space="0" w:color="auto"/>
                  </w:divBdr>
                </w:div>
                <w:div w:id="9713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5820">
          <w:marLeft w:val="0"/>
          <w:marRight w:val="0"/>
          <w:marTop w:val="0"/>
          <w:marBottom w:val="0"/>
          <w:divBdr>
            <w:top w:val="none" w:sz="0" w:space="0" w:color="auto"/>
            <w:left w:val="none" w:sz="0" w:space="0" w:color="auto"/>
            <w:bottom w:val="none" w:sz="0" w:space="0" w:color="auto"/>
            <w:right w:val="none" w:sz="0" w:space="0" w:color="auto"/>
          </w:divBdr>
          <w:divsChild>
            <w:div w:id="16409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31541">
      <w:bodyDiv w:val="1"/>
      <w:marLeft w:val="0"/>
      <w:marRight w:val="0"/>
      <w:marTop w:val="0"/>
      <w:marBottom w:val="0"/>
      <w:divBdr>
        <w:top w:val="none" w:sz="0" w:space="0" w:color="auto"/>
        <w:left w:val="none" w:sz="0" w:space="0" w:color="auto"/>
        <w:bottom w:val="none" w:sz="0" w:space="0" w:color="auto"/>
        <w:right w:val="none" w:sz="0" w:space="0" w:color="auto"/>
      </w:divBdr>
      <w:divsChild>
        <w:div w:id="626854286">
          <w:marLeft w:val="0"/>
          <w:marRight w:val="0"/>
          <w:marTop w:val="0"/>
          <w:marBottom w:val="0"/>
          <w:divBdr>
            <w:top w:val="none" w:sz="0" w:space="0" w:color="auto"/>
            <w:left w:val="none" w:sz="0" w:space="0" w:color="auto"/>
            <w:bottom w:val="none" w:sz="0" w:space="0" w:color="auto"/>
            <w:right w:val="none" w:sz="0" w:space="0" w:color="auto"/>
          </w:divBdr>
          <w:divsChild>
            <w:div w:id="4016307">
              <w:marLeft w:val="0"/>
              <w:marRight w:val="0"/>
              <w:marTop w:val="0"/>
              <w:marBottom w:val="0"/>
              <w:divBdr>
                <w:top w:val="none" w:sz="0" w:space="0" w:color="auto"/>
                <w:left w:val="none" w:sz="0" w:space="0" w:color="auto"/>
                <w:bottom w:val="none" w:sz="0" w:space="0" w:color="auto"/>
                <w:right w:val="none" w:sz="0" w:space="0" w:color="auto"/>
              </w:divBdr>
            </w:div>
          </w:divsChild>
        </w:div>
        <w:div w:id="69499687">
          <w:marLeft w:val="0"/>
          <w:marRight w:val="0"/>
          <w:marTop w:val="0"/>
          <w:marBottom w:val="0"/>
          <w:divBdr>
            <w:top w:val="none" w:sz="0" w:space="0" w:color="auto"/>
            <w:left w:val="none" w:sz="0" w:space="0" w:color="auto"/>
            <w:bottom w:val="none" w:sz="0" w:space="0" w:color="auto"/>
            <w:right w:val="none" w:sz="0" w:space="0" w:color="auto"/>
          </w:divBdr>
          <w:divsChild>
            <w:div w:id="1708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6854">
      <w:bodyDiv w:val="1"/>
      <w:marLeft w:val="0"/>
      <w:marRight w:val="0"/>
      <w:marTop w:val="0"/>
      <w:marBottom w:val="0"/>
      <w:divBdr>
        <w:top w:val="none" w:sz="0" w:space="0" w:color="auto"/>
        <w:left w:val="none" w:sz="0" w:space="0" w:color="auto"/>
        <w:bottom w:val="none" w:sz="0" w:space="0" w:color="auto"/>
        <w:right w:val="none" w:sz="0" w:space="0" w:color="auto"/>
      </w:divBdr>
      <w:divsChild>
        <w:div w:id="1889414349">
          <w:marLeft w:val="0"/>
          <w:marRight w:val="0"/>
          <w:marTop w:val="0"/>
          <w:marBottom w:val="0"/>
          <w:divBdr>
            <w:top w:val="none" w:sz="0" w:space="0" w:color="auto"/>
            <w:left w:val="none" w:sz="0" w:space="0" w:color="auto"/>
            <w:bottom w:val="none" w:sz="0" w:space="0" w:color="auto"/>
            <w:right w:val="none" w:sz="0" w:space="0" w:color="auto"/>
          </w:divBdr>
        </w:div>
        <w:div w:id="1187331412">
          <w:marLeft w:val="0"/>
          <w:marRight w:val="0"/>
          <w:marTop w:val="0"/>
          <w:marBottom w:val="0"/>
          <w:divBdr>
            <w:top w:val="none" w:sz="0" w:space="0" w:color="auto"/>
            <w:left w:val="none" w:sz="0" w:space="0" w:color="auto"/>
            <w:bottom w:val="none" w:sz="0" w:space="0" w:color="auto"/>
            <w:right w:val="none" w:sz="0" w:space="0" w:color="auto"/>
          </w:divBdr>
        </w:div>
      </w:divsChild>
    </w:div>
    <w:div w:id="1579363378">
      <w:bodyDiv w:val="1"/>
      <w:marLeft w:val="0"/>
      <w:marRight w:val="0"/>
      <w:marTop w:val="0"/>
      <w:marBottom w:val="0"/>
      <w:divBdr>
        <w:top w:val="none" w:sz="0" w:space="0" w:color="auto"/>
        <w:left w:val="none" w:sz="0" w:space="0" w:color="auto"/>
        <w:bottom w:val="none" w:sz="0" w:space="0" w:color="auto"/>
        <w:right w:val="none" w:sz="0" w:space="0" w:color="auto"/>
      </w:divBdr>
      <w:divsChild>
        <w:div w:id="1077827185">
          <w:marLeft w:val="0"/>
          <w:marRight w:val="0"/>
          <w:marTop w:val="0"/>
          <w:marBottom w:val="0"/>
          <w:divBdr>
            <w:top w:val="none" w:sz="0" w:space="0" w:color="auto"/>
            <w:left w:val="none" w:sz="0" w:space="0" w:color="auto"/>
            <w:bottom w:val="none" w:sz="0" w:space="0" w:color="auto"/>
            <w:right w:val="none" w:sz="0" w:space="0" w:color="auto"/>
          </w:divBdr>
        </w:div>
        <w:div w:id="153498863">
          <w:marLeft w:val="0"/>
          <w:marRight w:val="0"/>
          <w:marTop w:val="0"/>
          <w:marBottom w:val="0"/>
          <w:divBdr>
            <w:top w:val="none" w:sz="0" w:space="0" w:color="auto"/>
            <w:left w:val="none" w:sz="0" w:space="0" w:color="auto"/>
            <w:bottom w:val="none" w:sz="0" w:space="0" w:color="auto"/>
            <w:right w:val="none" w:sz="0" w:space="0" w:color="auto"/>
          </w:divBdr>
          <w:divsChild>
            <w:div w:id="1291783749">
              <w:marLeft w:val="0"/>
              <w:marRight w:val="0"/>
              <w:marTop w:val="0"/>
              <w:marBottom w:val="0"/>
              <w:divBdr>
                <w:top w:val="none" w:sz="0" w:space="0" w:color="auto"/>
                <w:left w:val="none" w:sz="0" w:space="0" w:color="auto"/>
                <w:bottom w:val="none" w:sz="0" w:space="0" w:color="auto"/>
                <w:right w:val="none" w:sz="0" w:space="0" w:color="auto"/>
              </w:divBdr>
              <w:divsChild>
                <w:div w:id="1419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29909">
      <w:bodyDiv w:val="1"/>
      <w:marLeft w:val="0"/>
      <w:marRight w:val="0"/>
      <w:marTop w:val="0"/>
      <w:marBottom w:val="0"/>
      <w:divBdr>
        <w:top w:val="none" w:sz="0" w:space="0" w:color="auto"/>
        <w:left w:val="none" w:sz="0" w:space="0" w:color="auto"/>
        <w:bottom w:val="none" w:sz="0" w:space="0" w:color="auto"/>
        <w:right w:val="none" w:sz="0" w:space="0" w:color="auto"/>
      </w:divBdr>
      <w:divsChild>
        <w:div w:id="4064203">
          <w:marLeft w:val="0"/>
          <w:marRight w:val="0"/>
          <w:marTop w:val="0"/>
          <w:marBottom w:val="0"/>
          <w:divBdr>
            <w:top w:val="none" w:sz="0" w:space="0" w:color="auto"/>
            <w:left w:val="none" w:sz="0" w:space="0" w:color="auto"/>
            <w:bottom w:val="none" w:sz="0" w:space="0" w:color="auto"/>
            <w:right w:val="none" w:sz="0" w:space="0" w:color="auto"/>
          </w:divBdr>
        </w:div>
        <w:div w:id="897666453">
          <w:marLeft w:val="0"/>
          <w:marRight w:val="0"/>
          <w:marTop w:val="0"/>
          <w:marBottom w:val="0"/>
          <w:divBdr>
            <w:top w:val="none" w:sz="0" w:space="0" w:color="auto"/>
            <w:left w:val="none" w:sz="0" w:space="0" w:color="auto"/>
            <w:bottom w:val="none" w:sz="0" w:space="0" w:color="auto"/>
            <w:right w:val="none" w:sz="0" w:space="0" w:color="auto"/>
          </w:divBdr>
          <w:divsChild>
            <w:div w:id="314266825">
              <w:marLeft w:val="0"/>
              <w:marRight w:val="0"/>
              <w:marTop w:val="0"/>
              <w:marBottom w:val="0"/>
              <w:divBdr>
                <w:top w:val="none" w:sz="0" w:space="0" w:color="auto"/>
                <w:left w:val="none" w:sz="0" w:space="0" w:color="auto"/>
                <w:bottom w:val="none" w:sz="0" w:space="0" w:color="auto"/>
                <w:right w:val="none" w:sz="0" w:space="0" w:color="auto"/>
              </w:divBdr>
              <w:divsChild>
                <w:div w:id="1896816749">
                  <w:marLeft w:val="0"/>
                  <w:marRight w:val="0"/>
                  <w:marTop w:val="0"/>
                  <w:marBottom w:val="0"/>
                  <w:divBdr>
                    <w:top w:val="none" w:sz="0" w:space="0" w:color="auto"/>
                    <w:left w:val="none" w:sz="0" w:space="0" w:color="auto"/>
                    <w:bottom w:val="none" w:sz="0" w:space="0" w:color="auto"/>
                    <w:right w:val="none" w:sz="0" w:space="0" w:color="auto"/>
                  </w:divBdr>
                  <w:divsChild>
                    <w:div w:id="170343234">
                      <w:marLeft w:val="0"/>
                      <w:marRight w:val="0"/>
                      <w:marTop w:val="0"/>
                      <w:marBottom w:val="0"/>
                      <w:divBdr>
                        <w:top w:val="none" w:sz="0" w:space="0" w:color="auto"/>
                        <w:left w:val="none" w:sz="0" w:space="0" w:color="auto"/>
                        <w:bottom w:val="none" w:sz="0" w:space="0" w:color="auto"/>
                        <w:right w:val="none" w:sz="0" w:space="0" w:color="auto"/>
                      </w:divBdr>
                      <w:divsChild>
                        <w:div w:id="341322584">
                          <w:marLeft w:val="0"/>
                          <w:marRight w:val="0"/>
                          <w:marTop w:val="0"/>
                          <w:marBottom w:val="0"/>
                          <w:divBdr>
                            <w:top w:val="none" w:sz="0" w:space="0" w:color="auto"/>
                            <w:left w:val="none" w:sz="0" w:space="0" w:color="auto"/>
                            <w:bottom w:val="none" w:sz="0" w:space="0" w:color="auto"/>
                            <w:right w:val="none" w:sz="0" w:space="0" w:color="auto"/>
                          </w:divBdr>
                        </w:div>
                        <w:div w:id="400759113">
                          <w:marLeft w:val="0"/>
                          <w:marRight w:val="0"/>
                          <w:marTop w:val="0"/>
                          <w:marBottom w:val="0"/>
                          <w:divBdr>
                            <w:top w:val="none" w:sz="0" w:space="0" w:color="auto"/>
                            <w:left w:val="none" w:sz="0" w:space="0" w:color="auto"/>
                            <w:bottom w:val="none" w:sz="0" w:space="0" w:color="auto"/>
                            <w:right w:val="none" w:sz="0" w:space="0" w:color="auto"/>
                          </w:divBdr>
                          <w:divsChild>
                            <w:div w:id="1732540952">
                              <w:marLeft w:val="0"/>
                              <w:marRight w:val="0"/>
                              <w:marTop w:val="0"/>
                              <w:marBottom w:val="0"/>
                              <w:divBdr>
                                <w:top w:val="none" w:sz="0" w:space="0" w:color="auto"/>
                                <w:left w:val="none" w:sz="0" w:space="0" w:color="auto"/>
                                <w:bottom w:val="none" w:sz="0" w:space="0" w:color="auto"/>
                                <w:right w:val="none" w:sz="0" w:space="0" w:color="auto"/>
                              </w:divBdr>
                            </w:div>
                          </w:divsChild>
                        </w:div>
                        <w:div w:id="4258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ke.com/wiki/%E7%BB%9F%E4%B8%80%E5%BB%BA%E6%A8%A1%E8%AF%AD%E8%A8%80"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ike.com/wiki/%E7%B1%BB%E5%9B%B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www.baike.com/wiki/%E5%BB%BA%E6%A8%A1"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baike.com/wiki/%E8%BD%AF%E4%BB%B6" TargetMode="External"/><Relationship Id="rId14" Type="http://schemas.openxmlformats.org/officeDocument/2006/relationships/image" Target="media/image3.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009\Desktop\word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9E282-025B-4BA4-85A6-52FF9D881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word1.dotx</Template>
  <TotalTime>1</TotalTime>
  <Pages>4</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Yuan ZY</dc:creator>
  <cp:lastModifiedBy>Yuan ZY</cp:lastModifiedBy>
  <cp:revision>2</cp:revision>
  <cp:lastPrinted>2014-09-18T01:59:00Z</cp:lastPrinted>
  <dcterms:created xsi:type="dcterms:W3CDTF">2017-07-16T09:01:00Z</dcterms:created>
  <dcterms:modified xsi:type="dcterms:W3CDTF">2017-07-16T09:02:00Z</dcterms:modified>
</cp:coreProperties>
</file>