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1D" w:rsidRPr="009C171D" w:rsidRDefault="009C171D" w:rsidP="009C171D">
      <w:pPr>
        <w:spacing w:before="100" w:beforeAutospacing="1" w:after="100" w:afterAutospacing="1" w:line="240" w:lineRule="auto"/>
        <w:outlineLvl w:val="1"/>
        <w:rPr>
          <w:rFonts w:ascii="宋体" w:eastAsia="宋体" w:hAnsi="宋体" w:cs="宋体"/>
          <w:b/>
          <w:bCs/>
          <w:sz w:val="36"/>
          <w:szCs w:val="36"/>
        </w:rPr>
      </w:pPr>
      <w:bookmarkStart w:id="0" w:name="_GoBack"/>
      <w:r w:rsidRPr="009C171D">
        <w:rPr>
          <w:rFonts w:ascii="宋体" w:eastAsia="宋体" w:hAnsi="宋体" w:cs="宋体"/>
          <w:b/>
          <w:bCs/>
          <w:sz w:val="36"/>
          <w:szCs w:val="36"/>
        </w:rPr>
        <w:t>5000字告诉你，我是怎么从程序媛转到产品经理的</w:t>
      </w:r>
    </w:p>
    <w:bookmarkEnd w:id="0"/>
    <w:p w:rsidR="009C171D" w:rsidRPr="009C171D" w:rsidRDefault="009C171D" w:rsidP="009C171D">
      <w:pPr>
        <w:spacing w:after="0" w:line="240" w:lineRule="auto"/>
        <w:rPr>
          <w:rFonts w:ascii="宋体" w:eastAsia="宋体" w:hAnsi="宋体" w:cs="宋体"/>
          <w:sz w:val="24"/>
          <w:szCs w:val="24"/>
        </w:rPr>
      </w:pPr>
      <w:r w:rsidRPr="009C171D">
        <w:rPr>
          <w:rFonts w:ascii="宋体" w:eastAsia="宋体" w:hAnsi="宋体" w:cs="宋体"/>
          <w:sz w:val="24"/>
          <w:szCs w:val="24"/>
        </w:rPr>
        <w:t>2016/09/05阅读 1.5万 评论 34收藏 167</w:t>
      </w:r>
    </w:p>
    <w:p w:rsidR="009C171D" w:rsidRPr="009C171D" w:rsidRDefault="009C171D" w:rsidP="009C171D">
      <w:pPr>
        <w:spacing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掉进坑不打紧，多总结和感悟是必须的，从理论到实践中去是一定要的！如果只停留在机械思维，而没有自己的方法论也是不行的。这条路上，我们共勉。</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noProof/>
          <w:sz w:val="24"/>
          <w:szCs w:val="24"/>
        </w:rPr>
        <w:drawing>
          <wp:inline distT="0" distB="0" distL="0" distR="0">
            <wp:extent cx="6477000" cy="3048000"/>
            <wp:effectExtent l="0" t="0" r="0" b="0"/>
            <wp:docPr id="1" name="图片 1" descr="zhuanhangche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uanhangchen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048000"/>
                    </a:xfrm>
                    <a:prstGeom prst="rect">
                      <a:avLst/>
                    </a:prstGeom>
                    <a:noFill/>
                    <a:ln>
                      <a:noFill/>
                    </a:ln>
                  </pic:spPr>
                </pic:pic>
              </a:graphicData>
            </a:graphic>
          </wp:inline>
        </w:drawing>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本文主要写作目的：一是帮转产品岗长征路上的新人备一袋干货；二是从研发转岗产品后近一个月的所思所悟与大家分享和交流。</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希望小伙伴们看完能有自己的理解在里面，毕竟文章只是字的堆积，看完有所思才称得上是干货。</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文章架构：</w:t>
      </w:r>
    </w:p>
    <w:p w:rsidR="009C171D" w:rsidRPr="009C171D" w:rsidRDefault="009C171D" w:rsidP="009C171D">
      <w:pPr>
        <w:numPr>
          <w:ilvl w:val="0"/>
          <w:numId w:val="6"/>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简历那些套路</w:t>
      </w:r>
    </w:p>
    <w:p w:rsidR="009C171D" w:rsidRPr="009C171D" w:rsidRDefault="009C171D" w:rsidP="009C171D">
      <w:pPr>
        <w:numPr>
          <w:ilvl w:val="0"/>
          <w:numId w:val="6"/>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面试互撩精神</w:t>
      </w:r>
    </w:p>
    <w:p w:rsidR="009C171D" w:rsidRPr="009C171D" w:rsidRDefault="009C171D" w:rsidP="009C171D">
      <w:pPr>
        <w:numPr>
          <w:ilvl w:val="0"/>
          <w:numId w:val="6"/>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入职后的野蛮生长</w:t>
      </w:r>
    </w:p>
    <w:p w:rsidR="009C171D" w:rsidRPr="009C171D" w:rsidRDefault="009C171D" w:rsidP="009C171D">
      <w:pPr>
        <w:numPr>
          <w:ilvl w:val="0"/>
          <w:numId w:val="6"/>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“网”红之道</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如果没有兴（nai）趣（xin）看的同学，可以自行绕开，字数不多，也就5000+。</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自我介绍：研发转产品岗的妹子。坐标，厦门 。（只有在厦门你才会深刻体验到这个坐标的涵义，一脸邪笑。）</w:t>
      </w:r>
    </w:p>
    <w:p w:rsidR="009C171D" w:rsidRPr="009C171D" w:rsidRDefault="009C171D" w:rsidP="009C171D">
      <w:pPr>
        <w:spacing w:before="100" w:beforeAutospacing="1" w:after="100" w:afterAutospacing="1" w:line="240" w:lineRule="auto"/>
        <w:outlineLvl w:val="1"/>
        <w:rPr>
          <w:rFonts w:ascii="宋体" w:eastAsia="宋体" w:hAnsi="宋体" w:cs="宋体"/>
          <w:b/>
          <w:bCs/>
          <w:sz w:val="36"/>
          <w:szCs w:val="36"/>
        </w:rPr>
      </w:pPr>
      <w:r w:rsidRPr="009C171D">
        <w:rPr>
          <w:rFonts w:ascii="宋体" w:eastAsia="宋体" w:hAnsi="宋体" w:cs="宋体"/>
          <w:b/>
          <w:bCs/>
          <w:sz w:val="36"/>
          <w:szCs w:val="36"/>
        </w:rPr>
        <w:t>一、简历的那些套路</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step1：你的简历只适合滚回研发。</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提到简历简直惨不忍睹，那个凄惨悲壮。最开始是用这个简历在各大招聘网站上海投了各行业公司的产品岗（助理、专员、需求）。在等待漫长的</w:t>
      </w:r>
      <w:r w:rsidRPr="009C171D">
        <w:rPr>
          <w:rFonts w:ascii="宋体" w:eastAsia="宋体" w:hAnsi="宋体" w:cs="宋体"/>
          <w:b/>
          <w:bCs/>
          <w:sz w:val="24"/>
          <w:szCs w:val="24"/>
        </w:rPr>
        <w:t>两周后</w:t>
      </w:r>
      <w:r w:rsidRPr="009C171D">
        <w:rPr>
          <w:rFonts w:ascii="宋体" w:eastAsia="宋体" w:hAnsi="宋体" w:cs="宋体"/>
          <w:sz w:val="24"/>
          <w:szCs w:val="24"/>
        </w:rPr>
        <w:t>，渺无音讯，伤心至极。于是，开始怀疑自己的人生和渺茫的</w:t>
      </w:r>
      <w:r w:rsidRPr="009C171D">
        <w:rPr>
          <w:rFonts w:ascii="宋体" w:eastAsia="宋体" w:hAnsi="宋体" w:cs="宋体"/>
          <w:sz w:val="24"/>
          <w:szCs w:val="24"/>
        </w:rPr>
        <w:lastRenderedPageBreak/>
        <w:t>产品路后，实在抑郁不得志，发了一份简历给一个研发的朋友。朋友很友好地跟我说，“妹子看完你的简历，建议你回研发来吧。”因为我的简历散发着浓浓的程序员气质。</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step2：我改还不行吗！</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痛定思痛后开始有方向地进行检查和修改。</w:t>
      </w:r>
      <w:r w:rsidRPr="009C171D">
        <w:rPr>
          <w:rFonts w:ascii="宋体" w:eastAsia="宋体" w:hAnsi="宋体" w:cs="宋体"/>
          <w:b/>
          <w:bCs/>
          <w:sz w:val="24"/>
          <w:szCs w:val="24"/>
        </w:rPr>
        <w:t>改变自己，从简历制作开始：</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1.了解岗位职能要求</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当你不知道你所要面试的岗位具体职能要求时，可以去各大招聘网站溜达一遍。并记录下重点。分析每一个职能背后的真正软性要求（如：思维、领导能力等）&amp;硬性要求（工具类的使用）。</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2. 自己能达标的有那些</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结合自身的工作经验（学生的话可以写一些学校做过的跟职能要求挂的上钩的软实力表现）发现自己的闪光点，回顾并挖掘自己。同职能要求一一对应起来。</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3. 有针对性地补缺补漏</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发现不足的地方，如果是工具类的弱点，建议尽可能在最短的时间内把技能掌握起来。在面试前最好自己画一个原型Demo。可以把自己日思夜想的项目变现绘制出来。发布到SAE或其他的地方，生成Demo演示链接，并附到简历上！</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4. 写一篇产品相关文章</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关于产品体验的，竞品分析的都可以。通过这篇文章你可以向别人展示下你的所谓产品sense。最好也能整理成PPT或者发布到网站上，面试的时候带上。</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5. 如果有的话会更好</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如果你有其他的个人主页等都可以附到简历的附件上，个人站点是个好（gao）东（bi）西（ge），还可以解决你纠结已久的，我长得这么磕（tian）掺（xian）照片要不要放到简历上的问题。拜托，想获得面试机会，先要撩住HR伙计们的心啊！</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总之，公司的招聘信息就是你的简历模板。我们在了解目标公司招聘信息的时候，就应该有针对性地去制作简历。简历这个这个“套”，要体现在给对方足够的安全感，还要跟着套路来，环环拆解，环环相扣。更多简历格式，推荐看一篇关于简历的文章我就不再赘述。</w:t>
      </w:r>
      <w:hyperlink r:id="rId9" w:tgtFrame="_blank" w:history="1">
        <w:r w:rsidRPr="009C171D">
          <w:rPr>
            <w:rFonts w:ascii="宋体" w:eastAsia="宋体" w:hAnsi="宋体" w:cs="宋体"/>
            <w:color w:val="0000FF"/>
            <w:sz w:val="24"/>
            <w:szCs w:val="24"/>
            <w:u w:val="single"/>
          </w:rPr>
          <w:t>点此查看</w:t>
        </w:r>
      </w:hyperlink>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关键词：转岗、简历、产品sense、原型、产品文档</w:t>
      </w:r>
    </w:p>
    <w:p w:rsidR="009C171D" w:rsidRPr="009C171D" w:rsidRDefault="009C171D" w:rsidP="009C171D">
      <w:pPr>
        <w:spacing w:before="100" w:beforeAutospacing="1" w:after="100" w:afterAutospacing="1" w:line="240" w:lineRule="auto"/>
        <w:outlineLvl w:val="1"/>
        <w:rPr>
          <w:rFonts w:ascii="宋体" w:eastAsia="宋体" w:hAnsi="宋体" w:cs="宋体"/>
          <w:b/>
          <w:bCs/>
          <w:sz w:val="36"/>
          <w:szCs w:val="36"/>
        </w:rPr>
      </w:pPr>
      <w:r w:rsidRPr="009C171D">
        <w:rPr>
          <w:rFonts w:ascii="宋体" w:eastAsia="宋体" w:hAnsi="宋体" w:cs="宋体"/>
          <w:b/>
          <w:bCs/>
          <w:sz w:val="36"/>
          <w:szCs w:val="36"/>
        </w:rPr>
        <w:t>二、面试之互撩精神</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获得面试邀约的方式有很多种：一种是根据自己的行业兴趣有针对性地投递，或是企业主动搜索到你，除去被猎头挖的方式毕竟那是皇家贵族汪，这阶段的我就没资本提及，所以我们愉快地来讨论前两种吧！</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面试技巧网上一搜又是一大堆，但无论是什么方式获得的机会，我们能准备的时间很短。</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我的面试准备方式是这样的：</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lastRenderedPageBreak/>
        <w:t>1.电话邀约时问清楚所面试的部门、产品线等信息。</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问到信息后，要对所面试的部门的产品进行简单的了解，并持有自己的思考和观点。当面试者问道你了解我们的产品否？我们又能搭讪上几句，好感度立马呈指数上升。</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2. 透过现象看本质。</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以问题本质为回答导向，按步骤顺序应答。切勿急于回复问题的内容，别急着证明自己多牛逼。必要时可以说，稍等下，我先组织下语言，之类的话，给自己一个展示更充分和优雅一面的台阶上。</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3. 面试前多刷一些产品经理面试问题之类的。</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这里再介绍一篇文章，</w:t>
      </w:r>
      <w:hyperlink r:id="rId10" w:tgtFrame="_blank" w:history="1">
        <w:r w:rsidRPr="009C171D">
          <w:rPr>
            <w:rFonts w:ascii="宋体" w:eastAsia="宋体" w:hAnsi="宋体" w:cs="宋体"/>
            <w:color w:val="0000FF"/>
            <w:sz w:val="24"/>
            <w:szCs w:val="24"/>
            <w:u w:val="single"/>
          </w:rPr>
          <w:t>点此查看</w:t>
        </w:r>
      </w:hyperlink>
      <w:r w:rsidRPr="009C171D">
        <w:rPr>
          <w:rFonts w:ascii="宋体" w:eastAsia="宋体" w:hAnsi="宋体" w:cs="宋体"/>
          <w:sz w:val="24"/>
          <w:szCs w:val="24"/>
        </w:rPr>
        <w:t>。我这也有整理了当时自己被问到的一些问题，文字信息太多大家看着也累，若想了解更多。请疯狂地在评论区撩我。</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了解产品经理面试的套路，会问的问题。如：</w:t>
      </w:r>
      <w:hyperlink r:id="rId11" w:tgtFrame="_blank" w:history="1">
        <w:r w:rsidRPr="009C171D">
          <w:rPr>
            <w:rFonts w:ascii="宋体" w:eastAsia="宋体" w:hAnsi="宋体" w:cs="宋体"/>
            <w:color w:val="0000FF"/>
            <w:sz w:val="24"/>
            <w:szCs w:val="24"/>
            <w:u w:val="single"/>
          </w:rPr>
          <w:t>点此查看</w:t>
        </w:r>
      </w:hyperlink>
      <w:r w:rsidRPr="009C171D">
        <w:rPr>
          <w:rFonts w:ascii="宋体" w:eastAsia="宋体" w:hAnsi="宋体" w:cs="宋体"/>
          <w:sz w:val="24"/>
          <w:szCs w:val="24"/>
        </w:rPr>
        <w:t>,还有最基本的产品经理面试十大问题等。</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4. 对待面试的态度</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面试者可大胆自信而优雅地去展示自己的特长交流想法，不必刻意去躲藏自己的弱点（当然，更不要故意去暴漏啊！同志你要懂我的意思，此处情商要高），其实面试官从你的说话态度等都是可以察觉到的。</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面试在于告诉面试者，我们有什么能力能胜任这个工作等。好比如去相亲，我们也要做好万全的准备和考虑。整个过程是互撩的，不适合的该说分手就说分手。谈得来的，自然娓娓道来。</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关于面试，还有个遗憾是都没有哪家企业问过我</w:t>
      </w:r>
      <w:r w:rsidRPr="009C171D">
        <w:rPr>
          <w:rFonts w:ascii="宋体" w:eastAsia="宋体" w:hAnsi="宋体" w:cs="宋体"/>
          <w:b/>
          <w:bCs/>
          <w:sz w:val="24"/>
          <w:szCs w:val="24"/>
        </w:rPr>
        <w:t>“如果微信要砍掉一个功能，你会砍掉哪个？”</w:t>
      </w:r>
      <w:r w:rsidRPr="009C171D">
        <w:rPr>
          <w:rFonts w:ascii="宋体" w:eastAsia="宋体" w:hAnsi="宋体" w:cs="宋体"/>
          <w:sz w:val="24"/>
          <w:szCs w:val="24"/>
        </w:rPr>
        <w:t>之类的问题。我是憋了很久，借此机会，表述出来跟大家讨论和分享下我的个人想法吧。</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答：微信砍掉一个功能，我会砍掉购物模块。原因如下：</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其一是，我几乎不在京东购物，主要从用户的购物习惯和平台考虑。其二是，访谈了一圈下来（年龄段：90~95，人数：低于10人，不具代表性），用微信购物作为入口的人数极少。微信入口确实光鲜亮丽，但其实也并不大可能为京东带来“质的”变化。从其他层面多些琢磨，还是有很多</w:t>
      </w:r>
      <w:r w:rsidRPr="009C171D">
        <w:rPr>
          <w:rFonts w:ascii="宋体" w:eastAsia="宋体" w:hAnsi="宋体" w:cs="宋体"/>
          <w:b/>
          <w:bCs/>
          <w:sz w:val="24"/>
          <w:szCs w:val="24"/>
        </w:rPr>
        <w:t>可留下的理由</w:t>
      </w:r>
      <w:r w:rsidRPr="009C171D">
        <w:rPr>
          <w:rFonts w:ascii="宋体" w:eastAsia="宋体" w:hAnsi="宋体" w:cs="宋体"/>
          <w:sz w:val="24"/>
          <w:szCs w:val="24"/>
        </w:rPr>
        <w:t>。如下:</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1、据统计京东在微信端的入口，微信所带去的流量竟可以排在PC端之前。购物与朋友圈并列在同一层级上，相当于京东多了个APP。</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2、打通了物流环节的亮点。物流及时提醒，为剁手党献上了京东作为电商一方满满的诚意。</w:t>
      </w:r>
    </w:p>
    <w:p w:rsidR="009C171D" w:rsidRPr="009C171D" w:rsidRDefault="009C171D" w:rsidP="009C171D">
      <w:pPr>
        <w:numPr>
          <w:ilvl w:val="0"/>
          <w:numId w:val="7"/>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从数据和用户画像来看，我们无从得知每个功能模块的使用频率或是每个功能的对应的用户群体使用习惯（真心没找到数据支持），所以只能靠从自己年龄段的朋友访谈方式了解到；</w:t>
      </w:r>
    </w:p>
    <w:p w:rsidR="009C171D" w:rsidRPr="009C171D" w:rsidRDefault="009C171D" w:rsidP="009C171D">
      <w:pPr>
        <w:numPr>
          <w:ilvl w:val="0"/>
          <w:numId w:val="7"/>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从大局来看，把微信定位到未来。人们只需要打开微信，就能做任何事情比如“阅读”、“IM”、“外卖”、“打车”、“游戏”，所以对于“购物”功能的存在，我们也能理解。这更是未来全局的大趋势，手机从此干干净净，只需要几个应用就可以满足各种刚需。或许做成可定制版的是否会更好？</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综上所述，在未来的某一天如果我们看到微信突然一夜间也整容了，也是可以理解，我们顺势而期待。</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lastRenderedPageBreak/>
        <w:t>其实砍掉什么功能这个问题主要还是以考察面试者的思维方式为主，考察的方式有很多，换汤不换料，我只是比较执拗将这个题目抠出来，不当之处请优雅地喷。</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此部分关键词：面试准备、问答技巧、心态、思维、产品sense</w:t>
      </w:r>
    </w:p>
    <w:p w:rsidR="009C171D" w:rsidRPr="009C171D" w:rsidRDefault="009C171D" w:rsidP="009C171D">
      <w:pPr>
        <w:spacing w:before="100" w:beforeAutospacing="1" w:after="100" w:afterAutospacing="1" w:line="240" w:lineRule="auto"/>
        <w:outlineLvl w:val="1"/>
        <w:rPr>
          <w:rFonts w:ascii="宋体" w:eastAsia="宋体" w:hAnsi="宋体" w:cs="宋体"/>
          <w:b/>
          <w:bCs/>
          <w:sz w:val="36"/>
          <w:szCs w:val="36"/>
        </w:rPr>
      </w:pPr>
      <w:r w:rsidRPr="009C171D">
        <w:rPr>
          <w:rFonts w:ascii="宋体" w:eastAsia="宋体" w:hAnsi="宋体" w:cs="宋体"/>
          <w:b/>
          <w:bCs/>
          <w:sz w:val="36"/>
          <w:szCs w:val="36"/>
        </w:rPr>
        <w:t>三、入职后野蛮生长</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人耐得住被虐，才能熬来情投意合的理想公司。</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所谓天才和疯子仅差一步之遥，入职一家人工智能领域的企业这段时间我是如何把自己逼疯的：</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自身的条件</w:t>
      </w:r>
    </w:p>
    <w:p w:rsidR="009C171D" w:rsidRPr="009C171D" w:rsidRDefault="009C171D" w:rsidP="009C171D">
      <w:pPr>
        <w:numPr>
          <w:ilvl w:val="0"/>
          <w:numId w:val="8"/>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人工智能对我来说是一个近乎全新的领域；</w:t>
      </w:r>
    </w:p>
    <w:p w:rsidR="009C171D" w:rsidRPr="009C171D" w:rsidRDefault="009C171D" w:rsidP="009C171D">
      <w:pPr>
        <w:numPr>
          <w:ilvl w:val="0"/>
          <w:numId w:val="8"/>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之前的工作都是在传统行业，以to B 用户为主互联网产品思维匮乏；</w:t>
      </w:r>
    </w:p>
    <w:p w:rsidR="009C171D" w:rsidRPr="009C171D" w:rsidRDefault="009C171D" w:rsidP="009C171D">
      <w:pPr>
        <w:numPr>
          <w:ilvl w:val="0"/>
          <w:numId w:val="8"/>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运营意识薄弱，对市场，成本等数据不够敏感。</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基于以上自我剖析，开始有针对性地提升自己的，以下是我的做法：</w:t>
      </w:r>
    </w:p>
    <w:p w:rsidR="009C171D" w:rsidRPr="009C171D" w:rsidRDefault="009C171D" w:rsidP="009C171D">
      <w:pPr>
        <w:numPr>
          <w:ilvl w:val="0"/>
          <w:numId w:val="9"/>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入职前几天，争分夺秒整天盘腿坐电脑前刷各种人工智能领域咨询，关注该领域的热点。刚好遇上罗胖预售的一本《智能时代》的书，毫不犹豫立马入手。（现阶段行业市场情况、未来发展、有那些公司涉猎人工智能领域）</w:t>
      </w:r>
    </w:p>
    <w:p w:rsidR="009C171D" w:rsidRPr="009C171D" w:rsidRDefault="009C171D" w:rsidP="009C171D">
      <w:pPr>
        <w:numPr>
          <w:ilvl w:val="0"/>
          <w:numId w:val="9"/>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入职后，进入公司产品培训，初步了解公司产品线，各种找机会撩导师进行产品方面的了解。（笔记本、记录、谈话后的总结）</w:t>
      </w:r>
    </w:p>
    <w:p w:rsidR="009C171D" w:rsidRPr="009C171D" w:rsidRDefault="009C171D" w:rsidP="009C171D">
      <w:pPr>
        <w:numPr>
          <w:ilvl w:val="0"/>
          <w:numId w:val="9"/>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每周四的产品经理公开课准点准时守候在电脑面前，边听课边梳理知识点，干货。（自己梳理，不要等着别人发给你，好记性不如烂键盘）</w:t>
      </w:r>
    </w:p>
    <w:p w:rsidR="009C171D" w:rsidRPr="009C171D" w:rsidRDefault="009C171D" w:rsidP="009C171D">
      <w:pPr>
        <w:numPr>
          <w:ilvl w:val="0"/>
          <w:numId w:val="9"/>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参加线下沙龙活动。刚好前阵子有一个关于“内容创业变现之道”的主题分享。会后自我总结，并且输出知识点脑图。（了解自媒体、提升自己对运营的敏感度）</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以上是我不断学习的过程。包括现在写的这篇文章总结，都是在刻意地提升自我的一个方法。</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总之，不要低估兴趣的力量。入职后要在工作中，挖掘自己，了解自己才能提升自己。同样的，也不能蒙着眼睛猛冲。很多自己总结的干货可以拿出来跟大家分享和讨论，在讨论的过程中所得到的收获肯定会令你意想不到！</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此部分关键词：自我剖析、野蛮生长、总结、讨论</w:t>
      </w:r>
    </w:p>
    <w:p w:rsidR="009C171D" w:rsidRPr="009C171D" w:rsidRDefault="009C171D" w:rsidP="009C171D">
      <w:pPr>
        <w:spacing w:before="100" w:beforeAutospacing="1" w:after="100" w:afterAutospacing="1" w:line="240" w:lineRule="auto"/>
        <w:outlineLvl w:val="1"/>
        <w:rPr>
          <w:rFonts w:ascii="宋体" w:eastAsia="宋体" w:hAnsi="宋体" w:cs="宋体"/>
          <w:b/>
          <w:bCs/>
          <w:sz w:val="36"/>
          <w:szCs w:val="36"/>
        </w:rPr>
      </w:pPr>
      <w:r w:rsidRPr="009C171D">
        <w:rPr>
          <w:rFonts w:ascii="宋体" w:eastAsia="宋体" w:hAnsi="宋体" w:cs="宋体"/>
          <w:b/>
          <w:bCs/>
          <w:sz w:val="36"/>
          <w:szCs w:val="36"/>
        </w:rPr>
        <w:t>四、“网”红之道</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问：“我的项目想要一夜之间火起来，需要做什么准备？”</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产品经理想要一夜之间快速成长，需要做什么准备。</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我觉得作为一名产品人也好，或者互联网界任何一人来说都应该把一下几点变成一种习惯：</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1.轻度产品强迫症，人格分裂精神</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lastRenderedPageBreak/>
        <w:t>拿到一个产品要强迫症地去思考他，用它。.坚持在用一款产品时，认真体验每个流程，琢磨每个排版，细思每个功能。坚持去发现好与不好的地方，并能提出观点。坚持在说每句话之前都认真打磨。就像很多人，在发朋友圈的时候，每句话都是删删改改后犹豫了许久才发送出去的。</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2. “拥有一颗耐‘CAO’的心”</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强迫症，信息饥渴，自我安慰，手机控，马上行动，耐得住虐。总结性的言辞，读者可多揣摩理解。</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3. 做别人产品的种子用户，做自己产品的最忠实用户</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我们经常看到各类关于“玩转种子用户”的文章。但其实，每个产品人，都应该把自己当初一名“卧底”去蹲点别人的产品，了解别的产品迭代过程和社群，并且多维度培养自己的产品sense。</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做自己产品的最忠用户，多体验自己的产品。如果你连自己的产品都不想用，那别人就更不想触碰了。</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说这个是因为，我在做研发的时候就开始有意识地去留意一些产品，曾给内推网、Boss直聘和ElloGame提了一些想法和建议等，发现在与别人讨论想法的过程是非常带感的。</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4. 观察别人怎么做</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多观察行业大佬是如何做的。多看，多学，多做，多揣摩和验证。在观察的过程中，去懂，去学，去欣赏和尊重提高自己的sense。</w:t>
      </w:r>
    </w:p>
    <w:p w:rsidR="009C171D" w:rsidRPr="009C171D" w:rsidRDefault="009C171D" w:rsidP="009C171D">
      <w:pPr>
        <w:spacing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站在巨人的肩膀，借鉴不是为了一味地模仿，而是为了超越！</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以上是我的一些小层面的感悟。或者你有更多的建议和方法，更欢迎大家在评论区进行留言分享。</w:t>
      </w:r>
    </w:p>
    <w:p w:rsidR="009C171D" w:rsidRPr="009C171D" w:rsidRDefault="009C171D" w:rsidP="009C171D">
      <w:pPr>
        <w:spacing w:before="100" w:beforeAutospacing="1" w:after="100" w:afterAutospacing="1" w:line="240" w:lineRule="auto"/>
        <w:outlineLvl w:val="1"/>
        <w:rPr>
          <w:rFonts w:ascii="宋体" w:eastAsia="宋体" w:hAnsi="宋体" w:cs="宋体"/>
          <w:b/>
          <w:bCs/>
          <w:sz w:val="36"/>
          <w:szCs w:val="36"/>
        </w:rPr>
      </w:pPr>
      <w:r w:rsidRPr="009C171D">
        <w:rPr>
          <w:rFonts w:ascii="宋体" w:eastAsia="宋体" w:hAnsi="宋体" w:cs="宋体"/>
          <w:b/>
          <w:bCs/>
          <w:sz w:val="36"/>
          <w:szCs w:val="36"/>
        </w:rPr>
        <w:t>彩蛋：入职后的坑</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最后，想跟大家分享一些我</w:t>
      </w:r>
      <w:r w:rsidRPr="009C171D">
        <w:rPr>
          <w:rFonts w:ascii="宋体" w:eastAsia="宋体" w:hAnsi="宋体" w:cs="宋体"/>
          <w:b/>
          <w:bCs/>
          <w:sz w:val="24"/>
          <w:szCs w:val="24"/>
        </w:rPr>
        <w:t>入职后掉进的一些坑：</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t>多些“MVP”思维，少点“改变世界”的想法</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MVP（最小可行性产品），为什么说是MVP思维呢？故事是这样的：</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大部分产品新人都会有这么一个共病就是，拿到一个项目后，就开始在大脑里YY产品一夜爆红的场景，内心充满了无限的喜悦，来势汹汹，分分钟钟要改变世界的节奏。</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项目启动时，可能会有很多启动或者评审会，但实际情况往往是，会开完了，可你（wo）还是没能抓住要点，因为实在没法抑制你（wo）内心澎湃的想法。这时候，项目资源、项目周期等可能只是以流程的形式被你（wo）走过。而没有真正去落实可行分析过。</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终于产品初稿，交付设计完成。开发到后面，时间不够用了？怎么办，功能被无情地砍掉一大堆。内心十分暴躁，想不通想不通还是想不通。可是事实摆在眼前：我们没时间了。</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当然不能直截的跟老大顶。于是开始四处找寻问题原因，就搜到了一篇文章</w:t>
      </w:r>
      <w:hyperlink r:id="rId12" w:tgtFrame="_blank" w:history="1">
        <w:r w:rsidRPr="009C171D">
          <w:rPr>
            <w:rFonts w:ascii="宋体" w:eastAsia="宋体" w:hAnsi="宋体" w:cs="宋体"/>
            <w:color w:val="0000FF"/>
            <w:sz w:val="24"/>
            <w:szCs w:val="24"/>
            <w:u w:val="single"/>
          </w:rPr>
          <w:t>《网易七鱼：如何实现产品从0到1冷启动》</w:t>
        </w:r>
      </w:hyperlink>
      <w:r w:rsidRPr="009C171D">
        <w:rPr>
          <w:rFonts w:ascii="宋体" w:eastAsia="宋体" w:hAnsi="宋体" w:cs="宋体"/>
          <w:sz w:val="24"/>
          <w:szCs w:val="24"/>
        </w:rPr>
        <w:t>，阅读完了之后，开始反思自己在这个项目中做得不足的地方。大家可以搜索一下，阅读完后也可以试着对比思考下。</w:t>
      </w:r>
    </w:p>
    <w:p w:rsidR="009C171D" w:rsidRPr="009C171D" w:rsidRDefault="009C171D" w:rsidP="009C171D">
      <w:pPr>
        <w:spacing w:before="100" w:beforeAutospacing="1" w:after="100" w:afterAutospacing="1" w:line="240" w:lineRule="auto"/>
        <w:outlineLvl w:val="2"/>
        <w:rPr>
          <w:rFonts w:ascii="宋体" w:eastAsia="宋体" w:hAnsi="宋体" w:cs="宋体"/>
          <w:b/>
          <w:bCs/>
          <w:sz w:val="27"/>
          <w:szCs w:val="27"/>
        </w:rPr>
      </w:pPr>
      <w:r w:rsidRPr="009C171D">
        <w:rPr>
          <w:rFonts w:ascii="宋体" w:eastAsia="宋体" w:hAnsi="宋体" w:cs="宋体"/>
          <w:b/>
          <w:bCs/>
          <w:sz w:val="27"/>
          <w:szCs w:val="27"/>
        </w:rPr>
        <w:lastRenderedPageBreak/>
        <w:t>产品“大局观”</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所谓产品大局观，就是要站在公司及产品战略方向去思考问题。大局不能从字面理解，一定要细致并落实到商业及业务模式、项目的资源分配、市场、成本、市场调研以及数据分析里面去。</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看了那么多期产品经理公开课，也参与了线下沙龙。大局观的概念早已深刻烙印在脑海里，还能时不时从嘴巴里脱口而出侃侃而谈，可我还是掉坑里去了。</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日常工作中，无论是在开会还是跟导师进行项目的阶段性讨论时，我是属于比较积极提出想法的人。但入职了半个多月以来，我发现我的想法时常被驳回。于是我开始找导师进行了解。希望从“高层”的口中解答出我这个“小生”在产品思路上的问题。</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谈话结束后终归还是落到大局观这一层级。发现自己对“大局观”的概念掌握的太虚，却没有落实在项目中去。</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但是，不要害怕！继续往下看！这里有干货！</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总结了几点与大家分享下：</w:t>
      </w:r>
      <w:r w:rsidRPr="009C171D">
        <w:rPr>
          <w:rFonts w:ascii="宋体" w:eastAsia="宋体" w:hAnsi="宋体" w:cs="宋体"/>
          <w:b/>
          <w:bCs/>
          <w:sz w:val="24"/>
          <w:szCs w:val="24"/>
        </w:rPr>
        <w:t>提出想法前，多从这几点考虑</w:t>
      </w:r>
      <w:r w:rsidRPr="009C171D">
        <w:rPr>
          <w:rFonts w:ascii="宋体" w:eastAsia="宋体" w:hAnsi="宋体" w:cs="宋体"/>
          <w:sz w:val="24"/>
          <w:szCs w:val="24"/>
        </w:rPr>
        <w:t>，我已经帮你拆解了套路请收货：</w:t>
      </w:r>
    </w:p>
    <w:p w:rsidR="009C171D" w:rsidRPr="009C171D" w:rsidRDefault="009C171D" w:rsidP="009C171D">
      <w:pPr>
        <w:numPr>
          <w:ilvl w:val="0"/>
          <w:numId w:val="10"/>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这个需求对xxx来说有多强烈？（市场调研&amp;分析）</w:t>
      </w:r>
    </w:p>
    <w:p w:rsidR="009C171D" w:rsidRPr="009C171D" w:rsidRDefault="009C171D" w:rsidP="009C171D">
      <w:pPr>
        <w:numPr>
          <w:ilvl w:val="0"/>
          <w:numId w:val="10"/>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增加了这个功能后，xxx和xxx会有什么行为影响？成本会不会增加了？效率呢？ （成本&amp;产出预估）</w:t>
      </w:r>
    </w:p>
    <w:p w:rsidR="009C171D" w:rsidRPr="009C171D" w:rsidRDefault="009C171D" w:rsidP="009C171D">
      <w:pPr>
        <w:numPr>
          <w:ilvl w:val="0"/>
          <w:numId w:val="10"/>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如果坚持这么做，又有一系列问题要解决的情况下，又要如何处理？用其他方式解决的话，又会出现什么问题？（拆散问题，从资源，关键路径去推演）</w:t>
      </w:r>
    </w:p>
    <w:p w:rsidR="009C171D" w:rsidRPr="009C171D" w:rsidRDefault="009C171D" w:rsidP="009C171D">
      <w:pPr>
        <w:numPr>
          <w:ilvl w:val="0"/>
          <w:numId w:val="10"/>
        </w:num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该功能跟公司的产品战略是否符合？可行性等都要分析一遍。（多维度分析）</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掉进坑不打紧，多总结和感悟是必须的，从理论到实践中去是一定要的！如果只停留在机械思维，而没有自己的方法论也是不行的。这条路上，我们共勉~</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b/>
          <w:bCs/>
          <w:sz w:val="24"/>
          <w:szCs w:val="24"/>
        </w:rPr>
        <w:t>此部分关键词：强迫症，人格分裂，种子用户、MVP、大局观</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关于思考、灵感、反思以及总结，我大多时候是在跑步的的时间里进行的。但其实，思考是时时刻刻的事情，也是一种优秀的人的体现。</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如果你觉得脑袋打结了，赶紧换上大裤衩，跑步去吧！ 相信独处运动的时候，会冒出很多想法目标和想法。那就让我们先定个小目标，比方说下一步当上CPO，带领团（mei）队（zi）走上人生巅峰。</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哈哈哈，恭喜大家终于看完了，再见！</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 </w:t>
      </w:r>
    </w:p>
    <w:p w:rsidR="009C171D" w:rsidRPr="009C171D" w:rsidRDefault="009C171D" w:rsidP="009C171D">
      <w:pPr>
        <w:spacing w:before="100" w:beforeAutospacing="1" w:after="100" w:afterAutospacing="1" w:line="240" w:lineRule="auto"/>
        <w:rPr>
          <w:rFonts w:ascii="宋体" w:eastAsia="宋体" w:hAnsi="宋体" w:cs="宋体"/>
          <w:sz w:val="24"/>
          <w:szCs w:val="24"/>
        </w:rPr>
      </w:pPr>
      <w:r w:rsidRPr="009C171D">
        <w:rPr>
          <w:rFonts w:ascii="宋体" w:eastAsia="宋体" w:hAnsi="宋体" w:cs="宋体"/>
          <w:sz w:val="24"/>
          <w:szCs w:val="24"/>
        </w:rPr>
        <w:t>作者：茶茶 ，两年RD，现加入快商通·人工智能引擎平台，任职PM。</w:t>
      </w:r>
    </w:p>
    <w:p w:rsidR="008429EA" w:rsidRPr="009C171D" w:rsidRDefault="008429EA" w:rsidP="009C171D"/>
    <w:sectPr w:rsidR="008429EA" w:rsidRPr="009C171D" w:rsidSect="000F7B5A">
      <w:footerReference w:type="default" r:id="rId13"/>
      <w:pgSz w:w="12240" w:h="15840" w:code="1"/>
      <w:pgMar w:top="360" w:right="432" w:bottom="360"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39C" w:rsidRDefault="004B539C" w:rsidP="008B7735">
      <w:pPr>
        <w:spacing w:after="0" w:line="240" w:lineRule="auto"/>
      </w:pPr>
      <w:r>
        <w:separator/>
      </w:r>
    </w:p>
  </w:endnote>
  <w:endnote w:type="continuationSeparator" w:id="0">
    <w:p w:rsidR="004B539C" w:rsidRDefault="004B539C" w:rsidP="008B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color w:val="BFBFBF" w:themeColor="background1" w:themeShade="BF"/>
        <w:sz w:val="18"/>
        <w:szCs w:val="18"/>
      </w:rPr>
      <w:id w:val="896219"/>
      <w:docPartObj>
        <w:docPartGallery w:val="Page Numbers (Bottom of Page)"/>
        <w:docPartUnique/>
      </w:docPartObj>
    </w:sdtPr>
    <w:sdtEndPr/>
    <w:sdtContent>
      <w:sdt>
        <w:sdtPr>
          <w:rPr>
            <w:rFonts w:ascii="Times New Roman" w:hAnsi="Times New Roman" w:cs="Times New Roman"/>
            <w:i/>
            <w:color w:val="BFBFBF" w:themeColor="background1" w:themeShade="BF"/>
            <w:sz w:val="18"/>
            <w:szCs w:val="18"/>
          </w:rPr>
          <w:id w:val="565050523"/>
          <w:docPartObj>
            <w:docPartGallery w:val="Page Numbers (Top of Page)"/>
            <w:docPartUnique/>
          </w:docPartObj>
        </w:sdtPr>
        <w:sdtEndPr/>
        <w:sdtContent>
          <w:p w:rsidR="00F6571E" w:rsidRPr="008809E6" w:rsidRDefault="00EB0E9B">
            <w:pPr>
              <w:pStyle w:val="a4"/>
              <w:jc w:val="right"/>
              <w:rPr>
                <w:rFonts w:ascii="Times New Roman" w:hAnsi="Times New Roman" w:cs="Times New Roman"/>
                <w:i/>
                <w:color w:val="BFBFBF" w:themeColor="background1" w:themeShade="BF"/>
                <w:sz w:val="18"/>
                <w:szCs w:val="18"/>
              </w:rPr>
            </w:pPr>
            <w:r>
              <w:rPr>
                <w:noProof/>
              </w:rPr>
              <mc:AlternateContent>
                <mc:Choice Requires="wps">
                  <w:drawing>
                    <wp:anchor distT="0" distB="0" distL="114300" distR="114300" simplePos="0" relativeHeight="251660288" behindDoc="1" locked="0" layoutInCell="1" allowOverlap="1" wp14:anchorId="47E88F9A" wp14:editId="3FD9DFD0">
                      <wp:simplePos x="0" y="0"/>
                      <wp:positionH relativeFrom="margin">
                        <wp:align>left</wp:align>
                      </wp:positionH>
                      <wp:positionV relativeFrom="paragraph">
                        <wp:posOffset>-36195</wp:posOffset>
                      </wp:positionV>
                      <wp:extent cx="7232650" cy="12700"/>
                      <wp:effectExtent l="0" t="0" r="6350" b="25400"/>
                      <wp:wrapThrough wrapText="bothSides">
                        <wp:wrapPolygon edited="0">
                          <wp:start x="0" y="0"/>
                          <wp:lineTo x="0" y="32400"/>
                          <wp:lineTo x="21562" y="32400"/>
                          <wp:lineTo x="21562" y="0"/>
                          <wp:lineTo x="0" y="0"/>
                        </wp:wrapPolygon>
                      </wp:wrapThrough>
                      <wp:docPr id="3" name="Straight Connector 3"/>
                      <wp:cNvGraphicFramePr/>
                      <a:graphic xmlns:a="http://schemas.openxmlformats.org/drawingml/2006/main">
                        <a:graphicData uri="http://schemas.microsoft.com/office/word/2010/wordprocessingShape">
                          <wps:wsp>
                            <wps:cNvCnPr/>
                            <wps:spPr>
                              <a:xfrm>
                                <a:off x="0" y="0"/>
                                <a:ext cx="7232650" cy="12700"/>
                              </a:xfrm>
                              <a:prstGeom prst="line">
                                <a:avLst/>
                              </a:prstGeom>
                              <a:ln w="9525">
                                <a:solidFill>
                                  <a:schemeClr val="bg1">
                                    <a:lumMod val="8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46D52" id="Straight Connector 3"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56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" strokecolor="#d8d8d8 [2732]">
                      <v:stroke dashstyle="longDashDotDot"/>
                      <w10:wrap type="through" anchorx="margin"/>
                    </v:line>
                  </w:pict>
                </mc:Fallback>
              </mc:AlternateContent>
            </w:r>
            <w:r w:rsidR="001F60D4">
              <w:rPr>
                <w:rFonts w:ascii="Times New Roman" w:hAnsi="Times New Roman" w:cs="Times New Roman"/>
                <w:i/>
                <w:color w:val="7F7F7F" w:themeColor="text1" w:themeTint="80"/>
                <w:sz w:val="18"/>
                <w:szCs w:val="18"/>
              </w:rPr>
              <w:t xml:space="preserve"> </w:t>
            </w:r>
            <w:r w:rsidR="001831F2" w:rsidRPr="001F60D4">
              <w:rPr>
                <w:rFonts w:ascii="Times New Roman" w:hAnsi="Times New Roman" w:cs="Times New Roman"/>
                <w:i/>
                <w:color w:val="7F7F7F" w:themeColor="text1" w:themeTint="80"/>
                <w:sz w:val="18"/>
                <w:szCs w:val="18"/>
              </w:rPr>
              <w:t xml:space="preserve"> </w:t>
            </w:r>
            <w:r w:rsidR="005D33B9" w:rsidRPr="001F60D4">
              <w:rPr>
                <w:rFonts w:ascii="Times New Roman" w:hAnsi="Times New Roman" w:cs="Times New Roman"/>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w:t>
            </w:r>
            <w:r w:rsidR="000F09AF" w:rsidRPr="001831F2">
              <w:rPr>
                <w:rFonts w:ascii="Times New Roman" w:hAnsi="Times New Roman" w:cs="Times New Roman" w:hint="eastAsia"/>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 xml:space="preserve">Page </w:t>
            </w:r>
            <w:r w:rsidR="008B7735" w:rsidRPr="001831F2">
              <w:rPr>
                <w:rFonts w:ascii="Times New Roman" w:hAnsi="Times New Roman" w:cs="Times New Roman"/>
                <w:i/>
                <w:color w:val="7F7F7F" w:themeColor="text1" w:themeTint="80"/>
                <w:sz w:val="18"/>
                <w:szCs w:val="18"/>
              </w:rPr>
              <w:fldChar w:fldCharType="begin"/>
            </w:r>
            <w:r w:rsidR="008B7735" w:rsidRPr="001831F2">
              <w:rPr>
                <w:rFonts w:ascii="Times New Roman" w:hAnsi="Times New Roman" w:cs="Times New Roman"/>
                <w:i/>
                <w:color w:val="7F7F7F" w:themeColor="text1" w:themeTint="80"/>
                <w:sz w:val="18"/>
                <w:szCs w:val="18"/>
              </w:rPr>
              <w:instrText xml:space="preserve"> PAGE </w:instrText>
            </w:r>
            <w:r w:rsidR="008B7735" w:rsidRPr="001831F2">
              <w:rPr>
                <w:rFonts w:ascii="Times New Roman" w:hAnsi="Times New Roman" w:cs="Times New Roman"/>
                <w:i/>
                <w:color w:val="7F7F7F" w:themeColor="text1" w:themeTint="80"/>
                <w:sz w:val="18"/>
                <w:szCs w:val="18"/>
              </w:rPr>
              <w:fldChar w:fldCharType="separate"/>
            </w:r>
            <w:r w:rsidR="009C171D">
              <w:rPr>
                <w:rFonts w:ascii="Times New Roman" w:hAnsi="Times New Roman" w:cs="Times New Roman"/>
                <w:i/>
                <w:noProof/>
                <w:color w:val="7F7F7F" w:themeColor="text1" w:themeTint="80"/>
                <w:sz w:val="18"/>
                <w:szCs w:val="18"/>
              </w:rPr>
              <w:t>6</w:t>
            </w:r>
            <w:r w:rsidR="008B7735" w:rsidRPr="001831F2">
              <w:rPr>
                <w:rFonts w:ascii="Times New Roman" w:hAnsi="Times New Roman" w:cs="Times New Roman"/>
                <w:i/>
                <w:color w:val="7F7F7F" w:themeColor="text1" w:themeTint="80"/>
                <w:sz w:val="18"/>
                <w:szCs w:val="18"/>
              </w:rPr>
              <w:fldChar w:fldCharType="end"/>
            </w:r>
            <w:r w:rsidR="008B7735" w:rsidRPr="001831F2">
              <w:rPr>
                <w:rFonts w:ascii="Times New Roman" w:hAnsi="Times New Roman" w:cs="Times New Roman"/>
                <w:i/>
                <w:color w:val="7F7F7F" w:themeColor="text1" w:themeTint="80"/>
                <w:sz w:val="18"/>
                <w:szCs w:val="18"/>
              </w:rPr>
              <w:t xml:space="preserve"> </w:t>
            </w:r>
            <w:r w:rsidR="005E4BE8" w:rsidRPr="001831F2">
              <w:rPr>
                <w:rFonts w:ascii="Times New Roman" w:hAnsi="Times New Roman" w:cs="Times New Roman"/>
                <w:i/>
                <w:color w:val="7F7F7F" w:themeColor="text1" w:themeTint="80"/>
                <w:sz w:val="18"/>
                <w:szCs w:val="18"/>
              </w:rPr>
              <w:t xml:space="preserve">of </w:t>
            </w:r>
            <w:r w:rsidR="004C759D" w:rsidRPr="001831F2">
              <w:rPr>
                <w:rFonts w:ascii="Times New Roman" w:hAnsi="Times New Roman" w:cs="Times New Roman"/>
                <w:i/>
                <w:color w:val="7F7F7F" w:themeColor="text1" w:themeTint="80"/>
                <w:sz w:val="18"/>
                <w:szCs w:val="18"/>
              </w:rPr>
              <w:fldChar w:fldCharType="begin"/>
            </w:r>
            <w:r w:rsidR="004C759D" w:rsidRPr="001831F2">
              <w:rPr>
                <w:rFonts w:ascii="Times New Roman" w:hAnsi="Times New Roman" w:cs="Times New Roman"/>
                <w:i/>
                <w:color w:val="7F7F7F" w:themeColor="text1" w:themeTint="80"/>
                <w:sz w:val="18"/>
                <w:szCs w:val="18"/>
              </w:rPr>
              <w:instrText xml:space="preserve"> NUMPAGES  </w:instrText>
            </w:r>
            <w:r w:rsidR="004C759D" w:rsidRPr="001831F2">
              <w:rPr>
                <w:rFonts w:ascii="Times New Roman" w:hAnsi="Times New Roman" w:cs="Times New Roman"/>
                <w:i/>
                <w:color w:val="7F7F7F" w:themeColor="text1" w:themeTint="80"/>
                <w:sz w:val="18"/>
                <w:szCs w:val="18"/>
              </w:rPr>
              <w:fldChar w:fldCharType="separate"/>
            </w:r>
            <w:r w:rsidR="009C171D">
              <w:rPr>
                <w:rFonts w:ascii="Times New Roman" w:hAnsi="Times New Roman" w:cs="Times New Roman"/>
                <w:i/>
                <w:noProof/>
                <w:color w:val="7F7F7F" w:themeColor="text1" w:themeTint="80"/>
                <w:sz w:val="18"/>
                <w:szCs w:val="18"/>
              </w:rPr>
              <w:t>6</w:t>
            </w:r>
            <w:r w:rsidR="004C759D" w:rsidRPr="001831F2">
              <w:rPr>
                <w:rFonts w:ascii="Times New Roman" w:hAnsi="Times New Roman" w:cs="Times New Roman"/>
                <w:i/>
                <w:color w:val="7F7F7F" w:themeColor="text1" w:themeTint="80"/>
                <w:sz w:val="18"/>
                <w:szCs w:val="18"/>
              </w:rPr>
              <w:fldChar w:fldCharType="end"/>
            </w:r>
            <w:r w:rsidR="008429EA">
              <w:rPr>
                <w:rFonts w:ascii="Times New Roman" w:hAnsi="Times New Roman" w:cs="Times New Roman"/>
                <w:i/>
                <w:color w:val="7F7F7F" w:themeColor="text1" w:themeTint="80"/>
                <w:sz w:val="18"/>
                <w:szCs w:val="18"/>
              </w:rPr>
              <w:t xml:space="preserve"> </w:t>
            </w:r>
          </w:p>
        </w:sdtContent>
      </w:sdt>
    </w:sdtContent>
  </w:sdt>
  <w:p w:rsidR="008B7735" w:rsidRDefault="008B7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39C" w:rsidRDefault="004B539C" w:rsidP="008B7735">
      <w:pPr>
        <w:spacing w:after="0" w:line="240" w:lineRule="auto"/>
      </w:pPr>
      <w:r>
        <w:separator/>
      </w:r>
    </w:p>
  </w:footnote>
  <w:footnote w:type="continuationSeparator" w:id="0">
    <w:p w:rsidR="004B539C" w:rsidRDefault="004B539C" w:rsidP="008B7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3D7"/>
    <w:multiLevelType w:val="multilevel"/>
    <w:tmpl w:val="963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A33A9"/>
    <w:multiLevelType w:val="multilevel"/>
    <w:tmpl w:val="0FB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61694"/>
    <w:multiLevelType w:val="multilevel"/>
    <w:tmpl w:val="CAF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F0867"/>
    <w:multiLevelType w:val="multilevel"/>
    <w:tmpl w:val="0D9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F00D7"/>
    <w:multiLevelType w:val="multilevel"/>
    <w:tmpl w:val="AC3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9B3C46"/>
    <w:multiLevelType w:val="multilevel"/>
    <w:tmpl w:val="241A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C567E"/>
    <w:multiLevelType w:val="multilevel"/>
    <w:tmpl w:val="AA00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EA4C8A"/>
    <w:multiLevelType w:val="multilevel"/>
    <w:tmpl w:val="26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71C0D"/>
    <w:multiLevelType w:val="multilevel"/>
    <w:tmpl w:val="91A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60233"/>
    <w:multiLevelType w:val="multilevel"/>
    <w:tmpl w:val="23D4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7"/>
  </w:num>
  <w:num w:numId="6">
    <w:abstractNumId w:val="6"/>
  </w:num>
  <w:num w:numId="7">
    <w:abstractNumId w:val="0"/>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1D"/>
    <w:rsid w:val="000023EE"/>
    <w:rsid w:val="00003AF7"/>
    <w:rsid w:val="00024C9D"/>
    <w:rsid w:val="00057CC5"/>
    <w:rsid w:val="00080F73"/>
    <w:rsid w:val="000E3234"/>
    <w:rsid w:val="000E4778"/>
    <w:rsid w:val="000F09AF"/>
    <w:rsid w:val="000F5944"/>
    <w:rsid w:val="000F7B5A"/>
    <w:rsid w:val="0011440D"/>
    <w:rsid w:val="001220CC"/>
    <w:rsid w:val="001320C6"/>
    <w:rsid w:val="0015618A"/>
    <w:rsid w:val="00160CF2"/>
    <w:rsid w:val="001831F2"/>
    <w:rsid w:val="00195A83"/>
    <w:rsid w:val="001B12C6"/>
    <w:rsid w:val="001D1F26"/>
    <w:rsid w:val="001E0687"/>
    <w:rsid w:val="001E2C46"/>
    <w:rsid w:val="001F60D4"/>
    <w:rsid w:val="00205E60"/>
    <w:rsid w:val="002212D5"/>
    <w:rsid w:val="0026318B"/>
    <w:rsid w:val="002774B3"/>
    <w:rsid w:val="002835ED"/>
    <w:rsid w:val="00287224"/>
    <w:rsid w:val="002A59A1"/>
    <w:rsid w:val="002A76BD"/>
    <w:rsid w:val="002D352A"/>
    <w:rsid w:val="002E16D0"/>
    <w:rsid w:val="002E5CFF"/>
    <w:rsid w:val="0030741F"/>
    <w:rsid w:val="00320C85"/>
    <w:rsid w:val="00334DFA"/>
    <w:rsid w:val="003524BA"/>
    <w:rsid w:val="00395760"/>
    <w:rsid w:val="003963CD"/>
    <w:rsid w:val="003A71EA"/>
    <w:rsid w:val="003E1C4B"/>
    <w:rsid w:val="003E5D17"/>
    <w:rsid w:val="004068D1"/>
    <w:rsid w:val="00414B44"/>
    <w:rsid w:val="00433C1A"/>
    <w:rsid w:val="00453270"/>
    <w:rsid w:val="00476B2B"/>
    <w:rsid w:val="00497FB6"/>
    <w:rsid w:val="004B539C"/>
    <w:rsid w:val="004C759D"/>
    <w:rsid w:val="004E7A79"/>
    <w:rsid w:val="004F1402"/>
    <w:rsid w:val="0051622E"/>
    <w:rsid w:val="00517FF1"/>
    <w:rsid w:val="00525EF3"/>
    <w:rsid w:val="00565613"/>
    <w:rsid w:val="005D1656"/>
    <w:rsid w:val="005D33B9"/>
    <w:rsid w:val="005E34BB"/>
    <w:rsid w:val="005E4BE8"/>
    <w:rsid w:val="005F1EFD"/>
    <w:rsid w:val="00600C40"/>
    <w:rsid w:val="00612D5F"/>
    <w:rsid w:val="00633BA9"/>
    <w:rsid w:val="006B236D"/>
    <w:rsid w:val="006C448A"/>
    <w:rsid w:val="007069F9"/>
    <w:rsid w:val="00713F6A"/>
    <w:rsid w:val="00743D20"/>
    <w:rsid w:val="007625A8"/>
    <w:rsid w:val="00763FAC"/>
    <w:rsid w:val="00774D05"/>
    <w:rsid w:val="00784F96"/>
    <w:rsid w:val="007B1030"/>
    <w:rsid w:val="007B7255"/>
    <w:rsid w:val="007C4D58"/>
    <w:rsid w:val="007D1009"/>
    <w:rsid w:val="007E2745"/>
    <w:rsid w:val="007F21C9"/>
    <w:rsid w:val="00827E42"/>
    <w:rsid w:val="00836DC8"/>
    <w:rsid w:val="00837976"/>
    <w:rsid w:val="008429EA"/>
    <w:rsid w:val="00851EBF"/>
    <w:rsid w:val="008646B6"/>
    <w:rsid w:val="00865B3F"/>
    <w:rsid w:val="008809E6"/>
    <w:rsid w:val="00895B42"/>
    <w:rsid w:val="008B7735"/>
    <w:rsid w:val="008F6AD4"/>
    <w:rsid w:val="00914091"/>
    <w:rsid w:val="00954DDC"/>
    <w:rsid w:val="00963750"/>
    <w:rsid w:val="00967D0E"/>
    <w:rsid w:val="0097768D"/>
    <w:rsid w:val="00981A5D"/>
    <w:rsid w:val="009912A4"/>
    <w:rsid w:val="00994B8D"/>
    <w:rsid w:val="009A02FD"/>
    <w:rsid w:val="009A0A77"/>
    <w:rsid w:val="009C171D"/>
    <w:rsid w:val="009C4EDE"/>
    <w:rsid w:val="009C7319"/>
    <w:rsid w:val="009F4724"/>
    <w:rsid w:val="00A2660C"/>
    <w:rsid w:val="00A317C2"/>
    <w:rsid w:val="00A4154F"/>
    <w:rsid w:val="00A63AFB"/>
    <w:rsid w:val="00AB6929"/>
    <w:rsid w:val="00AE10F6"/>
    <w:rsid w:val="00AE4A49"/>
    <w:rsid w:val="00B15EDC"/>
    <w:rsid w:val="00B40F5D"/>
    <w:rsid w:val="00B557E6"/>
    <w:rsid w:val="00B66D19"/>
    <w:rsid w:val="00B8296B"/>
    <w:rsid w:val="00B854EA"/>
    <w:rsid w:val="00B952C1"/>
    <w:rsid w:val="00BB0E31"/>
    <w:rsid w:val="00BC2A26"/>
    <w:rsid w:val="00BD7D5B"/>
    <w:rsid w:val="00C20CE8"/>
    <w:rsid w:val="00C32E83"/>
    <w:rsid w:val="00C8248C"/>
    <w:rsid w:val="00C8590B"/>
    <w:rsid w:val="00CB0729"/>
    <w:rsid w:val="00CB4BCB"/>
    <w:rsid w:val="00CC244E"/>
    <w:rsid w:val="00CD52FC"/>
    <w:rsid w:val="00CF3BB3"/>
    <w:rsid w:val="00D07A97"/>
    <w:rsid w:val="00D17A6E"/>
    <w:rsid w:val="00D54038"/>
    <w:rsid w:val="00D57B80"/>
    <w:rsid w:val="00D603E6"/>
    <w:rsid w:val="00D7543E"/>
    <w:rsid w:val="00D9075B"/>
    <w:rsid w:val="00DA712C"/>
    <w:rsid w:val="00DB2457"/>
    <w:rsid w:val="00DC3B1D"/>
    <w:rsid w:val="00DF7A7C"/>
    <w:rsid w:val="00E115A3"/>
    <w:rsid w:val="00E70A79"/>
    <w:rsid w:val="00E724B6"/>
    <w:rsid w:val="00EA0871"/>
    <w:rsid w:val="00EB0E9B"/>
    <w:rsid w:val="00EB2553"/>
    <w:rsid w:val="00EB4032"/>
    <w:rsid w:val="00EC56BC"/>
    <w:rsid w:val="00EE7820"/>
    <w:rsid w:val="00EF5699"/>
    <w:rsid w:val="00F00924"/>
    <w:rsid w:val="00F01AD2"/>
    <w:rsid w:val="00F26F0B"/>
    <w:rsid w:val="00F275E5"/>
    <w:rsid w:val="00F438BD"/>
    <w:rsid w:val="00F44CCD"/>
    <w:rsid w:val="00F528F5"/>
    <w:rsid w:val="00F54981"/>
    <w:rsid w:val="00F62EDB"/>
    <w:rsid w:val="00F6571E"/>
    <w:rsid w:val="00F8170D"/>
    <w:rsid w:val="00F85096"/>
    <w:rsid w:val="00FA1ED6"/>
    <w:rsid w:val="00FB4E6A"/>
    <w:rsid w:val="00FB50FA"/>
    <w:rsid w:val="00FD0320"/>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B3B15D-A495-424B-8324-1A8DB38E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43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43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43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35"/>
    <w:pPr>
      <w:tabs>
        <w:tab w:val="center" w:pos="4320"/>
        <w:tab w:val="right" w:pos="8640"/>
      </w:tabs>
      <w:spacing w:after="0" w:line="240" w:lineRule="auto"/>
    </w:pPr>
  </w:style>
  <w:style w:type="character" w:customStyle="1" w:styleId="Char">
    <w:name w:val="页眉 Char"/>
    <w:basedOn w:val="a0"/>
    <w:link w:val="a3"/>
    <w:uiPriority w:val="99"/>
    <w:rsid w:val="008B7735"/>
  </w:style>
  <w:style w:type="paragraph" w:styleId="a4">
    <w:name w:val="footer"/>
    <w:basedOn w:val="a"/>
    <w:link w:val="Char0"/>
    <w:uiPriority w:val="99"/>
    <w:unhideWhenUsed/>
    <w:rsid w:val="008B7735"/>
    <w:pPr>
      <w:tabs>
        <w:tab w:val="center" w:pos="4320"/>
        <w:tab w:val="right" w:pos="8640"/>
      </w:tabs>
      <w:spacing w:after="0" w:line="240" w:lineRule="auto"/>
    </w:pPr>
  </w:style>
  <w:style w:type="character" w:customStyle="1" w:styleId="Char0">
    <w:name w:val="页脚 Char"/>
    <w:basedOn w:val="a0"/>
    <w:link w:val="a4"/>
    <w:uiPriority w:val="99"/>
    <w:rsid w:val="008B7735"/>
  </w:style>
  <w:style w:type="character" w:customStyle="1" w:styleId="1Char">
    <w:name w:val="标题 1 Char"/>
    <w:basedOn w:val="a0"/>
    <w:link w:val="1"/>
    <w:uiPriority w:val="9"/>
    <w:rsid w:val="00F438BD"/>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F438BD"/>
    <w:rPr>
      <w:rFonts w:ascii="Times New Roman" w:eastAsia="Times New Roman" w:hAnsi="Times New Roman" w:cs="Times New Roman"/>
      <w:b/>
      <w:bCs/>
      <w:sz w:val="36"/>
      <w:szCs w:val="36"/>
    </w:rPr>
  </w:style>
  <w:style w:type="character" w:customStyle="1" w:styleId="3Char">
    <w:name w:val="标题 3 Char"/>
    <w:basedOn w:val="a0"/>
    <w:link w:val="3"/>
    <w:uiPriority w:val="9"/>
    <w:rsid w:val="00F438BD"/>
    <w:rPr>
      <w:rFonts w:ascii="Times New Roman" w:eastAsia="Times New Roman" w:hAnsi="Times New Roman" w:cs="Times New Roman"/>
      <w:b/>
      <w:bCs/>
      <w:sz w:val="27"/>
      <w:szCs w:val="27"/>
    </w:rPr>
  </w:style>
  <w:style w:type="character" w:styleId="a5">
    <w:name w:val="Hyperlink"/>
    <w:basedOn w:val="a0"/>
    <w:uiPriority w:val="99"/>
    <w:unhideWhenUsed/>
    <w:rsid w:val="00F438BD"/>
    <w:rPr>
      <w:color w:val="0000FF"/>
      <w:u w:val="single"/>
    </w:rPr>
  </w:style>
  <w:style w:type="paragraph" w:styleId="a6">
    <w:name w:val="Balloon Text"/>
    <w:basedOn w:val="a"/>
    <w:link w:val="Char1"/>
    <w:uiPriority w:val="99"/>
    <w:semiHidden/>
    <w:unhideWhenUsed/>
    <w:rsid w:val="00F438BD"/>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438BD"/>
    <w:rPr>
      <w:rFonts w:ascii="宋体" w:eastAsia="宋体"/>
      <w:sz w:val="18"/>
      <w:szCs w:val="18"/>
    </w:rPr>
  </w:style>
  <w:style w:type="character" w:customStyle="1" w:styleId="tooltippable">
    <w:name w:val="tooltippable"/>
    <w:basedOn w:val="a0"/>
    <w:rsid w:val="00F01AD2"/>
  </w:style>
  <w:style w:type="character" w:customStyle="1" w:styleId="yes">
    <w:name w:val="yes"/>
    <w:basedOn w:val="a0"/>
    <w:rsid w:val="00F01AD2"/>
  </w:style>
  <w:style w:type="table" w:styleId="a7">
    <w:name w:val="Table Grid"/>
    <w:basedOn w:val="a1"/>
    <w:uiPriority w:val="59"/>
    <w:rsid w:val="00F01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F26F0B"/>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CB0729"/>
    <w:rPr>
      <w:b/>
      <w:bCs/>
    </w:rPr>
  </w:style>
  <w:style w:type="character" w:customStyle="1" w:styleId="date-display-single">
    <w:name w:val="date-display-single"/>
    <w:basedOn w:val="a0"/>
    <w:rsid w:val="00CB0729"/>
  </w:style>
  <w:style w:type="character" w:customStyle="1" w:styleId="post-views">
    <w:name w:val="post-views"/>
    <w:basedOn w:val="a0"/>
    <w:rsid w:val="009C171D"/>
  </w:style>
  <w:style w:type="character" w:customStyle="1" w:styleId="post-comment-count">
    <w:name w:val="post-comment-count"/>
    <w:basedOn w:val="a0"/>
    <w:rsid w:val="009C171D"/>
  </w:style>
  <w:style w:type="character" w:customStyle="1" w:styleId="post-mark">
    <w:name w:val="post-mark"/>
    <w:basedOn w:val="a0"/>
    <w:rsid w:val="009C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19183">
      <w:bodyDiv w:val="1"/>
      <w:marLeft w:val="0"/>
      <w:marRight w:val="0"/>
      <w:marTop w:val="0"/>
      <w:marBottom w:val="0"/>
      <w:divBdr>
        <w:top w:val="none" w:sz="0" w:space="0" w:color="auto"/>
        <w:left w:val="none" w:sz="0" w:space="0" w:color="auto"/>
        <w:bottom w:val="none" w:sz="0" w:space="0" w:color="auto"/>
        <w:right w:val="none" w:sz="0" w:space="0" w:color="auto"/>
      </w:divBdr>
      <w:divsChild>
        <w:div w:id="906038208">
          <w:marLeft w:val="0"/>
          <w:marRight w:val="0"/>
          <w:marTop w:val="0"/>
          <w:marBottom w:val="0"/>
          <w:divBdr>
            <w:top w:val="none" w:sz="0" w:space="0" w:color="auto"/>
            <w:left w:val="none" w:sz="0" w:space="0" w:color="auto"/>
            <w:bottom w:val="none" w:sz="0" w:space="0" w:color="auto"/>
            <w:right w:val="none" w:sz="0" w:space="0" w:color="auto"/>
          </w:divBdr>
        </w:div>
        <w:div w:id="1372069947">
          <w:marLeft w:val="0"/>
          <w:marRight w:val="0"/>
          <w:marTop w:val="0"/>
          <w:marBottom w:val="0"/>
          <w:divBdr>
            <w:top w:val="none" w:sz="0" w:space="0" w:color="auto"/>
            <w:left w:val="none" w:sz="0" w:space="0" w:color="auto"/>
            <w:bottom w:val="none" w:sz="0" w:space="0" w:color="auto"/>
            <w:right w:val="none" w:sz="0" w:space="0" w:color="auto"/>
          </w:divBdr>
        </w:div>
        <w:div w:id="605114027">
          <w:marLeft w:val="0"/>
          <w:marRight w:val="0"/>
          <w:marTop w:val="0"/>
          <w:marBottom w:val="0"/>
          <w:divBdr>
            <w:top w:val="none" w:sz="0" w:space="0" w:color="auto"/>
            <w:left w:val="none" w:sz="0" w:space="0" w:color="auto"/>
            <w:bottom w:val="none" w:sz="0" w:space="0" w:color="auto"/>
            <w:right w:val="none" w:sz="0" w:space="0" w:color="auto"/>
          </w:divBdr>
        </w:div>
        <w:div w:id="153843074">
          <w:marLeft w:val="0"/>
          <w:marRight w:val="0"/>
          <w:marTop w:val="0"/>
          <w:marBottom w:val="0"/>
          <w:divBdr>
            <w:top w:val="none" w:sz="0" w:space="0" w:color="auto"/>
            <w:left w:val="none" w:sz="0" w:space="0" w:color="auto"/>
            <w:bottom w:val="none" w:sz="0" w:space="0" w:color="auto"/>
            <w:right w:val="none" w:sz="0" w:space="0" w:color="auto"/>
          </w:divBdr>
        </w:div>
        <w:div w:id="896861472">
          <w:marLeft w:val="0"/>
          <w:marRight w:val="0"/>
          <w:marTop w:val="0"/>
          <w:marBottom w:val="0"/>
          <w:divBdr>
            <w:top w:val="none" w:sz="0" w:space="0" w:color="auto"/>
            <w:left w:val="none" w:sz="0" w:space="0" w:color="auto"/>
            <w:bottom w:val="none" w:sz="0" w:space="0" w:color="auto"/>
            <w:right w:val="none" w:sz="0" w:space="0" w:color="auto"/>
          </w:divBdr>
        </w:div>
        <w:div w:id="360085133">
          <w:marLeft w:val="0"/>
          <w:marRight w:val="0"/>
          <w:marTop w:val="0"/>
          <w:marBottom w:val="0"/>
          <w:divBdr>
            <w:top w:val="none" w:sz="0" w:space="0" w:color="auto"/>
            <w:left w:val="none" w:sz="0" w:space="0" w:color="auto"/>
            <w:bottom w:val="none" w:sz="0" w:space="0" w:color="auto"/>
            <w:right w:val="none" w:sz="0" w:space="0" w:color="auto"/>
          </w:divBdr>
        </w:div>
      </w:divsChild>
    </w:div>
    <w:div w:id="919631541">
      <w:bodyDiv w:val="1"/>
      <w:marLeft w:val="0"/>
      <w:marRight w:val="0"/>
      <w:marTop w:val="0"/>
      <w:marBottom w:val="0"/>
      <w:divBdr>
        <w:top w:val="none" w:sz="0" w:space="0" w:color="auto"/>
        <w:left w:val="none" w:sz="0" w:space="0" w:color="auto"/>
        <w:bottom w:val="none" w:sz="0" w:space="0" w:color="auto"/>
        <w:right w:val="none" w:sz="0" w:space="0" w:color="auto"/>
      </w:divBdr>
      <w:divsChild>
        <w:div w:id="626854286">
          <w:marLeft w:val="0"/>
          <w:marRight w:val="0"/>
          <w:marTop w:val="0"/>
          <w:marBottom w:val="0"/>
          <w:divBdr>
            <w:top w:val="none" w:sz="0" w:space="0" w:color="auto"/>
            <w:left w:val="none" w:sz="0" w:space="0" w:color="auto"/>
            <w:bottom w:val="none" w:sz="0" w:space="0" w:color="auto"/>
            <w:right w:val="none" w:sz="0" w:space="0" w:color="auto"/>
          </w:divBdr>
          <w:divsChild>
            <w:div w:id="4016307">
              <w:marLeft w:val="0"/>
              <w:marRight w:val="0"/>
              <w:marTop w:val="0"/>
              <w:marBottom w:val="0"/>
              <w:divBdr>
                <w:top w:val="none" w:sz="0" w:space="0" w:color="auto"/>
                <w:left w:val="none" w:sz="0" w:space="0" w:color="auto"/>
                <w:bottom w:val="none" w:sz="0" w:space="0" w:color="auto"/>
                <w:right w:val="none" w:sz="0" w:space="0" w:color="auto"/>
              </w:divBdr>
            </w:div>
          </w:divsChild>
        </w:div>
        <w:div w:id="69499687">
          <w:marLeft w:val="0"/>
          <w:marRight w:val="0"/>
          <w:marTop w:val="0"/>
          <w:marBottom w:val="0"/>
          <w:divBdr>
            <w:top w:val="none" w:sz="0" w:space="0" w:color="auto"/>
            <w:left w:val="none" w:sz="0" w:space="0" w:color="auto"/>
            <w:bottom w:val="none" w:sz="0" w:space="0" w:color="auto"/>
            <w:right w:val="none" w:sz="0" w:space="0" w:color="auto"/>
          </w:divBdr>
          <w:divsChild>
            <w:div w:id="170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378">
      <w:bodyDiv w:val="1"/>
      <w:marLeft w:val="0"/>
      <w:marRight w:val="0"/>
      <w:marTop w:val="0"/>
      <w:marBottom w:val="0"/>
      <w:divBdr>
        <w:top w:val="none" w:sz="0" w:space="0" w:color="auto"/>
        <w:left w:val="none" w:sz="0" w:space="0" w:color="auto"/>
        <w:bottom w:val="none" w:sz="0" w:space="0" w:color="auto"/>
        <w:right w:val="none" w:sz="0" w:space="0" w:color="auto"/>
      </w:divBdr>
      <w:divsChild>
        <w:div w:id="1077827185">
          <w:marLeft w:val="0"/>
          <w:marRight w:val="0"/>
          <w:marTop w:val="0"/>
          <w:marBottom w:val="0"/>
          <w:divBdr>
            <w:top w:val="none" w:sz="0" w:space="0" w:color="auto"/>
            <w:left w:val="none" w:sz="0" w:space="0" w:color="auto"/>
            <w:bottom w:val="none" w:sz="0" w:space="0" w:color="auto"/>
            <w:right w:val="none" w:sz="0" w:space="0" w:color="auto"/>
          </w:divBdr>
        </w:div>
        <w:div w:id="153498863">
          <w:marLeft w:val="0"/>
          <w:marRight w:val="0"/>
          <w:marTop w:val="0"/>
          <w:marBottom w:val="0"/>
          <w:divBdr>
            <w:top w:val="none" w:sz="0" w:space="0" w:color="auto"/>
            <w:left w:val="none" w:sz="0" w:space="0" w:color="auto"/>
            <w:bottom w:val="none" w:sz="0" w:space="0" w:color="auto"/>
            <w:right w:val="none" w:sz="0" w:space="0" w:color="auto"/>
          </w:divBdr>
          <w:divsChild>
            <w:div w:id="1291783749">
              <w:marLeft w:val="0"/>
              <w:marRight w:val="0"/>
              <w:marTop w:val="0"/>
              <w:marBottom w:val="0"/>
              <w:divBdr>
                <w:top w:val="none" w:sz="0" w:space="0" w:color="auto"/>
                <w:left w:val="none" w:sz="0" w:space="0" w:color="auto"/>
                <w:bottom w:val="none" w:sz="0" w:space="0" w:color="auto"/>
                <w:right w:val="none" w:sz="0" w:space="0" w:color="auto"/>
              </w:divBdr>
              <w:divsChild>
                <w:div w:id="1419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9195">
      <w:bodyDiv w:val="1"/>
      <w:marLeft w:val="0"/>
      <w:marRight w:val="0"/>
      <w:marTop w:val="0"/>
      <w:marBottom w:val="0"/>
      <w:divBdr>
        <w:top w:val="none" w:sz="0" w:space="0" w:color="auto"/>
        <w:left w:val="none" w:sz="0" w:space="0" w:color="auto"/>
        <w:bottom w:val="none" w:sz="0" w:space="0" w:color="auto"/>
        <w:right w:val="none" w:sz="0" w:space="0" w:color="auto"/>
      </w:divBdr>
      <w:divsChild>
        <w:div w:id="920287895">
          <w:marLeft w:val="0"/>
          <w:marRight w:val="0"/>
          <w:marTop w:val="0"/>
          <w:marBottom w:val="0"/>
          <w:divBdr>
            <w:top w:val="none" w:sz="0" w:space="0" w:color="auto"/>
            <w:left w:val="none" w:sz="0" w:space="0" w:color="auto"/>
            <w:bottom w:val="none" w:sz="0" w:space="0" w:color="auto"/>
            <w:right w:val="none" w:sz="0" w:space="0" w:color="auto"/>
          </w:divBdr>
        </w:div>
        <w:div w:id="1916697961">
          <w:marLeft w:val="0"/>
          <w:marRight w:val="0"/>
          <w:marTop w:val="0"/>
          <w:marBottom w:val="0"/>
          <w:divBdr>
            <w:top w:val="none" w:sz="0" w:space="0" w:color="auto"/>
            <w:left w:val="none" w:sz="0" w:space="0" w:color="auto"/>
            <w:bottom w:val="none" w:sz="0" w:space="0" w:color="auto"/>
            <w:right w:val="none" w:sz="0" w:space="0" w:color="auto"/>
          </w:divBdr>
          <w:divsChild>
            <w:div w:id="41578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7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4129909">
      <w:bodyDiv w:val="1"/>
      <w:marLeft w:val="0"/>
      <w:marRight w:val="0"/>
      <w:marTop w:val="0"/>
      <w:marBottom w:val="0"/>
      <w:divBdr>
        <w:top w:val="none" w:sz="0" w:space="0" w:color="auto"/>
        <w:left w:val="none" w:sz="0" w:space="0" w:color="auto"/>
        <w:bottom w:val="none" w:sz="0" w:space="0" w:color="auto"/>
        <w:right w:val="none" w:sz="0" w:space="0" w:color="auto"/>
      </w:divBdr>
      <w:divsChild>
        <w:div w:id="4064203">
          <w:marLeft w:val="0"/>
          <w:marRight w:val="0"/>
          <w:marTop w:val="0"/>
          <w:marBottom w:val="0"/>
          <w:divBdr>
            <w:top w:val="none" w:sz="0" w:space="0" w:color="auto"/>
            <w:left w:val="none" w:sz="0" w:space="0" w:color="auto"/>
            <w:bottom w:val="none" w:sz="0" w:space="0" w:color="auto"/>
            <w:right w:val="none" w:sz="0" w:space="0" w:color="auto"/>
          </w:divBdr>
        </w:div>
        <w:div w:id="897666453">
          <w:marLeft w:val="0"/>
          <w:marRight w:val="0"/>
          <w:marTop w:val="0"/>
          <w:marBottom w:val="0"/>
          <w:divBdr>
            <w:top w:val="none" w:sz="0" w:space="0" w:color="auto"/>
            <w:left w:val="none" w:sz="0" w:space="0" w:color="auto"/>
            <w:bottom w:val="none" w:sz="0" w:space="0" w:color="auto"/>
            <w:right w:val="none" w:sz="0" w:space="0" w:color="auto"/>
          </w:divBdr>
          <w:divsChild>
            <w:div w:id="314266825">
              <w:marLeft w:val="0"/>
              <w:marRight w:val="0"/>
              <w:marTop w:val="0"/>
              <w:marBottom w:val="0"/>
              <w:divBdr>
                <w:top w:val="none" w:sz="0" w:space="0" w:color="auto"/>
                <w:left w:val="none" w:sz="0" w:space="0" w:color="auto"/>
                <w:bottom w:val="none" w:sz="0" w:space="0" w:color="auto"/>
                <w:right w:val="none" w:sz="0" w:space="0" w:color="auto"/>
              </w:divBdr>
              <w:divsChild>
                <w:div w:id="1896816749">
                  <w:marLeft w:val="0"/>
                  <w:marRight w:val="0"/>
                  <w:marTop w:val="0"/>
                  <w:marBottom w:val="0"/>
                  <w:divBdr>
                    <w:top w:val="none" w:sz="0" w:space="0" w:color="auto"/>
                    <w:left w:val="none" w:sz="0" w:space="0" w:color="auto"/>
                    <w:bottom w:val="none" w:sz="0" w:space="0" w:color="auto"/>
                    <w:right w:val="none" w:sz="0" w:space="0" w:color="auto"/>
                  </w:divBdr>
                  <w:divsChild>
                    <w:div w:id="170343234">
                      <w:marLeft w:val="0"/>
                      <w:marRight w:val="0"/>
                      <w:marTop w:val="0"/>
                      <w:marBottom w:val="0"/>
                      <w:divBdr>
                        <w:top w:val="none" w:sz="0" w:space="0" w:color="auto"/>
                        <w:left w:val="none" w:sz="0" w:space="0" w:color="auto"/>
                        <w:bottom w:val="none" w:sz="0" w:space="0" w:color="auto"/>
                        <w:right w:val="none" w:sz="0" w:space="0" w:color="auto"/>
                      </w:divBdr>
                      <w:divsChild>
                        <w:div w:id="341322584">
                          <w:marLeft w:val="0"/>
                          <w:marRight w:val="0"/>
                          <w:marTop w:val="0"/>
                          <w:marBottom w:val="0"/>
                          <w:divBdr>
                            <w:top w:val="none" w:sz="0" w:space="0" w:color="auto"/>
                            <w:left w:val="none" w:sz="0" w:space="0" w:color="auto"/>
                            <w:bottom w:val="none" w:sz="0" w:space="0" w:color="auto"/>
                            <w:right w:val="none" w:sz="0" w:space="0" w:color="auto"/>
                          </w:divBdr>
                        </w:div>
                        <w:div w:id="400759113">
                          <w:marLeft w:val="0"/>
                          <w:marRight w:val="0"/>
                          <w:marTop w:val="0"/>
                          <w:marBottom w:val="0"/>
                          <w:divBdr>
                            <w:top w:val="none" w:sz="0" w:space="0" w:color="auto"/>
                            <w:left w:val="none" w:sz="0" w:space="0" w:color="auto"/>
                            <w:bottom w:val="none" w:sz="0" w:space="0" w:color="auto"/>
                            <w:right w:val="none" w:sz="0" w:space="0" w:color="auto"/>
                          </w:divBdr>
                          <w:divsChild>
                            <w:div w:id="1732540952">
                              <w:marLeft w:val="0"/>
                              <w:marRight w:val="0"/>
                              <w:marTop w:val="0"/>
                              <w:marBottom w:val="0"/>
                              <w:divBdr>
                                <w:top w:val="none" w:sz="0" w:space="0" w:color="auto"/>
                                <w:left w:val="none" w:sz="0" w:space="0" w:color="auto"/>
                                <w:bottom w:val="none" w:sz="0" w:space="0" w:color="auto"/>
                                <w:right w:val="none" w:sz="0" w:space="0" w:color="auto"/>
                              </w:divBdr>
                            </w:div>
                          </w:divsChild>
                        </w:div>
                        <w:div w:id="425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shipm.com/operate/28394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question/1955949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oshipm.com/zhichang/291597.html" TargetMode="External"/><Relationship Id="rId4" Type="http://schemas.openxmlformats.org/officeDocument/2006/relationships/settings" Target="settings.xml"/><Relationship Id="rId9" Type="http://schemas.openxmlformats.org/officeDocument/2006/relationships/hyperlink" Target="http://www.woshipm.com/zhichang/382422.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09\Desktop\&#36328;&#21306;&#22495;&#22810;&#22242;&#38431;&#30340;&#36719;&#20214;&#24320;&#21457;&#39033;&#30446;&#31649;&#29702;&#20043;&#27807;&#36890;&#31649;&#29702;\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E3909-7F95-4AD8-B352-16E9640F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Yuan ZY</dc:creator>
  <cp:lastModifiedBy>Yuan ZY</cp:lastModifiedBy>
  <cp:revision>1</cp:revision>
  <cp:lastPrinted>2014-09-18T01:59:00Z</cp:lastPrinted>
  <dcterms:created xsi:type="dcterms:W3CDTF">2017-05-29T04:35:00Z</dcterms:created>
  <dcterms:modified xsi:type="dcterms:W3CDTF">2017-05-29T04:35:00Z</dcterms:modified>
</cp:coreProperties>
</file>