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23405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7497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163FD2"/>
    <w:rsid w:val="34B04489"/>
    <w:rsid w:val="4036192C"/>
    <w:rsid w:val="486A580F"/>
    <w:rsid w:val="5BF014D5"/>
    <w:rsid w:val="6756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2021-02-28T06:31:55Z</dcterms:created>
  <dc:creator>86183</dc:creator>
  <cp:lastModifiedBy>86183</cp:lastModifiedBy>
  <dcterms:modified xsi:type="dcterms:W3CDTF">2021-02-28T06:36:17Z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2052-11.1.0.10353</vt:lpwstr>
  </property>
  <property fmtid="{D5CDD505-2E9C-101B-9397-08002B2CF9AE}" pid="3" name="ICV">
    <vt:lpwstr>D06E82B30EE84B1AB7D1A2E40FB48168</vt:lpwstr>
  </property>
</Properties>
</file>