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算法一：</w:t>
      </w:r>
    </w:p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枚举K名传教士分配给N个区域的所有情况，简单判断即可</w:t>
      </w:r>
      <w:r>
        <w:rPr>
          <w:rFonts w:hint="eastAsia" w:ascii="Times New Roman" w:cs="Times New Roman" w:hAnsiTheme="minorEastAsia" w:eastAsiaTheme="minorEastAsia"/>
          <w:szCs w:val="21"/>
        </w:rPr>
        <w:t>。</w:t>
      </w:r>
    </w:p>
    <w:p>
      <w:pPr>
        <w:widowControl/>
        <w:jc w:val="left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ascii="Times New Roman" w:cs="Times New Roman" w:hAnsiTheme="minorEastAsia" w:eastAsiaTheme="minorEastAsia"/>
          <w:szCs w:val="21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5" o:spt="75" alt="" type="#_x0000_t75" style="height:18pt;width:71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ascii="Times New Roman" w:cs="Times New Roman" w:hAnsiTheme="minorEastAsia" w:eastAsiaTheme="minorEastAsia"/>
          <w:szCs w:val="21"/>
        </w:rPr>
        <w:t>。</w:t>
      </w:r>
    </w:p>
    <w:p>
      <w:pPr>
        <w:widowControl/>
        <w:jc w:val="left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ascii="Times New Roman" w:cs="Times New Roman" w:hAnsiTheme="minorEastAsia" w:eastAsiaTheme="minorEastAsia"/>
          <w:szCs w:val="21"/>
        </w:rPr>
        <w:t>期望得分：</w: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15</w:t>
      </w:r>
      <w:r>
        <w:rPr>
          <w:rFonts w:ascii="Times New Roman" w:cs="Times New Roman" w:hAnsiTheme="minorEastAsia" w:eastAsiaTheme="minorEastAsia"/>
          <w:szCs w:val="21"/>
        </w:rPr>
        <w:t>分。</w:t>
      </w:r>
    </w:p>
    <w:p>
      <w:pPr>
        <w:widowControl/>
        <w:jc w:val="left"/>
        <w:rPr>
          <w:rFonts w:ascii="Times New Roman" w:hAnsi="Times New Roman" w:cs="Times New Roman" w:eastAsiaTheme="minorEastAsia"/>
          <w:szCs w:val="21"/>
        </w:rPr>
      </w:pPr>
    </w:p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算法二：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不难发现题目给定的图结构其实是一个置换的若干循环，而每个循环只要分配1名传教士即可。预处理所有循环的大小Size[]，考虑使用背包DP解决。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设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6" o:spt="75" type="#_x0000_t75" style="height:16pt;width:34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表示前i个循环分配了j个传教士的方案，不难得出转移</w:t>
      </w:r>
      <w:r>
        <w:rPr>
          <w:rFonts w:hint="eastAsia" w:ascii="Times New Roman" w:cs="Times New Roman" w:hAnsiTheme="minorEastAsia" w:eastAsiaTheme="minorEastAsia"/>
          <w:position w:val="-28"/>
          <w:szCs w:val="21"/>
          <w:lang w:val="en-US" w:eastAsia="zh-CN"/>
        </w:rPr>
        <w:object>
          <v:shape id="_x0000_i1027" o:spt="75" type="#_x0000_t75" style="height:34pt;width:160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。虽然这个DP看起来很像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8" o:spt="75" type="#_x0000_t75" style="height:18pt;width:36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，其实观察到这个式子本质上枚举了前i - 1个循环的所有元素与第i个循环的所有元素的所有配对，而任意两个元素之间最多被配对一次，所以时间复杂度其实是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29" o:spt="75" type="#_x0000_t75" style="height:18pt;width:36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的。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0" o:spt="75" alt="" type="#_x0000_t75" style="height:18pt;width:53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期望得分：</w: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50</w:t>
      </w:r>
      <w:r>
        <w:rPr>
          <w:rFonts w:ascii="Times New Roman" w:cs="Times New Roman" w:hAnsiTheme="minorEastAsia" w:eastAsiaTheme="minorEastAsia"/>
          <w:szCs w:val="21"/>
        </w:rPr>
        <w:t>分。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</w:p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算法三：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另有</w: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15</w:t>
      </w:r>
      <w:r>
        <w:rPr>
          <w:rFonts w:ascii="Times New Roman" w:hAnsi="Times New Roman" w:cs="Times New Roman" w:eastAsiaTheme="minorEastAsia"/>
          <w:szCs w:val="21"/>
        </w:rPr>
        <w:t>%</w:t>
      </w:r>
      <w:r>
        <w:rPr>
          <w:rFonts w:ascii="Times New Roman" w:cs="Times New Roman" w:hAnsiTheme="minorEastAsia" w:eastAsiaTheme="minorEastAsia"/>
          <w:szCs w:val="21"/>
        </w:rPr>
        <w:t>的数据满足</w:t>
      </w:r>
      <w:r>
        <w:rPr>
          <w:rFonts w:hint="eastAsia" w:ascii="Times New Roman" w:cs="Times New Roman" w:hAnsiTheme="minorEastAsia" w:eastAsiaTheme="minorEastAsia"/>
          <w:szCs w:val="21"/>
        </w:rPr>
        <w:t>：</w: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 xml:space="preserve"> 1 </w:t>
      </w:r>
      <w:r>
        <w:rPr>
          <w:rFonts w:hint="default" w:ascii="Times New Roman" w:hAnsi="Times New Roman" w:cs="Times New Roman" w:eastAsiaTheme="minorEastAsia"/>
          <w:szCs w:val="21"/>
          <w:lang w:val="en-US" w:eastAsia="zh-CN"/>
        </w:rPr>
        <w:t>≤</w: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 xml:space="preserve"> </w: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 xml:space="preserve">K </w:t>
      </w:r>
      <w:r>
        <w:rPr>
          <w:rFonts w:hint="default" w:ascii="Times New Roman" w:hAnsi="Times New Roman" w:cs="Times New Roman" w:eastAsiaTheme="minorEastAsia"/>
          <w:szCs w:val="21"/>
          <w:lang w:val="en-US" w:eastAsia="zh-CN"/>
        </w:rPr>
        <w:t>≤</w: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 xml:space="preserve"> 2501</w:t>
      </w:r>
      <w:r>
        <w:rPr>
          <w:rFonts w:ascii="Times New Roman" w:cs="Times New Roman" w:hAnsiTheme="minorEastAsia" w:eastAsiaTheme="minorEastAsia"/>
          <w:szCs w:val="21"/>
        </w:rPr>
        <w:t>。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不难发现当循环个数M &gt; K时肯定无解，所以可以把问题转化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45" o:spt="75" alt="" type="#_x0000_t75" style="height:16pt;width:31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45" DrawAspect="Content" ObjectID="_1468075731" r:id="rId16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级别的问题。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1" o:spt="75" alt="" type="#_x0000_t75" style="height:18pt;width:53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1" DrawAspect="Content" ObjectID="_1468075732" r:id="rId18">
            <o:LockedField>false</o:LockedField>
          </o:OLEObject>
        </w:object>
      </w:r>
      <w:r>
        <w:rPr>
          <w:rFonts w:ascii="Times New Roman" w:cs="Times New Roman" w:hAnsiTheme="minorEastAsia" w:eastAsiaTheme="minorEastAsia"/>
          <w:szCs w:val="21"/>
        </w:rPr>
        <w:t>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期望得分：</w: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65</w:t>
      </w:r>
      <w:r>
        <w:rPr>
          <w:rFonts w:ascii="Times New Roman" w:cs="Times New Roman" w:hAnsiTheme="minorEastAsia" w:eastAsiaTheme="minorEastAsia"/>
          <w:szCs w:val="21"/>
        </w:rPr>
        <w:t>分。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</w:p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算法四：</w:t>
      </w:r>
    </w:p>
    <w:p>
      <w:pPr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考虑每个循环的生成函数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2" o:spt="75" type="#_x0000_t75" style="height:16pt;width:26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2" DrawAspect="Content" ObjectID="_1468075733" r:id="rId20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，</w:t>
      </w:r>
      <w:r>
        <w:rPr>
          <w:rFonts w:hint="eastAsia" w:ascii="Times New Roman" w:cs="Times New Roman" w:hAnsiTheme="minorEastAsia" w:eastAsiaTheme="minorEastAsia"/>
          <w:position w:val="-6"/>
          <w:szCs w:val="21"/>
          <w:lang w:val="en-US" w:eastAsia="zh-CN"/>
        </w:rPr>
        <w:object>
          <v:shape id="_x0000_i1033" o:spt="75" type="#_x0000_t75" style="height:16pt;width:13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3" DrawAspect="Content" ObjectID="_1468075734" r:id="rId22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的系数为该循环分配i个传教士的方案数贡献。我们将所有的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4" o:spt="75" type="#_x0000_t75" style="height:16pt;width:26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4" DrawAspect="Content" ObjectID="_1468075735" r:id="rId24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相乘得到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5" o:spt="75" type="#_x0000_t75" style="height:16pt;width:27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5" DrawAspect="Content" ObjectID="_1468075736" r:id="rId25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，则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6" o:spt="75" type="#_x0000_t75" style="height:16pt;width:27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6" DrawAspect="Content" ObjectID="_1468075737" r:id="rId27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</w:t>
      </w:r>
      <w:r>
        <w:rPr>
          <w:rFonts w:hint="eastAsia" w:ascii="Times New Roman" w:cs="Times New Roman" w:hAnsiTheme="minorEastAsia" w:eastAsiaTheme="minorEastAsia"/>
          <w:position w:val="-6"/>
          <w:szCs w:val="21"/>
          <w:lang w:val="en-US" w:eastAsia="zh-CN"/>
        </w:rPr>
        <w:object>
          <v:shape id="_x0000_i1037" o:spt="75" type="#_x0000_t75" style="height:16pt;width:13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7" DrawAspect="Content" ObjectID="_1468075738" r:id="rId28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的系数即为分配i个传教士满足任意一个循环均有至少1个传教士的方案数。（也可以从DP方程本身理解，把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46" o:spt="75" type="#_x0000_t75" style="height:16pt;width:34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46" DrawAspect="Content" ObjectID="_1468075739" r:id="rId29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看成一个关于j的多项式，DP转移和多项式乘法等价）</w:t>
      </w:r>
    </w:p>
    <w:p>
      <w:pPr>
        <w:ind w:firstLine="420" w:firstLineChars="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经过一些分析可以得到</w:t>
      </w:r>
      <w:r>
        <w:rPr>
          <w:rFonts w:hint="eastAsia" w:ascii="Times New Roman" w:cs="Times New Roman" w:hAnsiTheme="minorEastAsia" w:eastAsiaTheme="minorEastAsia"/>
          <w:position w:val="-28"/>
          <w:szCs w:val="21"/>
          <w:lang w:val="en-US" w:eastAsia="zh-CN"/>
        </w:rPr>
        <w:object>
          <v:shape id="_x0000_i1038" o:spt="75" type="#_x0000_t75" style="height:34pt;width:93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40" r:id="rId30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</w:t>
      </w:r>
    </w:p>
    <w:p>
      <w:pPr>
        <w:ind w:firstLine="420" w:firstLineChars="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考虑不同的Size至多有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39" o:spt="75" type="#_x0000_t75" style="height:18pt;width:41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41" r:id="rId32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种，我们可以对于不同的Size使用NTT计算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40" o:spt="75" type="#_x0000_t75" style="height:16pt;width:26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40" DrawAspect="Content" ObjectID="_1468075742" r:id="rId34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的点值再快速幂合并起来，这样的复杂度就是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41" o:spt="75" type="#_x0000_t75" style="height:18pt;width:69pt;" o:ole="t" filled="f" o:preferrelative="t" stroked="f" coordsize="21600,21600">
            <v:path/>
            <v:fill on="f" focussize="0,0"/>
            <v:stroke on="f"/>
            <v:imagedata r:id="rId36" o:title=""/>
            <o:lock v:ext="edit" aspectratio="t"/>
            <w10:wrap type="none"/>
            <w10:anchorlock/>
          </v:shape>
          <o:OLEObject Type="Embed" ProgID="Equation.KSEE3" ShapeID="_x0000_i1041" DrawAspect="Content" ObjectID="_1468075743" r:id="rId35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</w:t>
      </w:r>
    </w:p>
    <w:p>
      <w:pPr>
        <w:ind w:firstLine="420"/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42" o:spt="75" alt="" type="#_x0000_t75" style="height:18pt;width:85.95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2" DrawAspect="Content" ObjectID="_1468075744" r:id="rId37">
            <o:LockedField>false</o:LockedField>
          </o:OLEObject>
        </w:object>
      </w:r>
      <w:r>
        <w:rPr>
          <w:rFonts w:ascii="Times New Roman" w:cs="Times New Roman" w:hAnsiTheme="minorEastAsia" w:eastAsiaTheme="minorEastAsia"/>
          <w:szCs w:val="21"/>
        </w:rPr>
        <w:t>。</w:t>
      </w:r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ascii="Times New Roman" w:cs="Times New Roman" w:hAnsiTheme="minorEastAsia" w:eastAsiaTheme="minorEastAsia"/>
          <w:szCs w:val="21"/>
        </w:rPr>
        <w:t>期望得分：</w: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80 - 85</w:t>
      </w:r>
      <w:r>
        <w:rPr>
          <w:rFonts w:ascii="Times New Roman" w:cs="Times New Roman" w:hAnsiTheme="minorEastAsia" w:eastAsiaTheme="minorEastAsia"/>
          <w:szCs w:val="21"/>
        </w:rPr>
        <w:t>分。</w:t>
      </w:r>
    </w:p>
    <w:p>
      <w:pPr>
        <w:rPr>
          <w:rFonts w:ascii="Times New Roman" w:hAnsi="Times New Roman" w:cs="Times New Roman" w:eastAsiaTheme="minorEastAsia"/>
          <w:szCs w:val="21"/>
        </w:rPr>
      </w:pPr>
    </w:p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cs="Times New Roman" w:hAnsiTheme="minorEastAsia" w:eastAsiaTheme="minorEastAsia"/>
          <w:szCs w:val="21"/>
        </w:rPr>
        <w:t>算法五：</w:t>
      </w:r>
    </w:p>
    <w:p>
      <w:pPr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ascii="Times New Roman" w:hAnsi="Times New Roman" w:cs="Times New Roman" w:eastAsiaTheme="minorEastAsia"/>
          <w:szCs w:val="21"/>
        </w:rPr>
        <w:tab/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注意到我们在使用NTT合并两个大小为Sa与Sb的循环时，复杂度其实是</w:t>
      </w:r>
      <w:r>
        <w:rPr>
          <w:rFonts w:hint="eastAsia" w:ascii="Times New Roman" w:hAnsi="Times New Roman" w:cs="Times New Roman" w:eastAsiaTheme="minorEastAsia"/>
          <w:position w:val="-10"/>
          <w:szCs w:val="21"/>
          <w:lang w:val="en-US" w:eastAsia="zh-CN"/>
        </w:rPr>
        <w:object>
          <v:shape id="_x0000_i1043" o:spt="75" type="#_x0000_t75" style="height:16pt;width:93pt;" o:ole="t" filled="f" o:preferrelative="t" stroked="f" coordsize="21600,21600">
            <v:path/>
            <v:fill on="f" focussize="0,0"/>
            <v:stroke on="f"/>
            <v:imagedata r:id="rId40" o:title=""/>
            <o:lock v:ext="edit" aspectratio="t"/>
            <w10:wrap type="none"/>
            <w10:anchorlock/>
          </v:shape>
          <o:OLEObject Type="Embed" ProgID="Equation.KSEE3" ShapeID="_x0000_i1043" DrawAspect="Content" ObjectID="_1468075745" r:id="rId39">
            <o:LockedField>false</o:LockedField>
          </o:OLEObject>
        </w:object>
      </w:r>
      <w:r>
        <w:rPr>
          <w:rFonts w:hint="eastAsia" w:ascii="Times New Roman" w:hAnsi="Times New Roman" w:cs="Times New Roman" w:eastAsiaTheme="minorEastAsia"/>
          <w:szCs w:val="21"/>
          <w:lang w:val="en-US" w:eastAsia="zh-CN"/>
        </w:rPr>
        <w:t>的</w: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。</w:t>
      </w:r>
    </w:p>
    <w:p>
      <w:pPr>
        <w:ind w:firstLine="420" w:firstLineChars="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这与哈夫曼编码的过程其实很相似，我们使用哈夫曼编码的顺序来合并，可以保证合并的复杂度最优。</w:t>
      </w:r>
    </w:p>
    <w:p>
      <w:pPr>
        <w:ind w:firstLine="420" w:firstLineChars="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另一种的合并方法是每轮将相邻的两个多项式合并，这样每轮的复杂度均为</w:t>
      </w:r>
      <w:r>
        <w:rPr>
          <w:rFonts w:hint="eastAsia" w:ascii="Times New Roman" w:hAnsi="Times New Roman" w:cs="Times New Roman" w:eastAsiaTheme="minorEastAsia"/>
          <w:position w:val="-10"/>
          <w:szCs w:val="21"/>
          <w:lang w:val="en-US" w:eastAsia="zh-CN"/>
        </w:rPr>
        <w:object>
          <v:shape id="_x0000_i1047" o:spt="75" alt="" type="#_x0000_t75" style="height:16pt;width:59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47" DrawAspect="Content" ObjectID="_1468075746" r:id="rId41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，而至多进行</w:t>
      </w:r>
      <w:r>
        <w:rPr>
          <w:rFonts w:hint="eastAsia" w:ascii="Times New Roman" w:hAnsi="Times New Roman" w:cs="Times New Roman" w:eastAsiaTheme="minorEastAsia"/>
          <w:position w:val="-10"/>
          <w:szCs w:val="21"/>
          <w:lang w:val="en-US" w:eastAsia="zh-CN"/>
        </w:rPr>
        <w:object>
          <v:shape id="_x0000_i1048" o:spt="75" alt="" type="#_x0000_t75" style="height:16pt;width:47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48" DrawAspect="Content" ObjectID="_1468075747" r:id="rId43">
            <o:LockedField>false</o:LockedField>
          </o:OLEObject>
        </w:object>
      </w:r>
      <w:r>
        <w:rPr>
          <w:rFonts w:hint="eastAsia" w:ascii="Times New Roman" w:cs="Times New Roman" w:hAnsiTheme="minorEastAsia" w:eastAsiaTheme="minorEastAsia"/>
          <w:szCs w:val="21"/>
          <w:lang w:val="en-US" w:eastAsia="zh-CN"/>
        </w:rPr>
        <w:t>轮（因为每轮多项式数量减半）。哈弗曼合并的方法是不会劣于这种合并方法的。</w:t>
      </w:r>
      <w:bookmarkStart w:id="0" w:name="_GoBack"/>
      <w:bookmarkEnd w:id="0"/>
    </w:p>
    <w:p>
      <w:pPr>
        <w:ind w:firstLine="420"/>
        <w:rPr>
          <w:rFonts w:hint="eastAsia" w:ascii="Times New Roman" w:cs="Times New Roman" w:hAnsiTheme="minorEastAsia" w:eastAsiaTheme="minorEastAsia"/>
          <w:szCs w:val="21"/>
          <w:lang w:val="en-US" w:eastAsia="zh-CN"/>
        </w:rPr>
      </w:pPr>
      <w:r>
        <w:rPr>
          <w:rFonts w:ascii="Times New Roman" w:cs="Times New Roman" w:hAnsiTheme="minorEastAsia" w:eastAsiaTheme="minorEastAsia"/>
          <w:szCs w:val="21"/>
        </w:rPr>
        <w:t>时间复杂度：</w:t>
      </w:r>
      <w:r>
        <w:rPr>
          <w:rFonts w:hint="eastAsia" w:ascii="Times New Roman" w:cs="Times New Roman" w:hAnsiTheme="minorEastAsia" w:eastAsiaTheme="minorEastAsia"/>
          <w:position w:val="-10"/>
          <w:szCs w:val="21"/>
          <w:lang w:val="en-US" w:eastAsia="zh-CN"/>
        </w:rPr>
        <w:object>
          <v:shape id="_x0000_i1044" o:spt="75" alt="" type="#_x0000_t75" style="height:18pt;width:81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44" DrawAspect="Content" ObjectID="_1468075748" r:id="rId45">
            <o:LockedField>false</o:LockedField>
          </o:OLEObject>
        </w:object>
      </w:r>
      <w:r>
        <w:rPr>
          <w:rFonts w:ascii="Times New Roman" w:cs="Times New Roman" w:hAnsiTheme="minorEastAsia" w:eastAsiaTheme="minorEastAsia"/>
          <w:szCs w:val="21"/>
        </w:rPr>
        <w:t>。</w:t>
      </w:r>
    </w:p>
    <w:p>
      <w:pPr>
        <w:rPr>
          <w:rFonts w:ascii="Times New Roman" w:hAnsi="Times New Roman" w:cs="Times New Roman" w:eastAsiaTheme="minorEastAsia"/>
          <w:szCs w:val="21"/>
        </w:rPr>
      </w:pPr>
      <w:r>
        <w:rPr>
          <w:rFonts w:ascii="Times New Roman" w:hAnsi="Times New Roman" w:cs="Times New Roman" w:eastAsiaTheme="minorEastAsia"/>
          <w:szCs w:val="21"/>
        </w:rPr>
        <w:t xml:space="preserve">    </w:t>
      </w:r>
      <w:r>
        <w:rPr>
          <w:rFonts w:ascii="Times New Roman" w:cs="Times New Roman" w:hAnsiTheme="minorEastAsia" w:eastAsiaTheme="minorEastAsia"/>
          <w:szCs w:val="21"/>
        </w:rPr>
        <w:t>期望得分：</w:t>
      </w:r>
      <w:r>
        <w:rPr>
          <w:rFonts w:hint="eastAsia" w:ascii="Times New Roman" w:hAnsi="Times New Roman" w:cs="Times New Roman" w:eastAsiaTheme="minorEastAsia"/>
          <w:szCs w:val="21"/>
        </w:rPr>
        <w:t>10</w:t>
      </w:r>
      <w:r>
        <w:rPr>
          <w:rFonts w:ascii="Times New Roman" w:hAnsi="Times New Roman" w:cs="Times New Roman" w:eastAsiaTheme="minorEastAsia"/>
          <w:szCs w:val="21"/>
        </w:rPr>
        <w:t>0</w:t>
      </w:r>
      <w:r>
        <w:rPr>
          <w:rFonts w:ascii="Times New Roman" w:cs="Times New Roman" w:hAnsiTheme="minorEastAsia" w:eastAsiaTheme="minorEastAsia"/>
          <w:szCs w:val="21"/>
        </w:rPr>
        <w:t>分。</w:t>
      </w:r>
    </w:p>
    <w:p>
      <w:pPr>
        <w:rPr>
          <w:rFonts w:ascii="Times New Roman" w:cs="Times New Roman" w:hAnsiTheme="minorEastAsia" w:eastAsiaTheme="minorEastAsia"/>
          <w:szCs w:val="21"/>
        </w:rPr>
      </w:pPr>
    </w:p>
    <w:p>
      <w:pPr>
        <w:rPr>
          <w:rFonts w:ascii="Times New Roman" w:hAnsi="Times New Roman" w:cs="Times New Roman" w:eastAsiaTheme="minor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626CB"/>
    <w:rsid w:val="000256C7"/>
    <w:rsid w:val="000549F1"/>
    <w:rsid w:val="00056F93"/>
    <w:rsid w:val="001D08DC"/>
    <w:rsid w:val="002250AD"/>
    <w:rsid w:val="002817B3"/>
    <w:rsid w:val="002F57EF"/>
    <w:rsid w:val="00327CA5"/>
    <w:rsid w:val="00363DA5"/>
    <w:rsid w:val="005340DB"/>
    <w:rsid w:val="00582F34"/>
    <w:rsid w:val="00583223"/>
    <w:rsid w:val="00684619"/>
    <w:rsid w:val="006C3CC0"/>
    <w:rsid w:val="007268A5"/>
    <w:rsid w:val="00737C84"/>
    <w:rsid w:val="007626CB"/>
    <w:rsid w:val="008330BF"/>
    <w:rsid w:val="00903153"/>
    <w:rsid w:val="00911227"/>
    <w:rsid w:val="00955C23"/>
    <w:rsid w:val="00AC5D23"/>
    <w:rsid w:val="00B04CBA"/>
    <w:rsid w:val="00BC67AA"/>
    <w:rsid w:val="00BD6F5A"/>
    <w:rsid w:val="00CE20A7"/>
    <w:rsid w:val="00D328B4"/>
    <w:rsid w:val="00D34473"/>
    <w:rsid w:val="00DB5BC5"/>
    <w:rsid w:val="00DE33A6"/>
    <w:rsid w:val="00F729B8"/>
    <w:rsid w:val="00FC12F5"/>
    <w:rsid w:val="0E304483"/>
    <w:rsid w:val="15294EC0"/>
    <w:rsid w:val="18045A24"/>
    <w:rsid w:val="1E4913C8"/>
    <w:rsid w:val="28506732"/>
    <w:rsid w:val="37E11665"/>
    <w:rsid w:val="3F093AB2"/>
    <w:rsid w:val="4568641A"/>
    <w:rsid w:val="4BAD2C86"/>
    <w:rsid w:val="4DD7212C"/>
    <w:rsid w:val="62815DFF"/>
    <w:rsid w:val="63BF65C7"/>
    <w:rsid w:val="6A0C63B1"/>
    <w:rsid w:val="6D1A3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Char"/>
    <w:basedOn w:val="5"/>
    <w:link w:val="4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5"/>
    <w:link w:val="3"/>
    <w:semiHidden/>
    <w:qFormat/>
    <w:uiPriority w:val="99"/>
    <w:rPr>
      <w:sz w:val="18"/>
      <w:szCs w:val="18"/>
    </w:rPr>
  </w:style>
  <w:style w:type="character" w:customStyle="1" w:styleId="9">
    <w:name w:val="批注框文本 Char"/>
    <w:basedOn w:val="5"/>
    <w:link w:val="2"/>
    <w:semiHidden/>
    <w:qFormat/>
    <w:uiPriority w:val="99"/>
    <w:rPr>
      <w:rFonts w:ascii="Calibri" w:hAnsi="Calibri" w:eastAsia="宋体" w:cs="Arial"/>
      <w:sz w:val="18"/>
      <w:szCs w:val="18"/>
    </w:rPr>
  </w:style>
  <w:style w:type="character" w:customStyle="1" w:styleId="10">
    <w:name w:val="Placeholder Text"/>
    <w:basedOn w:val="5"/>
    <w:semiHidden/>
    <w:qFormat/>
    <w:uiPriority w:val="99"/>
    <w:rPr>
      <w:color w:val="808080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9" Type="http://schemas.openxmlformats.org/officeDocument/2006/relationships/fontTable" Target="fontTable.xml"/><Relationship Id="rId48" Type="http://schemas.openxmlformats.org/officeDocument/2006/relationships/customXml" Target="../customXml/item2.xml"/><Relationship Id="rId47" Type="http://schemas.openxmlformats.org/officeDocument/2006/relationships/customXml" Target="../customXml/item1.xml"/><Relationship Id="rId46" Type="http://schemas.openxmlformats.org/officeDocument/2006/relationships/image" Target="media/image19.wmf"/><Relationship Id="rId45" Type="http://schemas.openxmlformats.org/officeDocument/2006/relationships/oleObject" Target="embeddings/oleObject24.bin"/><Relationship Id="rId44" Type="http://schemas.openxmlformats.org/officeDocument/2006/relationships/image" Target="media/image18.wmf"/><Relationship Id="rId43" Type="http://schemas.openxmlformats.org/officeDocument/2006/relationships/oleObject" Target="embeddings/oleObject23.bin"/><Relationship Id="rId42" Type="http://schemas.openxmlformats.org/officeDocument/2006/relationships/image" Target="media/image17.wmf"/><Relationship Id="rId41" Type="http://schemas.openxmlformats.org/officeDocument/2006/relationships/oleObject" Target="embeddings/oleObject22.bin"/><Relationship Id="rId40" Type="http://schemas.openxmlformats.org/officeDocument/2006/relationships/image" Target="media/image16.wmf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1.bin"/><Relationship Id="rId38" Type="http://schemas.openxmlformats.org/officeDocument/2006/relationships/image" Target="media/image15.wmf"/><Relationship Id="rId37" Type="http://schemas.openxmlformats.org/officeDocument/2006/relationships/oleObject" Target="embeddings/oleObject20.bin"/><Relationship Id="rId36" Type="http://schemas.openxmlformats.org/officeDocument/2006/relationships/image" Target="media/image14.wmf"/><Relationship Id="rId35" Type="http://schemas.openxmlformats.org/officeDocument/2006/relationships/oleObject" Target="embeddings/oleObject19.bin"/><Relationship Id="rId34" Type="http://schemas.openxmlformats.org/officeDocument/2006/relationships/oleObject" Target="embeddings/oleObject18.bin"/><Relationship Id="rId33" Type="http://schemas.openxmlformats.org/officeDocument/2006/relationships/image" Target="media/image13.wmf"/><Relationship Id="rId32" Type="http://schemas.openxmlformats.org/officeDocument/2006/relationships/oleObject" Target="embeddings/oleObject17.bin"/><Relationship Id="rId31" Type="http://schemas.openxmlformats.org/officeDocument/2006/relationships/image" Target="media/image12.wmf"/><Relationship Id="rId30" Type="http://schemas.openxmlformats.org/officeDocument/2006/relationships/oleObject" Target="embeddings/oleObject16.bin"/><Relationship Id="rId3" Type="http://schemas.openxmlformats.org/officeDocument/2006/relationships/theme" Target="theme/theme1.xml"/><Relationship Id="rId29" Type="http://schemas.openxmlformats.org/officeDocument/2006/relationships/oleObject" Target="embeddings/oleObject15.bin"/><Relationship Id="rId28" Type="http://schemas.openxmlformats.org/officeDocument/2006/relationships/oleObject" Target="embeddings/oleObject14.bin"/><Relationship Id="rId27" Type="http://schemas.openxmlformats.org/officeDocument/2006/relationships/oleObject" Target="embeddings/oleObject13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82C7001-7596-4097-A80E-62C7DC77EC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2</Pages>
  <Words>153</Words>
  <Characters>875</Characters>
  <Lines>7</Lines>
  <Paragraphs>2</Paragraphs>
  <ScaleCrop>false</ScaleCrop>
  <LinksUpToDate>false</LinksUpToDate>
  <CharactersWithSpaces>1026</CharactersWithSpaces>
  <Application>WPS Office_10.1.0.6747_F1E327BC-269C-435d-A152-05C5408002CA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2017-01-23T05:26:00Z</dcterms:created>
  <dc:creator>Lenovo</dc:creator>
  <cp:lastModifiedBy>wzj52501</cp:lastModifiedBy>
  <dcterms:modified xsi:type="dcterms:W3CDTF">2017-09-16T02:47:49Z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2052-10.1.0.6747</vt:lpwstr>
  </property>
</Properties>
</file>