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A429" w14:textId="77777777" w:rsidR="007E4725" w:rsidRPr="00B95912" w:rsidRDefault="007E4725" w:rsidP="00B95912">
      <w:pPr>
        <w:spacing w:line="360" w:lineRule="auto"/>
        <w:jc w:val="center"/>
        <w:rPr>
          <w:sz w:val="32"/>
          <w:szCs w:val="32"/>
        </w:rPr>
      </w:pPr>
    </w:p>
    <w:p w14:paraId="5B2DAB9C" w14:textId="77777777" w:rsidR="007E4725" w:rsidRDefault="007E4725" w:rsidP="00B95912">
      <w:pPr>
        <w:spacing w:line="360" w:lineRule="auto"/>
        <w:jc w:val="center"/>
        <w:rPr>
          <w:sz w:val="32"/>
          <w:szCs w:val="32"/>
        </w:rPr>
      </w:pPr>
    </w:p>
    <w:p w14:paraId="021D5D09" w14:textId="77777777" w:rsidR="00B95912" w:rsidRPr="00B95912" w:rsidRDefault="00B95912" w:rsidP="00B95912">
      <w:pPr>
        <w:spacing w:line="360" w:lineRule="auto"/>
        <w:jc w:val="center"/>
        <w:rPr>
          <w:sz w:val="32"/>
          <w:szCs w:val="32"/>
        </w:rPr>
      </w:pPr>
    </w:p>
    <w:p w14:paraId="3B86E22F" w14:textId="77777777" w:rsidR="007E4725" w:rsidRPr="00B95912" w:rsidRDefault="007E4725" w:rsidP="00B95912">
      <w:pPr>
        <w:spacing w:line="360" w:lineRule="auto"/>
        <w:jc w:val="center"/>
        <w:rPr>
          <w:sz w:val="32"/>
          <w:szCs w:val="32"/>
        </w:rPr>
      </w:pPr>
    </w:p>
    <w:p w14:paraId="409FFC98" w14:textId="77777777" w:rsidR="007E4725" w:rsidRDefault="007E4725" w:rsidP="007E4725">
      <w:pPr>
        <w:pStyle w:val="3"/>
        <w:spacing w:line="360" w:lineRule="auto"/>
      </w:pPr>
      <w:r>
        <w:t>EE 150</w:t>
      </w:r>
      <w:r w:rsidR="00B95912">
        <w:t>L</w:t>
      </w:r>
    </w:p>
    <w:p w14:paraId="54AA23B1" w14:textId="77777777" w:rsidR="007E4725" w:rsidRDefault="007E4725" w:rsidP="007E4725">
      <w:pPr>
        <w:pStyle w:val="3"/>
      </w:pPr>
      <w:r>
        <w:t>Signals and Systems</w:t>
      </w:r>
      <w:r w:rsidR="00B95912">
        <w:t xml:space="preserve"> Lab</w:t>
      </w:r>
    </w:p>
    <w:p w14:paraId="1E281A4A" w14:textId="77777777" w:rsidR="007E4725" w:rsidRDefault="007E4725" w:rsidP="007E4725">
      <w:pPr>
        <w:jc w:val="center"/>
        <w:rPr>
          <w:b/>
          <w:sz w:val="32"/>
          <w:szCs w:val="32"/>
        </w:rPr>
      </w:pPr>
    </w:p>
    <w:p w14:paraId="03854C53" w14:textId="77777777" w:rsidR="007E4725" w:rsidRDefault="007E4725" w:rsidP="007E4725">
      <w:pPr>
        <w:spacing w:line="360" w:lineRule="auto"/>
        <w:jc w:val="center"/>
        <w:rPr>
          <w:sz w:val="32"/>
          <w:szCs w:val="32"/>
        </w:rPr>
      </w:pPr>
    </w:p>
    <w:p w14:paraId="2BCDAB8D" w14:textId="77777777" w:rsidR="007E4725" w:rsidRDefault="007E4725" w:rsidP="007E4725">
      <w:pPr>
        <w:spacing w:line="360" w:lineRule="auto"/>
        <w:jc w:val="center"/>
      </w:pPr>
    </w:p>
    <w:p w14:paraId="0C3AF7D3" w14:textId="77777777" w:rsidR="007E4725" w:rsidRDefault="007E4725" w:rsidP="007E4725">
      <w:pPr>
        <w:spacing w:line="360" w:lineRule="auto"/>
        <w:jc w:val="center"/>
      </w:pPr>
    </w:p>
    <w:p w14:paraId="4D420496" w14:textId="77777777" w:rsidR="007E4725" w:rsidRDefault="007E4725" w:rsidP="007E4725">
      <w:pPr>
        <w:spacing w:line="360" w:lineRule="auto"/>
        <w:jc w:val="center"/>
      </w:pPr>
    </w:p>
    <w:p w14:paraId="78B6CB66" w14:textId="7996D66C" w:rsidR="007E4725" w:rsidRDefault="007E4725" w:rsidP="007E4725">
      <w:pPr>
        <w:pStyle w:val="5"/>
        <w:spacing w:line="360" w:lineRule="auto"/>
      </w:pPr>
      <w:r>
        <w:t>Lab</w:t>
      </w:r>
      <w:r w:rsidR="00775784">
        <w:t>5</w:t>
      </w:r>
      <w:r>
        <w:t xml:space="preserve"> </w:t>
      </w:r>
      <w:r w:rsidR="008D26DD">
        <w:t>Sampling and Reconstruction</w:t>
      </w:r>
    </w:p>
    <w:p w14:paraId="17A61140" w14:textId="77777777" w:rsidR="007E4725" w:rsidRDefault="007E4725" w:rsidP="007E4725">
      <w:pPr>
        <w:spacing w:line="360" w:lineRule="auto"/>
        <w:jc w:val="center"/>
      </w:pPr>
    </w:p>
    <w:p w14:paraId="58F08E34" w14:textId="2E1809A3" w:rsidR="007E4725" w:rsidRDefault="007E4725" w:rsidP="007E4725">
      <w:pPr>
        <w:spacing w:line="360" w:lineRule="auto"/>
        <w:jc w:val="center"/>
      </w:pPr>
      <w:r>
        <w:t xml:space="preserve">Date Performed: </w:t>
      </w:r>
      <w:r w:rsidR="008C4199">
        <w:t>2022.11.15</w:t>
      </w:r>
    </w:p>
    <w:p w14:paraId="1F8C4572" w14:textId="0ABF055A" w:rsidR="007E4725" w:rsidRDefault="007E4725" w:rsidP="007E4725">
      <w:pPr>
        <w:spacing w:line="360" w:lineRule="auto"/>
        <w:jc w:val="center"/>
      </w:pPr>
      <w:bookmarkStart w:id="0" w:name="_gjdgxs" w:colFirst="0" w:colLast="0"/>
      <w:bookmarkEnd w:id="0"/>
      <w:r>
        <w:t xml:space="preserve">Class Id: </w:t>
      </w:r>
      <w:r w:rsidR="008C4199">
        <w:rPr>
          <w:rFonts w:hint="eastAsia"/>
        </w:rPr>
        <w:t>Thurs</w:t>
      </w:r>
      <w:r w:rsidR="008C4199">
        <w:t>_105</w:t>
      </w:r>
    </w:p>
    <w:p w14:paraId="6350F71C" w14:textId="77777777" w:rsidR="007E4725" w:rsidRDefault="007E4725" w:rsidP="007E4725">
      <w:pPr>
        <w:spacing w:line="360" w:lineRule="auto"/>
        <w:jc w:val="center"/>
      </w:pPr>
    </w:p>
    <w:p w14:paraId="3424DF10" w14:textId="77777777" w:rsidR="007E4725" w:rsidRDefault="007E4725" w:rsidP="007E4725">
      <w:pPr>
        <w:spacing w:line="360" w:lineRule="auto"/>
        <w:jc w:val="center"/>
      </w:pPr>
    </w:p>
    <w:p w14:paraId="058E4641" w14:textId="77777777" w:rsidR="007E4725" w:rsidRDefault="007E4725" w:rsidP="00B95912">
      <w:pPr>
        <w:pStyle w:val="5"/>
        <w:spacing w:line="360" w:lineRule="auto"/>
      </w:pPr>
      <w:r>
        <w:t>Name</w:t>
      </w:r>
      <w:r w:rsidR="00B95912">
        <w:t xml:space="preserve"> and Student ID</w:t>
      </w:r>
      <w:r>
        <w:t>:</w:t>
      </w:r>
    </w:p>
    <w:p w14:paraId="3E29CC22" w14:textId="1025E6A8" w:rsidR="00B95912" w:rsidRDefault="008C4199" w:rsidP="00B95912">
      <w:pPr>
        <w:jc w:val="center"/>
      </w:pPr>
      <w:r>
        <w:rPr>
          <w:rFonts w:hint="eastAsia"/>
        </w:rPr>
        <w:t>周守琛</w:t>
      </w:r>
    </w:p>
    <w:p w14:paraId="190E8224" w14:textId="59770F48" w:rsidR="008C4199" w:rsidRPr="00B95912" w:rsidRDefault="008C4199" w:rsidP="00B95912">
      <w:pPr>
        <w:jc w:val="center"/>
        <w:rPr>
          <w:rFonts w:hint="eastAsia"/>
        </w:rPr>
      </w:pPr>
      <w:r>
        <w:rPr>
          <w:rFonts w:hint="eastAsia"/>
        </w:rPr>
        <w:t>2</w:t>
      </w:r>
      <w:r>
        <w:t>021533042</w:t>
      </w:r>
    </w:p>
    <w:p w14:paraId="648907BF" w14:textId="77777777" w:rsidR="007E4725" w:rsidRDefault="007E4725" w:rsidP="00B95912">
      <w:pPr>
        <w:widowControl/>
        <w:jc w:val="right"/>
      </w:pPr>
      <w:r>
        <w:br w:type="page"/>
      </w:r>
    </w:p>
    <w:p w14:paraId="7DF3FCCF" w14:textId="77777777" w:rsidR="00CF53BD" w:rsidRPr="00B715B4" w:rsidRDefault="00CF53BD" w:rsidP="00CF53BD">
      <w:pPr>
        <w:pStyle w:val="a7"/>
        <w:numPr>
          <w:ilvl w:val="0"/>
          <w:numId w:val="3"/>
        </w:numPr>
        <w:ind w:firstLineChars="0"/>
        <w:rPr>
          <w:rFonts w:eastAsiaTheme="minorHAnsi"/>
        </w:rPr>
      </w:pPr>
      <w:r w:rsidRPr="00B715B4">
        <w:rPr>
          <w:rFonts w:eastAsiaTheme="minorHAnsi"/>
        </w:rPr>
        <w:lastRenderedPageBreak/>
        <w:t xml:space="preserve">(a) If </w:t>
      </w:r>
      <m:oMath>
        <m:r>
          <m:rPr>
            <m:scr m:val="script"/>
            <m:sty m:val="p"/>
          </m:rPr>
          <w:rPr>
            <w:rFonts w:ascii="Cambria Math" w:eastAsiaTheme="minorHAnsi" w:hAnsi="Cambria Math" w:cs="Times New Roman"/>
          </w:rPr>
          <m:t>F</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f</m:t>
            </m:r>
            <m:d>
              <m:dPr>
                <m:ctrlPr>
                  <w:rPr>
                    <w:rFonts w:ascii="Cambria Math" w:eastAsiaTheme="minorHAnsi" w:hAnsi="Cambria Math" w:cs="Times New Roman"/>
                  </w:rPr>
                </m:ctrlPr>
              </m:dPr>
              <m:e>
                <m:r>
                  <m:rPr>
                    <m:sty m:val="p"/>
                  </m:rPr>
                  <w:rPr>
                    <w:rFonts w:ascii="Cambria Math" w:eastAsiaTheme="minorHAnsi" w:hAnsi="Cambria Math" w:cs="Times New Roman"/>
                  </w:rPr>
                  <m:t>t</m:t>
                </m:r>
              </m:e>
            </m:d>
          </m:e>
        </m:d>
        <m:r>
          <m:rPr>
            <m:sty m:val="p"/>
          </m:rPr>
          <w:rPr>
            <w:rFonts w:ascii="Cambria Math" w:eastAsiaTheme="minorHAnsi" w:hAnsi="Cambria Math" w:cs="Times New Roman"/>
          </w:rPr>
          <m:t>=F(ω)</m:t>
        </m:r>
      </m:oMath>
      <w:r w:rsidRPr="00B715B4">
        <w:rPr>
          <w:rFonts w:eastAsiaTheme="minorHAnsi" w:hint="eastAsia"/>
        </w:rPr>
        <w:t>,</w:t>
      </w:r>
      <w:r w:rsidRPr="00B715B4">
        <w:rPr>
          <w:rFonts w:eastAsiaTheme="minorHAnsi"/>
        </w:rPr>
        <w:t xml:space="preserve"> verify that</w:t>
      </w:r>
      <m:oMath>
        <m:r>
          <m:rPr>
            <m:scr m:val="script"/>
            <m:sty m:val="p"/>
          </m:rPr>
          <w:rPr>
            <w:rFonts w:ascii="Cambria Math" w:eastAsiaTheme="minorHAnsi" w:hAnsi="Cambria Math" w:cs="Times New Roman"/>
          </w:rPr>
          <m:t xml:space="preserve"> F</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f</m:t>
            </m:r>
            <m:d>
              <m:dPr>
                <m:ctrlPr>
                  <w:rPr>
                    <w:rFonts w:ascii="Cambria Math" w:eastAsiaTheme="minorHAnsi" w:hAnsi="Cambria Math" w:cs="Times New Roman"/>
                  </w:rPr>
                </m:ctrlPr>
              </m:dPr>
              <m:e>
                <m:r>
                  <m:rPr>
                    <m:sty m:val="p"/>
                  </m:rPr>
                  <w:rPr>
                    <w:rFonts w:ascii="Cambria Math" w:eastAsiaTheme="minorHAnsi" w:hAnsi="Cambria Math" w:cs="Times New Roman"/>
                  </w:rPr>
                  <m:t>t</m:t>
                </m:r>
              </m:e>
            </m:d>
            <m:r>
              <m:rPr>
                <m:sty m:val="p"/>
              </m:rPr>
              <w:rPr>
                <w:rFonts w:ascii="Cambria Math" w:eastAsiaTheme="minorHAnsi" w:hAnsi="Cambria Math" w:cs="Times New Roman"/>
              </w:rPr>
              <m:t>cos⁡</m:t>
            </m:r>
            <m: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ω</m:t>
                </m:r>
              </m:e>
              <m:sub>
                <m:r>
                  <w:rPr>
                    <w:rFonts w:ascii="Cambria Math" w:eastAsiaTheme="minorHAnsi" w:hAnsi="Cambria Math" w:cs="Times New Roman"/>
                  </w:rPr>
                  <m:t>0</m:t>
                </m:r>
              </m:sub>
            </m:sSub>
            <m:r>
              <w:rPr>
                <w:rFonts w:ascii="Cambria Math" w:eastAsiaTheme="minorHAnsi" w:hAnsi="Cambria Math" w:cs="Times New Roman"/>
              </w:rPr>
              <m:t>t)</m:t>
            </m:r>
          </m:e>
        </m:d>
        <m:r>
          <m:rPr>
            <m:sty m:val="p"/>
          </m:rPr>
          <w:rPr>
            <w:rFonts w:ascii="Cambria Math" w:eastAsiaTheme="minorHAnsi" w:hAnsi="Cambria Math" w:cs="Times New Roman"/>
          </w:rPr>
          <m:t>=</m:t>
        </m:r>
        <m:f>
          <m:fPr>
            <m:ctrlPr>
              <w:rPr>
                <w:rFonts w:ascii="Cambria Math" w:eastAsiaTheme="minorHAnsi" w:hAnsi="Cambria Math" w:cs="Times New Roman"/>
              </w:rPr>
            </m:ctrlPr>
          </m:fPr>
          <m:num>
            <m:r>
              <w:rPr>
                <w:rFonts w:ascii="Cambria Math" w:eastAsiaTheme="minorHAnsi" w:hAnsi="Cambria Math" w:cs="Times New Roman"/>
              </w:rPr>
              <m:t>1</m:t>
            </m:r>
          </m:num>
          <m:den>
            <m:r>
              <w:rPr>
                <w:rFonts w:ascii="Cambria Math" w:eastAsiaTheme="minorHAnsi" w:hAnsi="Cambria Math" w:cs="Times New Roman"/>
              </w:rPr>
              <m:t>2</m:t>
            </m:r>
          </m:den>
        </m:f>
        <m:r>
          <m:rPr>
            <m:sty m:val="p"/>
          </m:rPr>
          <w:rPr>
            <w:rFonts w:ascii="Cambria Math" w:eastAsiaTheme="minorHAnsi" w:hAnsi="Cambria Math" w:cs="Times New Roman"/>
          </w:rPr>
          <m:t>[F</m:t>
        </m:r>
        <m:d>
          <m:dPr>
            <m:ctrlPr>
              <w:rPr>
                <w:rFonts w:ascii="Cambria Math" w:eastAsiaTheme="minorHAnsi" w:hAnsi="Cambria Math" w:cs="Times New Roman"/>
              </w:rPr>
            </m:ctrlPr>
          </m:dPr>
          <m:e>
            <m:r>
              <m:rPr>
                <m:sty m:val="p"/>
              </m:rPr>
              <w:rPr>
                <w:rFonts w:ascii="Cambria Math" w:eastAsiaTheme="minorHAnsi" w:hAnsi="Cambria Math" w:cs="Times New Roman"/>
              </w:rPr>
              <m:t>ω+</m:t>
            </m:r>
            <m:sSub>
              <m:sSubPr>
                <m:ctrlPr>
                  <w:rPr>
                    <w:rFonts w:ascii="Cambria Math" w:eastAsiaTheme="minorHAnsi" w:hAnsi="Cambria Math" w:cs="Times New Roman"/>
                  </w:rPr>
                </m:ctrlPr>
              </m:sSubPr>
              <m:e>
                <m:r>
                  <w:rPr>
                    <w:rFonts w:ascii="Cambria Math" w:eastAsiaTheme="minorHAnsi" w:hAnsi="Cambria Math" w:cs="Times New Roman"/>
                  </w:rPr>
                  <m:t>ω</m:t>
                </m:r>
              </m:e>
              <m:sub>
                <m:r>
                  <w:rPr>
                    <w:rFonts w:ascii="Cambria Math" w:eastAsiaTheme="minorHAnsi" w:hAnsi="Cambria Math" w:cs="Times New Roman"/>
                  </w:rPr>
                  <m:t>0</m:t>
                </m:r>
              </m:sub>
            </m:sSub>
          </m:e>
        </m:d>
        <m:r>
          <m:rPr>
            <m:sty m:val="p"/>
          </m:rPr>
          <w:rPr>
            <w:rFonts w:ascii="Cambria Math" w:eastAsiaTheme="minorHAnsi" w:hAnsi="Cambria Math" w:cs="Times New Roman"/>
          </w:rPr>
          <m:t>+F</m:t>
        </m:r>
        <m:d>
          <m:dPr>
            <m:ctrlPr>
              <w:rPr>
                <w:rFonts w:ascii="Cambria Math" w:eastAsiaTheme="minorHAnsi" w:hAnsi="Cambria Math" w:cs="Times New Roman"/>
              </w:rPr>
            </m:ctrlPr>
          </m:dPr>
          <m:e>
            <m:r>
              <m:rPr>
                <m:sty m:val="p"/>
              </m:rPr>
              <w:rPr>
                <w:rFonts w:ascii="Cambria Math" w:eastAsiaTheme="minorHAnsi" w:hAnsi="Cambria Math" w:cs="Times New Roman"/>
              </w:rPr>
              <m:t>ω-</m:t>
            </m:r>
            <m:sSub>
              <m:sSubPr>
                <m:ctrlPr>
                  <w:rPr>
                    <w:rFonts w:ascii="Cambria Math" w:eastAsiaTheme="minorHAnsi" w:hAnsi="Cambria Math" w:cs="Times New Roman"/>
                  </w:rPr>
                </m:ctrlPr>
              </m:sSubPr>
              <m:e>
                <m:r>
                  <w:rPr>
                    <w:rFonts w:ascii="Cambria Math" w:eastAsiaTheme="minorHAnsi" w:hAnsi="Cambria Math" w:cs="Times New Roman"/>
                  </w:rPr>
                  <m:t>ω</m:t>
                </m:r>
              </m:e>
              <m:sub>
                <m:r>
                  <w:rPr>
                    <w:rFonts w:ascii="Cambria Math" w:eastAsiaTheme="minorHAnsi" w:hAnsi="Cambria Math" w:cs="Times New Roman"/>
                  </w:rPr>
                  <m:t>0</m:t>
                </m:r>
              </m:sub>
            </m:sSub>
          </m:e>
        </m:d>
        <m:r>
          <m:rPr>
            <m:sty m:val="p"/>
          </m:rPr>
          <w:rPr>
            <w:rFonts w:ascii="Cambria Math" w:eastAsiaTheme="minorHAnsi" w:hAnsi="Cambria Math"/>
          </w:rPr>
          <m:t>]</m:t>
        </m:r>
      </m:oMath>
      <w:r w:rsidRPr="00B715B4">
        <w:rPr>
          <w:rFonts w:eastAsiaTheme="minorHAnsi"/>
        </w:rPr>
        <w:t>.</w:t>
      </w:r>
    </w:p>
    <w:p w14:paraId="1AEEBCA5" w14:textId="5FC39AE6" w:rsidR="00CF53BD" w:rsidRPr="004015C7" w:rsidRDefault="00CF53BD" w:rsidP="004015C7">
      <w:pPr>
        <w:pStyle w:val="a7"/>
        <w:ind w:left="420" w:firstLineChars="0" w:firstLine="0"/>
        <w:rPr>
          <w:rFonts w:eastAsiaTheme="minorHAnsi"/>
        </w:rPr>
      </w:pPr>
      <w:r w:rsidRPr="00B715B4">
        <w:rPr>
          <w:rFonts w:eastAsiaTheme="minorHAnsi"/>
        </w:rPr>
        <w:t xml:space="preserve">(b) Read the </w:t>
      </w:r>
      <w:r w:rsidRPr="00B715B4">
        <w:rPr>
          <w:rFonts w:ascii="Times New Roman" w:eastAsiaTheme="minorHAnsi" w:hAnsi="Times New Roman" w:cs="Times New Roman"/>
          <w:b/>
        </w:rPr>
        <w:t>Nyquist Sampling Theorem</w:t>
      </w:r>
      <w:r w:rsidRPr="00B715B4">
        <w:rPr>
          <w:rFonts w:eastAsiaTheme="minorHAnsi"/>
        </w:rPr>
        <w:t xml:space="preserve"> section </w:t>
      </w:r>
      <w:r w:rsidRPr="00B715B4">
        <w:rPr>
          <w:rFonts w:eastAsiaTheme="minorHAnsi" w:hint="eastAsia"/>
        </w:rPr>
        <w:t>in</w:t>
      </w:r>
      <w:r w:rsidRPr="00B715B4">
        <w:rPr>
          <w:rFonts w:eastAsiaTheme="minorHAnsi"/>
        </w:rPr>
        <w:t xml:space="preserve"> the PDF </w:t>
      </w:r>
      <w:r w:rsidRPr="00B715B4">
        <w:rPr>
          <w:rFonts w:eastAsiaTheme="minorHAnsi" w:hint="eastAsia"/>
        </w:rPr>
        <w:t>material</w:t>
      </w:r>
      <w:r w:rsidRPr="00B715B4">
        <w:rPr>
          <w:rFonts w:eastAsiaTheme="minorHAnsi"/>
        </w:rPr>
        <w:t xml:space="preserve"> and briefly explain how the conclusions in (a) relates to Nyquist's Sampling Theorem.</w:t>
      </w:r>
    </w:p>
    <w:p w14:paraId="57029C36" w14:textId="77777777" w:rsidR="006A1B84" w:rsidRPr="00CF53BD" w:rsidRDefault="006A1B84" w:rsidP="00AF3536">
      <w:pPr>
        <w:pStyle w:val="a7"/>
        <w:ind w:left="420" w:firstLineChars="0" w:firstLine="0"/>
      </w:pPr>
    </w:p>
    <w:p w14:paraId="24AAB32E" w14:textId="78472308" w:rsidR="006659B0" w:rsidRDefault="006659B0">
      <w:pPr>
        <w:widowControl/>
        <w:jc w:val="left"/>
        <w:rPr>
          <w:rFonts w:eastAsiaTheme="minorHAnsi" w:cs="Times New Roman"/>
          <w:szCs w:val="21"/>
        </w:rPr>
      </w:pPr>
    </w:p>
    <w:p w14:paraId="5C17D2BB" w14:textId="18FC2E45" w:rsidR="00C514B2" w:rsidRDefault="00C514B2">
      <w:pPr>
        <w:widowControl/>
        <w:jc w:val="left"/>
        <w:rPr>
          <w:rFonts w:eastAsiaTheme="minorHAnsi" w:cs="Times New Roman"/>
          <w:szCs w:val="21"/>
        </w:rPr>
      </w:pPr>
    </w:p>
    <w:p w14:paraId="1D87DAD8" w14:textId="7FE358C5" w:rsidR="00C514B2" w:rsidRDefault="00C514B2">
      <w:pPr>
        <w:widowControl/>
        <w:jc w:val="left"/>
        <w:rPr>
          <w:rFonts w:eastAsiaTheme="minorHAnsi" w:cs="Times New Roman"/>
          <w:szCs w:val="21"/>
        </w:rPr>
      </w:pPr>
    </w:p>
    <w:p w14:paraId="4FD188A2" w14:textId="34738D7D" w:rsidR="00C514B2" w:rsidRDefault="00C514B2">
      <w:pPr>
        <w:widowControl/>
        <w:jc w:val="left"/>
        <w:rPr>
          <w:rFonts w:eastAsiaTheme="minorHAnsi" w:cs="Times New Roman"/>
          <w:szCs w:val="21"/>
        </w:rPr>
      </w:pPr>
    </w:p>
    <w:p w14:paraId="5007B7B2" w14:textId="531F05D9" w:rsidR="00C514B2" w:rsidRDefault="00C514B2">
      <w:pPr>
        <w:widowControl/>
        <w:jc w:val="left"/>
        <w:rPr>
          <w:rFonts w:eastAsiaTheme="minorHAnsi" w:cs="Times New Roman"/>
          <w:szCs w:val="21"/>
        </w:rPr>
      </w:pPr>
    </w:p>
    <w:p w14:paraId="68303C08" w14:textId="1D7BF5D2" w:rsidR="00C514B2" w:rsidRDefault="00C514B2">
      <w:pPr>
        <w:widowControl/>
        <w:jc w:val="left"/>
        <w:rPr>
          <w:rFonts w:eastAsiaTheme="minorHAnsi" w:cs="Times New Roman"/>
          <w:szCs w:val="21"/>
        </w:rPr>
      </w:pPr>
    </w:p>
    <w:p w14:paraId="379236E2" w14:textId="7F503B6A" w:rsidR="00C514B2" w:rsidRDefault="00C514B2">
      <w:pPr>
        <w:widowControl/>
        <w:jc w:val="left"/>
        <w:rPr>
          <w:rFonts w:eastAsiaTheme="minorHAnsi" w:cs="Times New Roman"/>
          <w:szCs w:val="21"/>
        </w:rPr>
      </w:pPr>
    </w:p>
    <w:p w14:paraId="44043E01" w14:textId="71CB86CD" w:rsidR="00C514B2" w:rsidRDefault="00C514B2">
      <w:pPr>
        <w:widowControl/>
        <w:jc w:val="left"/>
        <w:rPr>
          <w:rFonts w:eastAsiaTheme="minorHAnsi" w:cs="Times New Roman"/>
          <w:szCs w:val="21"/>
        </w:rPr>
      </w:pPr>
    </w:p>
    <w:p w14:paraId="27FF4988" w14:textId="07B49EFB" w:rsidR="00C514B2" w:rsidRDefault="00C514B2">
      <w:pPr>
        <w:widowControl/>
        <w:jc w:val="left"/>
        <w:rPr>
          <w:rFonts w:eastAsiaTheme="minorHAnsi" w:cs="Times New Roman"/>
          <w:szCs w:val="21"/>
        </w:rPr>
      </w:pPr>
    </w:p>
    <w:p w14:paraId="3743BBFB" w14:textId="3C8F59E3" w:rsidR="00C514B2" w:rsidRDefault="00C514B2">
      <w:pPr>
        <w:widowControl/>
        <w:jc w:val="left"/>
        <w:rPr>
          <w:rFonts w:eastAsiaTheme="minorHAnsi" w:cs="Times New Roman"/>
          <w:szCs w:val="21"/>
        </w:rPr>
      </w:pPr>
    </w:p>
    <w:p w14:paraId="62781ACD" w14:textId="34A9134C" w:rsidR="00C514B2" w:rsidRDefault="00C514B2">
      <w:pPr>
        <w:widowControl/>
        <w:jc w:val="left"/>
        <w:rPr>
          <w:rFonts w:eastAsiaTheme="minorHAnsi" w:cs="Times New Roman"/>
          <w:szCs w:val="21"/>
        </w:rPr>
      </w:pPr>
    </w:p>
    <w:p w14:paraId="555628DE" w14:textId="656AB9D1" w:rsidR="00C514B2" w:rsidRDefault="00C514B2">
      <w:pPr>
        <w:widowControl/>
        <w:jc w:val="left"/>
        <w:rPr>
          <w:rFonts w:eastAsiaTheme="minorHAnsi" w:cs="Times New Roman"/>
          <w:szCs w:val="21"/>
        </w:rPr>
      </w:pPr>
    </w:p>
    <w:p w14:paraId="4A6779B7" w14:textId="7EB545CE" w:rsidR="00C514B2" w:rsidRDefault="00C514B2">
      <w:pPr>
        <w:widowControl/>
        <w:jc w:val="left"/>
        <w:rPr>
          <w:rFonts w:eastAsiaTheme="minorHAnsi" w:cs="Times New Roman"/>
          <w:szCs w:val="21"/>
        </w:rPr>
      </w:pPr>
    </w:p>
    <w:p w14:paraId="0B43F85C" w14:textId="499B9319" w:rsidR="00C514B2" w:rsidRDefault="00C514B2">
      <w:pPr>
        <w:widowControl/>
        <w:jc w:val="left"/>
        <w:rPr>
          <w:rFonts w:eastAsiaTheme="minorHAnsi" w:cs="Times New Roman"/>
          <w:szCs w:val="21"/>
        </w:rPr>
      </w:pPr>
    </w:p>
    <w:p w14:paraId="70671054" w14:textId="3CEA5616" w:rsidR="00C514B2" w:rsidRDefault="00C514B2">
      <w:pPr>
        <w:widowControl/>
        <w:jc w:val="left"/>
        <w:rPr>
          <w:rFonts w:eastAsiaTheme="minorHAnsi" w:cs="Times New Roman"/>
          <w:szCs w:val="21"/>
        </w:rPr>
      </w:pPr>
    </w:p>
    <w:p w14:paraId="04F54F4E" w14:textId="51F0177C" w:rsidR="00C514B2" w:rsidRDefault="00C514B2">
      <w:pPr>
        <w:widowControl/>
        <w:jc w:val="left"/>
        <w:rPr>
          <w:rFonts w:eastAsiaTheme="minorHAnsi" w:cs="Times New Roman"/>
          <w:szCs w:val="21"/>
        </w:rPr>
      </w:pPr>
    </w:p>
    <w:p w14:paraId="02C1DA13" w14:textId="61D7BF33" w:rsidR="00C514B2" w:rsidRDefault="00C514B2">
      <w:pPr>
        <w:widowControl/>
        <w:jc w:val="left"/>
        <w:rPr>
          <w:rFonts w:eastAsiaTheme="minorHAnsi" w:cs="Times New Roman"/>
          <w:szCs w:val="21"/>
        </w:rPr>
      </w:pPr>
    </w:p>
    <w:p w14:paraId="2CCEFF7E" w14:textId="1C2C47D6" w:rsidR="00C514B2" w:rsidRDefault="00C514B2">
      <w:pPr>
        <w:widowControl/>
        <w:jc w:val="left"/>
        <w:rPr>
          <w:rFonts w:eastAsiaTheme="minorHAnsi" w:cs="Times New Roman"/>
          <w:szCs w:val="21"/>
        </w:rPr>
      </w:pPr>
    </w:p>
    <w:p w14:paraId="69CCA605" w14:textId="6B0A0061" w:rsidR="00C514B2" w:rsidRDefault="00C514B2">
      <w:pPr>
        <w:widowControl/>
        <w:jc w:val="left"/>
        <w:rPr>
          <w:rFonts w:eastAsiaTheme="minorHAnsi" w:cs="Times New Roman"/>
          <w:szCs w:val="21"/>
        </w:rPr>
      </w:pPr>
    </w:p>
    <w:p w14:paraId="79BD7F06" w14:textId="75BEF7B2" w:rsidR="00C514B2" w:rsidRDefault="00C514B2">
      <w:pPr>
        <w:widowControl/>
        <w:jc w:val="left"/>
        <w:rPr>
          <w:rFonts w:eastAsiaTheme="minorHAnsi" w:cs="Times New Roman"/>
          <w:szCs w:val="21"/>
        </w:rPr>
      </w:pPr>
    </w:p>
    <w:p w14:paraId="3A3164DF" w14:textId="13F78692" w:rsidR="00C514B2" w:rsidRDefault="00C514B2">
      <w:pPr>
        <w:widowControl/>
        <w:jc w:val="left"/>
        <w:rPr>
          <w:rFonts w:eastAsiaTheme="minorHAnsi" w:cs="Times New Roman"/>
          <w:szCs w:val="21"/>
        </w:rPr>
      </w:pPr>
    </w:p>
    <w:p w14:paraId="19F2546D" w14:textId="009D94B8" w:rsidR="00C514B2" w:rsidRDefault="00C514B2">
      <w:pPr>
        <w:widowControl/>
        <w:jc w:val="left"/>
        <w:rPr>
          <w:rFonts w:eastAsiaTheme="minorHAnsi" w:cs="Times New Roman"/>
          <w:szCs w:val="21"/>
        </w:rPr>
      </w:pPr>
    </w:p>
    <w:p w14:paraId="385F1662" w14:textId="32EA88A4" w:rsidR="00C514B2" w:rsidRDefault="00C514B2">
      <w:pPr>
        <w:widowControl/>
        <w:jc w:val="left"/>
        <w:rPr>
          <w:rFonts w:eastAsiaTheme="minorHAnsi" w:cs="Times New Roman"/>
          <w:szCs w:val="21"/>
        </w:rPr>
      </w:pPr>
    </w:p>
    <w:p w14:paraId="6A88D51D" w14:textId="1E64BC10" w:rsidR="00C514B2" w:rsidRDefault="00C514B2">
      <w:pPr>
        <w:widowControl/>
        <w:jc w:val="left"/>
        <w:rPr>
          <w:rFonts w:eastAsiaTheme="minorHAnsi" w:cs="Times New Roman"/>
          <w:szCs w:val="21"/>
        </w:rPr>
      </w:pPr>
    </w:p>
    <w:p w14:paraId="198F7553" w14:textId="2F94BDE1" w:rsidR="00C514B2" w:rsidRDefault="00C514B2">
      <w:pPr>
        <w:widowControl/>
        <w:jc w:val="left"/>
        <w:rPr>
          <w:rFonts w:eastAsiaTheme="minorHAnsi" w:cs="Times New Roman"/>
          <w:szCs w:val="21"/>
        </w:rPr>
      </w:pPr>
    </w:p>
    <w:p w14:paraId="78453A93" w14:textId="12E51171" w:rsidR="00C514B2" w:rsidRDefault="00C514B2">
      <w:pPr>
        <w:widowControl/>
        <w:jc w:val="left"/>
        <w:rPr>
          <w:rFonts w:eastAsiaTheme="minorHAnsi" w:cs="Times New Roman"/>
          <w:szCs w:val="21"/>
        </w:rPr>
      </w:pPr>
    </w:p>
    <w:p w14:paraId="78DACF39" w14:textId="7D4CC03B" w:rsidR="00C514B2" w:rsidRDefault="00C514B2">
      <w:pPr>
        <w:widowControl/>
        <w:jc w:val="left"/>
        <w:rPr>
          <w:rFonts w:eastAsiaTheme="minorHAnsi" w:cs="Times New Roman"/>
          <w:szCs w:val="21"/>
        </w:rPr>
      </w:pPr>
    </w:p>
    <w:p w14:paraId="04778176" w14:textId="77AE403D" w:rsidR="00C514B2" w:rsidRDefault="00C514B2">
      <w:pPr>
        <w:widowControl/>
        <w:jc w:val="left"/>
        <w:rPr>
          <w:rFonts w:eastAsiaTheme="minorHAnsi" w:cs="Times New Roman"/>
          <w:szCs w:val="21"/>
        </w:rPr>
      </w:pPr>
    </w:p>
    <w:p w14:paraId="72E36316" w14:textId="185D37CF" w:rsidR="00C514B2" w:rsidRDefault="00C514B2">
      <w:pPr>
        <w:widowControl/>
        <w:jc w:val="left"/>
        <w:rPr>
          <w:rFonts w:eastAsiaTheme="minorHAnsi" w:cs="Times New Roman"/>
          <w:szCs w:val="21"/>
        </w:rPr>
      </w:pPr>
    </w:p>
    <w:p w14:paraId="4B32BA91" w14:textId="742C399E" w:rsidR="00C514B2" w:rsidRDefault="00C514B2">
      <w:pPr>
        <w:widowControl/>
        <w:jc w:val="left"/>
        <w:rPr>
          <w:rFonts w:eastAsiaTheme="minorHAnsi" w:cs="Times New Roman"/>
          <w:szCs w:val="21"/>
        </w:rPr>
      </w:pPr>
    </w:p>
    <w:p w14:paraId="5FAB66A5" w14:textId="4D8DB8B5" w:rsidR="00C514B2" w:rsidRDefault="00C514B2">
      <w:pPr>
        <w:widowControl/>
        <w:jc w:val="left"/>
        <w:rPr>
          <w:rFonts w:eastAsiaTheme="minorHAnsi" w:cs="Times New Roman"/>
          <w:szCs w:val="21"/>
        </w:rPr>
      </w:pPr>
    </w:p>
    <w:p w14:paraId="50F3DFC1" w14:textId="36DBCD73" w:rsidR="00C514B2" w:rsidRDefault="00C514B2">
      <w:pPr>
        <w:widowControl/>
        <w:jc w:val="left"/>
        <w:rPr>
          <w:rFonts w:eastAsiaTheme="minorHAnsi" w:cs="Times New Roman"/>
          <w:szCs w:val="21"/>
        </w:rPr>
      </w:pPr>
    </w:p>
    <w:p w14:paraId="2965828E" w14:textId="364E49E5" w:rsidR="00C514B2" w:rsidRDefault="00C514B2">
      <w:pPr>
        <w:widowControl/>
        <w:jc w:val="left"/>
        <w:rPr>
          <w:rFonts w:eastAsiaTheme="minorHAnsi" w:cs="Times New Roman"/>
          <w:szCs w:val="21"/>
        </w:rPr>
      </w:pPr>
    </w:p>
    <w:p w14:paraId="74759487" w14:textId="5DD0040A" w:rsidR="00C514B2" w:rsidRDefault="00C514B2">
      <w:pPr>
        <w:widowControl/>
        <w:jc w:val="left"/>
        <w:rPr>
          <w:rFonts w:eastAsiaTheme="minorHAnsi" w:cs="Times New Roman"/>
          <w:szCs w:val="21"/>
        </w:rPr>
      </w:pPr>
    </w:p>
    <w:p w14:paraId="1037DD5C" w14:textId="4A33D136" w:rsidR="00C514B2" w:rsidRDefault="00C514B2">
      <w:pPr>
        <w:widowControl/>
        <w:jc w:val="left"/>
        <w:rPr>
          <w:rFonts w:eastAsiaTheme="minorHAnsi" w:cs="Times New Roman"/>
          <w:szCs w:val="21"/>
        </w:rPr>
      </w:pPr>
    </w:p>
    <w:p w14:paraId="40EDE6B3" w14:textId="01B831F4" w:rsidR="00C514B2" w:rsidRDefault="00C514B2">
      <w:pPr>
        <w:widowControl/>
        <w:jc w:val="left"/>
        <w:rPr>
          <w:rFonts w:eastAsiaTheme="minorHAnsi" w:cs="Times New Roman"/>
          <w:szCs w:val="21"/>
        </w:rPr>
      </w:pPr>
    </w:p>
    <w:p w14:paraId="126117B7" w14:textId="31D77231" w:rsidR="00C514B2" w:rsidRDefault="00C514B2">
      <w:pPr>
        <w:widowControl/>
        <w:jc w:val="left"/>
        <w:rPr>
          <w:rFonts w:eastAsiaTheme="minorHAnsi" w:cs="Times New Roman"/>
          <w:szCs w:val="21"/>
        </w:rPr>
      </w:pPr>
    </w:p>
    <w:p w14:paraId="3144A0D0" w14:textId="30DA0B54" w:rsidR="00C514B2" w:rsidRDefault="00C514B2">
      <w:pPr>
        <w:widowControl/>
        <w:jc w:val="left"/>
        <w:rPr>
          <w:rFonts w:eastAsiaTheme="minorHAnsi" w:cs="Times New Roman"/>
          <w:szCs w:val="21"/>
        </w:rPr>
      </w:pPr>
    </w:p>
    <w:p w14:paraId="37F15F19" w14:textId="77777777" w:rsidR="00C514B2" w:rsidRDefault="00C514B2">
      <w:pPr>
        <w:widowControl/>
        <w:jc w:val="left"/>
        <w:rPr>
          <w:rFonts w:eastAsiaTheme="minorHAnsi" w:cs="Times New Roman" w:hint="eastAsia"/>
          <w:szCs w:val="21"/>
        </w:rPr>
      </w:pPr>
    </w:p>
    <w:p w14:paraId="6F6C155D" w14:textId="6089E1DD" w:rsidR="00F517B7" w:rsidRPr="000B343C" w:rsidRDefault="00F517B7" w:rsidP="00F517B7">
      <w:pPr>
        <w:pStyle w:val="a7"/>
        <w:numPr>
          <w:ilvl w:val="0"/>
          <w:numId w:val="3"/>
        </w:numPr>
        <w:ind w:firstLineChars="0"/>
        <w:rPr>
          <w:rFonts w:eastAsiaTheme="minorHAnsi" w:cs="Times New Roman"/>
          <w:szCs w:val="21"/>
        </w:rPr>
      </w:pPr>
      <w:r w:rsidRPr="00B715B4">
        <w:rPr>
          <w:rFonts w:eastAsiaTheme="minorHAnsi" w:cs="Times New Roman"/>
          <w:szCs w:val="21"/>
        </w:rPr>
        <w:lastRenderedPageBreak/>
        <w:t>According to the Nyquist sampling theorem, the sampling frequency must not be less than Nyquist rate in order to accurately represent the signal before sampling. Read the PDF material to understand the Nyquist rate</w:t>
      </w:r>
      <w:r w:rsidRPr="00B715B4">
        <w:rPr>
          <w:rFonts w:eastAsiaTheme="minorHAnsi" w:cs="Times New Roman" w:hint="eastAsia"/>
          <w:szCs w:val="21"/>
        </w:rPr>
        <w:t>.</w:t>
      </w:r>
      <w:r w:rsidRPr="00B715B4">
        <w:rPr>
          <w:rFonts w:eastAsiaTheme="minorHAnsi" w:cs="Times New Roman"/>
          <w:szCs w:val="21"/>
        </w:rPr>
        <w:t xml:space="preserve"> Find the Nyquist rate of the following signals and give reasons for your judgment. </w:t>
      </w:r>
    </w:p>
    <w:p w14:paraId="207C8454" w14:textId="77777777" w:rsidR="00F517B7" w:rsidRPr="00B715B4" w:rsidRDefault="00F517B7" w:rsidP="00F517B7">
      <w:pPr>
        <w:pStyle w:val="a7"/>
        <w:numPr>
          <w:ilvl w:val="0"/>
          <w:numId w:val="7"/>
        </w:numPr>
        <w:ind w:firstLineChars="0" w:firstLine="420"/>
        <w:rPr>
          <w:rFonts w:eastAsiaTheme="minorHAnsi" w:cs="Times New Roman"/>
          <w:szCs w:val="21"/>
        </w:rPr>
      </w:pPr>
      <m:oMath>
        <m:r>
          <m:rPr>
            <m:sty m:val="p"/>
          </m:rPr>
          <w:rPr>
            <w:rFonts w:ascii="Cambria Math" w:eastAsiaTheme="minorHAnsi" w:hAnsi="Cambria Math" w:cs="Times New Roman"/>
            <w:szCs w:val="21"/>
          </w:rPr>
          <m:t>x(t)=cos(2000πt)+sin(5000πt)</m:t>
        </m:r>
      </m:oMath>
    </w:p>
    <w:p w14:paraId="63ED4196" w14:textId="77777777" w:rsidR="00F517B7" w:rsidRPr="00B715B4" w:rsidRDefault="00F517B7" w:rsidP="00F517B7">
      <w:pPr>
        <w:pStyle w:val="a7"/>
        <w:numPr>
          <w:ilvl w:val="0"/>
          <w:numId w:val="7"/>
        </w:numPr>
        <w:tabs>
          <w:tab w:val="left" w:pos="3079"/>
        </w:tabs>
        <w:ind w:firstLineChars="0" w:firstLine="420"/>
        <w:rPr>
          <w:rFonts w:eastAsiaTheme="minorHAnsi" w:cs="Times New Roman"/>
          <w:szCs w:val="21"/>
        </w:rPr>
      </w:pPr>
      <m:oMath>
        <m:r>
          <m:rPr>
            <m:sty m:val="p"/>
          </m:rPr>
          <w:rPr>
            <w:rFonts w:ascii="Cambria Math" w:eastAsiaTheme="minorHAnsi" w:hAnsi="Cambria Math" w:cs="Times New Roman"/>
            <w:szCs w:val="21"/>
          </w:rPr>
          <m:t>x</m:t>
        </m:r>
        <m:d>
          <m:dPr>
            <m:ctrlPr>
              <w:rPr>
                <w:rFonts w:ascii="Cambria Math" w:eastAsiaTheme="minorHAnsi" w:hAnsi="Cambria Math" w:cs="Times New Roman"/>
                <w:szCs w:val="21"/>
              </w:rPr>
            </m:ctrlPr>
          </m:dPr>
          <m:e>
            <m:r>
              <m:rPr>
                <m:sty m:val="p"/>
              </m:rPr>
              <w:rPr>
                <w:rFonts w:ascii="Cambria Math" w:eastAsiaTheme="minorHAnsi" w:hAnsi="Cambria Math" w:cs="Times New Roman"/>
                <w:szCs w:val="21"/>
              </w:rPr>
              <m:t>t</m:t>
            </m:r>
          </m:e>
        </m:d>
        <m:r>
          <m:rPr>
            <m:sty m:val="p"/>
          </m:rPr>
          <w:rPr>
            <w:rFonts w:ascii="Cambria Math" w:eastAsiaTheme="minorHAnsi" w:hAnsi="Cambria Math" w:cs="Times New Roman"/>
            <w:szCs w:val="21"/>
          </w:rPr>
          <m:t>=</m:t>
        </m:r>
        <m:f>
          <m:fPr>
            <m:ctrlPr>
              <w:rPr>
                <w:rFonts w:ascii="Cambria Math" w:eastAsiaTheme="minorHAnsi" w:hAnsi="Cambria Math"/>
                <w:i/>
                <w:szCs w:val="21"/>
              </w:rPr>
            </m:ctrlPr>
          </m:fPr>
          <m:num>
            <m:r>
              <w:rPr>
                <w:rFonts w:ascii="Cambria Math" w:eastAsiaTheme="minorHAnsi" w:hAnsi="Cambria Math" w:cs="Times New Roman"/>
                <w:szCs w:val="21"/>
              </w:rPr>
              <m:t>sin(500πt)</m:t>
            </m:r>
          </m:num>
          <m:den>
            <m:r>
              <w:rPr>
                <w:rFonts w:ascii="Cambria Math" w:eastAsiaTheme="minorHAnsi" w:hAnsi="Cambria Math" w:cs="Times New Roman"/>
                <w:szCs w:val="21"/>
              </w:rPr>
              <m:t>πt</m:t>
            </m:r>
          </m:den>
        </m:f>
      </m:oMath>
    </w:p>
    <w:p w14:paraId="1FFA04BD" w14:textId="77777777" w:rsidR="00F517B7" w:rsidRPr="00B715B4" w:rsidRDefault="00F517B7" w:rsidP="00F517B7">
      <w:pPr>
        <w:pStyle w:val="a7"/>
        <w:ind w:left="420" w:firstLineChars="0" w:firstLine="0"/>
        <w:rPr>
          <w:rFonts w:eastAsiaTheme="minorHAnsi"/>
        </w:rPr>
      </w:pPr>
    </w:p>
    <w:p w14:paraId="4630244A" w14:textId="3FED052C" w:rsidR="003318F3" w:rsidRPr="00F517B7" w:rsidRDefault="003318F3" w:rsidP="00EE623A">
      <w:pPr>
        <w:pStyle w:val="a7"/>
        <w:ind w:left="420" w:firstLineChars="0" w:firstLine="0"/>
        <w:rPr>
          <w:rFonts w:ascii="Times New Roman" w:hAnsi="Times New Roman" w:cs="Times New Roman"/>
          <w:szCs w:val="21"/>
        </w:rPr>
      </w:pPr>
    </w:p>
    <w:p w14:paraId="3C8A08A7" w14:textId="5674F939" w:rsidR="00AF3536" w:rsidRDefault="00AF3536" w:rsidP="006659B0"/>
    <w:sectPr w:rsidR="00AF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6BDE" w14:textId="77777777" w:rsidR="00385828" w:rsidRDefault="00385828" w:rsidP="00FB693B">
      <w:r>
        <w:separator/>
      </w:r>
    </w:p>
  </w:endnote>
  <w:endnote w:type="continuationSeparator" w:id="0">
    <w:p w14:paraId="729BFBA8" w14:textId="77777777" w:rsidR="00385828" w:rsidRDefault="00385828" w:rsidP="00FB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66C0" w14:textId="77777777" w:rsidR="00385828" w:rsidRDefault="00385828" w:rsidP="00FB693B">
      <w:r>
        <w:separator/>
      </w:r>
    </w:p>
  </w:footnote>
  <w:footnote w:type="continuationSeparator" w:id="0">
    <w:p w14:paraId="5AF8EA29" w14:textId="77777777" w:rsidR="00385828" w:rsidRDefault="00385828" w:rsidP="00FB6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878"/>
    <w:multiLevelType w:val="hybridMultilevel"/>
    <w:tmpl w:val="ACC802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697B21"/>
    <w:multiLevelType w:val="hybridMultilevel"/>
    <w:tmpl w:val="8126FD96"/>
    <w:lvl w:ilvl="0" w:tplc="732E0E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A00C8C"/>
    <w:multiLevelType w:val="hybridMultilevel"/>
    <w:tmpl w:val="94308954"/>
    <w:lvl w:ilvl="0" w:tplc="176A9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36BD12"/>
    <w:multiLevelType w:val="singleLevel"/>
    <w:tmpl w:val="5036BD12"/>
    <w:lvl w:ilvl="0">
      <w:start w:val="1"/>
      <w:numFmt w:val="lowerLetter"/>
      <w:suff w:val="space"/>
      <w:lvlText w:val="(%1)"/>
      <w:lvlJc w:val="left"/>
      <w:pPr>
        <w:ind w:left="0" w:firstLine="0"/>
      </w:pPr>
    </w:lvl>
  </w:abstractNum>
  <w:abstractNum w:abstractNumId="4" w15:restartNumberingAfterBreak="0">
    <w:nsid w:val="50616068"/>
    <w:multiLevelType w:val="hybridMultilevel"/>
    <w:tmpl w:val="AF66692E"/>
    <w:lvl w:ilvl="0" w:tplc="803CE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C41CF1"/>
    <w:multiLevelType w:val="hybridMultilevel"/>
    <w:tmpl w:val="5290E3EC"/>
    <w:lvl w:ilvl="0" w:tplc="732E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EC71F6"/>
    <w:multiLevelType w:val="hybridMultilevel"/>
    <w:tmpl w:val="E91ECF2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8E36F0C"/>
    <w:multiLevelType w:val="hybridMultilevel"/>
    <w:tmpl w:val="5394B4FC"/>
    <w:lvl w:ilvl="0" w:tplc="E38AA25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EF2F54"/>
    <w:multiLevelType w:val="hybridMultilevel"/>
    <w:tmpl w:val="585412E4"/>
    <w:lvl w:ilvl="0" w:tplc="7CD8D6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72845322">
    <w:abstractNumId w:val="4"/>
  </w:num>
  <w:num w:numId="2" w16cid:durableId="1267998731">
    <w:abstractNumId w:val="5"/>
  </w:num>
  <w:num w:numId="3" w16cid:durableId="818814263">
    <w:abstractNumId w:val="1"/>
  </w:num>
  <w:num w:numId="4" w16cid:durableId="633872117">
    <w:abstractNumId w:val="6"/>
  </w:num>
  <w:num w:numId="5" w16cid:durableId="1170293349">
    <w:abstractNumId w:val="0"/>
  </w:num>
  <w:num w:numId="6" w16cid:durableId="18575755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6641">
    <w:abstractNumId w:val="3"/>
    <w:lvlOverride w:ilvl="0">
      <w:startOverride w:val="1"/>
    </w:lvlOverride>
  </w:num>
  <w:num w:numId="8" w16cid:durableId="336422981">
    <w:abstractNumId w:val="8"/>
  </w:num>
  <w:num w:numId="9" w16cid:durableId="1831096246">
    <w:abstractNumId w:val="7"/>
  </w:num>
  <w:num w:numId="10" w16cid:durableId="1556970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2"/>
    <w:rsid w:val="0002297A"/>
    <w:rsid w:val="000E5C03"/>
    <w:rsid w:val="00151354"/>
    <w:rsid w:val="00196883"/>
    <w:rsid w:val="003318F3"/>
    <w:rsid w:val="00385828"/>
    <w:rsid w:val="003951DA"/>
    <w:rsid w:val="004015C7"/>
    <w:rsid w:val="004148F5"/>
    <w:rsid w:val="0046320B"/>
    <w:rsid w:val="00490373"/>
    <w:rsid w:val="004B7F1F"/>
    <w:rsid w:val="00556E16"/>
    <w:rsid w:val="00556F1F"/>
    <w:rsid w:val="00572FB6"/>
    <w:rsid w:val="00585DEA"/>
    <w:rsid w:val="005E0AE5"/>
    <w:rsid w:val="00616B90"/>
    <w:rsid w:val="00635E2A"/>
    <w:rsid w:val="006659B0"/>
    <w:rsid w:val="006A1B84"/>
    <w:rsid w:val="006A377B"/>
    <w:rsid w:val="006C7F04"/>
    <w:rsid w:val="00775784"/>
    <w:rsid w:val="00793042"/>
    <w:rsid w:val="007E464E"/>
    <w:rsid w:val="007E4725"/>
    <w:rsid w:val="007F4710"/>
    <w:rsid w:val="008377EF"/>
    <w:rsid w:val="00863076"/>
    <w:rsid w:val="00883D48"/>
    <w:rsid w:val="008C4199"/>
    <w:rsid w:val="008D26DD"/>
    <w:rsid w:val="008D374C"/>
    <w:rsid w:val="009556B4"/>
    <w:rsid w:val="00960738"/>
    <w:rsid w:val="00966B2B"/>
    <w:rsid w:val="00977CD7"/>
    <w:rsid w:val="00992AFC"/>
    <w:rsid w:val="009D67AA"/>
    <w:rsid w:val="00A44CCC"/>
    <w:rsid w:val="00AE735F"/>
    <w:rsid w:val="00AF3536"/>
    <w:rsid w:val="00B103E8"/>
    <w:rsid w:val="00B13974"/>
    <w:rsid w:val="00B62E4C"/>
    <w:rsid w:val="00B95912"/>
    <w:rsid w:val="00C07172"/>
    <w:rsid w:val="00C10B94"/>
    <w:rsid w:val="00C20DBA"/>
    <w:rsid w:val="00C514B2"/>
    <w:rsid w:val="00C60D2D"/>
    <w:rsid w:val="00C6421C"/>
    <w:rsid w:val="00C76AA7"/>
    <w:rsid w:val="00C92964"/>
    <w:rsid w:val="00CE15A3"/>
    <w:rsid w:val="00CF53BD"/>
    <w:rsid w:val="00D05868"/>
    <w:rsid w:val="00D97421"/>
    <w:rsid w:val="00E54F2C"/>
    <w:rsid w:val="00E82F38"/>
    <w:rsid w:val="00EA1B26"/>
    <w:rsid w:val="00EE4422"/>
    <w:rsid w:val="00EE623A"/>
    <w:rsid w:val="00F02646"/>
    <w:rsid w:val="00F24DB9"/>
    <w:rsid w:val="00F438F2"/>
    <w:rsid w:val="00F517B7"/>
    <w:rsid w:val="00FB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8973A"/>
  <w15:chartTrackingRefBased/>
  <w15:docId w15:val="{1F758BFC-F0FE-4320-A415-99DB5D76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rsid w:val="007E4725"/>
    <w:pPr>
      <w:keepNext/>
      <w:widowControl/>
      <w:pBdr>
        <w:top w:val="nil"/>
        <w:left w:val="nil"/>
        <w:bottom w:val="nil"/>
        <w:right w:val="nil"/>
        <w:between w:val="nil"/>
      </w:pBdr>
      <w:jc w:val="center"/>
      <w:outlineLvl w:val="2"/>
    </w:pPr>
    <w:rPr>
      <w:rFonts w:ascii="Times New Roman" w:hAnsi="Times New Roman" w:cs="Times New Roman"/>
      <w:b/>
      <w:color w:val="000000"/>
      <w:kern w:val="0"/>
      <w:sz w:val="40"/>
      <w:szCs w:val="40"/>
    </w:rPr>
  </w:style>
  <w:style w:type="paragraph" w:styleId="5">
    <w:name w:val="heading 5"/>
    <w:basedOn w:val="a"/>
    <w:next w:val="a"/>
    <w:link w:val="50"/>
    <w:rsid w:val="007E4725"/>
    <w:pPr>
      <w:keepNext/>
      <w:widowControl/>
      <w:pBdr>
        <w:top w:val="nil"/>
        <w:left w:val="nil"/>
        <w:bottom w:val="nil"/>
        <w:right w:val="nil"/>
        <w:between w:val="nil"/>
      </w:pBdr>
      <w:jc w:val="center"/>
      <w:outlineLvl w:val="4"/>
    </w:pPr>
    <w:rPr>
      <w:rFonts w:ascii="Times New Roman" w:hAnsi="Times New Roman" w:cs="Times New Roman"/>
      <w:b/>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9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93B"/>
    <w:rPr>
      <w:sz w:val="18"/>
      <w:szCs w:val="18"/>
    </w:rPr>
  </w:style>
  <w:style w:type="paragraph" w:styleId="a5">
    <w:name w:val="footer"/>
    <w:basedOn w:val="a"/>
    <w:link w:val="a6"/>
    <w:uiPriority w:val="99"/>
    <w:unhideWhenUsed/>
    <w:rsid w:val="00FB693B"/>
    <w:pPr>
      <w:tabs>
        <w:tab w:val="center" w:pos="4153"/>
        <w:tab w:val="right" w:pos="8306"/>
      </w:tabs>
      <w:snapToGrid w:val="0"/>
      <w:jc w:val="left"/>
    </w:pPr>
    <w:rPr>
      <w:sz w:val="18"/>
      <w:szCs w:val="18"/>
    </w:rPr>
  </w:style>
  <w:style w:type="character" w:customStyle="1" w:styleId="a6">
    <w:name w:val="页脚 字符"/>
    <w:basedOn w:val="a0"/>
    <w:link w:val="a5"/>
    <w:uiPriority w:val="99"/>
    <w:rsid w:val="00FB693B"/>
    <w:rPr>
      <w:sz w:val="18"/>
      <w:szCs w:val="18"/>
    </w:rPr>
  </w:style>
  <w:style w:type="paragraph" w:styleId="a7">
    <w:name w:val="List Paragraph"/>
    <w:basedOn w:val="a"/>
    <w:link w:val="a8"/>
    <w:uiPriority w:val="34"/>
    <w:qFormat/>
    <w:rsid w:val="00FB693B"/>
    <w:pPr>
      <w:ind w:firstLineChars="200" w:firstLine="420"/>
    </w:pPr>
  </w:style>
  <w:style w:type="character" w:customStyle="1" w:styleId="a8">
    <w:name w:val="列表段落 字符"/>
    <w:basedOn w:val="a0"/>
    <w:link w:val="a7"/>
    <w:uiPriority w:val="34"/>
    <w:rsid w:val="00FB693B"/>
  </w:style>
  <w:style w:type="character" w:customStyle="1" w:styleId="30">
    <w:name w:val="标题 3 字符"/>
    <w:basedOn w:val="a0"/>
    <w:link w:val="3"/>
    <w:rsid w:val="007E4725"/>
    <w:rPr>
      <w:rFonts w:ascii="Times New Roman" w:hAnsi="Times New Roman" w:cs="Times New Roman"/>
      <w:b/>
      <w:color w:val="000000"/>
      <w:kern w:val="0"/>
      <w:sz w:val="40"/>
      <w:szCs w:val="40"/>
    </w:rPr>
  </w:style>
  <w:style w:type="character" w:customStyle="1" w:styleId="50">
    <w:name w:val="标题 5 字符"/>
    <w:basedOn w:val="a0"/>
    <w:link w:val="5"/>
    <w:rsid w:val="007E4725"/>
    <w:rPr>
      <w:rFonts w:ascii="Times New Roman" w:hAnsi="Times New Roman" w:cs="Times New Roman"/>
      <w:b/>
      <w:color w:val="000000"/>
      <w:kern w:val="0"/>
      <w:sz w:val="28"/>
      <w:szCs w:val="28"/>
    </w:rPr>
  </w:style>
  <w:style w:type="character" w:styleId="a9">
    <w:name w:val="Placeholder Text"/>
    <w:basedOn w:val="a0"/>
    <w:uiPriority w:val="99"/>
    <w:semiHidden/>
    <w:rsid w:val="0002297A"/>
    <w:rPr>
      <w:color w:val="808080"/>
    </w:rPr>
  </w:style>
  <w:style w:type="paragraph" w:styleId="aa">
    <w:name w:val="annotation text"/>
    <w:basedOn w:val="a"/>
    <w:link w:val="ab"/>
    <w:uiPriority w:val="99"/>
    <w:unhideWhenUsed/>
    <w:rsid w:val="00556E16"/>
    <w:pPr>
      <w:jc w:val="left"/>
    </w:pPr>
  </w:style>
  <w:style w:type="character" w:customStyle="1" w:styleId="ab">
    <w:name w:val="批注文字 字符"/>
    <w:basedOn w:val="a0"/>
    <w:link w:val="aa"/>
    <w:uiPriority w:val="99"/>
    <w:rsid w:val="00556E16"/>
  </w:style>
  <w:style w:type="character" w:styleId="ac">
    <w:name w:val="annotation reference"/>
    <w:basedOn w:val="a0"/>
    <w:uiPriority w:val="99"/>
    <w:semiHidden/>
    <w:unhideWhenUsed/>
    <w:rsid w:val="00556E16"/>
    <w:rPr>
      <w:sz w:val="21"/>
      <w:szCs w:val="21"/>
    </w:rPr>
  </w:style>
  <w:style w:type="paragraph" w:styleId="ad">
    <w:name w:val="Balloon Text"/>
    <w:basedOn w:val="a"/>
    <w:link w:val="ae"/>
    <w:uiPriority w:val="99"/>
    <w:semiHidden/>
    <w:unhideWhenUsed/>
    <w:rsid w:val="00556E16"/>
    <w:rPr>
      <w:sz w:val="18"/>
      <w:szCs w:val="18"/>
    </w:rPr>
  </w:style>
  <w:style w:type="character" w:customStyle="1" w:styleId="ae">
    <w:name w:val="批注框文本 字符"/>
    <w:basedOn w:val="a0"/>
    <w:link w:val="ad"/>
    <w:uiPriority w:val="99"/>
    <w:semiHidden/>
    <w:rsid w:val="00556E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3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dc:creator>
  <cp:keywords/>
  <dc:description/>
  <cp:lastModifiedBy>周 守琛</cp:lastModifiedBy>
  <cp:revision>33</cp:revision>
  <cp:lastPrinted>2022-11-15T07:25:00Z</cp:lastPrinted>
  <dcterms:created xsi:type="dcterms:W3CDTF">2018-11-29T00:21:00Z</dcterms:created>
  <dcterms:modified xsi:type="dcterms:W3CDTF">2022-11-15T07:25:00Z</dcterms:modified>
</cp:coreProperties>
</file>