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none" w:sz="0"/>
          <w:left w:val="none" w:sz="0"/>
          <w:bottom w:val="none" w:sz="0"/>
          <w:right w:val="none" w:sz="0"/>
          <w:insideH w:val="single" w:color="auto" w:sz="4"/>
          <w:insideV w:val="single" w:color="auto" w:sz="4"/>
        </w:tblBorders>
      </w:tblPr>
      <w:tblGrid>
        <w:gridCol w:w="3000"/>
        <w:gridCol w:w="7400"/>
      </w:tblGrid>
      <w:tr>
        <w:tc>
          <w:tcPr>
            <w:tcW w:type="dxa" w:w="3000"/>
            <w:tcBorders>
              <w:top w:val="none" w:sz="0"/>
              <w:left w:val="none" w:sz="0"/>
              <w:bottom w:val="none" w:sz="0"/>
              <w:right w:val="none" w:sz="0"/>
            </w:tcBorders>
            <w:shd w:fill="1a5276" w:val="clear"/>
          </w:tcPr>
          <w:p>
            <w:pPr>
              <w:spacing w:before="100"/>
            </w:pPr>
          </w:p>
          <w:p>
            <w:pPr>
              <w:jc w:val="center"/>
            </w:pPr>
            <w:r>
              <w:rPr>
                <w:rFonts w:ascii="Arial" w:cs="Arial" w:eastAsia="Arial" w:hAnsi="Arial"/>
                <w:b/>
                <w:bCs/>
                <w:color w:val="FFFFFF"/>
                <w:sz w:val="36"/>
                <w:szCs w:val="36"/>
              </w:rPr>
              <w:t xml:space="preserve">FINN</w:t>
            </w:r>
          </w:p>
          <w:p>
            <w:pPr>
              <w:spacing w:after="100"/>
              <w:jc w:val="center"/>
            </w:pPr>
            <w:r>
              <w:rPr>
                <w:rFonts w:ascii="Arial" w:cs="Arial" w:eastAsia="Arial" w:hAnsi="Arial"/>
                <w:b/>
                <w:bCs/>
                <w:color w:val="FFFFFF"/>
                <w:sz w:val="36"/>
                <w:szCs w:val="36"/>
              </w:rPr>
              <w:t xml:space="preserve">ZSCHAEBITZ</w:t>
            </w:r>
          </w:p>
        </w:tc>
        <w:tc>
          <w:tcPr>
            <w:tcW w:type="dxa" w:w="7400"/>
            <w:tcBorders>
              <w:top w:val="none" w:sz="0"/>
              <w:left w:val="none" w:sz="0"/>
              <w:bottom w:val="none" w:sz="0"/>
              <w:right w:val="none" w:sz="0"/>
            </w:tcBorders>
            <w:tcMar>
              <w:left w:type="dxa" w:w="200"/>
            </w:tcMar>
          </w:tcPr>
          <w:p>
            <w:pPr>
              <w:spacing w:before="120" w:after="60"/>
            </w:pPr>
            <w:r>
              <w:rPr>
                <w:rFonts w:ascii="Arial" w:cs="Arial" w:eastAsia="Arial" w:hAnsi="Arial"/>
                <w:color w:val="2c3e50"/>
                <w:sz w:val="19"/>
                <w:szCs w:val="19"/>
              </w:rPr>
              <w:t xml:space="preserve">Charlottesville, VA  •  (434) 305-5304  •  </w:t>
            </w:r>
            <w:hyperlink w:history="1" r:id="rIdjyhmfnw1sfjluiu8n-s1h">
              <w:r>
                <w:rPr>
                  <w:rFonts w:ascii="Arial" w:cs="Arial" w:eastAsia="Arial" w:hAnsi="Arial"/>
                  <w:color w:val="1a5276"/>
                  <w:sz w:val="19"/>
                  <w:szCs w:val="19"/>
                </w:rPr>
                <w:t xml:space="preserve">fez2a@virginia.edu</w:t>
              </w:r>
            </w:hyperlink>
            <w:r>
              <w:rPr>
                <w:rFonts w:ascii="Arial" w:cs="Arial" w:eastAsia="Arial" w:hAnsi="Arial"/>
                <w:color w:val="2c3e50"/>
                <w:sz w:val="19"/>
                <w:szCs w:val="19"/>
              </w:rPr>
              <w:t xml:space="preserve">  •  </w:t>
            </w:r>
            <w:hyperlink w:history="1" r:id="rIdyzmaiiyzvtdiqm07_sbbz">
              <w:r>
                <w:rPr>
                  <w:rFonts w:ascii="Arial" w:cs="Arial" w:eastAsia="Arial" w:hAnsi="Arial"/>
                  <w:color w:val="1a5276"/>
                  <w:sz w:val="19"/>
                  <w:szCs w:val="19"/>
                </w:rPr>
                <w:t xml:space="preserve">LinkedIn</w:t>
              </w:r>
            </w:hyperlink>
            <w:r>
              <w:rPr>
                <w:rFonts w:ascii="Arial" w:cs="Arial" w:eastAsia="Arial" w:hAnsi="Arial"/>
                <w:color w:val="2c3e50"/>
                <w:sz w:val="19"/>
                <w:szCs w:val="19"/>
              </w:rPr>
              <w:t xml:space="preserve">  •  </w:t>
            </w:r>
            <w:hyperlink w:history="1" r:id="rIdwebsite">
              <w:r>
                <w:rPr>
                  <w:rFonts w:ascii="Arial" w:cs="Arial" w:eastAsia="Arial" w:hAnsi="Arial"/>
                  <w:color w:val="1a5276"/>
                  <w:sz w:val="19"/>
                  <w:szCs w:val="19"/>
                </w:rPr>
                <w:t xml:space="preserve">zschaebitz.info</w:t>
              </w:r>
            </w:hyperlink>
          </w:p>
          <w:p>
            <w:pPr>
              <w:spacing w:after="80"/>
            </w:pPr>
            <w:r>
              <w:rPr>
                <w:rFonts w:ascii="Arial" w:cs="Arial" w:eastAsia="Arial" w:hAnsi="Arial"/>
                <w:color w:val="2c3e50"/>
                <w:sz w:val="18"/>
                <w:szCs w:val="18"/>
              </w:rPr>
              <w:t xml:space="preserve">Bilingual dual US-German citizen and Media Studies student at the University of Virginia with a diverse professional background spanning translation, project coordination, and customer service across the United States and Germany. Proven ability to communicate effectively across cultures, collaborate in team environments, and adapt quickly to new challenges. Seeking opportunities to apply analytical thinking and creative problem-solving skills in media, communications, or related fields.</w:t>
            </w:r>
          </w:p>
        </w:tc>
      </w:tr>
      <w:tr>
        <w:tc>
          <w:tcPr>
            <w:tcW w:type="dxa" w:w="3000"/>
            <w:tcBorders>
              <w:top w:val="none" w:sz="0"/>
              <w:left w:val="none" w:sz="0"/>
              <w:bottom w:val="none" w:sz="0"/>
              <w:right w:val="none" w:sz="0"/>
            </w:tcBorders>
            <w:shd w:fill="eef2f5" w:val="clear"/>
          </w:tcPr>
          <w:p>
            <w:pPr>
              <w:spacing w:before="180" w:after="100"/>
            </w:pPr>
            <w:r>
              <w:rPr>
                <w:rFonts w:ascii="Arial" w:cs="Arial" w:eastAsia="Arial" w:hAnsi="Arial"/>
                <w:b/>
                <w:bCs/>
                <w:color w:val="1a5276"/>
                <w:sz w:val="20"/>
                <w:szCs w:val="20"/>
              </w:rPr>
              <w:t xml:space="preserve">EDUCATION</w:t>
            </w:r>
          </w:p>
          <w:p>
            <w:r>
              <w:rPr>
                <w:rFonts w:ascii="Arial" w:cs="Arial" w:eastAsia="Arial" w:hAnsi="Arial"/>
                <w:b/>
                <w:bCs/>
                <w:color w:val="2c3e50"/>
                <w:sz w:val="17"/>
                <w:szCs w:val="17"/>
              </w:rPr>
              <w:t xml:space="preserve">B.A. Media Studies</w:t>
            </w:r>
          </w:p>
          <w:p>
            <w:r>
              <w:rPr>
                <w:rFonts w:ascii="Arial" w:cs="Arial" w:eastAsia="Arial" w:hAnsi="Arial"/>
                <w:color w:val="2c3e50"/>
                <w:sz w:val="16"/>
                <w:szCs w:val="16"/>
              </w:rPr>
              <w:t xml:space="preserve">University of Virginia</w:t>
            </w:r>
          </w:p>
          <w:p>
            <w:r>
              <w:rPr>
                <w:rFonts w:ascii="Arial" w:cs="Arial" w:eastAsia="Arial" w:hAnsi="Arial"/>
                <w:color w:val="5d6d7e"/>
                <w:sz w:val="15"/>
                <w:szCs w:val="15"/>
              </w:rPr>
              <w:t xml:space="preserve">Aug 2024 – Present</w:t>
            </w:r>
          </w:p>
          <w:p>
            <w:pPr>
              <w:spacing w:after="120"/>
            </w:pPr>
            <w:r>
              <w:rPr>
                <w:rFonts w:ascii="Arial" w:cs="Arial" w:eastAsia="Arial" w:hAnsi="Arial"/>
                <w:i/>
                <w:iCs/>
                <w:color w:val="5d6d7e"/>
                <w:sz w:val="15"/>
                <w:szCs w:val="15"/>
              </w:rPr>
              <w:t xml:space="preserve">Dean's List • GPA: 3.87</w:t>
            </w:r>
          </w:p>
          <w:p>
            <w:r>
              <w:rPr>
                <w:rFonts w:ascii="Arial" w:cs="Arial" w:eastAsia="Arial" w:hAnsi="Arial"/>
                <w:b/>
                <w:bCs/>
                <w:color w:val="2c3e50"/>
                <w:sz w:val="17"/>
                <w:szCs w:val="17"/>
              </w:rPr>
              <w:t xml:space="preserve">Computer Science</w:t>
            </w:r>
          </w:p>
          <w:p>
            <w:r>
              <w:rPr>
                <w:rFonts w:ascii="Arial" w:cs="Arial" w:eastAsia="Arial" w:hAnsi="Arial"/>
                <w:color w:val="2c3e50"/>
                <w:sz w:val="16"/>
                <w:szCs w:val="16"/>
              </w:rPr>
              <w:t xml:space="preserve">Piedmont Virginia CC</w:t>
            </w:r>
          </w:p>
          <w:p>
            <w:pPr>
              <w:spacing w:after="120"/>
            </w:pPr>
            <w:r>
              <w:rPr>
                <w:rFonts w:ascii="Arial" w:cs="Arial" w:eastAsia="Arial" w:hAnsi="Arial"/>
                <w:color w:val="5d6d7e"/>
                <w:sz w:val="15"/>
                <w:szCs w:val="15"/>
              </w:rPr>
              <w:t xml:space="preserve">Aug 2023 – May 2024</w:t>
            </w:r>
          </w:p>
          <w:p>
            <w:r>
              <w:rPr>
                <w:rFonts w:ascii="Arial" w:cs="Arial" w:eastAsia="Arial" w:hAnsi="Arial"/>
                <w:b/>
                <w:bCs/>
                <w:color w:val="2c3e50"/>
                <w:sz w:val="17"/>
                <w:szCs w:val="17"/>
              </w:rPr>
              <w:t xml:space="preserve">Pedagogical Kinesiology</w:t>
            </w:r>
          </w:p>
          <w:p>
            <w:r>
              <w:rPr>
                <w:rFonts w:ascii="Arial" w:cs="Arial" w:eastAsia="Arial" w:hAnsi="Arial"/>
                <w:color w:val="2c3e50"/>
                <w:sz w:val="16"/>
                <w:szCs w:val="16"/>
              </w:rPr>
              <w:t xml:space="preserve">Cal Poly Pomona</w:t>
            </w:r>
          </w:p>
          <w:p>
            <w:pPr>
              <w:spacing w:after="120"/>
            </w:pPr>
            <w:r>
              <w:rPr>
                <w:rFonts w:ascii="Arial" w:cs="Arial" w:eastAsia="Arial" w:hAnsi="Arial"/>
                <w:color w:val="5d6d7e"/>
                <w:sz w:val="15"/>
                <w:szCs w:val="15"/>
              </w:rPr>
              <w:t xml:space="preserve">Aug 2021 – May 2023</w:t>
            </w:r>
          </w:p>
          <w:p>
            <w:r>
              <w:rPr>
                <w:rFonts w:ascii="Arial" w:cs="Arial" w:eastAsia="Arial" w:hAnsi="Arial"/>
                <w:b/>
                <w:bCs/>
                <w:color w:val="2c3e50"/>
                <w:sz w:val="17"/>
                <w:szCs w:val="17"/>
              </w:rPr>
              <w:t xml:space="preserve">General Education</w:t>
            </w:r>
          </w:p>
          <w:p>
            <w:r>
              <w:rPr>
                <w:rFonts w:ascii="Arial" w:cs="Arial" w:eastAsia="Arial" w:hAnsi="Arial"/>
                <w:color w:val="2c3e50"/>
                <w:sz w:val="16"/>
                <w:szCs w:val="16"/>
              </w:rPr>
              <w:t xml:space="preserve">Cuesta College, SLO</w:t>
            </w:r>
          </w:p>
          <w:p>
            <w:r>
              <w:rPr>
                <w:rFonts w:ascii="Arial" w:cs="Arial" w:eastAsia="Arial" w:hAnsi="Arial"/>
                <w:color w:val="5d6d7e"/>
                <w:sz w:val="15"/>
                <w:szCs w:val="15"/>
              </w:rPr>
              <w:t xml:space="preserve">Jan 2019 – May 2021</w:t>
            </w:r>
          </w:p>
          <w:p>
            <w:pPr>
              <w:spacing w:after="120"/>
            </w:pPr>
            <w:r>
              <w:rPr>
                <w:rFonts w:ascii="Arial" w:cs="Arial" w:eastAsia="Arial" w:hAnsi="Arial"/>
                <w:i/>
                <w:iCs/>
                <w:color w:val="5d6d7e"/>
                <w:sz w:val="15"/>
                <w:szCs w:val="15"/>
              </w:rPr>
              <w:t xml:space="preserve">GPA: 3.41 • Tellus Magazine</w:t>
            </w:r>
          </w:p>
          <w:p>
            <w:r>
              <w:rPr>
                <w:rFonts w:ascii="Arial" w:cs="Arial" w:eastAsia="Arial" w:hAnsi="Arial"/>
                <w:b/>
                <w:bCs/>
                <w:color w:val="2c3e50"/>
                <w:sz w:val="17"/>
                <w:szCs w:val="17"/>
              </w:rPr>
              <w:t xml:space="preserve">Abitur (Business Studies)</w:t>
            </w:r>
          </w:p>
          <w:p>
            <w:r>
              <w:rPr>
                <w:rFonts w:ascii="Arial" w:cs="Arial" w:eastAsia="Arial" w:hAnsi="Arial"/>
                <w:color w:val="2c3e50"/>
                <w:sz w:val="16"/>
                <w:szCs w:val="16"/>
              </w:rPr>
              <w:t xml:space="preserve">Wirtschaftsgymnasium Trier</w:t>
            </w:r>
          </w:p>
          <w:p>
            <w:pPr>
              <w:spacing w:after="140"/>
            </w:pPr>
            <w:r>
              <w:rPr>
                <w:rFonts w:ascii="Arial" w:cs="Arial" w:eastAsia="Arial" w:hAnsi="Arial"/>
                <w:color w:val="5d6d7e"/>
                <w:sz w:val="15"/>
                <w:szCs w:val="15"/>
              </w:rPr>
              <w:t xml:space="preserve">Aug 2013 – Jun 2016</w:t>
            </w:r>
          </w:p>
          <w:p>
            <w:pPr>
              <w:spacing w:before="80" w:after="100"/>
            </w:pPr>
            <w:r>
              <w:rPr>
                <w:rFonts w:ascii="Arial" w:cs="Arial" w:eastAsia="Arial" w:hAnsi="Arial"/>
                <w:b/>
                <w:bCs/>
                <w:color w:val="1a5276"/>
                <w:sz w:val="20"/>
                <w:szCs w:val="20"/>
              </w:rPr>
              <w:t xml:space="preserve">SKILLS</w:t>
            </w:r>
          </w:p>
          <w:p>
            <w:pPr>
              <w:spacing w:after="40"/>
            </w:pPr>
            <w:r>
              <w:rPr>
                <w:rFonts w:ascii="Arial" w:cs="Arial" w:eastAsia="Arial" w:hAnsi="Arial"/>
                <w:color w:val="2c3e50"/>
                <w:sz w:val="16"/>
                <w:szCs w:val="16"/>
              </w:rPr>
              <w:t xml:space="preserve">Microsoft Office (Expert)</w:t>
            </w:r>
          </w:p>
          <w:p>
            <w:pPr>
              <w:spacing w:after="40"/>
            </w:pPr>
            <w:r>
              <w:rPr>
                <w:rFonts w:ascii="Arial" w:cs="Arial" w:eastAsia="Arial" w:hAnsi="Arial"/>
                <w:color w:val="2c3e50"/>
                <w:sz w:val="16"/>
                <w:szCs w:val="16"/>
              </w:rPr>
              <w:t xml:space="preserve">Adobe Creative Suite</w:t>
            </w:r>
          </w:p>
          <w:p>
            <w:pPr>
              <w:spacing w:after="40"/>
            </w:pPr>
            <w:r>
              <w:rPr>
                <w:rFonts w:ascii="Arial" w:cs="Arial" w:eastAsia="Arial" w:hAnsi="Arial"/>
                <w:color w:val="2c3e50"/>
                <w:sz w:val="16"/>
                <w:szCs w:val="16"/>
              </w:rPr>
              <w:t xml:space="preserve">Hindenburg / Audacity</w:t>
            </w:r>
          </w:p>
          <w:p>
            <w:pPr>
              <w:spacing w:after="40"/>
            </w:pPr>
            <w:r>
              <w:rPr>
                <w:rFonts w:ascii="Arial" w:cs="Arial" w:eastAsia="Arial" w:hAnsi="Arial"/>
                <w:color w:val="2c3e50"/>
                <w:sz w:val="16"/>
                <w:szCs w:val="16"/>
              </w:rPr>
              <w:t xml:space="preserve">DaVinci Resolve</w:t>
            </w:r>
          </w:p>
          <w:p>
            <w:pPr>
              <w:spacing w:after="140"/>
            </w:pPr>
            <w:r>
              <w:rPr>
                <w:rFonts w:ascii="Arial" w:cs="Arial" w:eastAsia="Arial" w:hAnsi="Arial"/>
                <w:color w:val="2c3e50"/>
                <w:sz w:val="16"/>
                <w:szCs w:val="16"/>
              </w:rPr>
              <w:t xml:space="preserve">Python, Java, VB.NET</w:t>
            </w:r>
          </w:p>
          <w:p>
            <w:pPr>
              <w:spacing w:before="80" w:after="100"/>
            </w:pPr>
            <w:r>
              <w:rPr>
                <w:rFonts w:ascii="Arial" w:cs="Arial" w:eastAsia="Arial" w:hAnsi="Arial"/>
                <w:b/>
                <w:bCs/>
                <w:color w:val="1a5276"/>
                <w:sz w:val="20"/>
                <w:szCs w:val="20"/>
              </w:rPr>
              <w:t xml:space="preserve">LANGUAGES</w:t>
            </w:r>
          </w:p>
          <w:p>
            <w:pPr>
              <w:spacing w:after="40"/>
            </w:pPr>
            <w:r>
              <w:rPr>
                <w:rFonts w:ascii="Arial" w:cs="Arial" w:eastAsia="Arial" w:hAnsi="Arial"/>
                <w:color w:val="2c3e50"/>
                <w:sz w:val="16"/>
                <w:szCs w:val="16"/>
              </w:rPr>
              <w:t xml:space="preserve">English (Native)</w:t>
            </w:r>
          </w:p>
          <w:p>
            <w:pPr>
              <w:spacing w:after="40"/>
            </w:pPr>
            <w:r>
              <w:rPr>
                <w:rFonts w:ascii="Arial" w:cs="Arial" w:eastAsia="Arial" w:hAnsi="Arial"/>
                <w:color w:val="2c3e50"/>
                <w:sz w:val="16"/>
                <w:szCs w:val="16"/>
              </w:rPr>
              <w:t xml:space="preserve">German (Native)</w:t>
            </w:r>
          </w:p>
          <w:p>
            <w:pPr>
              <w:spacing w:after="140"/>
            </w:pPr>
            <w:r>
              <w:rPr>
                <w:rFonts w:ascii="Arial" w:cs="Arial" w:eastAsia="Arial" w:hAnsi="Arial"/>
                <w:color w:val="2c3e50"/>
                <w:sz w:val="16"/>
                <w:szCs w:val="16"/>
              </w:rPr>
              <w:t xml:space="preserve">French (Conversational)</w:t>
            </w:r>
          </w:p>
          <w:p>
            <w:pPr>
              <w:spacing w:before="80" w:after="100"/>
            </w:pPr>
            <w:r>
              <w:rPr>
                <w:rFonts w:ascii="Arial" w:cs="Arial" w:eastAsia="Arial" w:hAnsi="Arial"/>
                <w:b/>
                <w:bCs/>
                <w:color w:val="1a5276"/>
                <w:sz w:val="20"/>
                <w:szCs w:val="20"/>
              </w:rPr>
              <w:t xml:space="preserve">VOLUNTEER</w:t>
            </w:r>
          </w:p>
          <w:p>
            <w:r>
              <w:rPr>
                <w:rFonts w:ascii="Arial" w:cs="Arial" w:eastAsia="Arial" w:hAnsi="Arial"/>
                <w:b/>
                <w:bCs/>
                <w:color w:val="2c3e50"/>
                <w:sz w:val="16"/>
                <w:szCs w:val="16"/>
              </w:rPr>
              <w:t xml:space="preserve">Osa Conservation</w:t>
            </w:r>
          </w:p>
          <w:p>
            <w:r>
              <w:rPr>
                <w:rFonts w:ascii="Arial" w:cs="Arial" w:eastAsia="Arial" w:hAnsi="Arial"/>
                <w:color w:val="5d6d7e"/>
                <w:sz w:val="15"/>
                <w:szCs w:val="15"/>
              </w:rPr>
              <w:t xml:space="preserve">Costa Rica • Apr–Aug 2017</w:t>
            </w:r>
          </w:p>
          <w:p>
            <w:pPr>
              <w:spacing w:after="100"/>
            </w:pPr>
            <w:r>
              <w:rPr>
                <w:rFonts w:ascii="Arial" w:cs="Arial" w:eastAsia="Arial" w:hAnsi="Arial"/>
                <w:i/>
                <w:iCs/>
                <w:color w:val="5d6d7e"/>
                <w:sz w:val="15"/>
                <w:szCs w:val="15"/>
              </w:rPr>
              <w:t xml:space="preserve">Eco-farming, sea turtle monitoring, and international researcher orientation</w:t>
            </w:r>
          </w:p>
          <w:p>
            <w:r>
              <w:rPr>
                <w:rFonts w:ascii="Arial" w:cs="Arial" w:eastAsia="Arial" w:hAnsi="Arial"/>
                <w:b/>
                <w:bCs/>
                <w:color w:val="2c3e50"/>
                <w:sz w:val="16"/>
                <w:szCs w:val="16"/>
              </w:rPr>
              <w:t xml:space="preserve">Thousand Hills Pet Resort</w:t>
            </w:r>
          </w:p>
          <w:p>
            <w:r>
              <w:rPr>
                <w:rFonts w:ascii="Arial" w:cs="Arial" w:eastAsia="Arial" w:hAnsi="Arial"/>
                <w:color w:val="5d6d7e"/>
                <w:sz w:val="15"/>
                <w:szCs w:val="15"/>
              </w:rPr>
              <w:t xml:space="preserve">San Luis Obispo • 2020–21</w:t>
            </w:r>
          </w:p>
          <w:p>
            <w:pPr>
              <w:spacing w:after="100"/>
            </w:pPr>
            <w:r>
              <w:rPr>
                <w:rFonts w:ascii="Arial" w:cs="Arial" w:eastAsia="Arial" w:hAnsi="Arial"/>
                <w:i/>
                <w:iCs/>
                <w:color w:val="5d6d7e"/>
                <w:sz w:val="15"/>
                <w:szCs w:val="15"/>
              </w:rPr>
              <w:t xml:space="preserve">Canine daycare, lodging, and training at nonprofit organization</w:t>
            </w:r>
          </w:p>
          <w:p>
            <w:r>
              <w:rPr>
                <w:rFonts w:ascii="Arial" w:cs="Arial" w:eastAsia="Arial" w:hAnsi="Arial"/>
                <w:b/>
                <w:bCs/>
                <w:color w:val="2c3e50"/>
                <w:sz w:val="16"/>
                <w:szCs w:val="16"/>
              </w:rPr>
              <w:t xml:space="preserve">UVA German Institute</w:t>
            </w:r>
          </w:p>
          <w:p>
            <w:r>
              <w:rPr>
                <w:rFonts w:ascii="Arial" w:cs="Arial" w:eastAsia="Arial" w:hAnsi="Arial"/>
                <w:color w:val="5d6d7e"/>
                <w:sz w:val="15"/>
                <w:szCs w:val="15"/>
              </w:rPr>
              <w:t xml:space="preserve">Charlottesville • 2012–13</w:t>
            </w:r>
          </w:p>
          <w:p>
            <w:pPr>
              <w:spacing w:after="100"/>
            </w:pPr>
            <w:r>
              <w:rPr>
                <w:rFonts w:ascii="Arial" w:cs="Arial" w:eastAsia="Arial" w:hAnsi="Arial"/>
                <w:i/>
                <w:iCs/>
                <w:color w:val="5d6d7e"/>
                <w:sz w:val="15"/>
                <w:szCs w:val="15"/>
              </w:rPr>
              <w:t xml:space="preserve">Teaching assistant for summer German language program</w:t>
            </w:r>
          </w:p>
          <w:p>
            <w:pPr>
              <w:spacing w:after="100"/>
            </w:pPr>
          </w:p>
        </w:tc>
        <w:tc>
          <w:tcPr>
            <w:tcW w:type="dxa" w:w="7400"/>
            <w:tcBorders>
              <w:top w:val="none" w:sz="0"/>
              <w:left w:val="none" w:sz="0"/>
              <w:bottom w:val="none" w:sz="0"/>
              <w:right w:val="none" w:sz="0"/>
            </w:tcBorders>
            <w:tcMar>
              <w:left w:type="dxa" w:w="200"/>
            </w:tcMar>
          </w:tcPr>
          <w:p>
            <w:pPr>
              <w:pBdr>
                <w:bottom w:val="single" w:color="1a5276" w:sz="8"/>
              </w:pBdr>
              <w:spacing w:before="180" w:after="120"/>
            </w:pPr>
            <w:r>
              <w:rPr>
                <w:rFonts w:ascii="Arial" w:cs="Arial" w:eastAsia="Arial" w:hAnsi="Arial"/>
                <w:b/>
                <w:bCs/>
                <w:color w:val="1a5276"/>
                <w:sz w:val="22"/>
                <w:szCs w:val="22"/>
              </w:rPr>
              <w:t xml:space="preserve">EXPERIENCE</w:t>
            </w:r>
          </w:p>
          <w:p>
            <w:pPr>
              <w:spacing w:before="100" w:after="20"/>
            </w:pPr>
            <w:r>
              <w:rPr>
                <w:rFonts w:ascii="Arial" w:cs="Arial" w:eastAsia="Arial" w:hAnsi="Arial"/>
                <w:b/>
                <w:bCs/>
                <w:color w:val="2c3e50"/>
                <w:sz w:val="19"/>
                <w:szCs w:val="19"/>
              </w:rPr>
              <w:t xml:space="preserve">DNA Sequencing Courier</w:t>
            </w:r>
            <w:r>
              <w:rPr>
                <w:rFonts w:ascii="Arial" w:cs="Arial" w:eastAsia="Arial" w:hAnsi="Arial"/>
                <w:color w:val="5d6d7e"/>
                <w:sz w:val="18"/>
                <w:szCs w:val="18"/>
              </w:rPr>
              <w:t xml:space="preserve">  •  Eurofins Scientific SE</w:t>
            </w:r>
          </w:p>
          <w:p>
            <w:pPr>
              <w:spacing w:after="50"/>
            </w:pPr>
            <w:r>
              <w:rPr>
                <w:rFonts w:ascii="Arial" w:cs="Arial" w:eastAsia="Arial" w:hAnsi="Arial"/>
                <w:i/>
                <w:iCs/>
                <w:color w:val="5d6d7e"/>
                <w:sz w:val="17"/>
                <w:szCs w:val="17"/>
              </w:rPr>
              <w:t xml:space="preserve">Jul 2024 – Present  •  Charlottesville, VA</w:t>
            </w:r>
          </w:p>
          <w:p>
            <w:pPr>
              <w:spacing w:after="100"/>
            </w:pPr>
            <w:r>
              <w:rPr>
                <w:rFonts w:ascii="Arial" w:cs="Arial" w:eastAsia="Arial" w:hAnsi="Arial"/>
                <w:color w:val="2c3e50"/>
                <w:sz w:val="18"/>
                <w:szCs w:val="18"/>
              </w:rPr>
              <w:t xml:space="preserve">Coordinate time-sensitive logistics and transport of laboratory samples for an international life sciences company. Ensure proper handling protocols and maintain accurate documentation for chain of custody.</w:t>
            </w:r>
          </w:p>
          <w:p>
            <w:pPr>
              <w:spacing w:before="60" w:after="20"/>
            </w:pPr>
            <w:r>
              <w:rPr>
                <w:rFonts w:ascii="Arial" w:cs="Arial" w:eastAsia="Arial" w:hAnsi="Arial"/>
                <w:b/>
                <w:bCs/>
                <w:color w:val="2c3e50"/>
                <w:sz w:val="19"/>
                <w:szCs w:val="19"/>
              </w:rPr>
              <w:t xml:space="preserve">Freelance Translator</w:t>
            </w:r>
            <w:r>
              <w:rPr>
                <w:rFonts w:ascii="Arial" w:cs="Arial" w:eastAsia="Arial" w:hAnsi="Arial"/>
                <w:color w:val="5d6d7e"/>
                <w:sz w:val="18"/>
                <w:szCs w:val="18"/>
              </w:rPr>
              <w:t xml:space="preserve">  •  English / German</w:t>
            </w:r>
          </w:p>
          <w:p>
            <w:pPr>
              <w:spacing w:after="50"/>
            </w:pPr>
            <w:r>
              <w:rPr>
                <w:rFonts w:ascii="Arial" w:cs="Arial" w:eastAsia="Arial" w:hAnsi="Arial"/>
                <w:i/>
                <w:iCs/>
                <w:color w:val="5d6d7e"/>
                <w:sz w:val="17"/>
                <w:szCs w:val="17"/>
              </w:rPr>
              <w:t xml:space="preserve">Jan 2019 – Present  •  Remote</w:t>
            </w:r>
          </w:p>
          <w:p>
            <w:pPr>
              <w:spacing w:after="100"/>
            </w:pPr>
            <w:r>
              <w:rPr>
                <w:rFonts w:ascii="Arial" w:cs="Arial" w:eastAsia="Arial" w:hAnsi="Arial"/>
                <w:color w:val="2c3e50"/>
                <w:sz w:val="18"/>
                <w:szCs w:val="18"/>
              </w:rPr>
              <w:t xml:space="preserve">Provide professional translation and localization services for diverse clients, including academic documents, business correspondence, and creative content. Leverage native bilingual fluency to ensure cultural accuracy.</w:t>
            </w:r>
          </w:p>
          <w:p>
            <w:pPr>
              <w:spacing w:before="60" w:after="20"/>
            </w:pPr>
            <w:r>
              <w:rPr>
                <w:rFonts w:ascii="Arial" w:cs="Arial" w:eastAsia="Arial" w:hAnsi="Arial"/>
                <w:b/>
                <w:bCs/>
                <w:color w:val="2c3e50"/>
                <w:sz w:val="19"/>
                <w:szCs w:val="19"/>
              </w:rPr>
              <w:t xml:space="preserve">Keg Line Operator</w:t>
            </w:r>
            <w:r>
              <w:rPr>
                <w:rFonts w:ascii="Arial" w:cs="Arial" w:eastAsia="Arial" w:hAnsi="Arial"/>
                <w:color w:val="5d6d7e"/>
                <w:sz w:val="18"/>
                <w:szCs w:val="18"/>
              </w:rPr>
              <w:t xml:space="preserve">  •  Firestone Walker Brewing Co.</w:t>
            </w:r>
          </w:p>
          <w:p>
            <w:pPr>
              <w:spacing w:after="50"/>
            </w:pPr>
            <w:r>
              <w:rPr>
                <w:rFonts w:ascii="Arial" w:cs="Arial" w:eastAsia="Arial" w:hAnsi="Arial"/>
                <w:i/>
                <w:iCs/>
                <w:color w:val="5d6d7e"/>
                <w:sz w:val="17"/>
                <w:szCs w:val="17"/>
              </w:rPr>
              <w:t xml:space="preserve">Sep 2022 – Jan 2023  •  Paso Robles, CA</w:t>
            </w:r>
          </w:p>
          <w:p>
            <w:pPr>
              <w:spacing w:after="100"/>
            </w:pPr>
            <w:r>
              <w:rPr>
                <w:rFonts w:ascii="Arial" w:cs="Arial" w:eastAsia="Arial" w:hAnsi="Arial"/>
                <w:color w:val="2c3e50"/>
                <w:sz w:val="18"/>
                <w:szCs w:val="18"/>
              </w:rPr>
              <w:t xml:space="preserve">Operated and maintained keg assembly line machinery at a nationally recognized craft brewery. Monitored quality control processes and collaborated with production team to meet daily output targets.</w:t>
            </w:r>
          </w:p>
          <w:p>
            <w:pPr>
              <w:spacing w:before="60" w:after="20"/>
            </w:pPr>
            <w:r>
              <w:rPr>
                <w:rFonts w:ascii="Arial" w:cs="Arial" w:eastAsia="Arial" w:hAnsi="Arial"/>
                <w:b/>
                <w:bCs/>
                <w:color w:val="2c3e50"/>
                <w:sz w:val="19"/>
                <w:szCs w:val="19"/>
              </w:rPr>
              <w:t xml:space="preserve">Student Financial Support Assistant</w:t>
            </w:r>
            <w:r>
              <w:rPr>
                <w:rFonts w:ascii="Arial" w:cs="Arial" w:eastAsia="Arial" w:hAnsi="Arial"/>
                <w:color w:val="5d6d7e"/>
                <w:sz w:val="18"/>
                <w:szCs w:val="18"/>
              </w:rPr>
              <w:t xml:space="preserve">  •  Cal Poly Pomona</w:t>
            </w:r>
          </w:p>
          <w:p>
            <w:pPr>
              <w:spacing w:after="50"/>
            </w:pPr>
            <w:r>
              <w:rPr>
                <w:rFonts w:ascii="Arial" w:cs="Arial" w:eastAsia="Arial" w:hAnsi="Arial"/>
                <w:i/>
                <w:iCs/>
                <w:color w:val="5d6d7e"/>
                <w:sz w:val="17"/>
                <w:szCs w:val="17"/>
              </w:rPr>
              <w:t xml:space="preserve">Sep 2021 – Jan 2022  •  Pomona, CA</w:t>
            </w:r>
          </w:p>
          <w:p>
            <w:pPr>
              <w:spacing w:after="100"/>
            </w:pPr>
            <w:r>
              <w:rPr>
                <w:rFonts w:ascii="Arial" w:cs="Arial" w:eastAsia="Arial" w:hAnsi="Arial"/>
                <w:color w:val="2c3e50"/>
                <w:sz w:val="18"/>
                <w:szCs w:val="18"/>
              </w:rPr>
              <w:t xml:space="preserve">Assisted directors, project managers, and accountants in the Facilities Planning &amp; Management division with procedural, organizational, and clerical tasks related to project services and construction.</w:t>
            </w:r>
          </w:p>
          <w:p>
            <w:pPr>
              <w:spacing w:before="60" w:after="20"/>
            </w:pPr>
            <w:r>
              <w:rPr>
                <w:rFonts w:ascii="Arial" w:cs="Arial" w:eastAsia="Arial" w:hAnsi="Arial"/>
                <w:b/>
                <w:bCs/>
                <w:color w:val="2c3e50"/>
                <w:sz w:val="19"/>
                <w:szCs w:val="19"/>
              </w:rPr>
              <w:t xml:space="preserve">Special Projects Coordinator</w:t>
            </w:r>
            <w:r>
              <w:rPr>
                <w:rFonts w:ascii="Arial" w:cs="Arial" w:eastAsia="Arial" w:hAnsi="Arial"/>
                <w:color w:val="5d6d7e"/>
                <w:sz w:val="18"/>
                <w:szCs w:val="18"/>
              </w:rPr>
              <w:t xml:space="preserve">  •  ThreadEX LLC</w:t>
            </w:r>
          </w:p>
          <w:p>
            <w:pPr>
              <w:spacing w:after="50"/>
            </w:pPr>
            <w:r>
              <w:rPr>
                <w:rFonts w:ascii="Arial" w:cs="Arial" w:eastAsia="Arial" w:hAnsi="Arial"/>
                <w:i/>
                <w:iCs/>
                <w:color w:val="5d6d7e"/>
                <w:sz w:val="17"/>
                <w:szCs w:val="17"/>
              </w:rPr>
              <w:t xml:space="preserve">May – Sep 2021  •  Charlottesville, VA (Remote)</w:t>
            </w:r>
          </w:p>
          <w:p>
            <w:pPr>
              <w:spacing w:after="100"/>
            </w:pPr>
            <w:r>
              <w:rPr>
                <w:rFonts w:ascii="Arial" w:cs="Arial" w:eastAsia="Arial" w:hAnsi="Arial"/>
                <w:color w:val="2c3e50"/>
                <w:sz w:val="18"/>
                <w:szCs w:val="18"/>
              </w:rPr>
              <w:t xml:space="preserve">Compiled research, designed infographics, and edited grant proposals for a telehealth startup focused on improving healthcare access for incarcerated and underrepresented individuals in Virginia.</w:t>
            </w:r>
          </w:p>
          <w:p>
            <w:pPr>
              <w:spacing w:before="60" w:after="20"/>
            </w:pPr>
            <w:r>
              <w:rPr>
                <w:rFonts w:ascii="Arial" w:cs="Arial" w:eastAsia="Arial" w:hAnsi="Arial"/>
                <w:b/>
                <w:bCs/>
                <w:color w:val="2c3e50"/>
                <w:sz w:val="19"/>
                <w:szCs w:val="19"/>
              </w:rPr>
              <w:t xml:space="preserve">Team Lead</w:t>
            </w:r>
            <w:r>
              <w:rPr>
                <w:rFonts w:ascii="Arial" w:cs="Arial" w:eastAsia="Arial" w:hAnsi="Arial"/>
                <w:color w:val="5d6d7e"/>
                <w:sz w:val="18"/>
                <w:szCs w:val="18"/>
              </w:rPr>
              <w:t xml:space="preserve">  •  Vu Noodles</w:t>
            </w:r>
          </w:p>
          <w:p>
            <w:pPr>
              <w:spacing w:after="50"/>
            </w:pPr>
            <w:r>
              <w:rPr>
                <w:rFonts w:ascii="Arial" w:cs="Arial" w:eastAsia="Arial" w:hAnsi="Arial"/>
                <w:i/>
                <w:iCs/>
                <w:color w:val="5d6d7e"/>
                <w:sz w:val="17"/>
                <w:szCs w:val="17"/>
              </w:rPr>
              <w:t xml:space="preserve">Apr – Dec 2018  •  Charlottesville, VA</w:t>
            </w:r>
          </w:p>
          <w:p>
            <w:pPr>
              <w:spacing w:after="100"/>
            </w:pPr>
            <w:r>
              <w:rPr>
                <w:rFonts w:ascii="Arial" w:cs="Arial" w:eastAsia="Arial" w:hAnsi="Arial"/>
                <w:color w:val="2c3e50"/>
                <w:sz w:val="18"/>
                <w:szCs w:val="18"/>
              </w:rPr>
              <w:t xml:space="preserve">Managed kitchen operations, staff coordination, and customer service at a vegan-Vietnamese fusion restaurant. Trained new team members and ensured quality and sanitation standards.</w:t>
            </w:r>
          </w:p>
          <w:p>
            <w:pPr>
              <w:spacing w:before="60" w:after="20"/>
            </w:pPr>
            <w:r>
              <w:rPr>
                <w:rFonts w:ascii="Arial" w:cs="Arial" w:eastAsia="Arial" w:hAnsi="Arial"/>
                <w:b/>
                <w:bCs/>
                <w:color w:val="2c3e50"/>
                <w:sz w:val="19"/>
                <w:szCs w:val="19"/>
              </w:rPr>
              <w:t xml:space="preserve">English &amp; Mathematics Tutor</w:t>
            </w:r>
            <w:r>
              <w:rPr>
                <w:rFonts w:ascii="Arial" w:cs="Arial" w:eastAsia="Arial" w:hAnsi="Arial"/>
                <w:color w:val="5d6d7e"/>
                <w:sz w:val="18"/>
                <w:szCs w:val="18"/>
              </w:rPr>
              <w:t xml:space="preserve">  •  Schülerhilfe</w:t>
            </w:r>
          </w:p>
          <w:p>
            <w:pPr>
              <w:spacing w:after="50"/>
            </w:pPr>
            <w:r>
              <w:rPr>
                <w:rFonts w:ascii="Arial" w:cs="Arial" w:eastAsia="Arial" w:hAnsi="Arial"/>
                <w:i/>
                <w:iCs/>
                <w:color w:val="5d6d7e"/>
                <w:sz w:val="17"/>
                <w:szCs w:val="17"/>
              </w:rPr>
              <w:t xml:space="preserve">Aug 2017 – Apr 2018  •  Landsberg am Lech, Germany</w:t>
            </w:r>
          </w:p>
          <w:p>
            <w:pPr>
              <w:spacing w:after="100"/>
            </w:pPr>
            <w:r>
              <w:rPr>
                <w:rFonts w:ascii="Arial" w:cs="Arial" w:eastAsia="Arial" w:hAnsi="Arial"/>
                <w:color w:val="2c3e50"/>
                <w:sz w:val="18"/>
                <w:szCs w:val="18"/>
              </w:rPr>
              <w:t xml:space="preserve">Taught English and mathematics to students aged 10-18 at Germany's leading private tutoring academy. Developed personalized lesson plans and tracked student progress toward academic goals.</w:t>
            </w:r>
          </w:p>
          <w:p>
            <w:pPr>
              <w:spacing w:before="60" w:after="20"/>
            </w:pPr>
            <w:r>
              <w:rPr>
                <w:rFonts w:ascii="Arial" w:cs="Arial" w:eastAsia="Arial" w:hAnsi="Arial"/>
                <w:b/>
                <w:bCs/>
                <w:color w:val="2c3e50"/>
                <w:sz w:val="19"/>
                <w:szCs w:val="19"/>
              </w:rPr>
              <w:t xml:space="preserve">Earlier Experience</w:t>
            </w:r>
          </w:p>
          <w:p>
            <w:pPr>
              <w:spacing w:after="100"/>
            </w:pPr>
            <w:r>
              <w:rPr>
                <w:rFonts w:ascii="Arial" w:cs="Arial" w:eastAsia="Arial" w:hAnsi="Arial"/>
                <w:color w:val="5d6d7e"/>
                <w:sz w:val="17"/>
                <w:szCs w:val="17"/>
              </w:rPr>
              <w:t xml:space="preserve">Distribution Associate, DPD Deutschland (2014–15)  •  Cook, Popeyes (2013)  •  Cashier, Kroger (2012)</w:t>
            </w:r>
          </w:p>
          <w:p>
            <w:pPr>
              <w:pBdr>
                <w:bottom w:val="single" w:color="1a5276" w:sz="8"/>
              </w:pBdr>
              <w:spacing w:before="100" w:after="120"/>
            </w:pPr>
            <w:r>
              <w:rPr>
                <w:rFonts w:ascii="Arial" w:cs="Arial" w:eastAsia="Arial" w:hAnsi="Arial"/>
                <w:b/>
                <w:bCs/>
                <w:color w:val="1a5276"/>
                <w:sz w:val="22"/>
                <w:szCs w:val="22"/>
              </w:rPr>
              <w:t xml:space="preserve">PROJECTS</w:t>
            </w:r>
          </w:p>
          <w:p>
            <w:pPr>
              <w:spacing w:before="100" w:after="20"/>
            </w:pPr>
            <w:r>
              <w:rPr>
                <w:rFonts w:ascii="Arial" w:cs="Arial" w:eastAsia="Arial" w:hAnsi="Arial"/>
                <w:b/>
                <w:bCs/>
                <w:color w:val="2c3e50"/>
                <w:sz w:val="19"/>
                <w:szCs w:val="19"/>
              </w:rPr>
              <w:t xml:space="preserve">INSPIRE Case Challenge</w:t>
            </w:r>
            <w:r>
              <w:rPr>
                <w:rFonts w:ascii="Arial" w:cs="Arial" w:eastAsia="Arial" w:hAnsi="Arial"/>
                <w:color w:val="5d6d7e"/>
                <w:sz w:val="18"/>
                <w:szCs w:val="18"/>
              </w:rPr>
              <w:t xml:space="preserve">  •  Georgetown University</w:t>
            </w:r>
          </w:p>
          <w:p>
            <w:pPr>
              <w:spacing w:after="50"/>
            </w:pPr>
            <w:r>
              <w:rPr>
                <w:rFonts w:ascii="Arial" w:cs="Arial" w:eastAsia="Arial" w:hAnsi="Arial"/>
                <w:i/>
                <w:iCs/>
                <w:color w:val="5d6d7e"/>
                <w:sz w:val="17"/>
                <w:szCs w:val="17"/>
              </w:rPr>
              <w:t xml:space="preserve">Summer 2025  •  Global Health Institute &amp; School of Nursing</w:t>
            </w:r>
          </w:p>
          <w:p>
            <w:pPr>
              <w:spacing w:after="80"/>
            </w:pPr>
            <w:r>
              <w:rPr>
                <w:rFonts w:ascii="Arial" w:cs="Arial" w:eastAsia="Arial" w:hAnsi="Arial"/>
                <w:color w:val="2c3e50"/>
                <w:sz w:val="18"/>
                <w:szCs w:val="18"/>
              </w:rPr>
              <w:t xml:space="preserve">Participated in an interdisciplinary global health case challenge addressing wildfire impacts through a multidisciplinary lens. Collaborated with team members to develop proposals identifying healthcare system gaps affecting vulnerable populations during disaster scenarios. Contributed to media project components of the initiative.</w:t>
            </w:r>
          </w:p>
          <w:p>
            <w:pPr>
              <w:spacing w:before="100" w:after="20"/>
            </w:pPr>
            <w:r>
              <w:rPr>
                <w:rFonts w:ascii="Arial" w:cs="Arial" w:eastAsia="Arial" w:hAnsi="Arial"/>
                <w:b/>
                <w:bCs/>
                <w:color w:val="2c3e50"/>
                <w:sz w:val="19"/>
                <w:szCs w:val="19"/>
              </w:rPr>
              <w:t xml:space="preserve">Student Fellow</w:t>
            </w:r>
            <w:r>
              <w:rPr>
                <w:rFonts w:ascii="Arial" w:cs="Arial" w:eastAsia="Arial" w:hAnsi="Arial"/>
                <w:color w:val="5d6d7e"/>
                <w:sz w:val="18"/>
                <w:szCs w:val="18"/>
              </w:rPr>
              <w:t xml:space="preserve">  •  UVA Center for Telehealth</w:t>
            </w:r>
          </w:p>
          <w:p>
            <w:pPr>
              <w:spacing w:after="50"/>
            </w:pPr>
            <w:r>
              <w:rPr>
                <w:rFonts w:ascii="Arial" w:cs="Arial" w:eastAsia="Arial" w:hAnsi="Arial"/>
                <w:i/>
                <w:iCs/>
                <w:color w:val="5d6d7e"/>
                <w:sz w:val="17"/>
                <w:szCs w:val="17"/>
              </w:rPr>
              <w:t xml:space="preserve">2021  •  Karen S. Rheuban Center for Telehealth &amp; Healthy Appalachia Institute</w:t>
            </w:r>
          </w:p>
          <w:p>
            <w:pPr>
              <w:spacing w:after="80"/>
            </w:pPr>
            <w:r>
              <w:rPr>
                <w:rFonts w:ascii="Arial" w:cs="Arial" w:eastAsia="Arial" w:hAnsi="Arial"/>
                <w:color w:val="2c3e50"/>
                <w:sz w:val="18"/>
                <w:szCs w:val="18"/>
              </w:rPr>
              <w:t xml:space="preserve">Oversaw projects requiring advanced skills in critical analysis and media technology. Conducted research on public health and cultural issues in Central Appalachia, collaborating with health professionals, community members, and academics.</w:t>
            </w:r>
          </w:p>
          <w:p>
            <w:pPr>
              <w:spacing w:after="60"/>
            </w:pPr>
          </w:p>
        </w:tc>
      </w:tr>
    </w:tbl>
    <w:sectPr>
      <w:pgSz w:w="11906" w:h="16838" w:orient="portrait"/>
      <w:pgMar w:top="400" w:right="400" w:bottom="400" w:left="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jyhmfnw1sfjluiu8n-s1h" Type="http://schemas.openxmlformats.org/officeDocument/2006/relationships/hyperlink" Target="mailto:fez2a@virginia.edu" TargetMode="External"/><Relationship Id="rIdyzmaiiyzvtdiqm07_sbbz" Type="http://schemas.openxmlformats.org/officeDocument/2006/relationships/hyperlink" Target="https://www.linkedin.com/in/finn-e-zsch%C3%A4bitz-9729a2220/" TargetMode="External"/><Relationship Id="rId8" Type="http://schemas.openxmlformats.org/officeDocument/2006/relationships/fontTable" Target="fontTable.xml"/><Relationship Id="rIdwebsite" Type="http://schemas.openxmlformats.org/officeDocument/2006/relationships/hyperlink" Target="https://zschaebitz.info"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2026-01-17T06:55:56.700Z</dcterms:created>
  <dcterms:modified xsi:type="dcterms:W3CDTF">2026-01-17T06:55:56.701Z</dcterms:modified>
</cp:coreProperties>
</file>

<file path=docProps/custom.xml><?xml version="1.0" encoding="utf-8"?>
<Properties xmlns="http://schemas.openxmlformats.org/officeDocument/2006/custom-properties" xmlns:vt="http://schemas.openxmlformats.org/officeDocument/2006/docPropsVTypes"/>
</file>