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中枚举类型的理解应用场景"/>
      <w:bookmarkEnd w:id="21"/>
      <w:r>
        <w:t xml:space="preserve">面试官：说说你对 TypeScript 中枚举类型的理解？应用场景？</w:t>
      </w:r>
    </w:p>
    <w:p>
      <w:pPr>
        <w:pStyle w:val="Figure"/>
      </w:pPr>
      <w:r>
        <w:drawing>
          <wp:inline>
            <wp:extent cx="5334000" cy="2723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6173bf0-0b0c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枚举是一个被命名的整型常数的集合，用于声明一组命名的常数,当一个变量有几种可能的取值时,可以将它定义为枚举类型</w:t>
      </w:r>
    </w:p>
    <w:p>
      <w:pPr>
        <w:pStyle w:val="BodyText"/>
      </w:pPr>
      <w:r>
        <w:t xml:space="preserve">通俗来说，枚举就是一个对象的所有可能取值的集合</w:t>
      </w:r>
    </w:p>
    <w:p>
      <w:pPr>
        <w:pStyle w:val="BodyText"/>
      </w:pPr>
      <w:r>
        <w:t xml:space="preserve">在日常生活中也很常见，例如表示星期的SUNDAY、MONDAY、TUESDAY、WEDNESDAY、THURSDAY、FRIDAY、SATURDAY就可以看成是一个枚举</w:t>
      </w:r>
    </w:p>
    <w:p>
      <w:pPr>
        <w:pStyle w:val="BodyText"/>
      </w:pPr>
      <w:r>
        <w:t xml:space="preserve">枚举的说明与结构和联合相似，其形式为：</w:t>
      </w:r>
    </w:p>
    <w:p>
      <w:pPr>
        <w:pStyle w:val="SourceCode"/>
      </w:pPr>
      <w:r>
        <w:rPr>
          <w:rStyle w:val="VerbatimChar"/>
        </w:rPr>
        <w:t xml:space="preserve">enum 枚举名{</w:t>
      </w:r>
      <w:r>
        <w:br w:type="textWrapping"/>
      </w:r>
      <w:r>
        <w:rPr>
          <w:rStyle w:val="VerbatimChar"/>
        </w:rPr>
        <w:t xml:space="preserve">    标识符①[=整型常数],</w:t>
      </w:r>
      <w:r>
        <w:br w:type="textWrapping"/>
      </w:r>
      <w:r>
        <w:rPr>
          <w:rStyle w:val="VerbatimChar"/>
        </w:rPr>
        <w:t xml:space="preserve">    标识符②[=整型常数],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标识符N[=整型常数],</w:t>
      </w:r>
      <w:r>
        <w:br w:type="textWrapping"/>
      </w:r>
      <w:r>
        <w:rPr>
          <w:rStyle w:val="VerbatimChar"/>
        </w:rPr>
        <w:t xml:space="preserve">}枚举变量;</w:t>
      </w:r>
    </w:p>
    <w:p>
      <w:pPr>
        <w:pStyle w:val="Heading2"/>
      </w:pPr>
      <w:bookmarkStart w:id="26" w:name="二使用"/>
      <w:bookmarkEnd w:id="26"/>
      <w:r>
        <w:t xml:space="preserve">二、使用</w:t>
      </w:r>
    </w:p>
    <w:p>
      <w:pPr>
        <w:pStyle w:val="FirstParagraph"/>
      </w:pPr>
      <w:r>
        <w:t xml:space="preserve">枚举的使用是通过</w:t>
      </w:r>
      <w:r>
        <w:rPr>
          <w:rStyle w:val="VerbatimChar"/>
        </w:rPr>
        <w:t xml:space="preserve">enum</w:t>
      </w:r>
      <w:r>
        <w:t xml:space="preserve">关键字进行定义，形式如下：</w:t>
      </w:r>
    </w:p>
    <w:p>
      <w:pPr>
        <w:pStyle w:val="SourceCode"/>
      </w:pPr>
      <w:r>
        <w:rPr>
          <w:rStyle w:val="VerbatimChar"/>
        </w:rPr>
        <w:t xml:space="preserve">enum xxx { ... }</w:t>
      </w:r>
    </w:p>
    <w:p>
      <w:pPr>
        <w:pStyle w:val="FirstParagraph"/>
      </w:pPr>
      <w:r>
        <w:t xml:space="preserve">声明关键字为枚举类型的方式如下：</w:t>
      </w:r>
    </w:p>
    <w:p>
      <w:pPr>
        <w:pStyle w:val="SourceCode"/>
      </w:pPr>
      <w:r>
        <w:rPr>
          <w:rStyle w:val="VerbatimChar"/>
        </w:rPr>
        <w:t xml:space="preserve">// 声明d为枚举类型Direction</w:t>
      </w:r>
      <w:r>
        <w:br w:type="textWrapping"/>
      </w:r>
      <w:r>
        <w:rPr>
          <w:rStyle w:val="VerbatimChar"/>
        </w:rPr>
        <w:t xml:space="preserve">let d: Direction;</w:t>
      </w:r>
    </w:p>
    <w:p>
      <w:pPr>
        <w:pStyle w:val="FirstParagraph"/>
      </w:pPr>
      <w:r>
        <w:t xml:space="preserve">类型可以分成：</w:t>
      </w:r>
    </w:p>
    <w:p>
      <w:pPr>
        <w:pStyle w:val="Compact"/>
        <w:numPr>
          <w:numId w:val="1001"/>
          <w:ilvl w:val="0"/>
        </w:numPr>
      </w:pPr>
      <w:r>
        <w:t xml:space="preserve">数字枚举</w:t>
      </w:r>
    </w:p>
    <w:p>
      <w:pPr>
        <w:numPr>
          <w:numId w:val="1001"/>
          <w:ilvl w:val="0"/>
        </w:numPr>
      </w:pPr>
      <w:r>
        <w:t xml:space="preserve">字符串枚举</w:t>
      </w:r>
    </w:p>
    <w:p>
      <w:pPr>
        <w:numPr>
          <w:numId w:val="1001"/>
          <w:ilvl w:val="0"/>
        </w:numPr>
      </w:pPr>
      <w:r>
        <w:t xml:space="preserve">异构枚举</w:t>
      </w:r>
    </w:p>
    <w:p>
      <w:pPr>
        <w:pStyle w:val="Heading3"/>
      </w:pPr>
      <w:bookmarkStart w:id="27" w:name="数字枚举"/>
      <w:bookmarkEnd w:id="27"/>
      <w:r>
        <w:t xml:space="preserve">数字枚举</w:t>
      </w:r>
    </w:p>
    <w:p>
      <w:pPr>
        <w:pStyle w:val="FirstParagraph"/>
      </w:pPr>
      <w:r>
        <w:t xml:space="preserve">当我们声明一个枚举类型是,虽然没有给它们赋值,但是它们的值其实是默认的数字类型,而且默认从0开始依次累加: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Up,   // 值默认为 0</w:t>
      </w:r>
      <w:r>
        <w:br w:type="textWrapping"/>
      </w:r>
      <w:r>
        <w:rPr>
          <w:rStyle w:val="VerbatimChar"/>
        </w:rPr>
        <w:t xml:space="preserve">    Down, // 值默认为 1</w:t>
      </w:r>
      <w:r>
        <w:br w:type="textWrapping"/>
      </w:r>
      <w:r>
        <w:rPr>
          <w:rStyle w:val="VerbatimChar"/>
        </w:rPr>
        <w:t xml:space="preserve">    Left, // 值默认为 2</w:t>
      </w:r>
      <w:r>
        <w:br w:type="textWrapping"/>
      </w:r>
      <w:r>
        <w:rPr>
          <w:rStyle w:val="VerbatimChar"/>
        </w:rPr>
        <w:t xml:space="preserve">    Right // 值默认为 3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console.log(Direction.Up === 0); // true</w:t>
      </w:r>
      <w:r>
        <w:br w:type="textWrapping"/>
      </w:r>
      <w:r>
        <w:rPr>
          <w:rStyle w:val="VerbatimChar"/>
        </w:rPr>
        <w:t xml:space="preserve">console.log(Direction.Down === 1); // true</w:t>
      </w:r>
      <w:r>
        <w:br w:type="textWrapping"/>
      </w:r>
      <w:r>
        <w:rPr>
          <w:rStyle w:val="VerbatimChar"/>
        </w:rPr>
        <w:t xml:space="preserve">console.log(Direction.Left === 2); // true</w:t>
      </w:r>
      <w:r>
        <w:br w:type="textWrapping"/>
      </w:r>
      <w:r>
        <w:rPr>
          <w:rStyle w:val="VerbatimChar"/>
        </w:rPr>
        <w:t xml:space="preserve">console.log(Direction.Right === 3); // true</w:t>
      </w:r>
    </w:p>
    <w:p>
      <w:pPr>
        <w:pStyle w:val="FirstParagraph"/>
      </w:pPr>
      <w:r>
        <w:t xml:space="preserve">如果我们将第一个值进行赋值后，后面的值也会根据前一个值进行累加1：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 = 10,</w:t>
      </w:r>
      <w:r>
        <w:br w:type="textWrapping"/>
      </w:r>
      <w:r>
        <w:rPr>
          <w:rStyle w:val="VerbatimChar"/>
        </w:rPr>
        <w:t xml:space="preserve">    Down,</w:t>
      </w:r>
      <w:r>
        <w:br w:type="textWrapping"/>
      </w:r>
      <w:r>
        <w:rPr>
          <w:rStyle w:val="VerbatimChar"/>
        </w:rPr>
        <w:t xml:space="preserve">    Left,</w:t>
      </w:r>
      <w:r>
        <w:br w:type="textWrapping"/>
      </w:r>
      <w:r>
        <w:rPr>
          <w:rStyle w:val="VerbatimChar"/>
        </w:rPr>
        <w:t xml:space="preserve">    Right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console.log(Direction.Up, Direction.Down, Direction.Left, Direction.Right); // 10 11 12 13</w:t>
      </w:r>
    </w:p>
    <w:p>
      <w:pPr>
        <w:pStyle w:val="Heading3"/>
      </w:pPr>
      <w:bookmarkStart w:id="28" w:name="字符串枚举"/>
      <w:bookmarkEnd w:id="28"/>
      <w:r>
        <w:t xml:space="preserve">字符串枚举</w:t>
      </w:r>
    </w:p>
    <w:p>
      <w:pPr>
        <w:pStyle w:val="SourceCode"/>
      </w:pPr>
      <w:r>
        <w:rPr>
          <w:rStyle w:val="VerbatimChar"/>
        </w:rPr>
        <w:t xml:space="preserve">枚举类型的值其实也可以是字符串类型：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 = 'Up',</w:t>
      </w:r>
      <w:r>
        <w:br w:type="textWrapping"/>
      </w:r>
      <w:r>
        <w:rPr>
          <w:rStyle w:val="VerbatimChar"/>
        </w:rPr>
        <w:t xml:space="preserve">    Down = 'Down',</w:t>
      </w:r>
      <w:r>
        <w:br w:type="textWrapping"/>
      </w:r>
      <w:r>
        <w:rPr>
          <w:rStyle w:val="VerbatimChar"/>
        </w:rPr>
        <w:t xml:space="preserve">    Left = 'Left',</w:t>
      </w:r>
      <w:r>
        <w:br w:type="textWrapping"/>
      </w:r>
      <w:r>
        <w:rPr>
          <w:rStyle w:val="VerbatimChar"/>
        </w:rPr>
        <w:t xml:space="preserve">    Right = 'Right'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console.log(Direction['Right'], Direction.Up); // Right Up</w:t>
      </w:r>
    </w:p>
    <w:p>
      <w:pPr>
        <w:pStyle w:val="FirstParagraph"/>
      </w:pPr>
      <w:r>
        <w:t xml:space="preserve">如果设定了一个变量为字符串之后，后续的字段也需要赋值字符串，否则报错：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Up = 'UP',</w:t>
      </w:r>
      <w:r>
        <w:br w:type="textWrapping"/>
      </w:r>
      <w:r>
        <w:rPr>
          <w:rStyle w:val="VerbatimChar"/>
        </w:rPr>
        <w:t xml:space="preserve"> Down, // error TS1061: Enum member must have initializer</w:t>
      </w:r>
      <w:r>
        <w:br w:type="textWrapping"/>
      </w:r>
      <w:r>
        <w:rPr>
          <w:rStyle w:val="VerbatimChar"/>
        </w:rPr>
        <w:t xml:space="preserve"> Left, // error TS1061: Enum member must have initializer</w:t>
      </w:r>
      <w:r>
        <w:br w:type="textWrapping"/>
      </w:r>
      <w:r>
        <w:rPr>
          <w:rStyle w:val="VerbatimChar"/>
        </w:rPr>
        <w:t xml:space="preserve"> Right // error TS1061: Enum member must have initializer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异构枚举"/>
      <w:bookmarkEnd w:id="29"/>
      <w:r>
        <w:t xml:space="preserve">异构枚举</w:t>
      </w:r>
    </w:p>
    <w:p>
      <w:pPr>
        <w:pStyle w:val="FirstParagraph"/>
      </w:pPr>
      <w:r>
        <w:t xml:space="preserve">即将数字枚举和字符串枚举结合起来混合起来使用，如下：</w:t>
      </w:r>
    </w:p>
    <w:p>
      <w:pPr>
        <w:pStyle w:val="SourceCode"/>
      </w:pPr>
      <w:r>
        <w:rPr>
          <w:rStyle w:val="VerbatimChar"/>
        </w:rPr>
        <w:t xml:space="preserve">enum BooleanLikeHeterogeneousEnum {</w:t>
      </w:r>
      <w:r>
        <w:br w:type="textWrapping"/>
      </w:r>
      <w:r>
        <w:rPr>
          <w:rStyle w:val="VerbatimChar"/>
        </w:rPr>
        <w:t xml:space="preserve">    No = 0,</w:t>
      </w:r>
      <w:r>
        <w:br w:type="textWrapping"/>
      </w:r>
      <w:r>
        <w:rPr>
          <w:rStyle w:val="VerbatimChar"/>
        </w:rPr>
        <w:t xml:space="preserve">    Yes = "YES",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通常情况下我们很少会使用异构枚举</w:t>
      </w:r>
    </w:p>
    <w:p>
      <w:pPr>
        <w:pStyle w:val="Heading3"/>
      </w:pPr>
      <w:bookmarkStart w:id="30" w:name="本质"/>
      <w:bookmarkEnd w:id="30"/>
      <w:r>
        <w:t xml:space="preserve">本质</w:t>
      </w:r>
    </w:p>
    <w:p>
      <w:pPr>
        <w:pStyle w:val="FirstParagraph"/>
      </w:pPr>
      <w:r>
        <w:t xml:space="preserve">现在一个枚举的案例如下：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Up,</w:t>
      </w:r>
      <w:r>
        <w:br w:type="textWrapping"/>
      </w:r>
      <w:r>
        <w:rPr>
          <w:rStyle w:val="VerbatimChar"/>
        </w:rPr>
        <w:t xml:space="preserve">    Down,</w:t>
      </w:r>
      <w:r>
        <w:br w:type="textWrapping"/>
      </w:r>
      <w:r>
        <w:rPr>
          <w:rStyle w:val="VerbatimChar"/>
        </w:rPr>
        <w:t xml:space="preserve">    Left,</w:t>
      </w:r>
      <w:r>
        <w:br w:type="textWrapping"/>
      </w:r>
      <w:r>
        <w:rPr>
          <w:rStyle w:val="VerbatimChar"/>
        </w:rPr>
        <w:t xml:space="preserve">    Right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通过编译后，</w:t>
      </w:r>
      <w:r>
        <w:rPr>
          <w:rStyle w:val="VerbatimChar"/>
        </w:rPr>
        <w:t xml:space="preserve">javascript</w:t>
      </w:r>
      <w:r>
        <w:t xml:space="preserve">如下：</w:t>
      </w:r>
    </w:p>
    <w:p>
      <w:pPr>
        <w:pStyle w:val="SourceCode"/>
      </w:pPr>
      <w:r>
        <w:rPr>
          <w:rStyle w:val="VerbatimChar"/>
        </w:rPr>
        <w:t xml:space="preserve">var Direction;</w:t>
      </w:r>
      <w:r>
        <w:br w:type="textWrapping"/>
      </w:r>
      <w:r>
        <w:rPr>
          <w:rStyle w:val="VerbatimChar"/>
        </w:rPr>
        <w:t xml:space="preserve">(function (Direction) {</w:t>
      </w:r>
      <w:r>
        <w:br w:type="textWrapping"/>
      </w:r>
      <w:r>
        <w:rPr>
          <w:rStyle w:val="VerbatimChar"/>
        </w:rPr>
        <w:t xml:space="preserve">    Direction[Direction["Up"] = 0] = "Up";</w:t>
      </w:r>
      <w:r>
        <w:br w:type="textWrapping"/>
      </w:r>
      <w:r>
        <w:rPr>
          <w:rStyle w:val="VerbatimChar"/>
        </w:rPr>
        <w:t xml:space="preserve">    Direction[Direction["Down"] = 1] = "Down";</w:t>
      </w:r>
      <w:r>
        <w:br w:type="textWrapping"/>
      </w:r>
      <w:r>
        <w:rPr>
          <w:rStyle w:val="VerbatimChar"/>
        </w:rPr>
        <w:t xml:space="preserve">    Direction[Direction["Left"] = 2] = "Left";</w:t>
      </w:r>
      <w:r>
        <w:br w:type="textWrapping"/>
      </w:r>
      <w:r>
        <w:rPr>
          <w:rStyle w:val="VerbatimChar"/>
        </w:rPr>
        <w:t xml:space="preserve">    Direction[Direction["Right"] = 3] = "Right";</w:t>
      </w:r>
      <w:r>
        <w:br w:type="textWrapping"/>
      </w:r>
      <w:r>
        <w:rPr>
          <w:rStyle w:val="VerbatimChar"/>
        </w:rPr>
        <w:t xml:space="preserve">})(Direction || (Direction = {}));</w:t>
      </w:r>
    </w:p>
    <w:p>
      <w:pPr>
        <w:pStyle w:val="FirstParagraph"/>
      </w:pPr>
      <w:r>
        <w:t xml:space="preserve">上述代码可以看到，</w:t>
      </w:r>
      <w:r>
        <w:t xml:space="preserve"> </w:t>
      </w:r>
      <w:r>
        <w:rPr>
          <w:rStyle w:val="VerbatimChar"/>
        </w:rPr>
        <w:t xml:space="preserve">Direction[Direction["Up"] = 0] = "Up"</w:t>
      </w:r>
      <w:r>
        <w:t xml:space="preserve">可以分成</w:t>
      </w:r>
    </w:p>
    <w:p>
      <w:pPr>
        <w:pStyle w:val="Compact"/>
        <w:numPr>
          <w:numId w:val="1002"/>
          <w:ilvl w:val="0"/>
        </w:numPr>
      </w:pPr>
      <w:r>
        <w:t xml:space="preserve">Direction["Up"] = 0</w:t>
      </w:r>
    </w:p>
    <w:p>
      <w:pPr>
        <w:pStyle w:val="Compact"/>
        <w:numPr>
          <w:numId w:val="1002"/>
          <w:ilvl w:val="0"/>
        </w:numPr>
      </w:pPr>
      <w:r>
        <w:t xml:space="preserve">Direction[0] = "Up"</w:t>
      </w:r>
    </w:p>
    <w:p>
      <w:pPr>
        <w:pStyle w:val="FirstParagraph"/>
      </w:pPr>
      <w:r>
        <w:t xml:space="preserve">所以定义枚举类型后，可以通过正反映射拿到对应的值，如下：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Up,</w:t>
      </w:r>
      <w:r>
        <w:br w:type="textWrapping"/>
      </w:r>
      <w:r>
        <w:rPr>
          <w:rStyle w:val="VerbatimChar"/>
        </w:rPr>
        <w:t xml:space="preserve">    Down,</w:t>
      </w:r>
      <w:r>
        <w:br w:type="textWrapping"/>
      </w:r>
      <w:r>
        <w:rPr>
          <w:rStyle w:val="VerbatimChar"/>
        </w:rPr>
        <w:t xml:space="preserve">    Left,</w:t>
      </w:r>
      <w:r>
        <w:br w:type="textWrapping"/>
      </w:r>
      <w:r>
        <w:rPr>
          <w:rStyle w:val="VerbatimChar"/>
        </w:rPr>
        <w:t xml:space="preserve">    Right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console.log(Direction.Up === 0); // true</w:t>
      </w:r>
      <w:r>
        <w:br w:type="textWrapping"/>
      </w:r>
      <w:r>
        <w:rPr>
          <w:rStyle w:val="VerbatimChar"/>
        </w:rPr>
        <w:t xml:space="preserve">console.log(Direction[0]); // Up</w:t>
      </w:r>
    </w:p>
    <w:p>
      <w:pPr>
        <w:pStyle w:val="FirstParagraph"/>
      </w:pPr>
      <w:r>
        <w:t xml:space="preserve">并且多处定义的枚举是可以进行合并操作，如下：</w:t>
      </w:r>
    </w:p>
    <w:p>
      <w:pPr>
        <w:pStyle w:val="SourceCode"/>
      </w:pP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Up = 'Up',</w:t>
      </w:r>
      <w:r>
        <w:br w:type="textWrapping"/>
      </w:r>
      <w:r>
        <w:rPr>
          <w:rStyle w:val="VerbatimChar"/>
        </w:rPr>
        <w:t xml:space="preserve">    Down = 'Down',</w:t>
      </w:r>
      <w:r>
        <w:br w:type="textWrapping"/>
      </w:r>
      <w:r>
        <w:rPr>
          <w:rStyle w:val="VerbatimChar"/>
        </w:rPr>
        <w:t xml:space="preserve">    Left = 'Left',</w:t>
      </w:r>
      <w:r>
        <w:br w:type="textWrapping"/>
      </w:r>
      <w:r>
        <w:rPr>
          <w:rStyle w:val="VerbatimChar"/>
        </w:rPr>
        <w:t xml:space="preserve">    Right = 'Right'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Direction {</w:t>
      </w:r>
      <w:r>
        <w:br w:type="textWrapping"/>
      </w:r>
      <w:r>
        <w:rPr>
          <w:rStyle w:val="VerbatimChar"/>
        </w:rPr>
        <w:t xml:space="preserve">    Center = 1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编译后，</w:t>
      </w:r>
      <w:r>
        <w:rPr>
          <w:rStyle w:val="VerbatimChar"/>
        </w:rPr>
        <w:t xml:space="preserve">js</w:t>
      </w: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(Direction)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Direction[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Direction[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Direction[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Direction[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)(Direction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(Direction)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Direction[Direction[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)(Direction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Direction</w:t>
      </w:r>
      <w:r>
        <w:t xml:space="preserve">对象属性回叠加</w:t>
      </w:r>
    </w:p>
    <w:p>
      <w:pPr>
        <w:pStyle w:val="Heading2"/>
      </w:pPr>
      <w:bookmarkStart w:id="31" w:name="三应用场景"/>
      <w:bookmarkEnd w:id="31"/>
      <w:r>
        <w:t xml:space="preserve">三、应用场景</w:t>
      </w:r>
    </w:p>
    <w:p>
      <w:pPr>
        <w:pStyle w:val="FirstParagraph"/>
      </w:pPr>
      <w:r>
        <w:t xml:space="preserve">就拿回生活的例子，后端返回的字段使用 0 - 6 标记对应的日期，这时候就可以使用枚举可提高代码可读性，如下：</w:t>
      </w:r>
    </w:p>
    <w:p>
      <w:pPr>
        <w:pStyle w:val="SourceCode"/>
      </w:pPr>
      <w:r>
        <w:rPr>
          <w:rStyle w:val="VerbatimChar"/>
        </w:rPr>
        <w:t xml:space="preserve">enum Days {Sun, Mon, Tue, Wed, Thu, Fri, Sat};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console.log(Days["Sun"] === 0); // true</w:t>
      </w:r>
      <w:r>
        <w:br w:type="textWrapping"/>
      </w:r>
      <w:r>
        <w:rPr>
          <w:rStyle w:val="VerbatimChar"/>
        </w:rPr>
        <w:t xml:space="preserve">console.log(Days["Mon"] === 1); // true</w:t>
      </w:r>
      <w:r>
        <w:br w:type="textWrapping"/>
      </w:r>
      <w:r>
        <w:rPr>
          <w:rStyle w:val="VerbatimChar"/>
        </w:rPr>
        <w:t xml:space="preserve">console.log(Days["Tue"] === 2); // true</w:t>
      </w:r>
      <w:r>
        <w:br w:type="textWrapping"/>
      </w:r>
      <w:r>
        <w:rPr>
          <w:rStyle w:val="VerbatimChar"/>
        </w:rPr>
        <w:t xml:space="preserve">console.log(Days["Sat"] === 6); // true</w:t>
      </w:r>
    </w:p>
    <w:p>
      <w:pPr>
        <w:pStyle w:val="FirstParagraph"/>
      </w:pPr>
      <w:r>
        <w:t xml:space="preserve">包括后端日常返回0、1 等等状态的时候，我们都可以通过枚举去定义，这样可以提高代码的可读性，便于后续的维护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https://zh.wikipedia.org/wiki/%E6%9E%9A%E4%B8%BE</w:t>
      </w:r>
    </w:p>
    <w:p>
      <w:pPr>
        <w:pStyle w:val="Compact"/>
        <w:numPr>
          <w:numId w:val="1003"/>
          <w:ilvl w:val="0"/>
        </w:numPr>
      </w:pPr>
      <w:r>
        <w:t xml:space="preserve">https://www.jianshu.com/p/b9e1caa4dd98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https://juejin.cn/post/6844904112669065224#heading-30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1001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6cc1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2022-06-04T10:28:25Z</dcterms:created>
  <dcterms:modified xsi:type="dcterms:W3CDTF">2022-06-04T10:28:25Z</dcterms:modified>
</cp:coreProperties>
</file>