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74CEA">
      <w:pPr>
        <w:ind w:firstLine="420" w:firstLineChars="0"/>
        <w:rPr>
          <w:rFonts w:hint="eastAsia" w:asciiTheme="minorEastAsia" w:hAnsiTheme="minorEastAsia" w:eastAsiaTheme="minorEastAsia" w:cstheme="minorEastAsia"/>
          <w:i w:val="0"/>
          <w:iCs w:val="0"/>
          <w:caps w:val="0"/>
          <w:spacing w:val="0"/>
          <w:sz w:val="21"/>
          <w:szCs w:val="21"/>
          <w:shd w:val="clear" w:fill="FFFFFF"/>
          <w:lang w:val="en-US" w:eastAsia="zh-CN"/>
        </w:rPr>
      </w:pPr>
    </w:p>
    <w:p w14:paraId="274FD5E9">
      <w:pPr>
        <w:ind w:firstLine="420" w:firstLineChars="0"/>
        <w:jc w:val="center"/>
        <w:rPr>
          <w:rFonts w:hint="eastAsia" w:asciiTheme="minorEastAsia" w:hAnsiTheme="minorEastAsia" w:eastAsiaTheme="minorEastAsia" w:cstheme="minorEastAsia"/>
          <w:b/>
          <w:bCs/>
          <w:i w:val="0"/>
          <w:iCs w:val="0"/>
          <w:caps w:val="0"/>
          <w:spacing w:val="0"/>
          <w:sz w:val="32"/>
          <w:szCs w:val="32"/>
          <w:shd w:val="clear" w:fill="FFFFFF"/>
          <w:lang w:val="en-US" w:eastAsia="zh-CN"/>
        </w:rPr>
      </w:pPr>
      <w:r>
        <w:rPr>
          <w:rFonts w:hint="eastAsia" w:asciiTheme="minorEastAsia" w:hAnsiTheme="minorEastAsia" w:eastAsiaTheme="minorEastAsia" w:cstheme="minorEastAsia"/>
          <w:b/>
          <w:bCs/>
          <w:i w:val="0"/>
          <w:iCs w:val="0"/>
          <w:caps w:val="0"/>
          <w:spacing w:val="0"/>
          <w:sz w:val="32"/>
          <w:szCs w:val="32"/>
          <w:shd w:val="clear" w:fill="FFFFFF"/>
          <w:lang w:val="en-US" w:eastAsia="zh-CN"/>
        </w:rPr>
        <w:t>本科第二党支部开展“烽火忆峥嵘·青春铸担当”</w:t>
      </w:r>
    </w:p>
    <w:p w14:paraId="0D0CA23A">
      <w:pPr>
        <w:ind w:firstLine="420" w:firstLineChars="0"/>
        <w:jc w:val="center"/>
        <w:rPr>
          <w:rFonts w:hint="default" w:asciiTheme="minorEastAsia" w:hAnsiTheme="minorEastAsia" w:eastAsiaTheme="minorEastAsia" w:cstheme="minorEastAsia"/>
          <w:b/>
          <w:bCs/>
          <w:i w:val="0"/>
          <w:iCs w:val="0"/>
          <w:caps w:val="0"/>
          <w:spacing w:val="0"/>
          <w:sz w:val="32"/>
          <w:szCs w:val="32"/>
          <w:shd w:val="clear" w:fill="FFFFFF"/>
          <w:lang w:val="en-US" w:eastAsia="zh-CN"/>
        </w:rPr>
      </w:pPr>
      <w:r>
        <w:rPr>
          <w:rFonts w:hint="eastAsia" w:asciiTheme="minorEastAsia" w:hAnsiTheme="minorEastAsia" w:eastAsiaTheme="minorEastAsia" w:cstheme="minorEastAsia"/>
          <w:b/>
          <w:bCs/>
          <w:i w:val="0"/>
          <w:iCs w:val="0"/>
          <w:caps w:val="0"/>
          <w:spacing w:val="0"/>
          <w:sz w:val="32"/>
          <w:szCs w:val="32"/>
          <w:shd w:val="clear" w:fill="FFFFFF"/>
          <w:lang w:val="en-US" w:eastAsia="zh-CN"/>
        </w:rPr>
        <w:t>示范性主题党日活动</w:t>
      </w:r>
    </w:p>
    <w:p w14:paraId="24B6E1C7">
      <w:pPr>
        <w:ind w:firstLine="420" w:firstLineChars="0"/>
        <w:rPr>
          <w:rFonts w:hint="eastAsia" w:asciiTheme="minorEastAsia" w:hAnsiTheme="minorEastAsia" w:eastAsiaTheme="minorEastAsia" w:cstheme="minorEastAsia"/>
          <w:i w:val="0"/>
          <w:iCs w:val="0"/>
          <w:caps w:val="0"/>
          <w:spacing w:val="0"/>
          <w:sz w:val="28"/>
          <w:szCs w:val="28"/>
          <w:shd w:val="clear" w:fill="FFFFFF"/>
          <w:lang w:val="en-US" w:eastAsia="zh-CN"/>
        </w:rPr>
      </w:pPr>
      <w:r>
        <w:rPr>
          <w:rFonts w:hint="eastAsia" w:asciiTheme="minorEastAsia" w:hAnsiTheme="minorEastAsia" w:eastAsiaTheme="minorEastAsia" w:cstheme="minorEastAsia"/>
          <w:i w:val="0"/>
          <w:iCs w:val="0"/>
          <w:caps w:val="0"/>
          <w:spacing w:val="0"/>
          <w:sz w:val="28"/>
          <w:szCs w:val="28"/>
          <w:shd w:val="clear" w:fill="FFFFFF"/>
          <w:lang w:val="en-US" w:eastAsia="zh-CN"/>
        </w:rPr>
        <w:t>为深入挖掘红色资源，传承弘扬伟大抗战精神，让红色记忆在数字时代焕发新生机，学院本科第二党支部立足专业特色，创新开展 “烽火忆峥嵘·青春铸担当”校级示范性党日活动，通过“打造数字平台、寻访红色坐标、深悟精神内核”的立体化实践，推动伟大抗战精神在青年党员群体中落地生根、开花结果。</w:t>
      </w:r>
    </w:p>
    <w:p w14:paraId="325FC461">
      <w:pPr>
        <w:ind w:firstLine="420" w:firstLineChars="0"/>
        <w:rPr>
          <w:rFonts w:hint="eastAsia" w:asciiTheme="minorEastAsia" w:hAnsiTheme="minorEastAsia" w:eastAsiaTheme="minorEastAsia" w:cstheme="minorEastAsia"/>
          <w:i w:val="0"/>
          <w:iCs w:val="0"/>
          <w:caps w:val="0"/>
          <w:spacing w:val="0"/>
          <w:sz w:val="28"/>
          <w:szCs w:val="28"/>
          <w:shd w:val="clear" w:fill="FFFFFF"/>
          <w:lang w:val="en-US" w:eastAsia="zh-CN"/>
        </w:rPr>
      </w:pPr>
      <w:r>
        <w:rPr>
          <w:rFonts w:hint="eastAsia" w:asciiTheme="minorEastAsia" w:hAnsiTheme="minorEastAsia" w:eastAsiaTheme="minorEastAsia" w:cstheme="minorEastAsia"/>
          <w:i w:val="0"/>
          <w:iCs w:val="0"/>
          <w:caps w:val="0"/>
          <w:spacing w:val="0"/>
          <w:sz w:val="28"/>
          <w:szCs w:val="28"/>
          <w:shd w:val="clear" w:fill="FFFFFF"/>
          <w:lang w:val="en-US" w:eastAsia="zh-CN"/>
        </w:rPr>
        <w:t>一、打造数字平台，架起红色精神 “云桥梁”</w:t>
      </w:r>
    </w:p>
    <w:p w14:paraId="22648D83">
      <w:pPr>
        <w:ind w:firstLine="560" w:firstLineChars="200"/>
        <w:rPr>
          <w:rFonts w:hint="eastAsia" w:asciiTheme="minorEastAsia" w:hAnsiTheme="minorEastAsia" w:eastAsiaTheme="minorEastAsia" w:cstheme="minorEastAsia"/>
          <w:i w:val="0"/>
          <w:iCs w:val="0"/>
          <w:caps w:val="0"/>
          <w:spacing w:val="0"/>
          <w:sz w:val="21"/>
          <w:szCs w:val="21"/>
          <w:shd w:val="clear" w:fill="FFFFFF"/>
          <w:lang w:val="en-US" w:eastAsia="zh-CN"/>
        </w:rPr>
      </w:pPr>
      <w:r>
        <w:rPr>
          <w:rFonts w:hint="eastAsia" w:asciiTheme="minorEastAsia" w:hAnsiTheme="minorEastAsia" w:eastAsiaTheme="minorEastAsia" w:cstheme="minorEastAsia"/>
          <w:i w:val="0"/>
          <w:iCs w:val="0"/>
          <w:caps w:val="0"/>
          <w:spacing w:val="0"/>
          <w:sz w:val="28"/>
          <w:szCs w:val="28"/>
          <w:shd w:val="clear" w:fill="FFFFFF"/>
          <w:lang w:val="en-US" w:eastAsia="zh-CN"/>
        </w:rPr>
        <w:t>在数字化浪潮席卷的时代背景下，为进一步让厚重的抗战历史突破时空限制，走进青年党员的生活，更好传承红色基因，支部党员发挥计算机专业优势，精心打造、上线“烽火传承·数字记忆”抗战精神数字展厅。数字展厅以 “数字化呈现、互动式体验、立体化传播” 为核心特色，不仅整合了抗战历史文献、英烈事迹、红色影像等珍贵资料，还设置了 “烽火时间线”“英雄图谱” 等板块，为广大师生搭建起一个沉浸式了解抗战历史、感悟抗战精神、赓续红色血脉的线上阵地。数字展厅的上线，是支部对 “红色精神数字化传播” 课题的积极回应。支部书记张斯涵同志表示：我们希望用专业所学为红色精神赋能，让冰冷的代码转化为传承红色基因的温暖载体，让伟大抗战精神以更贴近青年的方式实现代际传递。</w:t>
      </w:r>
    </w:p>
    <w:p w14:paraId="2E0DBD6A">
      <w:pPr>
        <w:ind w:firstLine="420" w:firstLineChars="0"/>
        <w:rPr>
          <w:rFonts w:hint="eastAsia" w:asciiTheme="minorEastAsia" w:hAnsiTheme="minorEastAsia" w:eastAsiaTheme="minorEastAsia" w:cstheme="minorEastAsia"/>
          <w:i w:val="0"/>
          <w:iCs w:val="0"/>
          <w:caps w:val="0"/>
          <w:spacing w:val="0"/>
          <w:sz w:val="21"/>
          <w:szCs w:val="21"/>
          <w:shd w:val="clear" w:fill="FFFFFF"/>
        </w:rPr>
      </w:pPr>
    </w:p>
    <w:p w14:paraId="70339B45">
      <w:pPr>
        <w:ind w:firstLine="560" w:firstLineChars="200"/>
        <w:rPr>
          <w:rFonts w:hint="eastAsia" w:asciiTheme="minorEastAsia" w:hAnsiTheme="minorEastAsia" w:eastAsiaTheme="minorEastAsia" w:cstheme="minorEastAsia"/>
          <w:i w:val="0"/>
          <w:iCs w:val="0"/>
          <w:caps w:val="0"/>
          <w:spacing w:val="0"/>
          <w:sz w:val="28"/>
          <w:szCs w:val="28"/>
          <w:shd w:val="clear" w:fill="FFFFFF"/>
          <w:lang w:val="en-US" w:eastAsia="zh-CN"/>
        </w:rPr>
      </w:pPr>
      <w:r>
        <w:rPr>
          <w:rFonts w:hint="eastAsia" w:asciiTheme="minorEastAsia" w:hAnsiTheme="minorEastAsia" w:eastAsiaTheme="minorEastAsia" w:cstheme="minorEastAsia"/>
          <w:i w:val="0"/>
          <w:iCs w:val="0"/>
          <w:caps w:val="0"/>
          <w:spacing w:val="0"/>
          <w:sz w:val="28"/>
          <w:szCs w:val="28"/>
          <w:shd w:val="clear" w:fill="FFFFFF"/>
          <w:lang w:val="en-US" w:eastAsia="zh-CN"/>
        </w:rPr>
        <w:t>二、寻访红色地标，厚植青年学子 “爱国情”</w:t>
      </w:r>
    </w:p>
    <w:p w14:paraId="53BB56AC">
      <w:pPr>
        <w:ind w:firstLine="560" w:firstLineChars="200"/>
        <w:rPr>
          <w:rFonts w:hint="eastAsia" w:asciiTheme="minorEastAsia" w:hAnsiTheme="minorEastAsia" w:eastAsiaTheme="minorEastAsia" w:cstheme="minorEastAsia"/>
          <w:i w:val="0"/>
          <w:iCs w:val="0"/>
          <w:caps w:val="0"/>
          <w:spacing w:val="0"/>
          <w:sz w:val="28"/>
          <w:szCs w:val="28"/>
          <w:shd w:val="clear" w:fill="FFFFFF"/>
          <w:lang w:val="en-US" w:eastAsia="zh-CN"/>
        </w:rPr>
      </w:pPr>
      <w:r>
        <w:rPr>
          <w:rFonts w:hint="eastAsia" w:asciiTheme="minorEastAsia" w:hAnsiTheme="minorEastAsia" w:eastAsiaTheme="minorEastAsia" w:cstheme="minorEastAsia"/>
          <w:i w:val="0"/>
          <w:iCs w:val="0"/>
          <w:caps w:val="0"/>
          <w:spacing w:val="0"/>
          <w:sz w:val="28"/>
          <w:szCs w:val="28"/>
          <w:shd w:val="clear" w:fill="FFFFFF"/>
          <w:lang w:val="en-US" w:eastAsia="zh-CN"/>
        </w:rPr>
        <w:t>为响应“弘扬</w:t>
      </w:r>
      <w:bookmarkStart w:id="0" w:name="_GoBack"/>
      <w:bookmarkEnd w:id="0"/>
      <w:r>
        <w:rPr>
          <w:rFonts w:hint="eastAsia" w:asciiTheme="minorEastAsia" w:hAnsiTheme="minorEastAsia" w:eastAsiaTheme="minorEastAsia" w:cstheme="minorEastAsia"/>
          <w:i w:val="0"/>
          <w:iCs w:val="0"/>
          <w:caps w:val="0"/>
          <w:spacing w:val="0"/>
          <w:sz w:val="28"/>
          <w:szCs w:val="28"/>
          <w:shd w:val="clear" w:fill="FFFFFF"/>
          <w:lang w:val="en-US" w:eastAsia="zh-CN"/>
        </w:rPr>
        <w:t>伟大抗战精神”的号召，支部成员于 11 月 23 日前往国家级烈士纪念设施 ——成都烈士陵园开展实地研学。​</w:t>
      </w:r>
    </w:p>
    <w:p w14:paraId="1C66B574">
      <w:pPr>
        <w:ind w:firstLine="560" w:firstLineChars="200"/>
        <w:rPr>
          <w:rFonts w:hint="eastAsia" w:asciiTheme="minorEastAsia" w:hAnsiTheme="minorEastAsia" w:eastAsiaTheme="minorEastAsia" w:cstheme="minorEastAsia"/>
          <w:i w:val="0"/>
          <w:iCs w:val="0"/>
          <w:caps w:val="0"/>
          <w:spacing w:val="0"/>
          <w:sz w:val="28"/>
          <w:szCs w:val="28"/>
          <w:shd w:val="clear" w:fill="FFFFFF"/>
          <w:lang w:val="en-US" w:eastAsia="zh-CN"/>
        </w:rPr>
      </w:pPr>
      <w:r>
        <w:rPr>
          <w:rFonts w:hint="eastAsia" w:asciiTheme="minorEastAsia" w:hAnsiTheme="minorEastAsia" w:eastAsiaTheme="minorEastAsia" w:cstheme="minorEastAsia"/>
          <w:i w:val="0"/>
          <w:iCs w:val="0"/>
          <w:caps w:val="0"/>
          <w:spacing w:val="0"/>
          <w:sz w:val="28"/>
          <w:szCs w:val="28"/>
          <w:shd w:val="clear" w:fill="FFFFFF"/>
          <w:lang w:val="en-US" w:eastAsia="zh-CN"/>
        </w:rPr>
        <w:t>在庄严肃穆的陵园内，大家首先驻足人民英雄纪念碑前，深切缅怀为民族独立、人民解放和国家建设牺牲的革命先烈。随后，大家走进成都烈士纪念馆，依次参观 “星火初燃”“铁血荣光”“丰碑永驻”等主题展厅，认真聆听讲解员讲述川蜀儿女在烽火岁月里抛头颅、洒热血的壮阔历程。馆内的每一件斑驳文物、每一幅珍贵照片、每一段翔实文字，都将党员们带回那个风雨如晦的年代，尤其是川军出川抗战的壮烈事迹，让在场青年深受震撼。​</w:t>
      </w:r>
    </w:p>
    <w:p w14:paraId="2B65F02D">
      <w:pPr>
        <w:ind w:firstLine="560" w:firstLineChars="200"/>
        <w:rPr>
          <w:rFonts w:hint="eastAsia" w:asciiTheme="minorEastAsia" w:hAnsiTheme="minorEastAsia" w:eastAsiaTheme="minorEastAsia" w:cstheme="minorEastAsia"/>
          <w:i w:val="0"/>
          <w:iCs w:val="0"/>
          <w:caps w:val="0"/>
          <w:spacing w:val="0"/>
          <w:sz w:val="28"/>
          <w:szCs w:val="28"/>
          <w:shd w:val="clear" w:fill="FFFFFF"/>
          <w:lang w:val="en-US" w:eastAsia="zh-CN"/>
        </w:rPr>
      </w:pPr>
      <w:r>
        <w:rPr>
          <w:rFonts w:hint="eastAsia" w:asciiTheme="minorEastAsia" w:hAnsiTheme="minorEastAsia" w:eastAsiaTheme="minorEastAsia" w:cstheme="minorEastAsia"/>
          <w:i w:val="0"/>
          <w:iCs w:val="0"/>
          <w:caps w:val="0"/>
          <w:spacing w:val="0"/>
          <w:sz w:val="28"/>
          <w:szCs w:val="28"/>
          <w:shd w:val="clear" w:fill="FFFFFF"/>
          <w:lang w:val="en-US" w:eastAsia="zh-CN"/>
        </w:rPr>
        <w:t>“看到先烈们用生命守护家国，我才真正理解了‘天下兴亡匹夫有责’的重量。”参观结束后，支部党员和入党积极分子纷纷表示，此次研学不仅是一次红色教育，更是一次精神洗礼，未来将把对英烈的崇敬转化为学习和科研的动力，以青春担当践行初心使命。</w:t>
      </w:r>
    </w:p>
    <w:p w14:paraId="1AA975B2">
      <w:pPr>
        <w:numPr>
          <w:ilvl w:val="0"/>
          <w:numId w:val="1"/>
        </w:numPr>
        <w:ind w:left="559" w:leftChars="266" w:firstLine="0" w:firstLineChars="0"/>
        <w:rPr>
          <w:rFonts w:hint="eastAsia" w:asciiTheme="minorEastAsia" w:hAnsiTheme="minorEastAsia" w:eastAsiaTheme="minorEastAsia" w:cstheme="minorEastAsia"/>
          <w:i w:val="0"/>
          <w:iCs w:val="0"/>
          <w:caps w:val="0"/>
          <w:spacing w:val="0"/>
          <w:sz w:val="28"/>
          <w:szCs w:val="28"/>
          <w:shd w:val="clear" w:fill="FFFFFF"/>
          <w:lang w:val="en-US" w:eastAsia="zh-CN"/>
        </w:rPr>
      </w:pPr>
      <w:r>
        <w:rPr>
          <w:rFonts w:hint="eastAsia" w:asciiTheme="minorEastAsia" w:hAnsiTheme="minorEastAsia" w:eastAsiaTheme="minorEastAsia" w:cstheme="minorEastAsia"/>
          <w:i w:val="0"/>
          <w:iCs w:val="0"/>
          <w:caps w:val="0"/>
          <w:spacing w:val="0"/>
          <w:sz w:val="28"/>
          <w:szCs w:val="28"/>
          <w:shd w:val="clear" w:fill="FFFFFF"/>
          <w:lang w:val="en-US" w:eastAsia="zh-CN"/>
        </w:rPr>
        <w:t>深悟精神内核，激活强国奋进 “新引擎”</w:t>
      </w:r>
    </w:p>
    <w:p w14:paraId="619DF5FA">
      <w:pPr>
        <w:numPr>
          <w:ilvl w:val="0"/>
          <w:numId w:val="0"/>
        </w:numPr>
        <w:ind w:firstLine="560" w:firstLineChars="200"/>
        <w:rPr>
          <w:rFonts w:hint="eastAsia" w:asciiTheme="minorEastAsia" w:hAnsiTheme="minorEastAsia" w:eastAsiaTheme="minorEastAsia" w:cstheme="minorEastAsia"/>
          <w:i w:val="0"/>
          <w:iCs w:val="0"/>
          <w:caps w:val="0"/>
          <w:spacing w:val="0"/>
          <w:sz w:val="28"/>
          <w:szCs w:val="28"/>
          <w:shd w:val="clear" w:fill="FFFFFF"/>
          <w:lang w:val="en-US" w:eastAsia="zh-CN"/>
        </w:rPr>
      </w:pPr>
      <w:r>
        <w:rPr>
          <w:rFonts w:hint="eastAsia" w:asciiTheme="minorEastAsia" w:hAnsiTheme="minorEastAsia" w:eastAsiaTheme="minorEastAsia" w:cstheme="minorEastAsia"/>
          <w:i w:val="0"/>
          <w:iCs w:val="0"/>
          <w:caps w:val="0"/>
          <w:spacing w:val="0"/>
          <w:sz w:val="28"/>
          <w:szCs w:val="28"/>
          <w:shd w:val="clear" w:fill="FFFFFF"/>
          <w:lang w:val="en-US" w:eastAsia="zh-CN"/>
        </w:rPr>
        <w:t>为进一步筑牢理想信念根基，11月24日，支部开展“传承伟大抗战精神，汲取奋进力量”主题党日活动暨研讨会，全体党员齐聚一堂，围绕伟大抗战精神的时代内涵展开深入研讨。​</w:t>
      </w:r>
    </w:p>
    <w:p w14:paraId="680B407F">
      <w:pPr>
        <w:ind w:firstLine="560" w:firstLineChars="200"/>
        <w:rPr>
          <w:rFonts w:hint="eastAsia" w:asciiTheme="minorEastAsia" w:hAnsiTheme="minorEastAsia" w:eastAsiaTheme="minorEastAsia" w:cstheme="minorEastAsia"/>
          <w:i w:val="0"/>
          <w:iCs w:val="0"/>
          <w:caps w:val="0"/>
          <w:spacing w:val="0"/>
          <w:sz w:val="28"/>
          <w:szCs w:val="28"/>
          <w:shd w:val="clear" w:fill="FFFFFF"/>
          <w:lang w:val="en-US" w:eastAsia="zh-CN"/>
        </w:rPr>
      </w:pPr>
      <w:r>
        <w:rPr>
          <w:rFonts w:hint="eastAsia" w:asciiTheme="minorEastAsia" w:hAnsiTheme="minorEastAsia" w:eastAsiaTheme="minorEastAsia" w:cstheme="minorEastAsia"/>
          <w:i w:val="0"/>
          <w:iCs w:val="0"/>
          <w:caps w:val="0"/>
          <w:spacing w:val="0"/>
          <w:sz w:val="28"/>
          <w:szCs w:val="28"/>
          <w:shd w:val="clear" w:fill="FFFFFF"/>
          <w:lang w:val="en-US" w:eastAsia="zh-CN"/>
        </w:rPr>
        <w:t>会上，支部组织委员宋佳昊同志、宣传委员刘一鸣同志分别带领大家重温了习近平总书记关于传承红色基因、弘扬伟大民族精神的重要论述，并结合抗战历史案例，解读了伟大抗战精神的核心要义。与会党员结合专业学习与支部实践分享感悟，大家一致表示，要坚定理想信念，始终牢记共产党员的初心使命，立足计算机专业特色优势，为把红色精神转化为攻克技术难题、服务社会发展的实际成效贡献自己的一份力量。</w:t>
      </w:r>
    </w:p>
    <w:p w14:paraId="2E3DC9DB">
      <w:pPr>
        <w:ind w:firstLine="560" w:firstLineChars="200"/>
        <w:rPr>
          <w:rFonts w:hint="default" w:asciiTheme="minorEastAsia" w:hAnsiTheme="minorEastAsia" w:eastAsiaTheme="minorEastAsia" w:cstheme="minorEastAsia"/>
          <w:i w:val="0"/>
          <w:iCs w:val="0"/>
          <w:caps w:val="0"/>
          <w:spacing w:val="0"/>
          <w:sz w:val="28"/>
          <w:szCs w:val="28"/>
          <w:shd w:val="clear" w:fill="FFFFFF"/>
          <w:lang w:val="en-US" w:eastAsia="zh-CN"/>
        </w:rPr>
      </w:pPr>
      <w:r>
        <w:rPr>
          <w:rFonts w:hint="eastAsia" w:asciiTheme="minorEastAsia" w:hAnsiTheme="minorEastAsia" w:eastAsiaTheme="minorEastAsia" w:cstheme="minorEastAsia"/>
          <w:i w:val="0"/>
          <w:iCs w:val="0"/>
          <w:caps w:val="0"/>
          <w:spacing w:val="0"/>
          <w:sz w:val="28"/>
          <w:szCs w:val="28"/>
          <w:shd w:val="clear" w:fill="FFFFFF"/>
          <w:lang w:val="en-US" w:eastAsia="zh-CN"/>
        </w:rPr>
        <w:t>历史川流不息，精神代代相传。下一步，支部将不断坚持“专业+红色”，通过将两者有机融合让伟大抗战精神在新时代真正走进青年学子的心中。大家将以此次活动为契机，铭记历史、珍爱和平，以更加饱满的热情投身强国建设、民族复兴的伟大征程，让红色血脉在新时代赓续绵延贡献计算机学子的智慧。</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urce Han Sans TW ExtraLight">
    <w:altName w:val="Yu Gothic UI Semilight"/>
    <w:panose1 w:val="020B0400000000000000"/>
    <w:charset w:val="80"/>
    <w:family w:val="swiss"/>
    <w:pitch w:val="default"/>
    <w:sig w:usb0="00000000" w:usb1="00000000" w:usb2="00000016" w:usb3="00000000" w:csb0="40120001" w:csb1="D1D60000"/>
  </w:font>
  <w:font w:name="Yu Gothic UI Semilight">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D13F11"/>
    <w:multiLevelType w:val="singleLevel"/>
    <w:tmpl w:val="18D13F11"/>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4102C"/>
    <w:rsid w:val="00F57E80"/>
    <w:rsid w:val="02124360"/>
    <w:rsid w:val="03924430"/>
    <w:rsid w:val="03A04D00"/>
    <w:rsid w:val="04CF41AA"/>
    <w:rsid w:val="05AD726D"/>
    <w:rsid w:val="0673692E"/>
    <w:rsid w:val="0817105D"/>
    <w:rsid w:val="08B37EEE"/>
    <w:rsid w:val="08C5504D"/>
    <w:rsid w:val="09A26026"/>
    <w:rsid w:val="09BA7B9D"/>
    <w:rsid w:val="0B2C0449"/>
    <w:rsid w:val="0C675FA3"/>
    <w:rsid w:val="0CF27C1D"/>
    <w:rsid w:val="0D197961"/>
    <w:rsid w:val="0DC51AF7"/>
    <w:rsid w:val="0F4A5C7C"/>
    <w:rsid w:val="0FB2623F"/>
    <w:rsid w:val="1029470E"/>
    <w:rsid w:val="103464F7"/>
    <w:rsid w:val="10352056"/>
    <w:rsid w:val="10F64770"/>
    <w:rsid w:val="118769CB"/>
    <w:rsid w:val="11F9149B"/>
    <w:rsid w:val="123121FF"/>
    <w:rsid w:val="12AF3791"/>
    <w:rsid w:val="13281F8E"/>
    <w:rsid w:val="13D75A3F"/>
    <w:rsid w:val="15794C7B"/>
    <w:rsid w:val="16054060"/>
    <w:rsid w:val="16904B1F"/>
    <w:rsid w:val="17C22887"/>
    <w:rsid w:val="181D2EE6"/>
    <w:rsid w:val="18D06049"/>
    <w:rsid w:val="19264706"/>
    <w:rsid w:val="19AA6E6D"/>
    <w:rsid w:val="1A5358A1"/>
    <w:rsid w:val="1FC225AD"/>
    <w:rsid w:val="20185475"/>
    <w:rsid w:val="20390E4C"/>
    <w:rsid w:val="210F6295"/>
    <w:rsid w:val="212942C4"/>
    <w:rsid w:val="22BF3B56"/>
    <w:rsid w:val="240653E4"/>
    <w:rsid w:val="24452828"/>
    <w:rsid w:val="251D1684"/>
    <w:rsid w:val="259A721D"/>
    <w:rsid w:val="26BF04D4"/>
    <w:rsid w:val="278A585E"/>
    <w:rsid w:val="29F660A7"/>
    <w:rsid w:val="2A0C56E7"/>
    <w:rsid w:val="2AA10866"/>
    <w:rsid w:val="2AF12BBF"/>
    <w:rsid w:val="2B2249C3"/>
    <w:rsid w:val="2BB71796"/>
    <w:rsid w:val="2C0E373D"/>
    <w:rsid w:val="2E842193"/>
    <w:rsid w:val="2E8919BE"/>
    <w:rsid w:val="2EA43059"/>
    <w:rsid w:val="2F8F4B3C"/>
    <w:rsid w:val="30435647"/>
    <w:rsid w:val="31044780"/>
    <w:rsid w:val="32643E3B"/>
    <w:rsid w:val="32F84EB1"/>
    <w:rsid w:val="3301174B"/>
    <w:rsid w:val="359C36AB"/>
    <w:rsid w:val="361513DC"/>
    <w:rsid w:val="369E5609"/>
    <w:rsid w:val="373003ED"/>
    <w:rsid w:val="3793348B"/>
    <w:rsid w:val="37946FA9"/>
    <w:rsid w:val="37D83F93"/>
    <w:rsid w:val="390F1C7E"/>
    <w:rsid w:val="39970B38"/>
    <w:rsid w:val="3A876507"/>
    <w:rsid w:val="3A9D2F74"/>
    <w:rsid w:val="3B1B79B8"/>
    <w:rsid w:val="3B903C89"/>
    <w:rsid w:val="3C254970"/>
    <w:rsid w:val="3C565CE9"/>
    <w:rsid w:val="3C570284"/>
    <w:rsid w:val="3C6C44A2"/>
    <w:rsid w:val="3CE40F86"/>
    <w:rsid w:val="3DE27AA7"/>
    <w:rsid w:val="3E1C0EBD"/>
    <w:rsid w:val="403B373D"/>
    <w:rsid w:val="406A3E50"/>
    <w:rsid w:val="40BD72A3"/>
    <w:rsid w:val="41004D13"/>
    <w:rsid w:val="416027A7"/>
    <w:rsid w:val="42333803"/>
    <w:rsid w:val="42880EAC"/>
    <w:rsid w:val="429F27E3"/>
    <w:rsid w:val="42E66F14"/>
    <w:rsid w:val="430B64AE"/>
    <w:rsid w:val="45032372"/>
    <w:rsid w:val="46577988"/>
    <w:rsid w:val="469B2D5C"/>
    <w:rsid w:val="47291754"/>
    <w:rsid w:val="47AE0793"/>
    <w:rsid w:val="47D1015A"/>
    <w:rsid w:val="47ED5522"/>
    <w:rsid w:val="4A233794"/>
    <w:rsid w:val="4A511DE0"/>
    <w:rsid w:val="4A733CA9"/>
    <w:rsid w:val="4B651B0D"/>
    <w:rsid w:val="4BBB4252"/>
    <w:rsid w:val="4CA35468"/>
    <w:rsid w:val="4CA50CF3"/>
    <w:rsid w:val="4CF0253B"/>
    <w:rsid w:val="4DA2233B"/>
    <w:rsid w:val="4DDE33E5"/>
    <w:rsid w:val="4EDF1FD4"/>
    <w:rsid w:val="515D69ED"/>
    <w:rsid w:val="52516C3A"/>
    <w:rsid w:val="52D144EC"/>
    <w:rsid w:val="53CC6754"/>
    <w:rsid w:val="544551DB"/>
    <w:rsid w:val="553403B2"/>
    <w:rsid w:val="556A0A38"/>
    <w:rsid w:val="55ED29C8"/>
    <w:rsid w:val="57CF4619"/>
    <w:rsid w:val="5AC02935"/>
    <w:rsid w:val="5AC83A0F"/>
    <w:rsid w:val="5BCE0C9A"/>
    <w:rsid w:val="5C9A6E45"/>
    <w:rsid w:val="5CDB470C"/>
    <w:rsid w:val="5D1C6A85"/>
    <w:rsid w:val="5D373BCE"/>
    <w:rsid w:val="5E092F59"/>
    <w:rsid w:val="5EA82DFF"/>
    <w:rsid w:val="5EEF42D0"/>
    <w:rsid w:val="5F710660"/>
    <w:rsid w:val="5FD17AC2"/>
    <w:rsid w:val="5FE4338E"/>
    <w:rsid w:val="613E7EEB"/>
    <w:rsid w:val="62424C5F"/>
    <w:rsid w:val="65AB7F99"/>
    <w:rsid w:val="68D45687"/>
    <w:rsid w:val="68D53504"/>
    <w:rsid w:val="69E15600"/>
    <w:rsid w:val="6A2C0D9C"/>
    <w:rsid w:val="6B542EC5"/>
    <w:rsid w:val="6BA201C9"/>
    <w:rsid w:val="6C461FCE"/>
    <w:rsid w:val="6D5067B6"/>
    <w:rsid w:val="6E0267F8"/>
    <w:rsid w:val="6EA50440"/>
    <w:rsid w:val="6F731D77"/>
    <w:rsid w:val="70965512"/>
    <w:rsid w:val="71F16BB3"/>
    <w:rsid w:val="72020DD3"/>
    <w:rsid w:val="7280701B"/>
    <w:rsid w:val="73C17CAD"/>
    <w:rsid w:val="73E243E2"/>
    <w:rsid w:val="746D6A96"/>
    <w:rsid w:val="751B7A00"/>
    <w:rsid w:val="76476F83"/>
    <w:rsid w:val="768A2321"/>
    <w:rsid w:val="76FE2AB7"/>
    <w:rsid w:val="77AE561C"/>
    <w:rsid w:val="77C568A3"/>
    <w:rsid w:val="786D0738"/>
    <w:rsid w:val="787F02DF"/>
    <w:rsid w:val="797B3795"/>
    <w:rsid w:val="7AFD01B4"/>
    <w:rsid w:val="7C110C5B"/>
    <w:rsid w:val="7CAC1342"/>
    <w:rsid w:val="7F505217"/>
    <w:rsid w:val="7F6D7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Source Han Sans TW ExtraLight" w:asciiTheme="minorHAnsi" w:hAnsiTheme="minorHAnsi" w:cstheme="minorBidi"/>
      <w:color w:val="auto"/>
      <w:kern w:val="2"/>
      <w:sz w:val="21"/>
      <w:szCs w:val="22"/>
      <w:lang w:val="en-US" w:eastAsia="zh-CN" w:bidi="ar-SA"/>
      <w14:ligatures w14:val="standardContextual"/>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05227e25-2f22-41ab-8f34-7afbea5eb8bb</errorID>
      <errorWord>，</errorWord>
      <group>L1_Word</group>
      <groupName>字词问题</groupName>
      <ability>L2_Typo</ability>
      <abilityName>字词错误</abilityName>
      <candidateList>
        <item>，党</item>
      </candidateList>
      <explain/>
      <paraID>53BB56AC</paraID>
      <start>16</start>
      <end>17</end>
      <status>unmodified</status>
      <modifiedWord/>
      <trackRevisions>false</trackRevisions>
    </reviewItem>
    <reviewItem>
      <errorID>3b168179-b5b7-4846-b4a7-748c9f4b2544</errorID>
      <errorWord>，</errorWord>
      <group>L1_Word</group>
      <groupName>字词问题</groupName>
      <ability>L2_Typo</ability>
      <abilityName>字词错误</abilityName>
      <candidateList>
        <item>，党</item>
      </candidateList>
      <explain/>
      <paraID>619DF5FA</paraID>
      <start>19</start>
      <end>20</end>
      <status>unmodified</status>
      <modifiedWord/>
      <trackRevisions>false</trackRevisions>
    </reviewItem>
    <reviewItem>
      <errorID>3b6a5e6e-25b0-4941-bb4a-d641d9ea25df</errorID>
      <errorWord>，</errorWord>
      <group>L1_Word</group>
      <groupName>字词问题</groupName>
      <ability>L2_Typo</ability>
      <abilityName>字词错误</abilityName>
      <candidateList>
        <item>，党</item>
      </candidateList>
      <explain/>
      <paraID>2E3DC9DB</paraID>
      <start>17</start>
      <end>18</end>
      <status>unmodified</status>
      <modifiedWord/>
      <trackRevisions>false</trackRevisions>
    </reviewItem>
  </reviewItems>
  <config/>
</contractReview>
</file>

<file path=customXml/itemProps1.xml><?xml version="1.0" encoding="utf-8"?>
<ds:datastoreItem xmlns:ds="http://schemas.openxmlformats.org/officeDocument/2006/customXml" ds:itemID="{b290c57d-6d45-4999-932c-f7704dc7339f}">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1305</Words>
  <Characters>1309</Characters>
  <Lines>0</Lines>
  <Paragraphs>0</Paragraphs>
  <TotalTime>23</TotalTime>
  <ScaleCrop>false</ScaleCrop>
  <LinksUpToDate>false</LinksUpToDate>
  <CharactersWithSpaces>1325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2023-10-21T06:39:00Z</dcterms:created>
  <dc:creator>LX</dc:creator>
  <cp:lastModifiedBy>ꑐꇤ皓장호</cp:lastModifiedBy>
  <dcterms:modified xsi:type="dcterms:W3CDTF">2025-12-05T15:47:19Z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C71322BC373A465C85C391BE8447C918_13</vt:lpwstr>
  </property>
  <property fmtid="{D5CDD505-2E9C-101B-9397-08002B2CF9AE}" pid="4" name="KSOTemplateDocerSaveRecord">
    <vt:lpwstr>eyJoZGlkIjoiNjgyNjIyZGNmZTU0MzJiMjI0ZGRlNmQzMGVjYzU0ZTYiLCJ1c2VySWQiOiI1OTQ2MDQwMjgifQ==</vt:lpwstr>
  </property>
</Properties>
</file>