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4"/>
          <w:szCs w:val="32"/>
        </w:rPr>
      </w:pPr>
    </w:p>
    <w:p>
      <w:pPr>
        <w:rPr>
          <w:rFonts w:hint="eastAsia" w:asciiTheme="minorEastAsia" w:hAnsiTheme="minorEastAsia" w:eastAsiaTheme="minorEastAsia" w:cstheme="minorEastAsia"/>
          <w:b/>
          <w:bCs/>
          <w:sz w:val="24"/>
          <w:szCs w:val="32"/>
        </w:rPr>
      </w:pPr>
    </w:p>
    <w:p>
      <w:pPr>
        <w:rPr>
          <w:rFonts w:hint="eastAsia" w:asciiTheme="minorEastAsia" w:hAnsiTheme="minorEastAsia" w:eastAsiaTheme="minorEastAsia" w:cstheme="minorEastAsia"/>
          <w:b/>
          <w:bCs/>
          <w:sz w:val="24"/>
          <w:szCs w:val="32"/>
        </w:rPr>
      </w:pPr>
    </w:p>
    <w:p>
      <w:pPr>
        <w:rPr>
          <w:rFonts w:hint="eastAsia" w:asciiTheme="minorEastAsia" w:hAnsiTheme="minorEastAsia" w:eastAsiaTheme="minorEastAsia" w:cstheme="minorEastAsia"/>
          <w:b/>
          <w:bCs/>
          <w:sz w:val="24"/>
          <w:szCs w:val="32"/>
        </w:rPr>
      </w:pPr>
    </w:p>
    <w:p>
      <w:pPr>
        <w:rPr>
          <w:rFonts w:hint="eastAsia" w:asciiTheme="minorEastAsia" w:hAnsiTheme="minorEastAsia" w:eastAsiaTheme="minorEastAsia" w:cstheme="minorEastAsia"/>
          <w:b/>
          <w:bCs/>
          <w:sz w:val="24"/>
          <w:szCs w:val="32"/>
        </w:rPr>
      </w:pPr>
    </w:p>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软件需求规格说明书</w:t>
      </w:r>
    </w:p>
    <w:p>
      <w:pPr>
        <w:jc w:val="left"/>
        <w:rPr>
          <w:rFonts w:hint="eastAsia" w:asciiTheme="minorEastAsia" w:hAnsiTheme="minorEastAsia" w:cstheme="minorEastAsia"/>
          <w:b w:val="0"/>
          <w:bCs w:val="0"/>
          <w:sz w:val="44"/>
          <w:szCs w:val="52"/>
          <w:lang w:val="en-US" w:eastAsia="zh-CN"/>
        </w:rPr>
      </w:pPr>
      <w:r>
        <w:rPr>
          <w:rFonts w:hint="eastAsia" w:asciiTheme="minorEastAsia" w:hAnsiTheme="minorEastAsia" w:cstheme="minorEastAsia"/>
          <w:b/>
          <w:bCs/>
          <w:sz w:val="44"/>
          <w:szCs w:val="52"/>
          <w:lang w:val="en-US" w:eastAsia="zh-CN"/>
        </w:rPr>
        <w:t xml:space="preserve">                   —</w:t>
      </w:r>
      <w:r>
        <w:rPr>
          <w:rFonts w:hint="default" w:ascii="Times New Roman" w:hAnsi="Times New Roman" w:cs="Times New Roman"/>
          <w:b w:val="0"/>
          <w:bCs w:val="0"/>
          <w:sz w:val="44"/>
          <w:szCs w:val="52"/>
          <w:lang w:val="en-US" w:eastAsia="zh-CN"/>
        </w:rPr>
        <w:t>canvas</w:t>
      </w:r>
      <w:r>
        <w:rPr>
          <w:rFonts w:hint="eastAsia" w:asciiTheme="minorEastAsia" w:hAnsiTheme="minorEastAsia" w:cstheme="minorEastAsia"/>
          <w:b w:val="0"/>
          <w:bCs w:val="0"/>
          <w:sz w:val="44"/>
          <w:szCs w:val="52"/>
          <w:lang w:val="en-US" w:eastAsia="zh-CN"/>
        </w:rPr>
        <w:t>设计与实现</w:t>
      </w:r>
    </w:p>
    <w:p>
      <w:pPr>
        <w:ind w:left="4200" w:leftChars="0" w:firstLine="420" w:firstLineChars="0"/>
        <w:jc w:val="left"/>
        <w:rPr>
          <w:rFonts w:hint="default" w:ascii="Times New Roman" w:hAnsi="Times New Roman" w:cs="Times New Roman"/>
          <w:b w:val="0"/>
          <w:bCs w:val="0"/>
          <w:sz w:val="40"/>
          <w:szCs w:val="48"/>
        </w:rPr>
      </w:pPr>
      <w:r>
        <w:rPr>
          <w:rFonts w:hint="default" w:ascii="Times New Roman" w:hAnsi="Times New Roman" w:cs="Times New Roman"/>
          <w:b w:val="0"/>
          <w:bCs w:val="0"/>
          <w:sz w:val="40"/>
          <w:szCs w:val="48"/>
        </w:rPr>
        <w:t>Version 1.0 approved</w:t>
      </w:r>
    </w:p>
    <w:p>
      <w:pPr>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40"/>
          <w:szCs w:val="48"/>
          <w:lang w:val="en-US" w:eastAsia="zh-CN"/>
        </w:rPr>
      </w:pPr>
      <w:r>
        <w:rPr>
          <w:rFonts w:hint="eastAsia"/>
          <w:b/>
          <w:bCs/>
          <w:sz w:val="40"/>
          <w:szCs w:val="48"/>
          <w:lang w:val="en-US" w:eastAsia="zh-CN"/>
        </w:rPr>
        <w:t>第四组：朱锐</w:t>
      </w:r>
    </w:p>
    <w:p>
      <w:pPr>
        <w:ind w:left="4200" w:leftChars="0" w:firstLine="420" w:firstLineChars="0"/>
        <w:jc w:val="left"/>
        <w:rPr>
          <w:rFonts w:hint="eastAsia"/>
          <w:b/>
          <w:bCs/>
          <w:sz w:val="40"/>
          <w:szCs w:val="48"/>
          <w:lang w:val="en-US" w:eastAsia="zh-CN"/>
        </w:rPr>
      </w:pPr>
      <w:r>
        <w:rPr>
          <w:rFonts w:hint="eastAsia"/>
          <w:b/>
          <w:bCs/>
          <w:sz w:val="40"/>
          <w:szCs w:val="48"/>
          <w:lang w:val="en-US" w:eastAsia="zh-CN"/>
        </w:rPr>
        <w:t>王宇茹</w:t>
      </w:r>
    </w:p>
    <w:p>
      <w:pPr>
        <w:ind w:left="4200" w:leftChars="0" w:firstLine="420" w:firstLineChars="0"/>
        <w:jc w:val="left"/>
        <w:rPr>
          <w:rFonts w:hint="eastAsia"/>
          <w:b/>
          <w:bCs/>
          <w:sz w:val="40"/>
          <w:szCs w:val="48"/>
          <w:lang w:val="en-US" w:eastAsia="zh-CN"/>
        </w:rPr>
      </w:pPr>
      <w:r>
        <w:rPr>
          <w:rFonts w:hint="eastAsia"/>
          <w:b/>
          <w:bCs/>
          <w:sz w:val="40"/>
          <w:szCs w:val="48"/>
          <w:lang w:val="en-US" w:eastAsia="zh-CN"/>
        </w:rPr>
        <w:t>邢睿</w:t>
      </w:r>
    </w:p>
    <w:p>
      <w:pPr>
        <w:ind w:left="4200" w:leftChars="0" w:firstLine="420" w:firstLineChars="0"/>
        <w:jc w:val="left"/>
        <w:rPr>
          <w:rFonts w:hint="default"/>
          <w:sz w:val="40"/>
          <w:szCs w:val="48"/>
          <w:lang w:val="en-US" w:eastAsia="zh-CN"/>
        </w:rPr>
      </w:pPr>
      <w:r>
        <w:rPr>
          <w:rFonts w:hint="eastAsia"/>
          <w:b/>
          <w:bCs/>
          <w:sz w:val="40"/>
          <w:szCs w:val="48"/>
          <w:lang w:val="en-US" w:eastAsia="zh-CN"/>
        </w:rPr>
        <w:t>张水涵</w:t>
      </w:r>
    </w:p>
    <w:p>
      <w:pPr>
        <w:jc w:val="left"/>
        <w:rPr>
          <w:rFonts w:hint="eastAsia"/>
          <w:sz w:val="40"/>
          <w:szCs w:val="48"/>
        </w:rPr>
      </w:pPr>
    </w:p>
    <w:p>
      <w:pPr>
        <w:rPr>
          <w:rFonts w:hint="eastAsia" w:asciiTheme="minorEastAsia" w:hAnsiTheme="minorEastAsia" w:eastAsiaTheme="minorEastAsia" w:cstheme="minorEastAsia"/>
          <w:b/>
          <w:bCs/>
          <w:sz w:val="24"/>
          <w:szCs w:val="32"/>
        </w:rPr>
      </w:pPr>
    </w:p>
    <w:p>
      <w:pPr>
        <w:rPr>
          <w:rFonts w:hint="eastAsia" w:asciiTheme="minorEastAsia" w:hAnsiTheme="minorEastAsia" w:eastAsiaTheme="minorEastAsia" w:cstheme="minorEastAsia"/>
          <w:b/>
          <w:bCs/>
          <w:sz w:val="24"/>
          <w:szCs w:val="32"/>
        </w:rPr>
      </w:pPr>
    </w:p>
    <w:p>
      <w:pPr>
        <w:rPr>
          <w:rFonts w:hint="eastAsia" w:asciiTheme="minorEastAsia" w:hAnsiTheme="minorEastAsia" w:eastAsiaTheme="minorEastAsia" w:cstheme="minorEastAsia"/>
          <w:b/>
          <w:bCs/>
          <w:sz w:val="24"/>
          <w:szCs w:val="32"/>
        </w:rPr>
      </w:pPr>
    </w:p>
    <w:p>
      <w:pPr>
        <w:rPr>
          <w:rFonts w:hint="eastAsia" w:asciiTheme="minorEastAsia" w:hAnsiTheme="minorEastAsia" w:eastAsiaTheme="minorEastAsia" w:cstheme="minorEastAsia"/>
          <w:b/>
          <w:bCs/>
          <w:sz w:val="24"/>
          <w:szCs w:val="32"/>
        </w:rPr>
      </w:pPr>
    </w:p>
    <w:p>
      <w:pPr>
        <w:rPr>
          <w:rFonts w:hint="eastAsia" w:asciiTheme="minorEastAsia" w:hAnsiTheme="minorEastAsia" w:eastAsiaTheme="minorEastAsia" w:cstheme="minorEastAsia"/>
          <w:b/>
          <w:bCs/>
          <w:sz w:val="24"/>
          <w:szCs w:val="32"/>
        </w:r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Theme="minorEastAsia" w:hAnsiTheme="minorEastAsia" w:cstheme="minorEastAsia"/>
          <w:b/>
          <w:bCs/>
          <w:sz w:val="32"/>
          <w:szCs w:val="40"/>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b/>
          <w:bCs/>
          <w:sz w:val="32"/>
          <w:szCs w:val="40"/>
          <w:lang w:val="en-US" w:eastAsia="zh-CN"/>
        </w:rPr>
      </w:pPr>
      <w:r>
        <w:rPr>
          <w:rFonts w:hint="eastAsia" w:asciiTheme="minorEastAsia" w:hAnsiTheme="minorEastAsia" w:cstheme="minorEastAsia"/>
          <w:b/>
          <w:bCs/>
          <w:sz w:val="32"/>
          <w:szCs w:val="40"/>
          <w:lang w:val="en-US" w:eastAsia="zh-CN"/>
        </w:rPr>
        <w:t>目录</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Theme="minorEastAsia" w:hAnsiTheme="minorEastAsia" w:eastAsiaTheme="minorEastAsia" w:cstheme="minorEastAsia"/>
          <w:b/>
          <w:bCs/>
          <w:sz w:val="24"/>
          <w:szCs w:val="32"/>
          <w:lang w:val="en-US" w:eastAsia="zh-CN"/>
        </w:rPr>
      </w:pPr>
      <w:r>
        <w:rPr>
          <w:rFonts w:hint="eastAsia" w:asciiTheme="minorEastAsia" w:hAnsiTheme="minorEastAsia" w:eastAsiaTheme="minorEastAsia" w:cstheme="minorEastAsia"/>
          <w:b/>
          <w:bCs/>
          <w:sz w:val="24"/>
          <w:szCs w:val="32"/>
        </w:rPr>
        <w:t>1. 引言</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default" w:asciiTheme="minorEastAsia" w:hAnsiTheme="minorEastAsia" w:eastAsiaTheme="minorEastAsia" w:cstheme="minorEastAsia"/>
          <w:b/>
          <w:bCs/>
          <w:lang w:val="en-US"/>
        </w:rPr>
      </w:pPr>
      <w:r>
        <w:rPr>
          <w:rFonts w:hint="eastAsia" w:asciiTheme="minorEastAsia" w:hAnsiTheme="minorEastAsia" w:eastAsiaTheme="minorEastAsia" w:cstheme="minorEastAsia"/>
          <w:b/>
          <w:bCs/>
        </w:rPr>
        <w:t>1.1 需求规格说明书的目的</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default" w:asciiTheme="minorEastAsia" w:hAnsiTheme="minorEastAsia" w:eastAsiaTheme="minorEastAsia" w:cstheme="minorEastAsia"/>
          <w:b/>
          <w:bCs/>
          <w:lang w:val="en-US"/>
        </w:rPr>
      </w:pPr>
      <w:r>
        <w:rPr>
          <w:rFonts w:hint="eastAsia" w:asciiTheme="minorEastAsia" w:hAnsiTheme="minorEastAsia" w:eastAsiaTheme="minorEastAsia" w:cstheme="minorEastAsia"/>
          <w:b/>
          <w:bCs/>
        </w:rPr>
        <w:t>1.2 软件产品的作用范围</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default" w:asciiTheme="minorEastAsia" w:hAnsiTheme="minorEastAsia" w:eastAsiaTheme="minorEastAsia" w:cstheme="minorEastAsia"/>
          <w:b/>
          <w:bCs/>
          <w:lang w:val="en-US"/>
        </w:rPr>
      </w:pPr>
      <w:r>
        <w:rPr>
          <w:rFonts w:hint="eastAsia" w:asciiTheme="minorEastAsia" w:hAnsiTheme="minorEastAsia" w:eastAsiaTheme="minorEastAsia" w:cstheme="minorEastAsia"/>
          <w:b/>
          <w:bCs/>
        </w:rPr>
        <w:t>1.</w:t>
      </w:r>
      <w:r>
        <w:rPr>
          <w:rFonts w:hint="eastAsia" w:asciiTheme="minorEastAsia" w:hAnsiTheme="minorEastAsia" w:cstheme="minorEastAsia"/>
          <w:b/>
          <w:bCs/>
          <w:lang w:val="en-US" w:eastAsia="zh-CN"/>
        </w:rPr>
        <w:t>3</w:t>
      </w:r>
      <w:r>
        <w:rPr>
          <w:rFonts w:hint="eastAsia" w:asciiTheme="minorEastAsia" w:hAnsiTheme="minorEastAsia" w:eastAsiaTheme="minorEastAsia" w:cstheme="minorEastAsia"/>
          <w:b/>
          <w:bCs/>
        </w:rPr>
        <w:t xml:space="preserve"> 参考文献</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Theme="minorEastAsia" w:hAnsiTheme="minorEastAsia" w:eastAsiaTheme="minorEastAsia" w:cstheme="minorEastAsia"/>
          <w:sz w:val="24"/>
          <w:szCs w:val="32"/>
          <w:lang w:val="en-US"/>
        </w:rPr>
      </w:pPr>
      <w:r>
        <w:rPr>
          <w:rFonts w:hint="eastAsia" w:asciiTheme="minorEastAsia" w:hAnsiTheme="minorEastAsia" w:eastAsiaTheme="minorEastAsia" w:cstheme="minorEastAsia"/>
          <w:b/>
          <w:bCs/>
          <w:sz w:val="24"/>
          <w:szCs w:val="32"/>
        </w:rPr>
        <w:t>2. 一般性描述</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default" w:asciiTheme="minorEastAsia" w:hAnsiTheme="minorEastAsia" w:eastAsiaTheme="minorEastAsia" w:cstheme="minorEastAsia"/>
          <w:b/>
          <w:bCs/>
          <w:lang w:val="en-US"/>
        </w:rPr>
      </w:pPr>
      <w:r>
        <w:rPr>
          <w:rFonts w:hint="eastAsia" w:asciiTheme="minorEastAsia" w:hAnsiTheme="minorEastAsia" w:eastAsiaTheme="minorEastAsia" w:cstheme="minorEastAsia"/>
          <w:b/>
          <w:bCs/>
        </w:rPr>
        <w:t>2.1 产品与其环境之间的关系</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2.2 产品功能</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1</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default" w:asciiTheme="minorEastAsia" w:hAnsiTheme="minorEastAsia" w:eastAsiaTheme="minorEastAsia" w:cstheme="minorEastAsia"/>
          <w:b/>
          <w:bCs/>
          <w:lang w:val="en-US"/>
        </w:rPr>
      </w:pPr>
      <w:r>
        <w:rPr>
          <w:rFonts w:hint="eastAsia" w:asciiTheme="minorEastAsia" w:hAnsiTheme="minorEastAsia" w:eastAsiaTheme="minorEastAsia" w:cstheme="minorEastAsia"/>
          <w:b/>
          <w:bCs/>
        </w:rPr>
        <w:t>2.3 用户特征</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2</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2.4 限制与约束</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2</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2.5 假设与前提条件</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2</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Theme="minorEastAsia" w:hAnsiTheme="minorEastAsia" w:eastAsiaTheme="minorEastAsia" w:cstheme="minorEastAsia"/>
          <w:b/>
          <w:bCs/>
          <w:sz w:val="24"/>
          <w:szCs w:val="32"/>
          <w:lang w:val="en-US"/>
        </w:rPr>
      </w:pPr>
      <w:r>
        <w:rPr>
          <w:rFonts w:hint="eastAsia" w:asciiTheme="minorEastAsia" w:hAnsiTheme="minorEastAsia" w:cstheme="minorEastAsia"/>
          <w:b/>
          <w:bCs/>
          <w:sz w:val="24"/>
          <w:szCs w:val="32"/>
          <w:lang w:val="en-US" w:eastAsia="zh-CN"/>
        </w:rPr>
        <w:t>3</w:t>
      </w:r>
      <w:r>
        <w:rPr>
          <w:rFonts w:hint="eastAsia" w:asciiTheme="minorEastAsia" w:hAnsiTheme="minorEastAsia" w:eastAsiaTheme="minorEastAsia" w:cstheme="minorEastAsia"/>
          <w:b/>
          <w:bCs/>
          <w:sz w:val="24"/>
          <w:szCs w:val="32"/>
        </w:rPr>
        <w:t>. 特殊需求</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2</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3.1 功能或行为需求</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3.1.1 注册账户</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2</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3.1.2 </w:t>
      </w:r>
      <w:r>
        <w:t>登录账户</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Theme="minorEastAsia" w:hAnsiTheme="minorEastAsia" w:cstheme="minorEastAsia"/>
          <w:b/>
          <w:bCs/>
          <w:sz w:val="18"/>
          <w:szCs w:val="18"/>
          <w:lang w:val="en-US" w:eastAsia="zh-CN"/>
        </w:rPr>
      </w:pPr>
      <w:r>
        <w:rPr>
          <w:rFonts w:hint="eastAsia" w:asciiTheme="minorEastAsia" w:hAnsiTheme="minorEastAsia" w:eastAsiaTheme="minorEastAsia" w:cstheme="minorEastAsia"/>
        </w:rPr>
        <w:t>3.1.3</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个人信息管理</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rPr>
        <w:t>3.1.4</w:t>
      </w:r>
      <w:r>
        <w:rPr>
          <w:rFonts w:hint="eastAsia" w:asciiTheme="minorEastAsia" w:hAnsiTheme="minorEastAsia" w:cstheme="minorEastAsia"/>
          <w:lang w:val="en-US" w:eastAsia="zh-CN"/>
        </w:rPr>
        <w:t xml:space="preserve"> 课程提示</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default" w:asciiTheme="minorEastAsia" w:hAnsiTheme="minorEastAsia" w:eastAsiaTheme="minorEastAsia" w:cstheme="minorEastAsia"/>
          <w:b w:val="0"/>
          <w:bCs w:val="0"/>
          <w:lang w:val="en-US"/>
        </w:rPr>
      </w:pPr>
      <w:r>
        <w:rPr>
          <w:rFonts w:hint="eastAsia" w:asciiTheme="minorEastAsia" w:hAnsiTheme="minorEastAsia" w:eastAsiaTheme="minorEastAsia" w:cstheme="minorEastAsia"/>
          <w:lang w:val="en-US" w:eastAsia="zh-CN"/>
        </w:rPr>
        <w:t>3.1.5</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查询课程成绩</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default" w:asciiTheme="minorEastAsia" w:hAnsiTheme="minorEastAsia" w:eastAsiaTheme="minorEastAsia" w:cstheme="minorEastAsia"/>
          <w:b w:val="0"/>
          <w:bCs w:val="0"/>
          <w:lang w:val="en-US"/>
        </w:rPr>
      </w:pPr>
      <w:r>
        <w:rPr>
          <w:rFonts w:hint="eastAsia" w:asciiTheme="minorEastAsia" w:hAnsiTheme="minorEastAsia" w:eastAsiaTheme="minorEastAsia" w:cstheme="minorEastAsia"/>
        </w:rPr>
        <w:t>3.1.6 显示课程主页</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default" w:asciiTheme="minorEastAsia" w:hAnsiTheme="minorEastAsia" w:eastAsiaTheme="minorEastAsia" w:cstheme="minorEastAsia"/>
          <w:b w:val="0"/>
          <w:bCs w:val="0"/>
          <w:lang w:val="en-US"/>
        </w:rPr>
      </w:pPr>
      <w:r>
        <w:rPr>
          <w:rFonts w:hint="eastAsia" w:asciiTheme="minorEastAsia" w:hAnsiTheme="minorEastAsia" w:eastAsiaTheme="minorEastAsia" w:cstheme="minorEastAsia"/>
        </w:rPr>
        <w:t>3.1.7 显示课程大纲</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rPr>
        <w:t>3.1.8 按模块显示课程</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default" w:asciiTheme="minorEastAsia" w:hAnsiTheme="minorEastAsia" w:eastAsiaTheme="minorEastAsia" w:cstheme="minorEastAsia"/>
          <w:b w:val="0"/>
          <w:bCs w:val="0"/>
          <w:lang w:val="en-US"/>
        </w:rPr>
      </w:pPr>
      <w:r>
        <w:rPr>
          <w:rFonts w:hint="eastAsia" w:asciiTheme="minorEastAsia" w:hAnsiTheme="minorEastAsia" w:eastAsiaTheme="minorEastAsia" w:cstheme="minorEastAsia"/>
        </w:rPr>
        <w:t>3.1.9 课程讨论</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default" w:asciiTheme="minorEastAsia" w:hAnsiTheme="minorEastAsia" w:cstheme="minorEastAsia"/>
          <w:b w:val="0"/>
          <w:bCs w:val="0"/>
          <w:sz w:val="18"/>
          <w:szCs w:val="18"/>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1.10</w:t>
      </w:r>
      <w:r>
        <w:rPr>
          <w:rFonts w:hint="eastAsia" w:asciiTheme="minorEastAsia" w:hAnsiTheme="minorEastAsia" w:eastAsiaTheme="minorEastAsia" w:cstheme="minorEastAsia"/>
        </w:rPr>
        <w:t>作业发布与提交</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3.1.11 学生在线测试</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3.1.12老师管理在线测试</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kern w:val="2"/>
          <w:sz w:val="21"/>
          <w:szCs w:val="21"/>
          <w:lang w:val="en-US" w:eastAsia="zh-CN" w:bidi="ar"/>
        </w:rPr>
        <w:t>3.1.1</w:t>
      </w:r>
      <w:r>
        <w:rPr>
          <w:rFonts w:hint="eastAsia" w:asciiTheme="minorEastAsia" w:hAnsiTheme="minorEastAsia" w:cstheme="minorEastAsia"/>
          <w:kern w:val="2"/>
          <w:sz w:val="21"/>
          <w:szCs w:val="21"/>
          <w:lang w:val="en-US" w:eastAsia="zh-CN" w:bidi="ar"/>
        </w:rPr>
        <w:t>3</w:t>
      </w:r>
      <w:r>
        <w:rPr>
          <w:rFonts w:hint="eastAsia" w:asciiTheme="minorEastAsia" w:hAnsiTheme="minorEastAsia" w:eastAsiaTheme="minorEastAsia" w:cstheme="minorEastAsia"/>
        </w:rPr>
        <w:t>下载课程成绩</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kern w:val="2"/>
          <w:sz w:val="21"/>
          <w:szCs w:val="21"/>
          <w:lang w:val="en-US" w:eastAsia="zh-CN" w:bidi="ar"/>
        </w:rPr>
        <w:t>3.1.1</w:t>
      </w:r>
      <w:r>
        <w:rPr>
          <w:rFonts w:hint="eastAsia" w:asciiTheme="minorEastAsia" w:hAnsiTheme="minorEastAsia" w:cstheme="minorEastAsia"/>
          <w:kern w:val="2"/>
          <w:sz w:val="21"/>
          <w:szCs w:val="21"/>
          <w:lang w:val="en-US" w:eastAsia="zh-CN" w:bidi="ar"/>
        </w:rPr>
        <w:t>4</w:t>
      </w:r>
      <w:r>
        <w:rPr>
          <w:rFonts w:hint="eastAsia" w:asciiTheme="minorEastAsia" w:hAnsiTheme="minorEastAsia" w:eastAsiaTheme="minorEastAsia" w:cstheme="minorEastAsia"/>
        </w:rPr>
        <w:t>显示课程日历</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kern w:val="2"/>
          <w:sz w:val="21"/>
          <w:szCs w:val="21"/>
          <w:lang w:val="en-US" w:eastAsia="zh-CN" w:bidi="ar"/>
        </w:rPr>
        <w:t>3.1.1</w:t>
      </w:r>
      <w:r>
        <w:rPr>
          <w:rFonts w:hint="eastAsia" w:asciiTheme="minorEastAsia" w:hAnsiTheme="minorEastAsia" w:cstheme="minorEastAsia"/>
          <w:kern w:val="2"/>
          <w:sz w:val="21"/>
          <w:szCs w:val="21"/>
          <w:lang w:val="en-US" w:eastAsia="zh-CN" w:bidi="ar"/>
        </w:rPr>
        <w:t>5</w:t>
      </w:r>
      <w:r>
        <w:rPr>
          <w:rFonts w:hint="eastAsia" w:asciiTheme="minorEastAsia" w:hAnsiTheme="minorEastAsia" w:eastAsiaTheme="minorEastAsia" w:cstheme="minorEastAsia"/>
        </w:rPr>
        <w:t>接收消息功能</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kern w:val="2"/>
          <w:sz w:val="21"/>
          <w:szCs w:val="21"/>
          <w:lang w:val="en-US" w:eastAsia="zh-CN" w:bidi="ar"/>
        </w:rPr>
        <w:t>3.1.1</w:t>
      </w:r>
      <w:r>
        <w:rPr>
          <w:rFonts w:hint="eastAsia" w:asciiTheme="minorEastAsia" w:hAnsiTheme="minorEastAsia" w:cstheme="minorEastAsia"/>
          <w:kern w:val="2"/>
          <w:sz w:val="21"/>
          <w:szCs w:val="21"/>
          <w:lang w:val="en-US" w:eastAsia="zh-CN" w:bidi="ar"/>
        </w:rPr>
        <w:t>6</w:t>
      </w:r>
      <w:r>
        <w:rPr>
          <w:rFonts w:hint="eastAsia" w:asciiTheme="minorEastAsia" w:hAnsiTheme="minorEastAsia" w:eastAsiaTheme="minorEastAsia" w:cstheme="minorEastAsia"/>
        </w:rPr>
        <w:t>发布消息功能</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kern w:val="2"/>
          <w:sz w:val="21"/>
          <w:szCs w:val="21"/>
          <w:lang w:val="en-US" w:eastAsia="zh-CN" w:bidi="ar"/>
        </w:rPr>
        <w:t>3.1.1</w:t>
      </w:r>
      <w:r>
        <w:rPr>
          <w:rFonts w:hint="eastAsia" w:asciiTheme="minorEastAsia" w:hAnsiTheme="minorEastAsia" w:cstheme="minorEastAsia"/>
          <w:kern w:val="2"/>
          <w:sz w:val="21"/>
          <w:szCs w:val="21"/>
          <w:lang w:val="en-US" w:eastAsia="zh-CN" w:bidi="ar"/>
        </w:rPr>
        <w:t>7</w:t>
      </w:r>
      <w:r>
        <w:rPr>
          <w:rFonts w:hint="eastAsia" w:asciiTheme="minorEastAsia" w:hAnsiTheme="minorEastAsia" w:eastAsiaTheme="minorEastAsia" w:cstheme="minorEastAsia"/>
        </w:rPr>
        <w:t>请求帮助</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kern w:val="2"/>
          <w:sz w:val="21"/>
          <w:szCs w:val="21"/>
          <w:lang w:val="en-US" w:eastAsia="zh-CN" w:bidi="ar"/>
        </w:rPr>
        <w:t>3.1.1</w:t>
      </w:r>
      <w:r>
        <w:rPr>
          <w:rFonts w:hint="eastAsia" w:asciiTheme="minorEastAsia" w:hAnsiTheme="minorEastAsia" w:cstheme="minorEastAsia"/>
          <w:kern w:val="2"/>
          <w:sz w:val="21"/>
          <w:szCs w:val="21"/>
          <w:lang w:val="en-US" w:eastAsia="zh-CN" w:bidi="ar"/>
        </w:rPr>
        <w:t>8</w:t>
      </w:r>
      <w:r>
        <w:rPr>
          <w:rFonts w:hint="eastAsia" w:asciiTheme="minorEastAsia" w:hAnsiTheme="minorEastAsia" w:eastAsiaTheme="minorEastAsia" w:cstheme="minorEastAsia"/>
        </w:rPr>
        <w:t>联系我们</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3.2 外部界面需求</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3.2.1 用户界面</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3.2.2 硬件界面</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3.2.3 软件界面</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bCs/>
        </w:rPr>
        <w:t>3.3 性能需求</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3.4 设计约束</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bCs/>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rPr>
        <w:t>3.4.1 标准化约束</w:t>
      </w:r>
      <w:r>
        <w:rPr>
          <w:rFonts w:hint="eastAsia" w:asciiTheme="minorEastAsia" w:hAnsiTheme="minorEastAsia" w:cstheme="minorEastAsia"/>
          <w:b/>
          <w:bCs/>
          <w:sz w:val="18"/>
          <w:szCs w:val="18"/>
          <w:lang w:val="en-US" w:eastAsia="zh-CN"/>
        </w:rPr>
        <w:t>·····························································</w:t>
      </w:r>
      <w:bookmarkStart w:id="0" w:name="_GoBack"/>
      <w:bookmarkEnd w:id="0"/>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15" w:lineRule="auto"/>
        <w:ind w:left="420" w:leftChars="0" w:firstLine="420"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3.4.2 硬件约束</w:t>
      </w:r>
      <w:r>
        <w:rPr>
          <w:rFonts w:hint="eastAsia" w:asciiTheme="minorEastAsia" w:hAnsiTheme="minorEastAsia" w:cstheme="minorEastAsia"/>
          <w:b/>
          <w:bCs/>
          <w:sz w:val="18"/>
          <w:szCs w:val="18"/>
          <w:lang w:val="en-US" w:eastAsia="zh-CN"/>
        </w:rPr>
        <w:t>·································································</w:t>
      </w:r>
      <w:r>
        <w:rPr>
          <w:rFonts w:hint="eastAsia" w:asciiTheme="minorEastAsia" w:hAnsiTheme="minorEastAsia" w:cstheme="minorEastAsia"/>
          <w:b w:val="0"/>
          <w:bCs w:val="0"/>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版本历史</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asciiTheme="minorEastAsia" w:hAnsiTheme="minorEastAsia" w:cstheme="minorEastAsia"/>
                <w:b/>
                <w:bCs/>
                <w:sz w:val="24"/>
                <w:szCs w:val="32"/>
                <w:vertAlign w:val="baseline"/>
                <w:lang w:val="en-US" w:eastAsia="zh-CN"/>
              </w:rPr>
            </w:pPr>
            <w:r>
              <w:rPr>
                <w:rFonts w:hint="eastAsia" w:asciiTheme="minorEastAsia" w:hAnsiTheme="minorEastAsia" w:cstheme="minorEastAsia"/>
                <w:b/>
                <w:bCs/>
                <w:sz w:val="24"/>
                <w:szCs w:val="32"/>
                <w:vertAlign w:val="baseline"/>
                <w:lang w:val="en-US" w:eastAsia="zh-CN"/>
              </w:rPr>
              <w:t>姓名</w:t>
            </w:r>
          </w:p>
        </w:tc>
        <w:tc>
          <w:tcPr>
            <w:tcW w:w="2130" w:type="dxa"/>
          </w:tcPr>
          <w:p>
            <w:pPr>
              <w:rPr>
                <w:rFonts w:hint="default" w:asciiTheme="minorEastAsia" w:hAnsiTheme="minorEastAsia" w:cstheme="minorEastAsia"/>
                <w:b/>
                <w:bCs/>
                <w:sz w:val="24"/>
                <w:szCs w:val="32"/>
                <w:vertAlign w:val="baseline"/>
                <w:lang w:val="en-US" w:eastAsia="zh-CN"/>
              </w:rPr>
            </w:pPr>
            <w:r>
              <w:rPr>
                <w:rFonts w:hint="eastAsia" w:asciiTheme="minorEastAsia" w:hAnsiTheme="minorEastAsia" w:cstheme="minorEastAsia"/>
                <w:b/>
                <w:bCs/>
                <w:sz w:val="24"/>
                <w:szCs w:val="32"/>
                <w:vertAlign w:val="baseline"/>
                <w:lang w:val="en-US" w:eastAsia="zh-CN"/>
              </w:rPr>
              <w:t>日期</w:t>
            </w:r>
          </w:p>
        </w:tc>
        <w:tc>
          <w:tcPr>
            <w:tcW w:w="2131" w:type="dxa"/>
          </w:tcPr>
          <w:p>
            <w:pPr>
              <w:rPr>
                <w:rFonts w:hint="default" w:asciiTheme="minorEastAsia" w:hAnsiTheme="minorEastAsia" w:cstheme="minorEastAsia"/>
                <w:b/>
                <w:bCs/>
                <w:sz w:val="24"/>
                <w:szCs w:val="32"/>
                <w:vertAlign w:val="baseline"/>
                <w:lang w:val="en-US" w:eastAsia="zh-CN"/>
              </w:rPr>
            </w:pPr>
            <w:r>
              <w:rPr>
                <w:rFonts w:hint="eastAsia" w:asciiTheme="minorEastAsia" w:hAnsiTheme="minorEastAsia" w:cstheme="minorEastAsia"/>
                <w:b/>
                <w:bCs/>
                <w:sz w:val="24"/>
                <w:szCs w:val="32"/>
                <w:vertAlign w:val="baseline"/>
                <w:lang w:val="en-US" w:eastAsia="zh-CN"/>
              </w:rPr>
              <w:t>修改部分</w:t>
            </w:r>
          </w:p>
        </w:tc>
        <w:tc>
          <w:tcPr>
            <w:tcW w:w="2131" w:type="dxa"/>
          </w:tcPr>
          <w:p>
            <w:pPr>
              <w:rPr>
                <w:rFonts w:hint="default" w:asciiTheme="minorEastAsia" w:hAnsiTheme="minorEastAsia" w:cstheme="minorEastAsia"/>
                <w:b/>
                <w:bCs/>
                <w:sz w:val="24"/>
                <w:szCs w:val="32"/>
                <w:vertAlign w:val="baseline"/>
                <w:lang w:val="en-US" w:eastAsia="zh-CN"/>
              </w:rPr>
            </w:pPr>
            <w:r>
              <w:rPr>
                <w:rFonts w:hint="eastAsia" w:asciiTheme="minorEastAsia" w:hAnsiTheme="minorEastAsia" w:cstheme="minorEastAsia"/>
                <w:b/>
                <w:bCs/>
                <w:sz w:val="24"/>
                <w:szCs w:val="32"/>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default" w:asciiTheme="minorEastAsia" w:hAnsiTheme="minorEastAsia" w:cstheme="minorEastAsia"/>
                <w:b/>
                <w:bCs/>
                <w:sz w:val="24"/>
                <w:szCs w:val="32"/>
                <w:vertAlign w:val="baseline"/>
                <w:lang w:val="en-US" w:eastAsia="zh-CN"/>
              </w:rPr>
            </w:pPr>
          </w:p>
        </w:tc>
        <w:tc>
          <w:tcPr>
            <w:tcW w:w="2130" w:type="dxa"/>
          </w:tcPr>
          <w:p>
            <w:pPr>
              <w:rPr>
                <w:rFonts w:hint="default" w:asciiTheme="minorEastAsia" w:hAnsiTheme="minorEastAsia" w:cstheme="minorEastAsia"/>
                <w:b/>
                <w:bCs/>
                <w:sz w:val="24"/>
                <w:szCs w:val="32"/>
                <w:vertAlign w:val="baseline"/>
                <w:lang w:val="en-US" w:eastAsia="zh-CN"/>
              </w:rPr>
            </w:pPr>
          </w:p>
        </w:tc>
        <w:tc>
          <w:tcPr>
            <w:tcW w:w="2131" w:type="dxa"/>
          </w:tcPr>
          <w:p>
            <w:pPr>
              <w:rPr>
                <w:rFonts w:hint="default" w:asciiTheme="minorEastAsia" w:hAnsiTheme="minorEastAsia" w:cstheme="minorEastAsia"/>
                <w:b/>
                <w:bCs/>
                <w:sz w:val="24"/>
                <w:szCs w:val="32"/>
                <w:vertAlign w:val="baseline"/>
                <w:lang w:val="en-US" w:eastAsia="zh-CN"/>
              </w:rPr>
            </w:pPr>
          </w:p>
        </w:tc>
        <w:tc>
          <w:tcPr>
            <w:tcW w:w="2131" w:type="dxa"/>
          </w:tcPr>
          <w:p>
            <w:pPr>
              <w:rPr>
                <w:rFonts w:hint="default" w:asciiTheme="minorEastAsia" w:hAnsiTheme="minorEastAsia" w:cstheme="minorEastAsia"/>
                <w:b/>
                <w:bCs/>
                <w:sz w:val="24"/>
                <w:szCs w:val="32"/>
                <w:vertAlign w:val="baseline"/>
                <w:lang w:val="en-US" w:eastAsia="zh-CN"/>
              </w:rPr>
            </w:pPr>
          </w:p>
        </w:tc>
      </w:tr>
    </w:tbl>
    <w:p>
      <w:pPr>
        <w:rPr>
          <w:rFonts w:hint="eastAsia" w:asciiTheme="minorEastAsia" w:hAnsiTheme="minorEastAsia" w:eastAsiaTheme="minorEastAsia" w:cstheme="minorEastAsia"/>
          <w:b/>
          <w:bCs/>
          <w:sz w:val="24"/>
          <w:szCs w:val="32"/>
        </w:rPr>
        <w:sectPr>
          <w:headerReference r:id="rId3" w:type="default"/>
          <w:pgSz w:w="11906" w:h="16838"/>
          <w:pgMar w:top="1440" w:right="1800" w:bottom="1440" w:left="1800" w:header="851" w:footer="992" w:gutter="0"/>
          <w:pgNumType w:start="1"/>
          <w:cols w:space="425" w:num="1"/>
          <w:docGrid w:type="lines" w:linePitch="312" w:charSpace="0"/>
        </w:sectPr>
      </w:pPr>
    </w:p>
    <w:p>
      <w:pPr>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b/>
          <w:bCs/>
          <w:sz w:val="24"/>
          <w:szCs w:val="32"/>
        </w:rPr>
        <w:t>1. 引言</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1.1 需求规格说明书的目的</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目的是为了详细呈现出需求及功能设计、非功能性设计、系统用例、运行环境要求等，阐述实用背景及范围。并进一步制定软件开发的细节问题，为用户、软件开发者对该软件的初始规定有一个共同的理解，希望能使本软件开发更具体，更明确。</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1.2 软件产品的作用范围</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面向在校学生和老师</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w:t>
      </w:r>
      <w:r>
        <w:rPr>
          <w:rFonts w:hint="eastAsia" w:asciiTheme="minorEastAsia" w:hAnsiTheme="minorEastAsia" w:cstheme="minorEastAsia"/>
          <w:b/>
          <w:bCs/>
          <w:lang w:val="en-US" w:eastAsia="zh-CN"/>
        </w:rPr>
        <w:t xml:space="preserve">3 </w:t>
      </w:r>
      <w:r>
        <w:rPr>
          <w:rFonts w:hint="eastAsia" w:asciiTheme="minorEastAsia" w:hAnsiTheme="minorEastAsia" w:eastAsiaTheme="minorEastAsia" w:cstheme="minorEastAsia"/>
          <w:b/>
          <w:bCs/>
        </w:rPr>
        <w:t>参考文献</w:t>
      </w:r>
    </w:p>
    <w:p>
      <w:pPr>
        <w:ind w:firstLine="420" w:firstLineChars="0"/>
        <w:rPr>
          <w:rFonts w:hint="eastAsia" w:asciiTheme="minorEastAsia" w:hAnsiTheme="minorEastAsia" w:eastAsiaTheme="minorEastAsia" w:cstheme="minorEastAsia"/>
          <w:i w:val="0"/>
          <w:caps w:val="0"/>
          <w:color w:val="000000"/>
          <w:spacing w:val="0"/>
          <w:sz w:val="21"/>
          <w:szCs w:val="21"/>
          <w:u w:val="none"/>
          <w:shd w:val="clear" w:fill="FFFFFF"/>
        </w:rPr>
      </w:pPr>
      <w:r>
        <w:rPr>
          <w:rFonts w:hint="eastAsia" w:asciiTheme="minorEastAsia" w:hAnsiTheme="minorEastAsia" w:eastAsiaTheme="minorEastAsia" w:cstheme="minorEastAsia"/>
          <w:i w:val="0"/>
          <w:caps w:val="0"/>
          <w:color w:val="000000"/>
          <w:spacing w:val="0"/>
          <w:sz w:val="21"/>
          <w:szCs w:val="21"/>
          <w:u w:val="none"/>
          <w:shd w:val="clear" w:fill="FFFFFF"/>
        </w:rPr>
        <w:t>肖俊飞.软件设计中用例详细需求描述的应用研究[J]. 科技传播, 2010(14):259+261.</w:t>
      </w:r>
    </w:p>
    <w:p>
      <w:pPr>
        <w:ind w:firstLine="420" w:firstLineChars="0"/>
        <w:rPr>
          <w:rFonts w:hint="eastAsia" w:asciiTheme="minorEastAsia" w:hAnsiTheme="minorEastAsia" w:eastAsiaTheme="minorEastAsia" w:cstheme="minorEastAsia"/>
          <w:i w:val="0"/>
          <w:caps w:val="0"/>
          <w:color w:val="000000"/>
          <w:spacing w:val="0"/>
          <w:sz w:val="21"/>
          <w:szCs w:val="21"/>
          <w:u w:val="none"/>
          <w:shd w:val="clear" w:fill="FFFFFF"/>
          <w:lang w:val="en-US" w:eastAsia="zh-CN"/>
        </w:rPr>
      </w:pPr>
      <w:r>
        <w:rPr>
          <w:rFonts w:hint="eastAsia" w:asciiTheme="minorEastAsia" w:hAnsiTheme="minorEastAsia" w:eastAsiaTheme="minorEastAsia" w:cstheme="minorEastAsia"/>
          <w:i w:val="0"/>
          <w:caps w:val="0"/>
          <w:color w:val="000000"/>
          <w:spacing w:val="0"/>
          <w:sz w:val="21"/>
          <w:szCs w:val="21"/>
          <w:u w:val="none"/>
          <w:shd w:val="clear" w:fill="FFFFFF"/>
        </w:rPr>
        <w:t>王新萍. 如何编写软件需求说明书[J]. 山西能源学院学报, 2005, 18(2):117-118.</w:t>
      </w:r>
    </w:p>
    <w:p>
      <w:pPr>
        <w:numPr>
          <w:ilvl w:val="0"/>
          <w:numId w:val="1"/>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一般性描述</w:t>
      </w:r>
    </w:p>
    <w:p>
      <w:pPr>
        <w:numPr>
          <w:ilvl w:val="1"/>
          <w:numId w:val="1"/>
        </w:num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产品与其环境之间的关系</w:t>
      </w:r>
    </w:p>
    <w:p>
      <w:pPr>
        <w:numPr>
          <w:ilvl w:val="0"/>
          <w:numId w:val="2"/>
        </w:numPr>
        <w:ind w:firstLine="420" w:firstLine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硬件环境</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·服务器</w:t>
      </w:r>
    </w:p>
    <w:p>
      <w:pPr>
        <w:numPr>
          <w:ilvl w:val="0"/>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（1）处理器（CPU）：Pentium 900M或更高</w:t>
      </w:r>
    </w:p>
    <w:p>
      <w:pPr>
        <w:numPr>
          <w:ilvl w:val="0"/>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（2）内存容量（RAM）：512M或更高</w:t>
      </w:r>
    </w:p>
    <w:p>
      <w:pPr>
        <w:numPr>
          <w:ilvl w:val="0"/>
          <w:numId w:val="0"/>
        </w:numPr>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·客户端</w:t>
      </w:r>
    </w:p>
    <w:p>
      <w:pPr>
        <w:numPr>
          <w:ilvl w:val="0"/>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（1）处理器（CPU）：Pentium 133M或更高</w:t>
      </w:r>
    </w:p>
    <w:p>
      <w:pPr>
        <w:numPr>
          <w:ilvl w:val="0"/>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（2）内存容量（RAM）：64M或更高</w:t>
      </w:r>
    </w:p>
    <w:p>
      <w:pPr>
        <w:numPr>
          <w:ilvl w:val="0"/>
          <w:numId w:val="2"/>
        </w:numPr>
        <w:ind w:left="0" w:leftChars="0" w:firstLine="420" w:firstLineChars="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软件环境</w:t>
      </w:r>
    </w:p>
    <w:p>
      <w:pPr>
        <w:numPr>
          <w:ilvl w:val="0"/>
          <w:numId w:val="0"/>
        </w:numPr>
        <w:ind w:left="42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·服务器端</w:t>
      </w:r>
    </w:p>
    <w:p>
      <w:pPr>
        <w:numPr>
          <w:ilvl w:val="0"/>
          <w:numId w:val="0"/>
        </w:numPr>
        <w:ind w:left="420" w:leftChars="0" w:firstLine="42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（1）操作系统：</w:t>
      </w:r>
      <w:r>
        <w:rPr>
          <w:rFonts w:hint="eastAsia" w:asciiTheme="minorEastAsia" w:hAnsiTheme="minorEastAsia" w:cstheme="minorEastAsia"/>
          <w:sz w:val="21"/>
          <w:szCs w:val="21"/>
          <w:lang w:val="en-US" w:eastAsia="zh-CN"/>
        </w:rPr>
        <w:t>Linux操作系统</w:t>
      </w:r>
    </w:p>
    <w:p>
      <w:pPr>
        <w:numPr>
          <w:ilvl w:val="0"/>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（2）数据库管理系统：MySQL，配置TCP/IP协议</w:t>
      </w:r>
    </w:p>
    <w:p>
      <w:pPr>
        <w:numPr>
          <w:ilvl w:val="0"/>
          <w:numId w:val="0"/>
        </w:numPr>
        <w:ind w:firstLine="42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·客户端</w:t>
      </w:r>
    </w:p>
    <w:p>
      <w:pPr>
        <w:numPr>
          <w:ilvl w:val="0"/>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（1）操作系统：WindowsXP/win7/win10</w:t>
      </w:r>
    </w:p>
    <w:p>
      <w:pPr>
        <w:numPr>
          <w:ilvl w:val="0"/>
          <w:numId w:val="0"/>
        </w:numPr>
        <w:ind w:left="42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（2）Web浏览器：Internet Explorer5.0以上，配置TCP/IP协议</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2.2 产品功能</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一、内容资源管理</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1、实现了课程学习内容和学习辅助工具的分离，提高了课件的重用性，并使课件来源多样化；兼容多种文件格式课件。</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2、收发箱：</w:t>
      </w:r>
      <w:r>
        <w:rPr>
          <w:rFonts w:hint="eastAsia" w:asciiTheme="minorEastAsia" w:hAnsiTheme="minorEastAsia" w:eastAsiaTheme="minorEastAsia" w:cstheme="minorEastAsia"/>
          <w:sz w:val="21"/>
          <w:szCs w:val="21"/>
          <w:lang w:val="en-US" w:eastAsia="zh-CN"/>
        </w:rPr>
        <w:t>老师发布作业，学生提交作业，老师</w:t>
      </w:r>
      <w:r>
        <w:rPr>
          <w:rFonts w:hint="eastAsia" w:asciiTheme="minorEastAsia" w:hAnsiTheme="minorEastAsia" w:eastAsiaTheme="minorEastAsia" w:cstheme="minorEastAsia"/>
          <w:sz w:val="21"/>
          <w:szCs w:val="21"/>
        </w:rPr>
        <w:t>接收、储存、管理学生作业；</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3、在线日历：提醒</w:t>
      </w:r>
      <w:r>
        <w:rPr>
          <w:rFonts w:hint="eastAsia" w:asciiTheme="minorEastAsia" w:hAnsiTheme="minorEastAsia" w:eastAsiaTheme="minorEastAsia" w:cstheme="minorEastAsia"/>
          <w:sz w:val="21"/>
          <w:szCs w:val="21"/>
          <w:lang w:val="en-US" w:eastAsia="zh-CN"/>
        </w:rPr>
        <w:t>课程</w:t>
      </w:r>
      <w:r>
        <w:rPr>
          <w:rFonts w:hint="eastAsia" w:asciiTheme="minorEastAsia" w:hAnsiTheme="minorEastAsia" w:eastAsiaTheme="minorEastAsia" w:cstheme="minorEastAsia"/>
          <w:sz w:val="21"/>
          <w:szCs w:val="21"/>
        </w:rPr>
        <w:t>日程安排；管理、查看任务实施情况；</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二、在线交流功能</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、讨论区：提高能够在线论坛，激发学生以提问方式进行学习；</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2、邮件箱：收发消息；</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三、考核管理功能</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1、试题库管理功能：提供八种题型；可定制个性化试题；</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2、创建实时测验：可自动判分，学生可立即得到测试结果；</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3、测验定时功能：可设置考试时间，以及考试开放时间；</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4、在线成绩簿：教师可以查阅评分细目，可对成绩进行分类索引。</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四、系统管理功能</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1、系统注册和课程创建，角色管理功能以及分级授权管理机制；</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、完善的管理、统计、考评体系：</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、跟踪、统计：学生学习过程和学习效果；</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 xml:space="preserve">、资源管理：题库管理，课程管理可实现资源的最大共享。 </w:t>
      </w:r>
    </w:p>
    <w:p>
      <w:pPr>
        <w:numPr>
          <w:ilvl w:val="0"/>
          <w:numId w:val="0"/>
        </w:numPr>
        <w:ind w:leftChars="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lang w:val="en-US" w:eastAsia="zh-CN"/>
        </w:rPr>
        <w:t>2.3</w:t>
      </w:r>
      <w:r>
        <w:rPr>
          <w:rFonts w:hint="eastAsia" w:asciiTheme="minorEastAsia" w:hAnsiTheme="minorEastAsia" w:eastAsiaTheme="minorEastAsia" w:cstheme="minorEastAsia"/>
          <w:b/>
          <w:bCs/>
          <w:sz w:val="21"/>
          <w:szCs w:val="21"/>
        </w:rPr>
        <w:t>用户特征</w:t>
      </w:r>
    </w:p>
    <w:p>
      <w:pPr>
        <w:numPr>
          <w:ilvl w:val="0"/>
          <w:numId w:val="0"/>
        </w:numPr>
        <w:ind w:leftChars="0" w:firstLine="420" w:firstLineChars="0"/>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用户有</w:t>
      </w:r>
      <w:r>
        <w:rPr>
          <w:rFonts w:hint="eastAsia" w:asciiTheme="minorEastAsia" w:hAnsiTheme="minorEastAsia" w:eastAsiaTheme="minorEastAsia" w:cstheme="minorEastAsia"/>
          <w:sz w:val="21"/>
          <w:szCs w:val="21"/>
          <w:lang w:val="en-US" w:eastAsia="zh-CN"/>
        </w:rPr>
        <w:t>在校学生与老师</w:t>
      </w:r>
      <w:r>
        <w:rPr>
          <w:rFonts w:hint="eastAsia" w:asciiTheme="minorEastAsia" w:hAnsiTheme="minorEastAsia" w:cstheme="minorEastAsia"/>
          <w:sz w:val="21"/>
          <w:szCs w:val="21"/>
          <w:lang w:val="en-US" w:eastAsia="zh-CN"/>
        </w:rPr>
        <w:t>，还有系统管理员，每类用户权限不同。</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2.4 限制与约束</w:t>
      </w:r>
    </w:p>
    <w:p>
      <w:pPr>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第一次尝试此类型软件设计，很多方面尚还缺技术与经验支持，开发时间有限，虽小组通力合作，但难免设计时或某些方面未能得到考虑，这些影响本项目的开发进程和最终产品的性能。</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2.5 假设与前提条件</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假设所有课程均为免费，本系统由在校学生和老师使用，无支付费用功能。</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 特殊需求</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3.1 功能或行为需求</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3.1.1</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注册账户</w:t>
      </w:r>
    </w:p>
    <w:p>
      <w:pPr>
        <w:numPr>
          <w:ilvl w:val="0"/>
          <w:numId w:val="0"/>
        </w:numPr>
        <w:rPr>
          <w:rFonts w:hint="eastAsia" w:asciiTheme="minorEastAsia" w:hAnsiTheme="minorEastAsia" w:eastAsiaTheme="minorEastAsia" w:cstheme="minorEastAsia"/>
        </w:rPr>
      </w:pPr>
      <w:r>
        <w:rPr>
          <w:rFonts w:hint="eastAsia" w:asciiTheme="minorEastAsia" w:hAnsiTheme="minorEastAsia" w:cstheme="minorEastAsia"/>
          <w:lang w:eastAsia="zh-CN"/>
        </w:rPr>
        <w:t>（</w:t>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引言</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用户登录注册账户界面，点击注册账户按钮，输入系统要求输入的个人信息，完成注册账户事件。</w:t>
      </w:r>
    </w:p>
    <w:p>
      <w:pPr>
        <w:numPr>
          <w:ilvl w:val="0"/>
          <w:numId w:val="0"/>
        </w:numPr>
        <w:rPr>
          <w:rFonts w:hint="eastAsia" w:asciiTheme="minorEastAsia" w:hAnsiTheme="minorEastAsia" w:eastAsiaTheme="minorEastAsia" w:cstheme="minorEastAsia"/>
        </w:rPr>
      </w:pPr>
      <w:r>
        <w:rPr>
          <w:rFonts w:hint="eastAsia" w:asciiTheme="minorEastAsia" w:hAnsiTheme="minorEastAsia" w:cstheme="minorEastAsia"/>
          <w:lang w:eastAsia="zh-CN"/>
        </w:rPr>
        <w:t>（</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输入</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用户点击注册账户按钮，输入用户名，密码等个人信息。</w:t>
      </w:r>
    </w:p>
    <w:p>
      <w:pPr>
        <w:numPr>
          <w:ilvl w:val="0"/>
          <w:numId w:val="0"/>
        </w:numPr>
        <w:rPr>
          <w:rFonts w:hint="eastAsia" w:asciiTheme="minorEastAsia" w:hAnsiTheme="minorEastAsia" w:eastAsiaTheme="minorEastAsia" w:cstheme="minorEastAsia"/>
        </w:rPr>
      </w:pPr>
      <w:r>
        <w:rPr>
          <w:rFonts w:hint="eastAsia" w:asciiTheme="minorEastAsia" w:hAnsiTheme="minorEastAsia" w:cstheme="minorEastAsia"/>
          <w:lang w:eastAsia="zh-CN"/>
        </w:rPr>
        <w:t>（</w:t>
      </w: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处理过程描述</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w:t>
      </w:r>
      <w:r>
        <w:rPr>
          <w:rFonts w:hint="eastAsia" w:asciiTheme="minorEastAsia" w:hAnsiTheme="minorEastAsia" w:cstheme="minorEastAsia"/>
          <w:lang w:val="en-US" w:eastAsia="zh-CN"/>
        </w:rPr>
        <w:t>根据</w:t>
      </w:r>
      <w:r>
        <w:rPr>
          <w:rFonts w:hint="eastAsia" w:asciiTheme="minorEastAsia" w:hAnsiTheme="minorEastAsia" w:eastAsiaTheme="minorEastAsia" w:cstheme="minorEastAsia"/>
        </w:rPr>
        <w:t>用户输入的信息</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判断用户的身份，将用户的信息增加权限并存入数据库，</w:t>
      </w:r>
      <w:r>
        <w:rPr>
          <w:rFonts w:hint="eastAsia" w:asciiTheme="minorEastAsia" w:hAnsiTheme="minorEastAsia" w:eastAsiaTheme="minorEastAsia" w:cstheme="minorEastAsia"/>
        </w:rPr>
        <w:t>并反馈给用户成功注册的提示。</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r>
        <w:rPr>
          <w:rFonts w:hint="eastAsia" w:asciiTheme="minorEastAsia" w:hAnsiTheme="minorEastAsia" w:cstheme="minorEastAsia"/>
          <w:kern w:val="2"/>
          <w:sz w:val="21"/>
          <w:szCs w:val="21"/>
          <w:lang w:val="en-US" w:eastAsia="zh-CN" w:bidi="ar"/>
        </w:rPr>
        <w:t>（4）</w:t>
      </w:r>
      <w:r>
        <w:rPr>
          <w:rFonts w:hint="eastAsia" w:asciiTheme="minorEastAsia" w:hAnsiTheme="minorEastAsia" w:eastAsiaTheme="minorEastAsia" w:cstheme="minorEastAsia"/>
          <w:kern w:val="2"/>
          <w:sz w:val="21"/>
          <w:szCs w:val="21"/>
          <w:lang w:eastAsia="zh-CN" w:bidi="ar"/>
        </w:rPr>
        <w:t>输出</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r>
        <w:rPr>
          <w:rFonts w:hint="eastAsia" w:asciiTheme="minorEastAsia" w:hAnsiTheme="minorEastAsia" w:eastAsiaTheme="minorEastAsia" w:cstheme="minorEastAsia"/>
          <w:kern w:val="2"/>
          <w:sz w:val="21"/>
          <w:szCs w:val="21"/>
          <w:lang w:eastAsia="zh-CN" w:bidi="ar"/>
        </w:rPr>
        <w:t>用户界面显示注册完成。</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3.1.2</w:t>
      </w:r>
      <w:r>
        <w:rPr>
          <w:rFonts w:hint="eastAsia" w:asciiTheme="minorEastAsia" w:hAnsiTheme="minorEastAsia" w:cstheme="minorEastAsia"/>
          <w:color w:val="000000" w:themeColor="text1"/>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14:textFill>
            <w14:solidFill>
              <w14:schemeClr w14:val="tx1"/>
            </w14:solidFill>
          </w14:textFill>
        </w:rPr>
        <w:t>登录账户</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t>引言</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用户登录登录账户界面，输入用户名和密码，点击登录账户按钮，完成登录账户事件。</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14:textFill>
            <w14:solidFill>
              <w14:schemeClr w14:val="tx1"/>
            </w14:solidFill>
          </w14:textFill>
        </w:rPr>
        <w:t>输入</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用户输入用户名和密码</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t>处理过程描述</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用户在登录账户界面上输入用户名和密码，系统检查用户名、密码是否存在且匹配，是则登录成功，反之登录失败。</w:t>
      </w:r>
    </w:p>
    <w:p>
      <w:pPr>
        <w:numPr>
          <w:ilvl w:val="0"/>
          <w:numId w:val="0"/>
        </w:numPr>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t>输出</w:t>
      </w:r>
    </w:p>
    <w:p>
      <w:pPr>
        <w:numPr>
          <w:ilvl w:val="0"/>
          <w:numId w:val="0"/>
        </w:numPr>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t>若登录成功则用户界面显示登录成功并跳转页面；若登录失败则用户界面显示用户名或密码错误。</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3.1.3</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个人信息管理</w:t>
      </w:r>
    </w:p>
    <w:p>
      <w:pPr>
        <w:numPr>
          <w:ilvl w:val="0"/>
          <w:numId w:val="0"/>
        </w:numPr>
        <w:rPr>
          <w:rFonts w:hint="eastAsia" w:asciiTheme="minorEastAsia" w:hAnsiTheme="minorEastAsia" w:eastAsiaTheme="minorEastAsia" w:cstheme="minorEastAsia"/>
        </w:rPr>
      </w:pPr>
      <w:r>
        <w:rPr>
          <w:rFonts w:hint="eastAsia" w:asciiTheme="minorEastAsia" w:hAnsiTheme="minorEastAsia" w:cstheme="minorEastAsia"/>
          <w:lang w:eastAsia="zh-CN"/>
        </w:rPr>
        <w:t>（</w:t>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引言</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用户登录个人信息管理界面，点击修改个人信息按钮，输入修改后的用户名或密码等，最后点击保存按钮，完成个人信息管理事件。</w:t>
      </w:r>
    </w:p>
    <w:p>
      <w:pPr>
        <w:numPr>
          <w:ilvl w:val="0"/>
          <w:numId w:val="0"/>
        </w:numPr>
        <w:rPr>
          <w:rFonts w:hint="eastAsia" w:asciiTheme="minorEastAsia" w:hAnsiTheme="minorEastAsia" w:eastAsiaTheme="minorEastAsia" w:cstheme="minorEastAsia"/>
        </w:rPr>
      </w:pPr>
      <w:r>
        <w:rPr>
          <w:rFonts w:hint="eastAsia" w:asciiTheme="minorEastAsia" w:hAnsiTheme="minorEastAsia" w:cstheme="minorEastAsia"/>
          <w:lang w:eastAsia="zh-CN"/>
        </w:rPr>
        <w:t>（</w:t>
      </w: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输入</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用户点击修改个人信息按钮，按要求修改个人信息后点击保存按钮。</w:t>
      </w:r>
    </w:p>
    <w:p>
      <w:pPr>
        <w:numPr>
          <w:ilvl w:val="0"/>
          <w:numId w:val="0"/>
        </w:numPr>
        <w:rPr>
          <w:rFonts w:hint="eastAsia" w:asciiTheme="minorEastAsia" w:hAnsiTheme="minorEastAsia" w:eastAsiaTheme="minorEastAsia" w:cstheme="minorEastAsia"/>
        </w:rPr>
      </w:pPr>
      <w:r>
        <w:rPr>
          <w:rFonts w:hint="eastAsia" w:asciiTheme="minorEastAsia" w:hAnsiTheme="minorEastAsia" w:cstheme="minorEastAsia"/>
          <w:lang w:eastAsia="zh-CN"/>
        </w:rPr>
        <w:t>（</w:t>
      </w: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处理过程描述</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系统收到用户输入的修改信息后，修改系统中相应项</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r>
        <w:rPr>
          <w:rFonts w:hint="eastAsia" w:asciiTheme="minorEastAsia" w:hAnsiTheme="minorEastAsia" w:cstheme="minorEastAsia"/>
          <w:kern w:val="2"/>
          <w:sz w:val="21"/>
          <w:szCs w:val="21"/>
          <w:lang w:val="en-US" w:eastAsia="zh-CN" w:bidi="ar"/>
        </w:rPr>
        <w:t>（4）</w:t>
      </w:r>
      <w:r>
        <w:rPr>
          <w:rFonts w:hint="eastAsia" w:asciiTheme="minorEastAsia" w:hAnsiTheme="minorEastAsia" w:eastAsiaTheme="minorEastAsia" w:cstheme="minorEastAsia"/>
          <w:kern w:val="2"/>
          <w:sz w:val="21"/>
          <w:szCs w:val="21"/>
          <w:lang w:eastAsia="zh-CN" w:bidi="ar"/>
        </w:rPr>
        <w:t>输出</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r>
        <w:rPr>
          <w:rFonts w:hint="eastAsia" w:asciiTheme="minorEastAsia" w:hAnsiTheme="minorEastAsia" w:eastAsiaTheme="minorEastAsia" w:cstheme="minorEastAsia"/>
          <w:kern w:val="2"/>
          <w:sz w:val="21"/>
          <w:szCs w:val="21"/>
          <w:lang w:eastAsia="zh-CN" w:bidi="ar"/>
        </w:rPr>
        <w:t>用户界面显示保存成功。</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1"/>
          <w:szCs w:val="21"/>
          <w:lang w:eastAsia="zh-CN" w:bidi="ar"/>
        </w:rPr>
      </w:pPr>
    </w:p>
    <w:p>
      <w:pPr>
        <w:numPr>
          <w:ilvl w:val="0"/>
          <w:numId w:val="0"/>
        </w:num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3.1.4</w:t>
      </w:r>
      <w:r>
        <w:rPr>
          <w:rFonts w:hint="eastAsia" w:asciiTheme="minorEastAsia" w:hAnsiTheme="minorEastAsia" w:cstheme="minorEastAsia"/>
          <w:color w:val="000000" w:themeColor="text1"/>
          <w:lang w:val="en-US" w:eastAsia="zh-CN"/>
          <w14:textFill>
            <w14:solidFill>
              <w14:schemeClr w14:val="tx1"/>
            </w14:solidFill>
          </w14:textFill>
        </w:rPr>
        <w:t xml:space="preserve"> 课程提示</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t>引言</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课程提示</w:t>
      </w:r>
      <w:r>
        <w:rPr>
          <w:rFonts w:hint="eastAsia" w:asciiTheme="minorEastAsia" w:hAnsiTheme="minorEastAsia" w:eastAsiaTheme="minorEastAsia" w:cstheme="minorEastAsia"/>
          <w:color w:val="000000" w:themeColor="text1"/>
          <w14:textFill>
            <w14:solidFill>
              <w14:schemeClr w14:val="tx1"/>
            </w14:solidFill>
          </w14:textFill>
        </w:rPr>
        <w:t>位于页面的最右方，将用户的</w:t>
      </w:r>
      <w:r>
        <w:rPr>
          <w:rFonts w:hint="eastAsia" w:asciiTheme="minorEastAsia" w:hAnsiTheme="minorEastAsia" w:cstheme="minorEastAsia"/>
          <w:color w:val="000000" w:themeColor="text1"/>
          <w:lang w:val="en-US" w:eastAsia="zh-CN"/>
          <w14:textFill>
            <w14:solidFill>
              <w14:schemeClr w14:val="tx1"/>
            </w14:solidFill>
          </w14:textFill>
        </w:rPr>
        <w:t>课程信息</w:t>
      </w:r>
      <w:r>
        <w:rPr>
          <w:rFonts w:hint="eastAsia" w:asciiTheme="minorEastAsia" w:hAnsiTheme="minorEastAsia" w:eastAsiaTheme="minorEastAsia" w:cstheme="minorEastAsia"/>
          <w:color w:val="000000" w:themeColor="text1"/>
          <w14:textFill>
            <w14:solidFill>
              <w14:schemeClr w14:val="tx1"/>
            </w14:solidFill>
          </w14:textFill>
        </w:rPr>
        <w:t>竖排显示，便于用户</w:t>
      </w:r>
      <w:r>
        <w:rPr>
          <w:rFonts w:hint="eastAsia" w:asciiTheme="minorEastAsia" w:hAnsiTheme="minorEastAsia" w:cstheme="minorEastAsia"/>
          <w:color w:val="000000" w:themeColor="text1"/>
          <w:lang w:val="en-US" w:eastAsia="zh-CN"/>
          <w14:textFill>
            <w14:solidFill>
              <w14:schemeClr w14:val="tx1"/>
            </w14:solidFill>
          </w14:textFill>
        </w:rPr>
        <w:t>随时查看课程安排。</w:t>
      </w: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14:textFill>
            <w14:solidFill>
              <w14:schemeClr w14:val="tx1"/>
            </w14:solidFill>
          </w14:textFill>
        </w:rPr>
        <w:t>输入</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用户点击页面最左侧的任意按钮</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t>处理过程描述</w:t>
      </w:r>
    </w:p>
    <w:p>
      <w:pPr>
        <w:numPr>
          <w:ilvl w:val="0"/>
          <w:numId w:val="0"/>
        </w:num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系统查看用户的</w:t>
      </w:r>
      <w:r>
        <w:rPr>
          <w:rFonts w:hint="eastAsia" w:asciiTheme="minorEastAsia" w:hAnsiTheme="minorEastAsia" w:cstheme="minorEastAsia"/>
          <w:color w:val="000000" w:themeColor="text1"/>
          <w:lang w:val="en-US" w:eastAsia="zh-CN"/>
          <w14:textFill>
            <w14:solidFill>
              <w14:schemeClr w14:val="tx1"/>
            </w14:solidFill>
          </w14:textFill>
        </w:rPr>
        <w:t>课程日历</w:t>
      </w:r>
      <w:r>
        <w:rPr>
          <w:rFonts w:hint="eastAsia" w:asciiTheme="minorEastAsia" w:hAnsiTheme="minorEastAsia" w:eastAsiaTheme="minorEastAsia" w:cstheme="minorEastAsia"/>
          <w:color w:val="000000" w:themeColor="text1"/>
          <w14:textFill>
            <w14:solidFill>
              <w14:schemeClr w14:val="tx1"/>
            </w14:solidFill>
          </w14:textFill>
        </w:rPr>
        <w:t>，并显示在页面最右侧。</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（4）</w:t>
      </w:r>
      <w:r>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t>输出</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t>用户随时可在页面最右侧查看自己的</w:t>
      </w: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课程信息</w:t>
      </w:r>
      <w:r>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t>。</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FF0000"/>
          <w:kern w:val="2"/>
          <w:sz w:val="21"/>
          <w:szCs w:val="21"/>
          <w:lang w:eastAsia="zh-CN" w:bidi="ar"/>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3.1.5</w:t>
      </w:r>
      <w:r>
        <w:rPr>
          <w:rFonts w:hint="eastAsia" w:asciiTheme="minorEastAsia" w:hAnsiTheme="minorEastAsia" w:eastAsiaTheme="minorEastAsia" w:cstheme="minorEastAsia"/>
          <w:color w:val="000000" w:themeColor="text1"/>
          <w14:textFill>
            <w14:solidFill>
              <w14:schemeClr w14:val="tx1"/>
            </w14:solidFill>
          </w14:textFill>
        </w:rPr>
        <w:t>查询课程成绩</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（1）引言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学生想要查询某一课程的成绩，为了方便学生查询，系统提供了指定某一具体课程以及按照截止日期查询该科所有成绩的功能。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（2）输入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学生点击“Grades”按键，进入成绩查询主页，通过课程下拉菜单选择指定课程以及成绩发布截止日期并点击确定按钮。</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系统根据课程名称以及该课程成绩发布截止日期选取符合要求的单元，并返回这些单元的成绩信息。</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系统计算学生总成绩以及成绩等级。</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（4）输出</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显示该课程符合要求的单元的所有成绩以及总成绩和等级。</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000000" w:themeColor="text1"/>
          <w:kern w:val="2"/>
          <w:sz w:val="21"/>
          <w:szCs w:val="21"/>
          <w:lang w:eastAsia="zh-CN" w:bidi="ar"/>
          <w14:textFill>
            <w14:solidFill>
              <w14:schemeClr w14:val="tx1"/>
            </w14:solidFill>
          </w14:textFill>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3.1.6 显示课程主页</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1</w:t>
      </w: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为了方便用户及时浏览获取</w:t>
      </w:r>
      <w:r>
        <w:rPr>
          <w:rFonts w:hint="eastAsia" w:asciiTheme="minorEastAsia" w:hAnsiTheme="minorEastAsia" w:cstheme="minorEastAsia"/>
          <w:color w:val="000000" w:themeColor="text1"/>
          <w:lang w:val="en-US" w:eastAsia="zh-CN"/>
          <w14:textFill>
            <w14:solidFill>
              <w14:schemeClr w14:val="tx1"/>
            </w14:solidFill>
          </w14:textFill>
        </w:rPr>
        <w:t>本周</w:t>
      </w:r>
      <w:r>
        <w:rPr>
          <w:rFonts w:hint="eastAsia" w:asciiTheme="minorEastAsia" w:hAnsiTheme="minorEastAsia" w:eastAsiaTheme="minorEastAsia" w:cstheme="minorEastAsia"/>
          <w:color w:val="000000" w:themeColor="text1"/>
          <w14:textFill>
            <w14:solidFill>
              <w14:schemeClr w14:val="tx1"/>
            </w14:solidFill>
          </w14:textFill>
        </w:rPr>
        <w:t>相应课程信息，了解课程所需学习的内容，我们为用户提供了显示课程主页功能</w:t>
      </w:r>
      <w:r>
        <w:rPr>
          <w:rFonts w:hint="eastAsia" w:asciiTheme="minorEastAsia" w:hAnsiTheme="minorEastAsia" w:cstheme="minorEastAsia"/>
          <w:color w:val="000000" w:themeColor="text1"/>
          <w:lang w:val="en-US" w:eastAsia="zh-CN"/>
          <w14:textFill>
            <w14:solidFill>
              <w14:schemeClr w14:val="tx1"/>
            </w14:solidFill>
          </w14:textFill>
        </w:rPr>
        <w:t>且每周由老师进行不断更新</w:t>
      </w:r>
      <w:r>
        <w:rPr>
          <w:rFonts w:hint="eastAsia" w:asciiTheme="minorEastAsia" w:hAnsiTheme="minorEastAsia" w:eastAsiaTheme="minorEastAsia" w:cstheme="minorEastAsia"/>
          <w:color w:val="000000" w:themeColor="text1"/>
          <w14:textFill>
            <w14:solidFill>
              <w14:schemeClr w14:val="tx1"/>
            </w14:solidFill>
          </w14:textFill>
        </w:rPr>
        <w:t>，使用户准确了解相关情况。</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14:textFill>
            <w14:solidFill>
              <w14:schemeClr w14:val="tx1"/>
            </w14:solidFill>
          </w14:textFill>
        </w:rPr>
        <w:t>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用户点击Home按键，进入课程主页</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t>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系统根据用户所选取的课程及点击的Home键，自动搜索出</w:t>
      </w:r>
      <w:r>
        <w:rPr>
          <w:rFonts w:hint="eastAsia" w:asciiTheme="minorEastAsia" w:hAnsiTheme="minorEastAsia" w:cstheme="minorEastAsia"/>
          <w:color w:val="000000" w:themeColor="text1"/>
          <w:lang w:val="en-US" w:eastAsia="zh-CN"/>
          <w14:textFill>
            <w14:solidFill>
              <w14:schemeClr w14:val="tx1"/>
            </w14:solidFill>
          </w14:textFill>
        </w:rPr>
        <w:t>该</w:t>
      </w:r>
      <w:r>
        <w:rPr>
          <w:rFonts w:hint="eastAsia" w:asciiTheme="minorEastAsia" w:hAnsiTheme="minorEastAsia" w:eastAsiaTheme="minorEastAsia" w:cstheme="minorEastAsia"/>
          <w:color w:val="000000" w:themeColor="text1"/>
          <w14:textFill>
            <w14:solidFill>
              <w14:schemeClr w14:val="tx1"/>
            </w14:solidFill>
          </w14:textFill>
        </w:rPr>
        <w:t>课程的</w:t>
      </w:r>
      <w:r>
        <w:rPr>
          <w:rFonts w:hint="eastAsia" w:asciiTheme="minorEastAsia" w:hAnsiTheme="minorEastAsia" w:cstheme="minorEastAsia"/>
          <w:color w:val="000000" w:themeColor="text1"/>
          <w:lang w:val="en-US" w:eastAsia="zh-CN"/>
          <w14:textFill>
            <w14:solidFill>
              <w14:schemeClr w14:val="tx1"/>
            </w14:solidFill>
          </w14:textFill>
        </w:rPr>
        <w:t>本周的</w:t>
      </w:r>
      <w:r>
        <w:rPr>
          <w:rFonts w:hint="eastAsia" w:asciiTheme="minorEastAsia" w:hAnsiTheme="minorEastAsia" w:eastAsiaTheme="minorEastAsia" w:cstheme="minorEastAsia"/>
          <w:color w:val="000000" w:themeColor="text1"/>
          <w14:textFill>
            <w14:solidFill>
              <w14:schemeClr w14:val="tx1"/>
            </w14:solidFill>
          </w14:textFill>
        </w:rPr>
        <w:t>相关信息并显示。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输出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在屏幕上显示</w:t>
      </w:r>
      <w:r>
        <w:rPr>
          <w:rFonts w:hint="eastAsia" w:asciiTheme="minorEastAsia" w:hAnsiTheme="minorEastAsia" w:cstheme="minorEastAsia"/>
          <w:color w:val="000000" w:themeColor="text1"/>
          <w:lang w:val="en-US" w:eastAsia="zh-CN"/>
          <w14:textFill>
            <w14:solidFill>
              <w14:schemeClr w14:val="tx1"/>
            </w14:solidFill>
          </w14:textFill>
        </w:rPr>
        <w:t>本周课程具体</w:t>
      </w:r>
      <w:r>
        <w:rPr>
          <w:rFonts w:hint="eastAsia" w:asciiTheme="minorEastAsia" w:hAnsiTheme="minorEastAsia" w:eastAsiaTheme="minorEastAsia" w:cstheme="minorEastAsia"/>
          <w:color w:val="000000" w:themeColor="text1"/>
          <w14:textFill>
            <w14:solidFill>
              <w14:schemeClr w14:val="tx1"/>
            </w14:solidFill>
          </w14:textFill>
        </w:rPr>
        <w:t>信息。</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3.1.7 显示课程大纲</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t>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为了便于用户了解教授课程的教师的相关信息、教授的课程内容及</w:t>
      </w:r>
      <w:r>
        <w:rPr>
          <w:rFonts w:hint="eastAsia" w:asciiTheme="minorEastAsia" w:hAnsiTheme="minorEastAsia" w:cstheme="minorEastAsia"/>
          <w:color w:val="000000" w:themeColor="text1"/>
          <w:lang w:val="en-US" w:eastAsia="zh-CN"/>
          <w14:textFill>
            <w14:solidFill>
              <w14:schemeClr w14:val="tx1"/>
            </w14:solidFill>
          </w14:textFill>
        </w:rPr>
        <w:t>课程整体内容架构</w:t>
      </w:r>
      <w:r>
        <w:rPr>
          <w:rFonts w:hint="eastAsia" w:asciiTheme="minorEastAsia" w:hAnsiTheme="minorEastAsia" w:eastAsiaTheme="minorEastAsia" w:cstheme="minorEastAsia"/>
          <w:color w:val="000000" w:themeColor="text1"/>
          <w14:textFill>
            <w14:solidFill>
              <w14:schemeClr w14:val="tx1"/>
            </w14:solidFill>
          </w14:textFill>
        </w:rPr>
        <w:t>等相关信息，系统为用户提供了显示课程大纲功能。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14:textFill>
            <w14:solidFill>
              <w14:schemeClr w14:val="tx1"/>
            </w14:solidFill>
          </w14:textFill>
        </w:rPr>
        <w:t>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用户点击Syllabus按钮，进入课程大纲页面。</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t>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系统通过用户所选取的课程及点击的Syllabus按键，自动搜索出相应课程的老师，讲授内容</w:t>
      </w: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条件设施</w:t>
      </w:r>
      <w:r>
        <w:rPr>
          <w:rFonts w:hint="eastAsia" w:asciiTheme="minorEastAsia" w:hAnsiTheme="minorEastAsia" w:cstheme="minorEastAsia"/>
          <w:color w:val="000000" w:themeColor="text1"/>
          <w:lang w:val="en-US" w:eastAsia="zh-CN"/>
          <w14:textFill>
            <w14:solidFill>
              <w14:schemeClr w14:val="tx1"/>
            </w14:solidFill>
          </w14:textFill>
        </w:rPr>
        <w:t>及课程框架</w:t>
      </w:r>
      <w:r>
        <w:rPr>
          <w:rFonts w:hint="eastAsia" w:asciiTheme="minorEastAsia" w:hAnsiTheme="minorEastAsia" w:eastAsiaTheme="minorEastAsia" w:cstheme="minorEastAsia"/>
          <w:color w:val="000000" w:themeColor="text1"/>
          <w14:textFill>
            <w14:solidFill>
              <w14:schemeClr w14:val="tx1"/>
            </w14:solidFill>
          </w14:textFill>
        </w:rPr>
        <w:t>等课程大纲信息。</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输出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在屏幕上显示</w:t>
      </w:r>
      <w:r>
        <w:rPr>
          <w:rFonts w:hint="eastAsia" w:asciiTheme="minorEastAsia" w:hAnsiTheme="minorEastAsia" w:cstheme="minorEastAsia"/>
          <w:color w:val="000000" w:themeColor="text1"/>
          <w:lang w:val="en-US" w:eastAsia="zh-CN"/>
          <w14:textFill>
            <w14:solidFill>
              <w14:schemeClr w14:val="tx1"/>
            </w14:solidFill>
          </w14:textFill>
        </w:rPr>
        <w:t>课程结构框架</w:t>
      </w:r>
      <w:r>
        <w:rPr>
          <w:rFonts w:hint="eastAsia" w:asciiTheme="minorEastAsia" w:hAnsiTheme="minorEastAsia" w:eastAsiaTheme="minorEastAsia" w:cstheme="minorEastAsia"/>
          <w:color w:val="000000" w:themeColor="text1"/>
          <w14:textFill>
            <w14:solidFill>
              <w14:schemeClr w14:val="tx1"/>
            </w14:solidFill>
          </w14:textFill>
        </w:rPr>
        <w:t>信息。</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3.1.8 按模块显示课程</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t>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为了方便用户有计划、有条理的系统化的进行课程学习，将课程进行模块化的分类，总结课程每个章节单元的内容，便于用户高效学习。</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14:textFill>
            <w14:solidFill>
              <w14:schemeClr w14:val="tx1"/>
            </w14:solidFill>
          </w14:textFill>
        </w:rPr>
        <w:t>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用户点击Modules按钮，进入模块显示课程界面。</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t>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系统通过用户所选择的课程及点击的Modules按钮，自动根据不同用户需求搜索出所需完成的各个模块。</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输出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在屏幕上</w:t>
      </w:r>
      <w:r>
        <w:rPr>
          <w:rFonts w:hint="eastAsia" w:asciiTheme="minorEastAsia" w:hAnsiTheme="minorEastAsia" w:cstheme="minorEastAsia"/>
          <w:color w:val="000000" w:themeColor="text1"/>
          <w:lang w:val="en-US" w:eastAsia="zh-CN"/>
          <w14:textFill>
            <w14:solidFill>
              <w14:schemeClr w14:val="tx1"/>
            </w14:solidFill>
          </w14:textFill>
        </w:rPr>
        <w:t>倒序</w:t>
      </w:r>
      <w:r>
        <w:rPr>
          <w:rFonts w:hint="eastAsia" w:asciiTheme="minorEastAsia" w:hAnsiTheme="minorEastAsia" w:eastAsiaTheme="minorEastAsia" w:cstheme="minorEastAsia"/>
          <w:color w:val="000000" w:themeColor="text1"/>
          <w14:textFill>
            <w14:solidFill>
              <w14:schemeClr w14:val="tx1"/>
            </w14:solidFill>
          </w14:textFill>
        </w:rPr>
        <w:t>显示各个模块的相应信息。</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3.1.9 课程讨论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t>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为了方便用户确定已经完成的</w:t>
      </w:r>
      <w:r>
        <w:rPr>
          <w:rFonts w:hint="eastAsia" w:asciiTheme="minorEastAsia" w:hAnsiTheme="minorEastAsia" w:cstheme="minorEastAsia"/>
          <w:color w:val="000000" w:themeColor="text1"/>
          <w:lang w:val="en-US" w:eastAsia="zh-CN"/>
          <w14:textFill>
            <w14:solidFill>
              <w14:schemeClr w14:val="tx1"/>
            </w14:solidFill>
          </w14:textFill>
        </w:rPr>
        <w:t>模块</w:t>
      </w:r>
      <w:r>
        <w:rPr>
          <w:rFonts w:hint="eastAsia" w:asciiTheme="minorEastAsia" w:hAnsiTheme="minorEastAsia" w:eastAsiaTheme="minorEastAsia" w:cstheme="minorEastAsia"/>
          <w:color w:val="000000" w:themeColor="text1"/>
          <w14:textFill>
            <w14:solidFill>
              <w14:schemeClr w14:val="tx1"/>
            </w14:solidFill>
          </w14:textFill>
        </w:rPr>
        <w:t>及尚未完成的</w:t>
      </w:r>
      <w:r>
        <w:rPr>
          <w:rFonts w:hint="eastAsia" w:asciiTheme="minorEastAsia" w:hAnsiTheme="minorEastAsia" w:cstheme="minorEastAsia"/>
          <w:color w:val="000000" w:themeColor="text1"/>
          <w:lang w:val="en-US" w:eastAsia="zh-CN"/>
          <w14:textFill>
            <w14:solidFill>
              <w14:schemeClr w14:val="tx1"/>
            </w14:solidFill>
          </w14:textFill>
        </w:rPr>
        <w:t>模块</w:t>
      </w:r>
      <w:r>
        <w:rPr>
          <w:rFonts w:hint="eastAsia" w:asciiTheme="minorEastAsia" w:hAnsiTheme="minorEastAsia" w:eastAsiaTheme="minorEastAsia" w:cstheme="minorEastAsia"/>
          <w:color w:val="000000" w:themeColor="text1"/>
          <w14:textFill>
            <w14:solidFill>
              <w14:schemeClr w14:val="tx1"/>
            </w14:solidFill>
          </w14:textFill>
        </w:rPr>
        <w:t>，我们实现了课程讨论功能，并及时告知</w:t>
      </w:r>
      <w:r>
        <w:rPr>
          <w:rFonts w:hint="eastAsia" w:asciiTheme="minorEastAsia" w:hAnsiTheme="minorEastAsia" w:cstheme="minorEastAsia"/>
          <w:color w:val="000000" w:themeColor="text1"/>
          <w:lang w:val="en-US" w:eastAsia="zh-CN"/>
          <w14:textFill>
            <w14:solidFill>
              <w14:schemeClr w14:val="tx1"/>
            </w14:solidFill>
          </w14:textFill>
        </w:rPr>
        <w:t>课程模块</w:t>
      </w:r>
      <w:r>
        <w:rPr>
          <w:rFonts w:hint="eastAsia" w:asciiTheme="minorEastAsia" w:hAnsiTheme="minorEastAsia" w:eastAsiaTheme="minorEastAsia" w:cstheme="minorEastAsia"/>
          <w:color w:val="000000" w:themeColor="text1"/>
          <w14:textFill>
            <w14:solidFill>
              <w14:schemeClr w14:val="tx1"/>
            </w14:solidFill>
          </w14:textFill>
        </w:rPr>
        <w:t>截止时间，提醒用户按时</w:t>
      </w:r>
      <w:r>
        <w:rPr>
          <w:rFonts w:hint="eastAsia" w:asciiTheme="minorEastAsia" w:hAnsiTheme="minorEastAsia" w:cstheme="minorEastAsia"/>
          <w:color w:val="000000" w:themeColor="text1"/>
          <w:lang w:val="en-US" w:eastAsia="zh-CN"/>
          <w14:textFill>
            <w14:solidFill>
              <w14:schemeClr w14:val="tx1"/>
            </w14:solidFill>
          </w14:textFill>
        </w:rPr>
        <w:t>完成相应模块工作</w:t>
      </w:r>
      <w:r>
        <w:rPr>
          <w:rFonts w:hint="eastAsia" w:asciiTheme="minorEastAsia" w:hAnsiTheme="minorEastAsia" w:eastAsiaTheme="minorEastAsia" w:cstheme="minorEastAsia"/>
          <w:color w:val="000000" w:themeColor="text1"/>
          <w14:textFill>
            <w14:solidFill>
              <w14:schemeClr w14:val="tx1"/>
            </w14:solidFill>
          </w14:textFill>
        </w:rPr>
        <w:t>。</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14:textFill>
            <w14:solidFill>
              <w14:schemeClr w14:val="tx1"/>
            </w14:solidFill>
          </w14:textFill>
        </w:rPr>
        <w:t>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用户点击Discussions按钮，进入课程讨论界面。</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t>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系统根据用户所选择的课程及所点击的“Discussions”按钮，自动检索出已经截止的</w:t>
      </w:r>
      <w:r>
        <w:rPr>
          <w:rFonts w:hint="eastAsia" w:asciiTheme="minorEastAsia" w:hAnsiTheme="minorEastAsia" w:cstheme="minorEastAsia"/>
          <w:color w:val="000000" w:themeColor="text1"/>
          <w:lang w:val="en-US" w:eastAsia="zh-CN"/>
          <w14:textFill>
            <w14:solidFill>
              <w14:schemeClr w14:val="tx1"/>
            </w14:solidFill>
          </w14:textFill>
        </w:rPr>
        <w:t>课程模块</w:t>
      </w:r>
      <w:r>
        <w:rPr>
          <w:rFonts w:hint="eastAsia" w:asciiTheme="minorEastAsia" w:hAnsiTheme="minorEastAsia" w:eastAsiaTheme="minorEastAsia" w:cstheme="minorEastAsia"/>
          <w:color w:val="000000" w:themeColor="text1"/>
          <w14:textFill>
            <w14:solidFill>
              <w14:schemeClr w14:val="tx1"/>
            </w14:solidFill>
          </w14:textFill>
        </w:rPr>
        <w:t>及即将截止的待</w:t>
      </w:r>
      <w:r>
        <w:rPr>
          <w:rFonts w:hint="eastAsia" w:asciiTheme="minorEastAsia" w:hAnsiTheme="minorEastAsia" w:cstheme="minorEastAsia"/>
          <w:color w:val="000000" w:themeColor="text1"/>
          <w:lang w:val="en-US" w:eastAsia="zh-CN"/>
          <w14:textFill>
            <w14:solidFill>
              <w14:schemeClr w14:val="tx1"/>
            </w14:solidFill>
          </w14:textFill>
        </w:rPr>
        <w:t>看模块</w:t>
      </w:r>
      <w:r>
        <w:rPr>
          <w:rFonts w:hint="eastAsia" w:asciiTheme="minorEastAsia" w:hAnsiTheme="minorEastAsia" w:eastAsiaTheme="minorEastAsia" w:cstheme="minorEastAsia"/>
          <w:color w:val="000000" w:themeColor="text1"/>
          <w14:textFill>
            <w14:solidFill>
              <w14:schemeClr w14:val="tx1"/>
            </w14:solidFill>
          </w14:textFill>
        </w:rPr>
        <w:t>。</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输出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在屏幕上显示已经截止的</w:t>
      </w:r>
      <w:r>
        <w:rPr>
          <w:rFonts w:hint="eastAsia" w:asciiTheme="minorEastAsia" w:hAnsiTheme="minorEastAsia" w:cstheme="minorEastAsia"/>
          <w:color w:val="000000" w:themeColor="text1"/>
          <w:lang w:val="en-US" w:eastAsia="zh-CN"/>
          <w14:textFill>
            <w14:solidFill>
              <w14:schemeClr w14:val="tx1"/>
            </w14:solidFill>
          </w14:textFill>
        </w:rPr>
        <w:t>课程模块</w:t>
      </w:r>
      <w:r>
        <w:rPr>
          <w:rFonts w:hint="eastAsia" w:asciiTheme="minorEastAsia" w:hAnsiTheme="minorEastAsia" w:eastAsiaTheme="minorEastAsia" w:cstheme="minorEastAsia"/>
          <w:color w:val="000000" w:themeColor="text1"/>
          <w14:textFill>
            <w14:solidFill>
              <w14:schemeClr w14:val="tx1"/>
            </w14:solidFill>
          </w14:textFill>
        </w:rPr>
        <w:t>及截止时间，即将截止的待</w:t>
      </w:r>
      <w:r>
        <w:rPr>
          <w:rFonts w:hint="eastAsia" w:asciiTheme="minorEastAsia" w:hAnsiTheme="minorEastAsia" w:cstheme="minorEastAsia"/>
          <w:color w:val="000000" w:themeColor="text1"/>
          <w:lang w:val="en-US" w:eastAsia="zh-CN"/>
          <w14:textFill>
            <w14:solidFill>
              <w14:schemeClr w14:val="tx1"/>
            </w14:solidFill>
          </w14:textFill>
        </w:rPr>
        <w:t>看模块</w:t>
      </w:r>
      <w:r>
        <w:rPr>
          <w:rFonts w:hint="eastAsia" w:asciiTheme="minorEastAsia" w:hAnsiTheme="minorEastAsia" w:eastAsiaTheme="minorEastAsia" w:cstheme="minorEastAsia"/>
          <w:color w:val="000000" w:themeColor="text1"/>
          <w14:textFill>
            <w14:solidFill>
              <w14:schemeClr w14:val="tx1"/>
            </w14:solidFill>
          </w14:textFill>
        </w:rPr>
        <w:t>及截止时间等相关信息。</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1.10</w:t>
      </w:r>
      <w:r>
        <w:rPr>
          <w:rFonts w:hint="eastAsia" w:asciiTheme="minorEastAsia" w:hAnsiTheme="minorEastAsia" w:eastAsiaTheme="minorEastAsia" w:cstheme="minorEastAsia"/>
          <w:color w:val="000000" w:themeColor="text1"/>
          <w14:textFill>
            <w14:solidFill>
              <w14:schemeClr w14:val="tx1"/>
            </w14:solidFill>
          </w14:textFill>
        </w:rPr>
        <w:t>作业发布与提交</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14:textFill>
            <w14:solidFill>
              <w14:schemeClr w14:val="tx1"/>
            </w14:solidFill>
          </w14:textFill>
        </w:rPr>
        <w:t>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为了便于学生和老师之间的及时高效的交流及作业的发布与提交，我们实现了允许教师上传文档，并且同时允许学生下载文档</w:t>
      </w:r>
      <w:r>
        <w:rPr>
          <w:rFonts w:hint="eastAsia" w:asciiTheme="minorEastAsia" w:hAnsiTheme="minorEastAsia" w:cstheme="minorEastAsia"/>
          <w:color w:val="000000" w:themeColor="text1"/>
          <w:lang w:val="en-US" w:eastAsia="zh-CN"/>
          <w14:textFill>
            <w14:solidFill>
              <w14:schemeClr w14:val="tx1"/>
            </w14:solidFill>
          </w14:textFill>
        </w:rPr>
        <w:t>及提交</w:t>
      </w:r>
      <w:r>
        <w:rPr>
          <w:rFonts w:hint="eastAsia" w:asciiTheme="minorEastAsia" w:hAnsiTheme="minorEastAsia" w:eastAsiaTheme="minorEastAsia" w:cstheme="minorEastAsia"/>
          <w:color w:val="000000" w:themeColor="text1"/>
          <w14:textFill>
            <w14:solidFill>
              <w14:schemeClr w14:val="tx1"/>
            </w14:solidFill>
          </w14:textFill>
        </w:rPr>
        <w:t>的功能。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14:textFill>
            <w14:solidFill>
              <w14:schemeClr w14:val="tx1"/>
            </w14:solidFill>
          </w14:textFill>
        </w:rPr>
        <w:t>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用户点击“Assignments”按钮，进入作业发布与提交界面。之后用户可以点击文档的上传或文档下载按钮，进行作业的发布与提交。</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t>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系统根据用户所选择的课程及用户所点击的“Assignments”按钮，系统自动根据用户所点击的作业发布或作业提交按钮，进行相应的文档下载或上传操作，实现相应的功能。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lang w:eastAsia="zh-CN"/>
          <w14:textFill>
            <w14:solidFill>
              <w14:schemeClr w14:val="tx1"/>
            </w14:solidFill>
          </w14:textFill>
        </w:rPr>
        <w:t>（</w:t>
      </w:r>
      <w:r>
        <w:rPr>
          <w:rFonts w:hint="eastAsia" w:asciiTheme="minorEastAsia" w:hAnsiTheme="minorEastAsia" w:cstheme="minorEastAsia"/>
          <w:color w:val="000000" w:themeColor="text1"/>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输出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若用户点击作业发布按钮，在屏幕上将显示作业上传成功，并出现所上传文章的名字。</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若用户点击作业提交按钮，在屏幕上将显示作业提交成功，并出现提交作业的名字。</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color w:val="FF0000"/>
          <w:kern w:val="2"/>
          <w:sz w:val="21"/>
          <w:szCs w:val="21"/>
          <w:lang w:eastAsia="zh-CN" w:bidi="ar"/>
        </w:rPr>
      </w:pPr>
    </w:p>
    <w:p>
      <w:pPr>
        <w:keepNext w:val="0"/>
        <w:keepLines w:val="0"/>
        <w:widowControl w:val="0"/>
        <w:suppressLineNumbers w:val="0"/>
        <w:spacing w:before="0" w:beforeAutospacing="0" w:after="0" w:afterAutospacing="0"/>
        <w:ind w:left="0" w:right="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3.1.11 学生在线测试</w:t>
      </w:r>
    </w:p>
    <w:p>
      <w:pPr>
        <w:keepNext w:val="0"/>
        <w:keepLines w:val="0"/>
        <w:widowControl w:val="0"/>
        <w:suppressLineNumbers w:val="0"/>
        <w:spacing w:before="0" w:beforeAutospacing="0" w:after="0" w:afterAutospacing="0"/>
        <w:ind w:left="0" w:right="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（1）引言</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为了真实准确地了解学生的学习情况，系统提供在线测试功能，老师编辑上传测试，学生在线做题，客观题系统自动打分，主观题交由老师打分。</w:t>
      </w:r>
    </w:p>
    <w:p>
      <w:pPr>
        <w:keepNext w:val="0"/>
        <w:keepLines w:val="0"/>
        <w:widowControl w:val="0"/>
        <w:suppressLineNumbers w:val="0"/>
        <w:spacing w:before="0" w:beforeAutospacing="0" w:after="0" w:afterAutospacing="0"/>
        <w:ind w:right="0"/>
        <w:jc w:val="both"/>
        <w:rPr>
          <w:rFonts w:hint="default"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（2）输入</w:t>
      </w:r>
    </w:p>
    <w:p>
      <w:pPr>
        <w:keepNext w:val="0"/>
        <w:keepLines w:val="0"/>
        <w:widowControl w:val="0"/>
        <w:suppressLineNumbers w:val="0"/>
        <w:spacing w:before="0" w:beforeAutospacing="0" w:after="0" w:afterAutospacing="0"/>
        <w:ind w:right="0" w:firstLine="420" w:firstLineChars="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学生答题</w:t>
      </w:r>
    </w:p>
    <w:p>
      <w:pPr>
        <w:keepNext w:val="0"/>
        <w:keepLines w:val="0"/>
        <w:widowControl w:val="0"/>
        <w:numPr>
          <w:ilvl w:val="0"/>
          <w:numId w:val="0"/>
        </w:numPr>
        <w:suppressLineNumbers w:val="0"/>
        <w:spacing w:before="0" w:beforeAutospacing="0" w:after="0" w:afterAutospacing="0"/>
        <w:ind w:right="0" w:rightChars="0"/>
        <w:jc w:val="both"/>
        <w:rPr>
          <w:rFonts w:hint="default"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（3）处理过程描述</w:t>
      </w:r>
    </w:p>
    <w:p>
      <w:pPr>
        <w:keepNext w:val="0"/>
        <w:keepLines w:val="0"/>
        <w:widowControl w:val="0"/>
        <w:suppressLineNumbers w:val="0"/>
        <w:spacing w:before="0" w:beforeAutospacing="0" w:after="0" w:afterAutospacing="0"/>
        <w:ind w:right="0" w:firstLine="420" w:firstLineChars="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学生在客户端界面输入答案，点击提交，客观题系统对比客观题标准答案与学生答案，自动判分。若是主观题，系统保存答案，并在对应老师界面显示。</w:t>
      </w:r>
    </w:p>
    <w:p>
      <w:pPr>
        <w:keepNext w:val="0"/>
        <w:keepLines w:val="0"/>
        <w:widowControl w:val="0"/>
        <w:numPr>
          <w:ilvl w:val="0"/>
          <w:numId w:val="3"/>
        </w:numPr>
        <w:suppressLineNumbers w:val="0"/>
        <w:spacing w:before="0" w:beforeAutospacing="0" w:after="0" w:afterAutospacing="0"/>
        <w:ind w:right="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输出</w:t>
      </w:r>
    </w:p>
    <w:p>
      <w:pPr>
        <w:keepNext w:val="0"/>
        <w:keepLines w:val="0"/>
        <w:widowControl w:val="0"/>
        <w:numPr>
          <w:ilvl w:val="0"/>
          <w:numId w:val="0"/>
        </w:numPr>
        <w:suppressLineNumbers w:val="0"/>
        <w:spacing w:before="0" w:beforeAutospacing="0" w:after="0" w:afterAutospacing="0"/>
        <w:ind w:right="0" w:rightChars="0" w:firstLine="420" w:firstLineChars="0"/>
        <w:jc w:val="both"/>
        <w:rPr>
          <w:rFonts w:hint="default"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输出提交成功</w:t>
      </w:r>
    </w:p>
    <w:p>
      <w:pPr>
        <w:keepNext w:val="0"/>
        <w:keepLines w:val="0"/>
        <w:widowControl w:val="0"/>
        <w:suppressLineNumbers w:val="0"/>
        <w:spacing w:before="0" w:beforeAutospacing="0" w:after="0" w:afterAutospacing="0"/>
        <w:ind w:left="0" w:right="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p>
    <w:p>
      <w:pPr>
        <w:keepNext w:val="0"/>
        <w:keepLines w:val="0"/>
        <w:widowControl w:val="0"/>
        <w:suppressLineNumbers w:val="0"/>
        <w:spacing w:before="0" w:beforeAutospacing="0" w:after="0" w:afterAutospacing="0"/>
        <w:ind w:left="0" w:right="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3.1.12老师管理在线测试</w:t>
      </w:r>
    </w:p>
    <w:p>
      <w:pPr>
        <w:keepNext w:val="0"/>
        <w:keepLines w:val="0"/>
        <w:widowControl w:val="0"/>
        <w:suppressLineNumbers w:val="0"/>
        <w:spacing w:before="0" w:beforeAutospacing="0" w:after="0" w:afterAutospacing="0"/>
        <w:ind w:left="0" w:right="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（1）引言</w:t>
      </w:r>
    </w:p>
    <w:p>
      <w:pPr>
        <w:keepNext w:val="0"/>
        <w:keepLines w:val="0"/>
        <w:widowControl w:val="0"/>
        <w:suppressLineNumbers w:val="0"/>
        <w:spacing w:before="0" w:beforeAutospacing="0" w:after="0" w:afterAutospacing="0"/>
        <w:ind w:left="0" w:right="0" w:firstLine="420" w:firstLineChars="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为了真实准确地了解学生的学习情况，系统提供在线测试功能，老师编辑上传测试，学生在线做题，客观题系统自动打分，主观题交由老师打分。</w:t>
      </w:r>
    </w:p>
    <w:p>
      <w:pPr>
        <w:keepNext w:val="0"/>
        <w:keepLines w:val="0"/>
        <w:widowControl w:val="0"/>
        <w:suppressLineNumbers w:val="0"/>
        <w:spacing w:before="0" w:beforeAutospacing="0" w:after="0" w:afterAutospacing="0"/>
        <w:ind w:right="0"/>
        <w:jc w:val="both"/>
        <w:rPr>
          <w:rFonts w:hint="default"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（2）输入</w:t>
      </w:r>
    </w:p>
    <w:p>
      <w:pPr>
        <w:keepNext w:val="0"/>
        <w:keepLines w:val="0"/>
        <w:widowControl w:val="0"/>
        <w:suppressLineNumbers w:val="0"/>
        <w:spacing w:before="0" w:beforeAutospacing="0" w:after="0" w:afterAutospacing="0"/>
        <w:ind w:right="0" w:firstLine="420" w:firstLineChars="0"/>
        <w:jc w:val="both"/>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老师根据系统模板编辑测试题目并上传。</w:t>
      </w:r>
    </w:p>
    <w:p>
      <w:pPr>
        <w:keepNext w:val="0"/>
        <w:keepLines w:val="0"/>
        <w:widowControl w:val="0"/>
        <w:numPr>
          <w:ilvl w:val="0"/>
          <w:numId w:val="0"/>
        </w:numPr>
        <w:suppressLineNumbers w:val="0"/>
        <w:spacing w:before="0" w:beforeAutospacing="0" w:after="0" w:afterAutospacing="0"/>
        <w:ind w:right="0" w:rightChars="0"/>
        <w:jc w:val="both"/>
        <w:rPr>
          <w:rFonts w:hint="default"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（3）处理过程描述</w:t>
      </w:r>
    </w:p>
    <w:p>
      <w:pPr>
        <w:keepNext w:val="0"/>
        <w:keepLines w:val="0"/>
        <w:widowControl w:val="0"/>
        <w:suppressLineNumbers w:val="0"/>
        <w:spacing w:before="0" w:beforeAutospacing="0" w:after="0" w:afterAutospacing="0"/>
        <w:ind w:right="0" w:firstLine="420" w:firstLineChars="0"/>
        <w:jc w:val="both"/>
        <w:rPr>
          <w:rFonts w:hint="default"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系统将学生上传的答案在老师客户端显示，客观题系统打分，主观题交由老师评判打分，最后生成总分数并显示在学生客户端。</w:t>
      </w:r>
    </w:p>
    <w:p>
      <w:pPr>
        <w:numPr>
          <w:ilvl w:val="0"/>
          <w:numId w:val="0"/>
        </w:numPr>
        <w:ind w:leftChars="0"/>
        <w:rPr>
          <w:rFonts w:hint="default" w:asciiTheme="minorEastAsia" w:hAnsi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（4）输出</w:t>
      </w:r>
    </w:p>
    <w:p>
      <w:pPr>
        <w:ind w:firstLine="420" w:firstLineChars="0"/>
        <w:rPr>
          <w:rFonts w:hint="default"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输出总分数。</w:t>
      </w:r>
    </w:p>
    <w:p>
      <w:pP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3.1.1</w:t>
      </w: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3</w:t>
      </w:r>
      <w:r>
        <w:rPr>
          <w:rFonts w:hint="eastAsia" w:asciiTheme="minorEastAsia" w:hAnsiTheme="minorEastAsia" w:eastAsiaTheme="minorEastAsia" w:cstheme="minorEastAsia"/>
          <w:color w:val="000000" w:themeColor="text1"/>
          <w14:textFill>
            <w14:solidFill>
              <w14:schemeClr w14:val="tx1"/>
            </w14:solidFill>
          </w14:textFill>
        </w:rPr>
        <w:t>下载课程成绩</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（1）引言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当学生查询某一课程成绩后，想要下载该课程的成绩，系统则提供课程成绩的信息。</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（2）输入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学生点击下载成绩按键。</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系统将课程成绩信息按成绩单格式整理。</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系统自动下载成绩单。</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（4）输出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该课程的成绩信息按成绩单格式保存在本地。</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3.1.1</w:t>
      </w: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4</w:t>
      </w:r>
      <w:r>
        <w:rPr>
          <w:rFonts w:hint="eastAsia" w:asciiTheme="minorEastAsia" w:hAnsiTheme="minorEastAsia" w:eastAsiaTheme="minorEastAsia" w:cstheme="minorEastAsia"/>
          <w:color w:val="000000" w:themeColor="text1"/>
          <w14:textFill>
            <w14:solidFill>
              <w14:schemeClr w14:val="tx1"/>
            </w14:solidFill>
          </w14:textFill>
        </w:rPr>
        <w:t>显示课程日历</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（1）引言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为了方便学生了解日程，系统按照日期为学生提供课程日程表，学生可查询过去或者未来任意一天的课程情况。</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（2）输入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学生点击“Calendar”按键，进入显示课程日历页面，学生点击日历表某一天查看改天课程安排。</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系统根据所选日期查询该天的课程情况，并返回到日程表且系统将当前日期前后的日程表调整至页面中央。</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（4）输出</w:t>
      </w:r>
    </w:p>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以日历表的形式显示指定日期前后的课程安排</w:t>
      </w:r>
      <w:r>
        <w:rPr>
          <w:rFonts w:hint="eastAsia" w:asciiTheme="minorEastAsia" w:hAnsiTheme="minorEastAsia" w:eastAsiaTheme="minorEastAsia" w:cstheme="minorEastAsia"/>
          <w:color w:val="FF0000"/>
        </w:rPr>
        <w:t>。</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3.1.1</w:t>
      </w: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5</w:t>
      </w:r>
      <w:r>
        <w:rPr>
          <w:rFonts w:hint="eastAsia" w:asciiTheme="minorEastAsia" w:hAnsiTheme="minorEastAsia" w:eastAsiaTheme="minorEastAsia" w:cstheme="minorEastAsia"/>
          <w:color w:val="000000" w:themeColor="text1"/>
          <w14:textFill>
            <w14:solidFill>
              <w14:schemeClr w14:val="tx1"/>
            </w14:solidFill>
          </w14:textFill>
        </w:rPr>
        <w:t>接收消息功能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（1）引言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系统为用户提供信箱功能，因此设置有收件箱。</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（2）输入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用户点击“Inbox”按键，进入收件箱页面。</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（3）处理描述过程</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系统查询用户收到的消息，将消息返回至页面。</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（4）输出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以短消息的形式显示消息列表。</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3.1.1</w:t>
      </w: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6</w:t>
      </w:r>
      <w:r>
        <w:rPr>
          <w:rFonts w:hint="eastAsia" w:asciiTheme="minorEastAsia" w:hAnsiTheme="minorEastAsia" w:eastAsiaTheme="minorEastAsia" w:cstheme="minorEastAsia"/>
          <w:color w:val="000000" w:themeColor="text1"/>
          <w14:textFill>
            <w14:solidFill>
              <w14:schemeClr w14:val="tx1"/>
            </w14:solidFill>
          </w14:textFill>
        </w:rPr>
        <w:t>发</w:t>
      </w:r>
      <w:r>
        <w:rPr>
          <w:rFonts w:hint="eastAsia" w:asciiTheme="minorEastAsia" w:hAnsiTheme="minorEastAsia" w:cstheme="minorEastAsia"/>
          <w:color w:val="000000" w:themeColor="text1"/>
          <w:lang w:val="en-US" w:eastAsia="zh-CN"/>
          <w14:textFill>
            <w14:solidFill>
              <w14:schemeClr w14:val="tx1"/>
            </w14:solidFill>
          </w14:textFill>
        </w:rPr>
        <w:t>送</w:t>
      </w:r>
      <w:r>
        <w:rPr>
          <w:rFonts w:hint="eastAsia" w:asciiTheme="minorEastAsia" w:hAnsiTheme="minorEastAsia" w:eastAsiaTheme="minorEastAsia" w:cstheme="minorEastAsia"/>
          <w:color w:val="000000" w:themeColor="text1"/>
          <w14:textFill>
            <w14:solidFill>
              <w14:schemeClr w14:val="tx1"/>
            </w14:solidFill>
          </w14:textFill>
        </w:rPr>
        <w:t>消息功能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（1）引言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用户想要向某一个用户或某几个用户发送消息，系统为用户提供发布消息功能。</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（2）输入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用户点击发布消息按键，进入编辑消息页面。</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用户将想要发布的消息输入至内容框内并指定接收消息的其他用户。</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系统将消息发送至目标用户的目录下，若操作成功，则返回发送成功。</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（4）输出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显示发送成功。</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3.1.1</w:t>
      </w: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7</w:t>
      </w:r>
      <w:r>
        <w:rPr>
          <w:rFonts w:hint="eastAsia" w:asciiTheme="minorEastAsia" w:hAnsiTheme="minorEastAsia" w:eastAsiaTheme="minorEastAsia" w:cstheme="minorEastAsia"/>
          <w:color w:val="000000" w:themeColor="text1"/>
          <w14:textFill>
            <w14:solidFill>
              <w14:schemeClr w14:val="tx1"/>
            </w14:solidFill>
          </w14:textFill>
        </w:rPr>
        <w:t>请求帮助</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（1）引言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用户遇到操作上的疑惑，需要查询相关帮助文档，系统提供帮助页面以为常见问题提供解决方案。</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（2）输入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用户点击“Help”按键，进入帮助页面。</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系统返回帮助文档的内容。</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（4）输出</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显示常见问题的解决方案。</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t>3.1.1</w:t>
      </w:r>
      <w:r>
        <w:rPr>
          <w:rFonts w:hint="eastAsia" w:asciiTheme="minorEastAsia" w:hAnsiTheme="minorEastAsia" w:cstheme="minorEastAsia"/>
          <w:color w:val="000000" w:themeColor="text1"/>
          <w:kern w:val="2"/>
          <w:sz w:val="21"/>
          <w:szCs w:val="21"/>
          <w:lang w:val="en-US" w:eastAsia="zh-CN" w:bidi="ar"/>
          <w14:textFill>
            <w14:solidFill>
              <w14:schemeClr w14:val="tx1"/>
            </w14:solidFill>
          </w14:textFill>
        </w:rPr>
        <w:t>8</w:t>
      </w:r>
      <w:r>
        <w:rPr>
          <w:rFonts w:hint="eastAsia" w:asciiTheme="minorEastAsia" w:hAnsiTheme="minorEastAsia" w:eastAsiaTheme="minorEastAsia" w:cstheme="minorEastAsia"/>
          <w:color w:val="000000" w:themeColor="text1"/>
          <w14:textFill>
            <w14:solidFill>
              <w14:schemeClr w14:val="tx1"/>
            </w14:solidFill>
          </w14:textFill>
        </w:rPr>
        <w:t>联系我们</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（1）引言</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用户想要联系校方，故系统提供校方的联系方式。、</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（2）输入</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用户点击“Contact”按键，进入联系我们页面。</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（3）处理过程描述</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系统返回校方联系方式。</w:t>
      </w:r>
    </w:p>
    <w:p>
      <w:pPr>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（4）输出</w:t>
      </w:r>
    </w:p>
    <w:p>
      <w:pPr>
        <w:rPr>
          <w:rFonts w:hint="eastAsia" w:asciiTheme="minorEastAsia" w:hAnsiTheme="minorEastAsia" w:eastAsiaTheme="minorEastAsia" w:cstheme="minorEastAsia"/>
          <w:color w:val="000000" w:themeColor="text1"/>
          <w:kern w:val="2"/>
          <w:sz w:val="21"/>
          <w:szCs w:val="21"/>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ab/>
      </w:r>
      <w:r>
        <w:rPr>
          <w:rFonts w:hint="eastAsia" w:asciiTheme="minorEastAsia" w:hAnsiTheme="minorEastAsia" w:eastAsiaTheme="minorEastAsia" w:cstheme="minorEastAsia"/>
          <w:color w:val="000000" w:themeColor="text1"/>
          <w14:textFill>
            <w14:solidFill>
              <w14:schemeClr w14:val="tx1"/>
            </w14:solidFill>
          </w14:textFill>
        </w:rPr>
        <w:t>显示校方的联系方式。</w:t>
      </w:r>
    </w:p>
    <w:p>
      <w:pPr>
        <w:rPr>
          <w:rFonts w:hint="eastAsia" w:asciiTheme="minorEastAsia" w:hAnsiTheme="minorEastAsia" w:eastAsiaTheme="minorEastAsia" w:cstheme="minorEastAsia"/>
          <w:color w:val="FF0000"/>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3.2 外部界面需求</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3.2.1 用户界面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要求界面美好，菜单清晰，学生和老师可以很快熟悉网站，对资源信息的发布要求达到所见即所得法的效果。</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3.2.2 硬件界面</w:t>
      </w:r>
    </w:p>
    <w:p>
      <w:pPr>
        <w:keepNext w:val="0"/>
        <w:keepLines w:val="0"/>
        <w:pageBreakBefore w:val="0"/>
        <w:widowControl w:val="0"/>
        <w:kinsoku/>
        <w:wordWrap/>
        <w:overflowPunct/>
        <w:topLinePunct w:val="0"/>
        <w:autoSpaceDE/>
        <w:autoSpaceDN/>
        <w:bidi w:val="0"/>
        <w:adjustRightInd/>
        <w:snapToGrid/>
        <w:spacing w:line="15" w:lineRule="auto"/>
        <w:ind w:firstLine="420" w:firstLineChars="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客户端向服务器端传送请求，服务器端向客户端传送数据。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3.2.3 软件界面</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用户可以注册并登录系统，管理自己的个人信息，观看课程并下载课程资料；课程按模块单元显示；用户可查看课程日历；学生可以使用在线测试和作业下载提交功能，老师可以发布作业或上传测试题，学生提交作业后老师可查看作业情况；用户可以通过信箱来发送或接收消息。</w:t>
      </w:r>
    </w:p>
    <w:p>
      <w:pPr>
        <w:ind w:firstLine="420" w:firstLineChars="0"/>
        <w:rPr>
          <w:rFonts w:hint="default" w:asciiTheme="minorEastAsia" w:hAnsiTheme="minorEastAsia" w:cstheme="minorEastAsia"/>
          <w:lang w:val="en-US" w:eastAsia="zh-CN"/>
        </w:rPr>
      </w:pPr>
      <w:r>
        <w:rPr>
          <w:rFonts w:hint="eastAsia" w:asciiTheme="minorEastAsia" w:hAnsiTheme="minorEastAsia" w:cstheme="minorEastAsia"/>
          <w:lang w:val="en-US" w:eastAsia="zh-CN"/>
        </w:rPr>
        <w:t>系统设有课程讨论区和课程主页，课程主页每周更新课程信息；系统有联系我们和请求帮助界面。</w:t>
      </w:r>
    </w:p>
    <w:p>
      <w:pPr>
        <w:rPr>
          <w:rFonts w:hint="eastAsia" w:asciiTheme="minorEastAsia" w:hAnsiTheme="minorEastAsia" w:eastAsiaTheme="minorEastAsia" w:cstheme="minorEastAsia"/>
          <w:b/>
          <w:bCs/>
          <w:sz w:val="22"/>
          <w:szCs w:val="28"/>
        </w:rPr>
      </w:pPr>
      <w:r>
        <w:rPr>
          <w:rFonts w:hint="eastAsia" w:asciiTheme="minorEastAsia" w:hAnsiTheme="minorEastAsia" w:eastAsiaTheme="minorEastAsia" w:cstheme="minorEastAsia"/>
          <w:b/>
          <w:bCs/>
          <w:sz w:val="22"/>
          <w:szCs w:val="28"/>
        </w:rPr>
        <w:t>3.3 性能需求</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3.3.1磁盘容量要求</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为保证资源上传不受影响，数据库磁盘容量至少为320G。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3.3.2安全性要求</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本系统有权限设置，不同的用户有不同的权限。</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3.3.3时间要求</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响应迅速，响应时间&lt;=1s，数据检索和显示时间迅速</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3.4 设计约束</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3.4.1 标准化约束</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软件设计过程遵循软件工程标准，例如各文档的编写以及编码测试等；软件各模块设计遵循独立性、高内聚低耦合等原则，以尽可能小的成本（时间、人力、资源等）实现系统后续的改进、修复和扩展。</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3.4.2 硬件约束</w:t>
      </w: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服务器环境由WAMPSERVER来模拟。</w:t>
      </w:r>
    </w:p>
    <w:p>
      <w:pPr>
        <w:rPr>
          <w:rFonts w:hint="eastAsia" w:asciiTheme="minorEastAsia" w:hAnsiTheme="minorEastAsia" w:eastAsiaTheme="minorEastAsia" w:cstheme="minorEastAsia"/>
        </w:rPr>
      </w:pPr>
    </w:p>
    <w:sectPr>
      <w:head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229F4D"/>
    <w:multiLevelType w:val="singleLevel"/>
    <w:tmpl w:val="AA229F4D"/>
    <w:lvl w:ilvl="0" w:tentative="0">
      <w:start w:val="1"/>
      <w:numFmt w:val="decimal"/>
      <w:suff w:val="nothing"/>
      <w:lvlText w:val="%1）"/>
      <w:lvlJc w:val="left"/>
    </w:lvl>
  </w:abstractNum>
  <w:abstractNum w:abstractNumId="1">
    <w:nsid w:val="CF78B74A"/>
    <w:multiLevelType w:val="multilevel"/>
    <w:tmpl w:val="CF78B74A"/>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CFB142E"/>
    <w:multiLevelType w:val="singleLevel"/>
    <w:tmpl w:val="1CFB142E"/>
    <w:lvl w:ilvl="0" w:tentative="0">
      <w:start w:val="4"/>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0D2B53"/>
    <w:rsid w:val="05454BB5"/>
    <w:rsid w:val="0EEE16DE"/>
    <w:rsid w:val="130D2B53"/>
    <w:rsid w:val="16174DA6"/>
    <w:rsid w:val="1B3908E6"/>
    <w:rsid w:val="277873D5"/>
    <w:rsid w:val="287A288E"/>
    <w:rsid w:val="2C6D519D"/>
    <w:rsid w:val="3FB10D56"/>
    <w:rsid w:val="4AD33061"/>
    <w:rsid w:val="5A3D33DC"/>
    <w:rsid w:val="62D02D3A"/>
    <w:rsid w:val="68777BCD"/>
    <w:rsid w:val="6F396570"/>
    <w:rsid w:val="74581A90"/>
    <w:rsid w:val="79CD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qFormat/>
    <w:uiPriority w:val="0"/>
    <w:pPr>
      <w:spacing w:before="240" w:after="720" w:line="240" w:lineRule="auto"/>
      <w:jc w:val="right"/>
    </w:pPr>
    <w:rPr>
      <w:rFonts w:ascii="Arial" w:hAnsi="Arial"/>
      <w:b/>
      <w:kern w:val="28"/>
      <w:sz w:val="6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ByLine"/>
    <w:basedOn w:val="4"/>
    <w:uiPriority w:val="0"/>
    <w:pPr>
      <w:spacing w:after="720" w:line="240" w:lineRule="auto"/>
      <w:jc w:val="right"/>
    </w:pPr>
    <w:rPr>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2019-10-09T10:06:00Z</dcterms:created>
  <dc:creator>抬头45 度微笑</dc:creator>
  <cp:lastModifiedBy>抬头45 度微笑</cp:lastModifiedBy>
  <dcterms:modified xsi:type="dcterms:W3CDTF">2019-10-13T09:53:15Z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