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284B" w14:textId="77777777" w:rsidR="009B4984" w:rsidRPr="000941CA" w:rsidRDefault="009B4984" w:rsidP="000941CA">
      <w:pPr>
        <w:pStyle w:val="Heading1"/>
        <w:rPr>
          <w:color w:val="000000" w:themeColor="text1"/>
          <w:sz w:val="24"/>
          <w:szCs w:val="22"/>
        </w:rPr>
      </w:pPr>
      <w:r w:rsidRPr="000941CA">
        <w:rPr>
          <w:color w:val="000000" w:themeColor="text1"/>
          <w:sz w:val="24"/>
          <w:szCs w:val="22"/>
        </w:rPr>
        <w:t xml:space="preserve">UNIVERSITY OF BRIGHTON Assessment brief </w:t>
      </w:r>
    </w:p>
    <w:p w14:paraId="52B62C06" w14:textId="77777777" w:rsidR="00BF5964" w:rsidRDefault="00BF5964">
      <w:pPr>
        <w:rPr>
          <w:rFonts w:cs="Arial"/>
        </w:rPr>
      </w:pPr>
    </w:p>
    <w:tbl>
      <w:tblPr>
        <w:tblStyle w:val="TableGrid0"/>
        <w:tblW w:w="9730" w:type="dxa"/>
        <w:tblInd w:w="-714" w:type="dxa"/>
        <w:tblLook w:val="04A0" w:firstRow="1" w:lastRow="0" w:firstColumn="1" w:lastColumn="0" w:noHBand="0" w:noVBand="1"/>
      </w:tblPr>
      <w:tblGrid>
        <w:gridCol w:w="2694"/>
        <w:gridCol w:w="7036"/>
      </w:tblGrid>
      <w:tr w:rsidR="15ABE425" w:rsidRPr="00433745" w14:paraId="1A0F14F8" w14:textId="77777777" w:rsidTr="00A42C5C">
        <w:trPr>
          <w:trHeight w:val="300"/>
          <w:tblHeader/>
        </w:trPr>
        <w:tc>
          <w:tcPr>
            <w:tcW w:w="2694" w:type="dxa"/>
            <w:shd w:val="clear" w:color="auto" w:fill="DEEAF6" w:themeFill="accent1" w:themeFillTint="33"/>
          </w:tcPr>
          <w:p w14:paraId="399BBAC2" w14:textId="0AF44F05" w:rsidR="15ABE425" w:rsidRPr="00433745" w:rsidRDefault="15ABE425" w:rsidP="6151C926">
            <w:pPr>
              <w:rPr>
                <w:rFonts w:eastAsia="Hiragino Sans W4" w:cs="Arial"/>
                <w:b/>
                <w:bCs/>
                <w:sz w:val="22"/>
                <w:szCs w:val="22"/>
              </w:rPr>
            </w:pPr>
            <w:r w:rsidRPr="00433745">
              <w:rPr>
                <w:rFonts w:eastAsia="Hiragino Sans W4" w:cs="Arial"/>
                <w:b/>
                <w:bCs/>
                <w:sz w:val="22"/>
                <w:szCs w:val="22"/>
              </w:rPr>
              <w:t>Module code</w:t>
            </w:r>
            <w:r w:rsidR="007B44D4" w:rsidRPr="00433745">
              <w:rPr>
                <w:rFonts w:eastAsia="Hiragino Sans W4" w:cs="Arial"/>
                <w:b/>
                <w:bCs/>
                <w:sz w:val="22"/>
                <w:szCs w:val="22"/>
              </w:rPr>
              <w:t xml:space="preserve"> and title</w:t>
            </w:r>
            <w:r w:rsidRPr="00433745">
              <w:rPr>
                <w:rFonts w:eastAsia="Hiragino Sans W4" w:cs="Arial"/>
                <w:b/>
                <w:bCs/>
                <w:sz w:val="22"/>
                <w:szCs w:val="22"/>
              </w:rPr>
              <w:t>:</w:t>
            </w:r>
          </w:p>
        </w:tc>
        <w:tc>
          <w:tcPr>
            <w:tcW w:w="7036" w:type="dxa"/>
            <w:shd w:val="clear" w:color="auto" w:fill="DEEAF6" w:themeFill="accent1" w:themeFillTint="33"/>
          </w:tcPr>
          <w:p w14:paraId="2C60EEE2" w14:textId="69A9BF1C" w:rsidR="15ABE425" w:rsidRPr="00433745" w:rsidRDefault="009C4AC2" w:rsidP="6151C926">
            <w:pPr>
              <w:rPr>
                <w:rFonts w:eastAsia="Hiragino Sans W4" w:cs="Arial"/>
                <w:sz w:val="22"/>
                <w:szCs w:val="22"/>
              </w:rPr>
            </w:pPr>
            <w:r w:rsidRPr="00433745">
              <w:rPr>
                <w:rFonts w:eastAsia="Hiragino Sans W4" w:cs="Arial"/>
                <w:sz w:val="22"/>
                <w:szCs w:val="22"/>
              </w:rPr>
              <w:t xml:space="preserve">FA565 – Business Ethics </w:t>
            </w:r>
            <w:r w:rsidR="00306424" w:rsidRPr="00433745">
              <w:rPr>
                <w:rFonts w:eastAsia="Hiragino Sans W4" w:cs="Arial"/>
                <w:sz w:val="22"/>
                <w:szCs w:val="22"/>
              </w:rPr>
              <w:t>and</w:t>
            </w:r>
            <w:r w:rsidRPr="00433745">
              <w:rPr>
                <w:rFonts w:eastAsia="Hiragino Sans W4" w:cs="Arial"/>
                <w:sz w:val="22"/>
                <w:szCs w:val="22"/>
              </w:rPr>
              <w:t xml:space="preserve"> Corporate Governance</w:t>
            </w:r>
          </w:p>
        </w:tc>
      </w:tr>
      <w:tr w:rsidR="15ABE425" w:rsidRPr="00433745" w14:paraId="5440B2AF" w14:textId="77777777" w:rsidTr="00A42C5C">
        <w:trPr>
          <w:trHeight w:val="300"/>
        </w:trPr>
        <w:tc>
          <w:tcPr>
            <w:tcW w:w="2694" w:type="dxa"/>
            <w:shd w:val="clear" w:color="auto" w:fill="DEEAF6" w:themeFill="accent1" w:themeFillTint="33"/>
          </w:tcPr>
          <w:p w14:paraId="0CA40ECF" w14:textId="2BB45FA4" w:rsidR="15ABE425" w:rsidRPr="00433745" w:rsidRDefault="15ABE425" w:rsidP="6151C926">
            <w:pPr>
              <w:rPr>
                <w:rFonts w:eastAsia="Hiragino Sans W4" w:cs="Arial"/>
                <w:b/>
                <w:bCs/>
                <w:sz w:val="22"/>
                <w:szCs w:val="22"/>
              </w:rPr>
            </w:pPr>
            <w:r w:rsidRPr="00433745">
              <w:rPr>
                <w:rFonts w:eastAsia="Hiragino Sans W4" w:cs="Arial"/>
                <w:b/>
                <w:bCs/>
                <w:sz w:val="22"/>
                <w:szCs w:val="22"/>
              </w:rPr>
              <w:t xml:space="preserve">Module Leader </w:t>
            </w:r>
            <w:r w:rsidR="19FB4E93" w:rsidRPr="00433745">
              <w:rPr>
                <w:rFonts w:eastAsia="Hiragino Sans W4" w:cs="Arial"/>
                <w:b/>
                <w:bCs/>
                <w:sz w:val="22"/>
                <w:szCs w:val="22"/>
              </w:rPr>
              <w:t>n</w:t>
            </w:r>
            <w:r w:rsidRPr="00433745">
              <w:rPr>
                <w:rFonts w:eastAsia="Hiragino Sans W4" w:cs="Arial"/>
                <w:b/>
                <w:bCs/>
                <w:sz w:val="22"/>
                <w:szCs w:val="22"/>
              </w:rPr>
              <w:t>ame</w:t>
            </w:r>
            <w:r w:rsidR="00046859" w:rsidRPr="00433745">
              <w:rPr>
                <w:rFonts w:eastAsia="Hiragino Sans W4" w:cs="Arial"/>
                <w:b/>
                <w:bCs/>
                <w:sz w:val="22"/>
                <w:szCs w:val="22"/>
              </w:rPr>
              <w:t>:</w:t>
            </w:r>
          </w:p>
        </w:tc>
        <w:tc>
          <w:tcPr>
            <w:tcW w:w="7036" w:type="dxa"/>
            <w:shd w:val="clear" w:color="auto" w:fill="DEEAF6" w:themeFill="accent1" w:themeFillTint="33"/>
          </w:tcPr>
          <w:p w14:paraId="0CAA979B" w14:textId="55BAD9BC" w:rsidR="15ABE425" w:rsidRPr="00433745" w:rsidRDefault="005837B0" w:rsidP="6151C926">
            <w:pPr>
              <w:pStyle w:val="paragraph"/>
              <w:spacing w:before="0" w:beforeAutospacing="0" w:after="0" w:afterAutospacing="0"/>
              <w:rPr>
                <w:rStyle w:val="normaltextrun"/>
                <w:rFonts w:ascii="Arial" w:hAnsi="Arial" w:cs="Arial"/>
                <w:sz w:val="22"/>
                <w:szCs w:val="22"/>
              </w:rPr>
            </w:pPr>
            <w:r>
              <w:rPr>
                <w:rStyle w:val="normaltextrun"/>
                <w:rFonts w:ascii="Arial" w:hAnsi="Arial" w:cs="Arial"/>
                <w:sz w:val="22"/>
                <w:szCs w:val="22"/>
              </w:rPr>
              <w:t>Mark Elliot</w:t>
            </w:r>
          </w:p>
        </w:tc>
      </w:tr>
      <w:tr w:rsidR="15ABE425" w:rsidRPr="00433745" w14:paraId="71DEAAE2" w14:textId="77777777" w:rsidTr="00A42C5C">
        <w:trPr>
          <w:trHeight w:val="300"/>
        </w:trPr>
        <w:tc>
          <w:tcPr>
            <w:tcW w:w="2694" w:type="dxa"/>
            <w:shd w:val="clear" w:color="auto" w:fill="DEEAF6" w:themeFill="accent1" w:themeFillTint="33"/>
          </w:tcPr>
          <w:p w14:paraId="6044109A" w14:textId="56EFD444" w:rsidR="15ABE425" w:rsidRPr="00433745" w:rsidRDefault="15ABE425" w:rsidP="6151C926">
            <w:pPr>
              <w:rPr>
                <w:rFonts w:eastAsia="Hiragino Sans W4" w:cs="Arial"/>
                <w:b/>
                <w:bCs/>
                <w:sz w:val="22"/>
                <w:szCs w:val="22"/>
              </w:rPr>
            </w:pPr>
            <w:r w:rsidRPr="00433745">
              <w:rPr>
                <w:rFonts w:eastAsia="Hiragino Sans W4" w:cs="Arial"/>
                <w:b/>
                <w:bCs/>
                <w:sz w:val="22"/>
                <w:szCs w:val="22"/>
              </w:rPr>
              <w:t xml:space="preserve">Module Leader </w:t>
            </w:r>
            <w:r w:rsidR="63A14939" w:rsidRPr="00433745">
              <w:rPr>
                <w:rFonts w:eastAsia="Hiragino Sans W4" w:cs="Arial"/>
                <w:b/>
                <w:bCs/>
                <w:sz w:val="22"/>
                <w:szCs w:val="22"/>
              </w:rPr>
              <w:t>e</w:t>
            </w:r>
            <w:r w:rsidRPr="00433745">
              <w:rPr>
                <w:rFonts w:eastAsia="Hiragino Sans W4" w:cs="Arial"/>
                <w:b/>
                <w:bCs/>
                <w:sz w:val="22"/>
                <w:szCs w:val="22"/>
              </w:rPr>
              <w:t>mail</w:t>
            </w:r>
            <w:r w:rsidR="25102B22" w:rsidRPr="00433745">
              <w:rPr>
                <w:rFonts w:eastAsia="Hiragino Sans W4" w:cs="Arial"/>
                <w:b/>
                <w:bCs/>
                <w:sz w:val="22"/>
                <w:szCs w:val="22"/>
              </w:rPr>
              <w:t>:</w:t>
            </w:r>
          </w:p>
        </w:tc>
        <w:tc>
          <w:tcPr>
            <w:tcW w:w="7036" w:type="dxa"/>
            <w:shd w:val="clear" w:color="auto" w:fill="DEEAF6" w:themeFill="accent1" w:themeFillTint="33"/>
          </w:tcPr>
          <w:p w14:paraId="0C45842E" w14:textId="1C610993" w:rsidR="15ABE425" w:rsidRPr="00433745" w:rsidRDefault="00306424" w:rsidP="6151C926">
            <w:pPr>
              <w:pStyle w:val="paragraph"/>
              <w:spacing w:before="0" w:beforeAutospacing="0" w:after="0" w:afterAutospacing="0"/>
              <w:rPr>
                <w:rStyle w:val="normaltextrun"/>
                <w:rFonts w:ascii="Arial" w:hAnsi="Arial" w:cs="Arial"/>
                <w:sz w:val="22"/>
                <w:szCs w:val="22"/>
              </w:rPr>
            </w:pPr>
            <w:hyperlink r:id="rId12" w:history="1">
              <w:r w:rsidRPr="00433745">
                <w:rPr>
                  <w:rStyle w:val="Hyperlink"/>
                  <w:rFonts w:ascii="Arial" w:hAnsi="Arial" w:cs="Arial"/>
                  <w:sz w:val="22"/>
                  <w:szCs w:val="22"/>
                </w:rPr>
                <w:t>m.elliot2@brighton.ac.uk</w:t>
              </w:r>
            </w:hyperlink>
            <w:r w:rsidRPr="00433745">
              <w:rPr>
                <w:rStyle w:val="normaltextrun"/>
                <w:rFonts w:ascii="Arial" w:hAnsi="Arial" w:cs="Arial"/>
                <w:sz w:val="22"/>
                <w:szCs w:val="22"/>
              </w:rPr>
              <w:t xml:space="preserve"> </w:t>
            </w:r>
          </w:p>
        </w:tc>
      </w:tr>
      <w:tr w:rsidR="15ABE425" w:rsidRPr="00433745" w14:paraId="47727E6A" w14:textId="77777777" w:rsidTr="00A42C5C">
        <w:trPr>
          <w:trHeight w:val="300"/>
        </w:trPr>
        <w:tc>
          <w:tcPr>
            <w:tcW w:w="2694" w:type="dxa"/>
            <w:shd w:val="clear" w:color="auto" w:fill="DEEAF6" w:themeFill="accent1" w:themeFillTint="33"/>
          </w:tcPr>
          <w:p w14:paraId="23590D05" w14:textId="00572C9F" w:rsidR="15ABE425" w:rsidRPr="00433745" w:rsidRDefault="15ABE425" w:rsidP="6151C926">
            <w:pPr>
              <w:rPr>
                <w:rFonts w:eastAsia="Hiragino Sans W4" w:cs="Arial"/>
                <w:b/>
                <w:bCs/>
                <w:sz w:val="22"/>
                <w:szCs w:val="22"/>
              </w:rPr>
            </w:pPr>
            <w:r w:rsidRPr="00433745">
              <w:rPr>
                <w:rFonts w:eastAsia="Hiragino Sans W4" w:cs="Arial"/>
                <w:b/>
                <w:bCs/>
                <w:sz w:val="22"/>
                <w:szCs w:val="22"/>
              </w:rPr>
              <w:t>Assessment task title</w:t>
            </w:r>
            <w:r w:rsidR="01748C60" w:rsidRPr="00433745">
              <w:rPr>
                <w:rFonts w:eastAsia="Hiragino Sans W4" w:cs="Arial"/>
                <w:b/>
                <w:bCs/>
                <w:sz w:val="22"/>
                <w:szCs w:val="22"/>
              </w:rPr>
              <w:t>:</w:t>
            </w:r>
          </w:p>
        </w:tc>
        <w:tc>
          <w:tcPr>
            <w:tcW w:w="7036" w:type="dxa"/>
            <w:shd w:val="clear" w:color="auto" w:fill="DEEAF6" w:themeFill="accent1" w:themeFillTint="33"/>
          </w:tcPr>
          <w:p w14:paraId="6FDE8737" w14:textId="00C8C8EC" w:rsidR="15ABE425" w:rsidRPr="00433745" w:rsidRDefault="009C4AC2" w:rsidP="6151C926">
            <w:pPr>
              <w:rPr>
                <w:rFonts w:eastAsia="Hiragino Sans W4" w:cs="Arial"/>
                <w:sz w:val="22"/>
                <w:szCs w:val="22"/>
              </w:rPr>
            </w:pPr>
            <w:r w:rsidRPr="00433745">
              <w:rPr>
                <w:rFonts w:eastAsia="Hiragino Sans W4" w:cs="Arial"/>
                <w:sz w:val="22"/>
                <w:szCs w:val="22"/>
              </w:rPr>
              <w:t xml:space="preserve">Assessment </w:t>
            </w:r>
            <w:r w:rsidR="00F9241F" w:rsidRPr="00433745">
              <w:rPr>
                <w:rFonts w:eastAsia="Hiragino Sans W4" w:cs="Arial"/>
                <w:sz w:val="22"/>
                <w:szCs w:val="22"/>
              </w:rPr>
              <w:t>2 – Individual Report</w:t>
            </w:r>
          </w:p>
        </w:tc>
      </w:tr>
      <w:tr w:rsidR="15ABE425" w:rsidRPr="00433745" w14:paraId="00D03C72" w14:textId="77777777" w:rsidTr="00A42C5C">
        <w:trPr>
          <w:trHeight w:val="300"/>
        </w:trPr>
        <w:tc>
          <w:tcPr>
            <w:tcW w:w="2694" w:type="dxa"/>
            <w:shd w:val="clear" w:color="auto" w:fill="DEEAF6" w:themeFill="accent1" w:themeFillTint="33"/>
          </w:tcPr>
          <w:p w14:paraId="4E452C06" w14:textId="77777777" w:rsidR="15ABE425" w:rsidRPr="00433745" w:rsidRDefault="15ABE425" w:rsidP="6151C926">
            <w:pPr>
              <w:rPr>
                <w:rFonts w:eastAsia="Hiragino Sans W4" w:cs="Arial"/>
                <w:b/>
                <w:bCs/>
                <w:sz w:val="22"/>
                <w:szCs w:val="22"/>
              </w:rPr>
            </w:pPr>
            <w:r w:rsidRPr="00433745">
              <w:rPr>
                <w:rFonts w:eastAsia="Hiragino Sans W4" w:cs="Arial"/>
                <w:b/>
                <w:bCs/>
                <w:sz w:val="22"/>
                <w:szCs w:val="22"/>
              </w:rPr>
              <w:t>Weighting:</w:t>
            </w:r>
          </w:p>
        </w:tc>
        <w:tc>
          <w:tcPr>
            <w:tcW w:w="7036" w:type="dxa"/>
            <w:shd w:val="clear" w:color="auto" w:fill="DEEAF6" w:themeFill="accent1" w:themeFillTint="33"/>
          </w:tcPr>
          <w:p w14:paraId="177082E6" w14:textId="697173DF" w:rsidR="15ABE425" w:rsidRPr="00433745" w:rsidRDefault="009C4AC2" w:rsidP="6151C926">
            <w:pPr>
              <w:rPr>
                <w:rFonts w:eastAsia="Hiragino Sans W4" w:cs="Arial"/>
                <w:sz w:val="22"/>
                <w:szCs w:val="22"/>
              </w:rPr>
            </w:pPr>
            <w:r w:rsidRPr="00433745">
              <w:rPr>
                <w:rFonts w:eastAsia="Hiragino Sans W4" w:cs="Arial"/>
                <w:sz w:val="22"/>
                <w:szCs w:val="22"/>
              </w:rPr>
              <w:t>50%</w:t>
            </w:r>
          </w:p>
        </w:tc>
      </w:tr>
      <w:tr w:rsidR="15ABE425" w:rsidRPr="00433745" w14:paraId="63464078" w14:textId="77777777" w:rsidTr="00A42C5C">
        <w:trPr>
          <w:trHeight w:val="300"/>
        </w:trPr>
        <w:tc>
          <w:tcPr>
            <w:tcW w:w="2694" w:type="dxa"/>
            <w:shd w:val="clear" w:color="auto" w:fill="DEEAF6" w:themeFill="accent1" w:themeFillTint="33"/>
          </w:tcPr>
          <w:p w14:paraId="7D226FEF" w14:textId="3828CEBF" w:rsidR="15ABE425" w:rsidRPr="00433745" w:rsidRDefault="15ABE425" w:rsidP="6151C926">
            <w:pPr>
              <w:rPr>
                <w:rFonts w:eastAsia="Hiragino Sans W4" w:cs="Arial"/>
                <w:b/>
                <w:bCs/>
                <w:sz w:val="22"/>
                <w:szCs w:val="22"/>
              </w:rPr>
            </w:pPr>
            <w:r w:rsidRPr="00433745">
              <w:rPr>
                <w:rFonts w:eastAsia="Hiragino Sans W4" w:cs="Arial"/>
                <w:b/>
                <w:bCs/>
                <w:sz w:val="22"/>
                <w:szCs w:val="22"/>
              </w:rPr>
              <w:t>Individual/group work</w:t>
            </w:r>
            <w:r w:rsidR="6817153C" w:rsidRPr="00433745">
              <w:rPr>
                <w:rFonts w:eastAsia="Hiragino Sans W4" w:cs="Arial"/>
                <w:b/>
                <w:bCs/>
                <w:sz w:val="22"/>
                <w:szCs w:val="22"/>
              </w:rPr>
              <w:t>:</w:t>
            </w:r>
          </w:p>
        </w:tc>
        <w:tc>
          <w:tcPr>
            <w:tcW w:w="7036" w:type="dxa"/>
            <w:shd w:val="clear" w:color="auto" w:fill="DEEAF6" w:themeFill="accent1" w:themeFillTint="33"/>
          </w:tcPr>
          <w:p w14:paraId="2F9111D0" w14:textId="1E82D6A9" w:rsidR="15ABE425" w:rsidRPr="00433745" w:rsidRDefault="00F9241F" w:rsidP="6151C926">
            <w:pPr>
              <w:rPr>
                <w:rFonts w:eastAsia="Hiragino Sans W4" w:cs="Arial"/>
                <w:sz w:val="22"/>
                <w:szCs w:val="22"/>
              </w:rPr>
            </w:pPr>
            <w:r w:rsidRPr="00433745">
              <w:rPr>
                <w:rFonts w:eastAsia="Hiragino Sans W4" w:cs="Arial"/>
                <w:sz w:val="22"/>
                <w:szCs w:val="22"/>
              </w:rPr>
              <w:t>Individual Report</w:t>
            </w:r>
          </w:p>
        </w:tc>
      </w:tr>
      <w:tr w:rsidR="15ABE425" w:rsidRPr="00433745" w14:paraId="3FFA590A" w14:textId="77777777" w:rsidTr="00A42C5C">
        <w:trPr>
          <w:trHeight w:val="300"/>
        </w:trPr>
        <w:tc>
          <w:tcPr>
            <w:tcW w:w="2694" w:type="dxa"/>
            <w:shd w:val="clear" w:color="auto" w:fill="DEEAF6" w:themeFill="accent1" w:themeFillTint="33"/>
          </w:tcPr>
          <w:p w14:paraId="1E1C67A0" w14:textId="5DA5B181" w:rsidR="15ABE425" w:rsidRPr="00433745" w:rsidRDefault="15ABE425" w:rsidP="6151C926">
            <w:pPr>
              <w:rPr>
                <w:rFonts w:eastAsia="Hiragino Sans W4" w:cs="Arial"/>
                <w:b/>
                <w:bCs/>
                <w:sz w:val="22"/>
                <w:szCs w:val="22"/>
              </w:rPr>
            </w:pPr>
            <w:r w:rsidRPr="00433745">
              <w:rPr>
                <w:rFonts w:eastAsia="Hiragino Sans W4" w:cs="Arial"/>
                <w:b/>
                <w:bCs/>
                <w:sz w:val="22"/>
                <w:szCs w:val="22"/>
              </w:rPr>
              <w:t>Word Count</w:t>
            </w:r>
            <w:r w:rsidR="00397BB8" w:rsidRPr="00433745">
              <w:rPr>
                <w:rFonts w:eastAsia="Hiragino Sans W4" w:cs="Arial"/>
                <w:b/>
                <w:bCs/>
                <w:sz w:val="22"/>
                <w:szCs w:val="22"/>
              </w:rPr>
              <w:t>/</w:t>
            </w:r>
            <w:r w:rsidR="296D807A" w:rsidRPr="00433745">
              <w:rPr>
                <w:rFonts w:eastAsia="Hiragino Sans W4" w:cs="Arial"/>
                <w:b/>
                <w:bCs/>
                <w:sz w:val="22"/>
                <w:szCs w:val="22"/>
              </w:rPr>
              <w:t>e</w:t>
            </w:r>
            <w:r w:rsidRPr="00433745">
              <w:rPr>
                <w:rFonts w:eastAsia="Hiragino Sans W4" w:cs="Arial"/>
                <w:b/>
                <w:bCs/>
                <w:sz w:val="22"/>
                <w:szCs w:val="22"/>
              </w:rPr>
              <w:t>quivalent</w:t>
            </w:r>
            <w:r w:rsidR="314FC38F" w:rsidRPr="00433745">
              <w:rPr>
                <w:rFonts w:eastAsia="Hiragino Sans W4" w:cs="Arial"/>
                <w:b/>
                <w:bCs/>
                <w:sz w:val="22"/>
                <w:szCs w:val="22"/>
              </w:rPr>
              <w:t>:</w:t>
            </w:r>
          </w:p>
        </w:tc>
        <w:tc>
          <w:tcPr>
            <w:tcW w:w="7036" w:type="dxa"/>
            <w:shd w:val="clear" w:color="auto" w:fill="DEEAF6" w:themeFill="accent1" w:themeFillTint="33"/>
          </w:tcPr>
          <w:p w14:paraId="497BC7D9" w14:textId="497C3956" w:rsidR="15ABE425" w:rsidRPr="00433745" w:rsidRDefault="009C0D50" w:rsidP="6151C926">
            <w:pPr>
              <w:spacing w:line="259" w:lineRule="auto"/>
              <w:rPr>
                <w:rFonts w:eastAsia="Hiragino Sans W4" w:cs="Arial"/>
                <w:sz w:val="22"/>
                <w:szCs w:val="22"/>
              </w:rPr>
            </w:pPr>
            <w:r w:rsidRPr="00433745">
              <w:rPr>
                <w:rFonts w:eastAsia="Hiragino Sans W4" w:cs="Arial"/>
                <w:sz w:val="22"/>
                <w:szCs w:val="22"/>
              </w:rPr>
              <w:t>1,500 words (+/- 10%)</w:t>
            </w:r>
          </w:p>
        </w:tc>
      </w:tr>
      <w:tr w:rsidR="15ABE425" w:rsidRPr="00433745" w14:paraId="6B3646BC" w14:textId="77777777" w:rsidTr="00A42C5C">
        <w:trPr>
          <w:trHeight w:val="300"/>
        </w:trPr>
        <w:tc>
          <w:tcPr>
            <w:tcW w:w="2694" w:type="dxa"/>
            <w:shd w:val="clear" w:color="auto" w:fill="DEEAF6" w:themeFill="accent1" w:themeFillTint="33"/>
          </w:tcPr>
          <w:p w14:paraId="3DD98E17" w14:textId="45D35F2D" w:rsidR="15ABE425" w:rsidRPr="00433745" w:rsidRDefault="15ABE425" w:rsidP="6151C926">
            <w:pPr>
              <w:rPr>
                <w:rFonts w:eastAsia="Hiragino Sans W4" w:cs="Arial"/>
                <w:b/>
                <w:bCs/>
                <w:sz w:val="22"/>
                <w:szCs w:val="22"/>
              </w:rPr>
            </w:pPr>
            <w:r w:rsidRPr="00433745">
              <w:rPr>
                <w:rFonts w:eastAsia="Hiragino Sans W4" w:cs="Arial"/>
                <w:b/>
                <w:bCs/>
                <w:sz w:val="22"/>
                <w:szCs w:val="22"/>
              </w:rPr>
              <w:t>Module learning outcomes</w:t>
            </w:r>
            <w:r w:rsidR="52EB60B9" w:rsidRPr="00433745">
              <w:rPr>
                <w:rFonts w:eastAsia="Hiragino Sans W4" w:cs="Arial"/>
                <w:b/>
                <w:bCs/>
                <w:sz w:val="22"/>
                <w:szCs w:val="22"/>
              </w:rPr>
              <w:t xml:space="preserve"> </w:t>
            </w:r>
            <w:r w:rsidRPr="00433745">
              <w:rPr>
                <w:rFonts w:eastAsia="Hiragino Sans W4" w:cs="Arial"/>
                <w:b/>
                <w:bCs/>
                <w:sz w:val="22"/>
                <w:szCs w:val="22"/>
              </w:rPr>
              <w:t>assessed:</w:t>
            </w:r>
          </w:p>
        </w:tc>
        <w:tc>
          <w:tcPr>
            <w:tcW w:w="7036" w:type="dxa"/>
            <w:shd w:val="clear" w:color="auto" w:fill="DEEAF6" w:themeFill="accent1" w:themeFillTint="33"/>
          </w:tcPr>
          <w:p w14:paraId="5FD41E83" w14:textId="16F0618E" w:rsidR="15ABE425" w:rsidRPr="00433745" w:rsidRDefault="008A40EB" w:rsidP="00776324">
            <w:pPr>
              <w:pStyle w:val="paragraph"/>
              <w:spacing w:before="0" w:beforeAutospacing="0" w:after="0" w:afterAutospacing="0"/>
              <w:rPr>
                <w:rFonts w:ascii="Arial" w:hAnsi="Arial" w:cs="Arial"/>
                <w:sz w:val="22"/>
                <w:szCs w:val="22"/>
              </w:rPr>
            </w:pPr>
            <w:r w:rsidRPr="00433745">
              <w:rPr>
                <w:rFonts w:ascii="Arial" w:hAnsi="Arial" w:cs="Arial"/>
                <w:sz w:val="22"/>
                <w:szCs w:val="22"/>
              </w:rPr>
              <w:t>5-8</w:t>
            </w:r>
          </w:p>
        </w:tc>
      </w:tr>
      <w:tr w:rsidR="15ABE425" w:rsidRPr="00433745" w14:paraId="06E1F5BB" w14:textId="77777777" w:rsidTr="00A42C5C">
        <w:trPr>
          <w:trHeight w:val="300"/>
        </w:trPr>
        <w:tc>
          <w:tcPr>
            <w:tcW w:w="2694" w:type="dxa"/>
            <w:shd w:val="clear" w:color="auto" w:fill="DEEAF6" w:themeFill="accent1" w:themeFillTint="33"/>
          </w:tcPr>
          <w:p w14:paraId="6C49B1B2" w14:textId="1F44ACC9" w:rsidR="15ABE425" w:rsidRPr="00433745" w:rsidRDefault="15ABE425" w:rsidP="6151C926">
            <w:pPr>
              <w:rPr>
                <w:rFonts w:eastAsia="Hiragino Sans W4" w:cs="Arial"/>
                <w:b/>
                <w:bCs/>
                <w:sz w:val="22"/>
                <w:szCs w:val="22"/>
              </w:rPr>
            </w:pPr>
            <w:r w:rsidRPr="00433745">
              <w:rPr>
                <w:rFonts w:eastAsia="Hiragino Sans W4" w:cs="Arial"/>
                <w:b/>
                <w:bCs/>
                <w:sz w:val="22"/>
                <w:szCs w:val="22"/>
              </w:rPr>
              <w:t>Submission date &amp; time</w:t>
            </w:r>
            <w:r w:rsidR="606D8C5C" w:rsidRPr="00433745">
              <w:rPr>
                <w:rFonts w:eastAsia="Hiragino Sans W4" w:cs="Arial"/>
                <w:b/>
                <w:bCs/>
                <w:sz w:val="22"/>
                <w:szCs w:val="22"/>
              </w:rPr>
              <w:t>:</w:t>
            </w:r>
          </w:p>
        </w:tc>
        <w:tc>
          <w:tcPr>
            <w:tcW w:w="7036" w:type="dxa"/>
            <w:shd w:val="clear" w:color="auto" w:fill="DEEAF6" w:themeFill="accent1" w:themeFillTint="33"/>
          </w:tcPr>
          <w:p w14:paraId="6F9250EA" w14:textId="78D08DC4" w:rsidR="15ABE425" w:rsidRPr="00433745" w:rsidRDefault="00767A6E" w:rsidP="008C682D">
            <w:pPr>
              <w:pStyle w:val="paragraph"/>
              <w:spacing w:before="0" w:beforeAutospacing="0" w:after="0" w:afterAutospacing="0"/>
              <w:rPr>
                <w:rStyle w:val="normaltextrun"/>
                <w:rFonts w:ascii="Arial" w:hAnsi="Arial" w:cs="Arial"/>
                <w:sz w:val="22"/>
                <w:szCs w:val="22"/>
              </w:rPr>
            </w:pPr>
            <w:r w:rsidRPr="00433745">
              <w:rPr>
                <w:rStyle w:val="normaltextrun"/>
                <w:rFonts w:ascii="Arial" w:hAnsi="Arial" w:cs="Arial"/>
                <w:sz w:val="22"/>
                <w:szCs w:val="22"/>
              </w:rPr>
              <w:t>15/</w:t>
            </w:r>
            <w:r w:rsidR="00306424" w:rsidRPr="00433745">
              <w:rPr>
                <w:rStyle w:val="normaltextrun"/>
                <w:rFonts w:ascii="Arial" w:hAnsi="Arial" w:cs="Arial"/>
                <w:sz w:val="22"/>
                <w:szCs w:val="22"/>
              </w:rPr>
              <w:t>0</w:t>
            </w:r>
            <w:r w:rsidRPr="00433745">
              <w:rPr>
                <w:rStyle w:val="normaltextrun"/>
                <w:rFonts w:ascii="Arial" w:hAnsi="Arial" w:cs="Arial"/>
                <w:sz w:val="22"/>
                <w:szCs w:val="22"/>
              </w:rPr>
              <w:t>5/2</w:t>
            </w:r>
            <w:r w:rsidR="00306424" w:rsidRPr="00433745">
              <w:rPr>
                <w:rStyle w:val="normaltextrun"/>
                <w:rFonts w:ascii="Arial" w:hAnsi="Arial" w:cs="Arial"/>
                <w:sz w:val="22"/>
                <w:szCs w:val="22"/>
              </w:rPr>
              <w:t>02</w:t>
            </w:r>
            <w:r w:rsidRPr="00433745">
              <w:rPr>
                <w:rStyle w:val="normaltextrun"/>
                <w:rFonts w:ascii="Arial" w:hAnsi="Arial" w:cs="Arial"/>
                <w:sz w:val="22"/>
                <w:szCs w:val="22"/>
              </w:rPr>
              <w:t>6</w:t>
            </w:r>
          </w:p>
        </w:tc>
      </w:tr>
      <w:tr w:rsidR="15ABE425" w:rsidRPr="00433745" w14:paraId="55FC8F17" w14:textId="77777777" w:rsidTr="00A42C5C">
        <w:trPr>
          <w:trHeight w:val="300"/>
        </w:trPr>
        <w:tc>
          <w:tcPr>
            <w:tcW w:w="2694" w:type="dxa"/>
            <w:shd w:val="clear" w:color="auto" w:fill="DEEAF6" w:themeFill="accent1" w:themeFillTint="33"/>
          </w:tcPr>
          <w:p w14:paraId="01B739F9" w14:textId="16EE57D6" w:rsidR="15ABE425" w:rsidRPr="00433745" w:rsidRDefault="15ABE425" w:rsidP="6151C926">
            <w:pPr>
              <w:rPr>
                <w:rFonts w:eastAsia="Hiragino Sans W4" w:cs="Arial"/>
                <w:b/>
                <w:bCs/>
                <w:sz w:val="22"/>
                <w:szCs w:val="22"/>
              </w:rPr>
            </w:pPr>
            <w:r w:rsidRPr="00433745">
              <w:rPr>
                <w:rFonts w:eastAsia="Hiragino Sans W4" w:cs="Arial"/>
                <w:b/>
                <w:bCs/>
                <w:sz w:val="22"/>
                <w:szCs w:val="22"/>
              </w:rPr>
              <w:t>Return of marks and feedback date</w:t>
            </w:r>
            <w:r w:rsidR="5E5981D6" w:rsidRPr="00433745">
              <w:rPr>
                <w:rFonts w:eastAsia="Hiragino Sans W4" w:cs="Arial"/>
                <w:b/>
                <w:bCs/>
                <w:sz w:val="22"/>
                <w:szCs w:val="22"/>
              </w:rPr>
              <w:t>:</w:t>
            </w:r>
          </w:p>
        </w:tc>
        <w:tc>
          <w:tcPr>
            <w:tcW w:w="7036" w:type="dxa"/>
            <w:shd w:val="clear" w:color="auto" w:fill="DEEAF6" w:themeFill="accent1" w:themeFillTint="33"/>
          </w:tcPr>
          <w:p w14:paraId="5209B821" w14:textId="41B260F8" w:rsidR="15ABE425" w:rsidRPr="00433745" w:rsidRDefault="00AB69B7" w:rsidP="00F92DAC">
            <w:pPr>
              <w:pStyle w:val="paragraph"/>
              <w:spacing w:before="0" w:beforeAutospacing="0" w:after="0" w:afterAutospacing="0"/>
              <w:rPr>
                <w:rStyle w:val="normaltextrun"/>
                <w:rFonts w:ascii="Arial" w:hAnsi="Arial" w:cs="Arial"/>
                <w:iCs/>
                <w:sz w:val="22"/>
                <w:szCs w:val="22"/>
              </w:rPr>
            </w:pPr>
            <w:r w:rsidRPr="00433745">
              <w:rPr>
                <w:rStyle w:val="normaltextrun"/>
                <w:rFonts w:ascii="Arial" w:hAnsi="Arial" w:cs="Arial"/>
                <w:iCs/>
                <w:sz w:val="22"/>
                <w:szCs w:val="22"/>
              </w:rPr>
              <w:t>12/</w:t>
            </w:r>
            <w:r w:rsidR="00306424" w:rsidRPr="00433745">
              <w:rPr>
                <w:rStyle w:val="normaltextrun"/>
                <w:rFonts w:ascii="Arial" w:hAnsi="Arial" w:cs="Arial"/>
                <w:iCs/>
                <w:sz w:val="22"/>
                <w:szCs w:val="22"/>
              </w:rPr>
              <w:t>0</w:t>
            </w:r>
            <w:r w:rsidRPr="00433745">
              <w:rPr>
                <w:rStyle w:val="normaltextrun"/>
                <w:rFonts w:ascii="Arial" w:hAnsi="Arial" w:cs="Arial"/>
                <w:iCs/>
                <w:sz w:val="22"/>
                <w:szCs w:val="22"/>
              </w:rPr>
              <w:t>6/</w:t>
            </w:r>
            <w:r w:rsidR="00306424" w:rsidRPr="00433745">
              <w:rPr>
                <w:rStyle w:val="normaltextrun"/>
                <w:rFonts w:ascii="Arial" w:hAnsi="Arial" w:cs="Arial"/>
                <w:iCs/>
                <w:sz w:val="22"/>
                <w:szCs w:val="22"/>
              </w:rPr>
              <w:t>20</w:t>
            </w:r>
            <w:r w:rsidRPr="00433745">
              <w:rPr>
                <w:rStyle w:val="normaltextrun"/>
                <w:rFonts w:ascii="Arial" w:hAnsi="Arial" w:cs="Arial"/>
                <w:iCs/>
                <w:sz w:val="22"/>
                <w:szCs w:val="22"/>
              </w:rPr>
              <w:t>26</w:t>
            </w:r>
          </w:p>
        </w:tc>
      </w:tr>
      <w:tr w:rsidR="15ABE425" w:rsidRPr="00433745" w14:paraId="7A234D2C" w14:textId="77777777" w:rsidTr="00A42C5C">
        <w:trPr>
          <w:trHeight w:val="300"/>
        </w:trPr>
        <w:tc>
          <w:tcPr>
            <w:tcW w:w="2694" w:type="dxa"/>
            <w:shd w:val="clear" w:color="auto" w:fill="DEEAF6" w:themeFill="accent1" w:themeFillTint="33"/>
          </w:tcPr>
          <w:p w14:paraId="1E68612C" w14:textId="440BB2FB" w:rsidR="15ABE425" w:rsidRPr="00433745" w:rsidRDefault="15ABE425" w:rsidP="6151C926">
            <w:pPr>
              <w:rPr>
                <w:rFonts w:eastAsia="Hiragino Sans W4" w:cs="Arial"/>
                <w:b/>
                <w:bCs/>
                <w:sz w:val="22"/>
                <w:szCs w:val="22"/>
              </w:rPr>
            </w:pPr>
            <w:r w:rsidRPr="00433745">
              <w:rPr>
                <w:rFonts w:eastAsia="Hiragino Sans W4" w:cs="Arial"/>
                <w:b/>
                <w:bCs/>
                <w:sz w:val="22"/>
                <w:szCs w:val="22"/>
              </w:rPr>
              <w:t xml:space="preserve">Submission </w:t>
            </w:r>
            <w:r w:rsidR="60C69285" w:rsidRPr="00433745">
              <w:rPr>
                <w:rFonts w:eastAsia="Hiragino Sans W4" w:cs="Arial"/>
                <w:b/>
                <w:bCs/>
                <w:sz w:val="22"/>
                <w:szCs w:val="22"/>
              </w:rPr>
              <w:t>format</w:t>
            </w:r>
            <w:r w:rsidR="677C2025" w:rsidRPr="00433745">
              <w:rPr>
                <w:rFonts w:eastAsia="Hiragino Sans W4" w:cs="Arial"/>
                <w:b/>
                <w:bCs/>
                <w:sz w:val="22"/>
                <w:szCs w:val="22"/>
              </w:rPr>
              <w:t>:</w:t>
            </w:r>
          </w:p>
        </w:tc>
        <w:tc>
          <w:tcPr>
            <w:tcW w:w="7036" w:type="dxa"/>
            <w:shd w:val="clear" w:color="auto" w:fill="DEEAF6" w:themeFill="accent1" w:themeFillTint="33"/>
          </w:tcPr>
          <w:p w14:paraId="58657063" w14:textId="7EEC1F96" w:rsidR="15ABE425" w:rsidRPr="00433745" w:rsidRDefault="00060B3C" w:rsidP="6151C926">
            <w:pPr>
              <w:pStyle w:val="paragraph"/>
              <w:spacing w:before="0" w:beforeAutospacing="0" w:after="0" w:afterAutospacing="0"/>
              <w:rPr>
                <w:rStyle w:val="normaltextrun"/>
                <w:rFonts w:ascii="Arial" w:hAnsi="Arial" w:cs="Arial"/>
                <w:iCs/>
                <w:sz w:val="22"/>
                <w:szCs w:val="22"/>
              </w:rPr>
            </w:pPr>
            <w:r w:rsidRPr="00433745">
              <w:rPr>
                <w:rStyle w:val="normaltextrun"/>
                <w:rFonts w:ascii="Arial" w:hAnsi="Arial" w:cs="Arial"/>
                <w:iCs/>
                <w:sz w:val="22"/>
                <w:szCs w:val="22"/>
              </w:rPr>
              <w:t>Turnitin Submission</w:t>
            </w:r>
          </w:p>
        </w:tc>
      </w:tr>
    </w:tbl>
    <w:tbl>
      <w:tblPr>
        <w:tblStyle w:val="TableGrid0"/>
        <w:tblW w:w="9730" w:type="dxa"/>
        <w:tblInd w:w="-714" w:type="dxa"/>
        <w:tblLayout w:type="fixed"/>
        <w:tblCellMar>
          <w:top w:w="113" w:type="dxa"/>
          <w:bottom w:w="113" w:type="dxa"/>
        </w:tblCellMar>
        <w:tblLook w:val="04A0" w:firstRow="1" w:lastRow="0" w:firstColumn="1" w:lastColumn="0" w:noHBand="0" w:noVBand="1"/>
      </w:tblPr>
      <w:tblGrid>
        <w:gridCol w:w="993"/>
        <w:gridCol w:w="2693"/>
        <w:gridCol w:w="6044"/>
      </w:tblGrid>
      <w:tr w:rsidR="00867E22" w:rsidRPr="00433745" w14:paraId="75B630C9" w14:textId="77777777" w:rsidTr="50E792A9">
        <w:trPr>
          <w:trHeight w:val="300"/>
          <w:tblHeader/>
        </w:trPr>
        <w:tc>
          <w:tcPr>
            <w:tcW w:w="9730" w:type="dxa"/>
            <w:gridSpan w:val="3"/>
            <w:shd w:val="clear" w:color="auto" w:fill="FBE4D5" w:themeFill="accent2" w:themeFillTint="33"/>
          </w:tcPr>
          <w:p w14:paraId="52D2A2A3" w14:textId="314F43CB" w:rsidR="00867E22" w:rsidRPr="00433745" w:rsidRDefault="00867E22" w:rsidP="26D162C6">
            <w:pPr>
              <w:spacing w:before="100" w:beforeAutospacing="1" w:after="100" w:afterAutospacing="1"/>
              <w:textAlignment w:val="baseline"/>
              <w:rPr>
                <w:rFonts w:eastAsia="Hiragino Sans W4" w:cs="Arial"/>
                <w:sz w:val="22"/>
                <w:szCs w:val="22"/>
              </w:rPr>
            </w:pPr>
            <w:r w:rsidRPr="00433745">
              <w:rPr>
                <w:rFonts w:eastAsia="Hiragino Sans W4" w:cs="Arial"/>
                <w:b/>
                <w:bCs/>
                <w:sz w:val="22"/>
                <w:szCs w:val="22"/>
              </w:rPr>
              <w:t xml:space="preserve">Use of Generative AI within this assessment task </w:t>
            </w:r>
            <w:r w:rsidRPr="00433745">
              <w:rPr>
                <w:rFonts w:eastAsia="Hiragino Sans W4" w:cs="Arial"/>
                <w:sz w:val="22"/>
                <w:szCs w:val="22"/>
              </w:rPr>
              <w:t xml:space="preserve">(delete </w:t>
            </w:r>
            <w:r w:rsidR="00D7648C" w:rsidRPr="00433745">
              <w:rPr>
                <w:rFonts w:eastAsia="Hiragino Sans W4" w:cs="Arial"/>
                <w:sz w:val="22"/>
                <w:szCs w:val="22"/>
              </w:rPr>
              <w:t xml:space="preserve">rows </w:t>
            </w:r>
            <w:r w:rsidRPr="00433745">
              <w:rPr>
                <w:rFonts w:eastAsia="Hiragino Sans W4" w:cs="Arial"/>
                <w:sz w:val="22"/>
                <w:szCs w:val="22"/>
              </w:rPr>
              <w:t>as appropriate</w:t>
            </w:r>
            <w:r w:rsidR="0A261476" w:rsidRPr="00433745">
              <w:rPr>
                <w:rFonts w:eastAsia="Hiragino Sans W4" w:cs="Arial"/>
                <w:sz w:val="22"/>
                <w:szCs w:val="22"/>
              </w:rPr>
              <w:t>)</w:t>
            </w:r>
          </w:p>
        </w:tc>
      </w:tr>
      <w:tr w:rsidR="00D7648C" w:rsidRPr="00433745" w14:paraId="6A02989D" w14:textId="77777777" w:rsidTr="50E792A9">
        <w:trPr>
          <w:trHeight w:val="300"/>
        </w:trPr>
        <w:tc>
          <w:tcPr>
            <w:tcW w:w="3686" w:type="dxa"/>
            <w:gridSpan w:val="2"/>
            <w:shd w:val="clear" w:color="auto" w:fill="FBE4D5" w:themeFill="accent2" w:themeFillTint="33"/>
          </w:tcPr>
          <w:p w14:paraId="1D70B3E8" w14:textId="7DC1EF9C" w:rsidR="00D7648C" w:rsidRPr="00433745" w:rsidRDefault="00D7648C" w:rsidP="00C750D6">
            <w:pPr>
              <w:spacing w:before="100" w:beforeAutospacing="1" w:after="100" w:afterAutospacing="1"/>
              <w:textAlignment w:val="baseline"/>
              <w:rPr>
                <w:rFonts w:eastAsia="Hiragino Sans W4" w:cs="Arial"/>
                <w:b/>
                <w:bCs/>
                <w:sz w:val="22"/>
                <w:szCs w:val="22"/>
              </w:rPr>
            </w:pPr>
            <w:r w:rsidRPr="00433745">
              <w:rPr>
                <w:rFonts w:eastAsia="Hiragino Sans W4" w:cs="Arial"/>
                <w:b/>
                <w:bCs/>
                <w:sz w:val="22"/>
                <w:szCs w:val="22"/>
              </w:rPr>
              <w:t>‘RAG’ Rating</w:t>
            </w:r>
          </w:p>
        </w:tc>
        <w:tc>
          <w:tcPr>
            <w:tcW w:w="6044" w:type="dxa"/>
            <w:shd w:val="clear" w:color="auto" w:fill="FBE4D5" w:themeFill="accent2" w:themeFillTint="33"/>
          </w:tcPr>
          <w:p w14:paraId="07B29B75" w14:textId="76CFB9DC" w:rsidR="00D7648C" w:rsidRPr="00433745" w:rsidRDefault="00D7648C" w:rsidP="609054B9">
            <w:pPr>
              <w:spacing w:before="100" w:beforeAutospacing="1" w:after="100" w:afterAutospacing="1"/>
              <w:textAlignment w:val="baseline"/>
              <w:rPr>
                <w:rFonts w:eastAsia="Hiragino Sans W4" w:cs="Arial"/>
                <w:b/>
                <w:bCs/>
                <w:sz w:val="22"/>
                <w:szCs w:val="22"/>
              </w:rPr>
            </w:pPr>
          </w:p>
        </w:tc>
      </w:tr>
      <w:tr w:rsidR="00BD3A62" w:rsidRPr="00433745" w14:paraId="2887E2D3" w14:textId="77777777" w:rsidTr="50E792A9">
        <w:trPr>
          <w:trHeight w:val="300"/>
        </w:trPr>
        <w:tc>
          <w:tcPr>
            <w:tcW w:w="993" w:type="dxa"/>
            <w:tcBorders>
              <w:bottom w:val="single" w:sz="4" w:space="0" w:color="auto"/>
            </w:tcBorders>
            <w:shd w:val="clear" w:color="auto" w:fill="FFFFFF" w:themeFill="background1"/>
          </w:tcPr>
          <w:p w14:paraId="2B81C286" w14:textId="3C5BED45" w:rsidR="00867E22" w:rsidRPr="00433745" w:rsidRDefault="00867E22" w:rsidP="00C750D6">
            <w:pPr>
              <w:spacing w:before="100" w:beforeAutospacing="1" w:after="100" w:afterAutospacing="1"/>
              <w:textAlignment w:val="baseline"/>
              <w:rPr>
                <w:rFonts w:eastAsia="Hiragino Sans W4" w:cs="Arial"/>
                <w:b/>
                <w:bCs/>
                <w:noProof/>
                <w:sz w:val="22"/>
                <w:szCs w:val="22"/>
              </w:rPr>
            </w:pPr>
          </w:p>
        </w:tc>
        <w:tc>
          <w:tcPr>
            <w:tcW w:w="2693" w:type="dxa"/>
            <w:tcBorders>
              <w:bottom w:val="single" w:sz="4" w:space="0" w:color="auto"/>
            </w:tcBorders>
            <w:shd w:val="clear" w:color="auto" w:fill="FFFFFF" w:themeFill="background1"/>
          </w:tcPr>
          <w:p w14:paraId="2C105E68" w14:textId="383D7BB4" w:rsidR="00867E22" w:rsidRPr="00433745" w:rsidRDefault="000801D4" w:rsidP="00C750D6">
            <w:pPr>
              <w:spacing w:before="100" w:beforeAutospacing="1" w:after="100" w:afterAutospacing="1"/>
              <w:textAlignment w:val="baseline"/>
              <w:rPr>
                <w:rFonts w:eastAsia="Hiragino Sans W4" w:cs="Arial"/>
                <w:b/>
                <w:bCs/>
                <w:sz w:val="22"/>
                <w:szCs w:val="22"/>
              </w:rPr>
            </w:pPr>
            <w:r>
              <w:rPr>
                <w:rFonts w:eastAsia="Hiragino Sans W4" w:cs="Arial"/>
                <w:b/>
                <w:bCs/>
                <w:sz w:val="22"/>
                <w:szCs w:val="22"/>
              </w:rPr>
              <w:t>Green</w:t>
            </w:r>
            <w:r w:rsidR="00D7648C" w:rsidRPr="00433745">
              <w:rPr>
                <w:rFonts w:eastAsia="Hiragino Sans W4" w:cs="Arial"/>
                <w:b/>
                <w:bCs/>
                <w:sz w:val="22"/>
                <w:szCs w:val="22"/>
              </w:rPr>
              <w:t xml:space="preserve"> - </w:t>
            </w:r>
            <w:r w:rsidR="00867E22" w:rsidRPr="00433745">
              <w:rPr>
                <w:rFonts w:eastAsia="Hiragino Sans W4" w:cs="Arial"/>
                <w:b/>
                <w:bCs/>
                <w:sz w:val="22"/>
                <w:szCs w:val="22"/>
              </w:rPr>
              <w:t xml:space="preserve">AI </w:t>
            </w:r>
            <w:r>
              <w:rPr>
                <w:rFonts w:eastAsia="Hiragino Sans W4" w:cs="Arial"/>
                <w:b/>
                <w:bCs/>
                <w:sz w:val="22"/>
                <w:szCs w:val="22"/>
              </w:rPr>
              <w:t>allowed</w:t>
            </w:r>
          </w:p>
          <w:p w14:paraId="0B027973" w14:textId="77777777" w:rsidR="00867E22" w:rsidRPr="00433745" w:rsidRDefault="00867E22" w:rsidP="00C750D6">
            <w:pPr>
              <w:spacing w:before="100" w:beforeAutospacing="1" w:after="100" w:afterAutospacing="1"/>
              <w:textAlignment w:val="baseline"/>
              <w:rPr>
                <w:rFonts w:eastAsia="Hiragino Sans W4" w:cs="Arial"/>
                <w:b/>
                <w:bCs/>
                <w:sz w:val="22"/>
                <w:szCs w:val="22"/>
              </w:rPr>
            </w:pPr>
          </w:p>
        </w:tc>
        <w:tc>
          <w:tcPr>
            <w:tcW w:w="6044" w:type="dxa"/>
            <w:tcBorders>
              <w:bottom w:val="single" w:sz="4" w:space="0" w:color="auto"/>
            </w:tcBorders>
            <w:shd w:val="clear" w:color="auto" w:fill="FFFFFF" w:themeFill="background1"/>
          </w:tcPr>
          <w:p w14:paraId="78F9F70F" w14:textId="13036C4E" w:rsidR="00867E22" w:rsidRPr="00433745" w:rsidRDefault="4CB4A735" w:rsidP="609054B9">
            <w:pPr>
              <w:spacing w:before="100" w:beforeAutospacing="1" w:after="100" w:afterAutospacing="1"/>
              <w:textAlignment w:val="baseline"/>
              <w:rPr>
                <w:rFonts w:cs="Arial"/>
                <w:sz w:val="22"/>
                <w:szCs w:val="22"/>
              </w:rPr>
            </w:pPr>
            <w:r w:rsidRPr="00433745">
              <w:rPr>
                <w:rFonts w:eastAsia="Arial" w:cs="Arial"/>
                <w:sz w:val="22"/>
                <w:szCs w:val="22"/>
              </w:rPr>
              <w:t xml:space="preserve">Use of Generative AI tools is </w:t>
            </w:r>
            <w:r w:rsidR="000801D4">
              <w:rPr>
                <w:rFonts w:eastAsia="Arial" w:cs="Arial"/>
                <w:sz w:val="22"/>
                <w:szCs w:val="22"/>
              </w:rPr>
              <w:t>fully permitted.</w:t>
            </w:r>
          </w:p>
        </w:tc>
      </w:tr>
    </w:tbl>
    <w:p w14:paraId="5BA6681D" w14:textId="77777777" w:rsidR="008A40EB" w:rsidRPr="00433745" w:rsidRDefault="008A40EB">
      <w:pPr>
        <w:rPr>
          <w:rFonts w:cs="Arial"/>
        </w:rPr>
      </w:pPr>
      <w:r w:rsidRPr="00433745">
        <w:rPr>
          <w:rFonts w:cs="Arial"/>
        </w:rPr>
        <w:br w:type="page"/>
      </w:r>
    </w:p>
    <w:tbl>
      <w:tblPr>
        <w:tblStyle w:val="TableGrid0"/>
        <w:tblW w:w="9730" w:type="dxa"/>
        <w:tblInd w:w="-714" w:type="dxa"/>
        <w:tblLook w:val="04A0" w:firstRow="1" w:lastRow="0" w:firstColumn="1" w:lastColumn="0" w:noHBand="0" w:noVBand="1"/>
      </w:tblPr>
      <w:tblGrid>
        <w:gridCol w:w="9730"/>
      </w:tblGrid>
      <w:tr w:rsidR="00F34641" w:rsidRPr="00433745" w14:paraId="45C09786" w14:textId="77777777" w:rsidTr="00DA4D8D">
        <w:trPr>
          <w:trHeight w:val="300"/>
          <w:tblHeader/>
        </w:trPr>
        <w:tc>
          <w:tcPr>
            <w:tcW w:w="9730" w:type="dxa"/>
            <w:tcBorders>
              <w:bottom w:val="single" w:sz="4" w:space="0" w:color="auto"/>
            </w:tcBorders>
            <w:shd w:val="clear" w:color="auto" w:fill="C5E0B3" w:themeFill="accent6" w:themeFillTint="66"/>
          </w:tcPr>
          <w:p w14:paraId="066E04F3" w14:textId="1EDB3C56" w:rsidR="00F34641" w:rsidRPr="00433745" w:rsidRDefault="00F34641" w:rsidP="00657526">
            <w:pPr>
              <w:rPr>
                <w:rFonts w:eastAsia="Hiragino Sans W4" w:cs="Arial"/>
                <w:b/>
                <w:bCs/>
                <w:sz w:val="22"/>
                <w:szCs w:val="22"/>
              </w:rPr>
            </w:pPr>
            <w:r w:rsidRPr="00433745">
              <w:rPr>
                <w:rFonts w:eastAsia="Hiragino Sans W4" w:cs="Arial"/>
                <w:b/>
                <w:bCs/>
                <w:sz w:val="22"/>
                <w:szCs w:val="22"/>
              </w:rPr>
              <w:lastRenderedPageBreak/>
              <w:t>Details of Assessment Task: what am I required to do?</w:t>
            </w:r>
          </w:p>
        </w:tc>
      </w:tr>
      <w:tr w:rsidR="00F34641" w:rsidRPr="00433745" w14:paraId="50D5FBFB" w14:textId="77777777" w:rsidTr="00657526">
        <w:trPr>
          <w:trHeight w:val="300"/>
        </w:trPr>
        <w:tc>
          <w:tcPr>
            <w:tcW w:w="9730" w:type="dxa"/>
            <w:shd w:val="clear" w:color="auto" w:fill="E2EFD9" w:themeFill="accent6" w:themeFillTint="33"/>
          </w:tcPr>
          <w:p w14:paraId="72BB9C0C" w14:textId="5F14C065" w:rsidR="00274884" w:rsidRPr="00433745" w:rsidRDefault="00274884" w:rsidP="00274884">
            <w:pPr>
              <w:pStyle w:val="Default"/>
              <w:rPr>
                <w:b/>
                <w:bCs/>
                <w:sz w:val="22"/>
                <w:szCs w:val="22"/>
              </w:rPr>
            </w:pPr>
            <w:r w:rsidRPr="00433745">
              <w:rPr>
                <w:b/>
                <w:bCs/>
                <w:sz w:val="22"/>
                <w:szCs w:val="22"/>
              </w:rPr>
              <w:t>Note: For this task you will be using the UK Corporate Governance Code 2018, NOT the updated 2024 Code. You should choose a company with a financial year end of 31 December 2025 or earlier.</w:t>
            </w:r>
          </w:p>
          <w:p w14:paraId="225E6DB3" w14:textId="77777777" w:rsidR="00274884" w:rsidRPr="00433745" w:rsidRDefault="00274884" w:rsidP="00274884">
            <w:pPr>
              <w:pStyle w:val="Default"/>
              <w:rPr>
                <w:sz w:val="22"/>
                <w:szCs w:val="22"/>
              </w:rPr>
            </w:pPr>
          </w:p>
          <w:p w14:paraId="1BA330E4" w14:textId="77777777" w:rsidR="00274884" w:rsidRPr="00433745" w:rsidRDefault="00274884" w:rsidP="00274884">
            <w:pPr>
              <w:pStyle w:val="Default"/>
              <w:rPr>
                <w:sz w:val="22"/>
                <w:szCs w:val="22"/>
              </w:rPr>
            </w:pPr>
            <w:r w:rsidRPr="00433745">
              <w:rPr>
                <w:sz w:val="22"/>
                <w:szCs w:val="22"/>
              </w:rPr>
              <w:t xml:space="preserve">The UK Corporate Governance Code (2018) is a set of principles designed to encourage good corporate governance practices, primarily for companies listed on the London Stock Exchange. </w:t>
            </w:r>
          </w:p>
          <w:p w14:paraId="5E974B88" w14:textId="77777777" w:rsidR="00274884" w:rsidRPr="00433745" w:rsidRDefault="00274884" w:rsidP="00274884">
            <w:pPr>
              <w:pStyle w:val="Default"/>
              <w:rPr>
                <w:sz w:val="22"/>
                <w:szCs w:val="22"/>
              </w:rPr>
            </w:pPr>
          </w:p>
          <w:p w14:paraId="6D397CCA" w14:textId="77777777" w:rsidR="00274884" w:rsidRPr="00433745" w:rsidRDefault="00274884" w:rsidP="00274884">
            <w:pPr>
              <w:pStyle w:val="Default"/>
              <w:rPr>
                <w:sz w:val="22"/>
                <w:szCs w:val="22"/>
              </w:rPr>
            </w:pPr>
            <w:r w:rsidRPr="00433745">
              <w:rPr>
                <w:sz w:val="22"/>
                <w:szCs w:val="22"/>
              </w:rPr>
              <w:t xml:space="preserve">This assessment task requires you to choose a </w:t>
            </w:r>
            <w:r w:rsidRPr="00433745">
              <w:rPr>
                <w:sz w:val="22"/>
                <w:szCs w:val="22"/>
                <w:u w:val="single"/>
              </w:rPr>
              <w:t>UK listed compan</w:t>
            </w:r>
            <w:r w:rsidRPr="00433745">
              <w:rPr>
                <w:sz w:val="22"/>
                <w:szCs w:val="22"/>
              </w:rPr>
              <w:t>y (</w:t>
            </w:r>
            <w:hyperlink r:id="rId13" w:history="1">
              <w:r w:rsidRPr="00433745">
                <w:rPr>
                  <w:rStyle w:val="Hyperlink"/>
                  <w:sz w:val="22"/>
                  <w:szCs w:val="22"/>
                </w:rPr>
                <w:t>FTSE All-Share Index recommended</w:t>
              </w:r>
            </w:hyperlink>
            <w:r w:rsidRPr="00433745">
              <w:rPr>
                <w:sz w:val="22"/>
                <w:szCs w:val="22"/>
              </w:rPr>
              <w:t>), and write an analytical essay that addresses the following requirements.</w:t>
            </w:r>
          </w:p>
          <w:p w14:paraId="51755029" w14:textId="77777777" w:rsidR="00274884" w:rsidRPr="00433745" w:rsidRDefault="00274884" w:rsidP="00274884">
            <w:pPr>
              <w:pStyle w:val="Default"/>
              <w:rPr>
                <w:sz w:val="22"/>
                <w:szCs w:val="22"/>
              </w:rPr>
            </w:pPr>
          </w:p>
          <w:p w14:paraId="1C911BA0" w14:textId="77777777" w:rsidR="00274884" w:rsidRPr="00433745" w:rsidRDefault="00274884" w:rsidP="00274884">
            <w:pPr>
              <w:pStyle w:val="Default"/>
              <w:numPr>
                <w:ilvl w:val="0"/>
                <w:numId w:val="46"/>
              </w:numPr>
              <w:rPr>
                <w:sz w:val="22"/>
                <w:szCs w:val="22"/>
              </w:rPr>
            </w:pPr>
            <w:r w:rsidRPr="00433745">
              <w:rPr>
                <w:sz w:val="22"/>
                <w:szCs w:val="22"/>
              </w:rPr>
              <w:t xml:space="preserve">Briefly </w:t>
            </w:r>
            <w:r w:rsidRPr="00433745">
              <w:rPr>
                <w:b/>
                <w:bCs/>
                <w:sz w:val="22"/>
                <w:szCs w:val="22"/>
              </w:rPr>
              <w:t>introduce the UK Corporate Governance Code</w:t>
            </w:r>
            <w:r w:rsidRPr="00433745">
              <w:rPr>
                <w:sz w:val="22"/>
                <w:szCs w:val="22"/>
              </w:rPr>
              <w:t xml:space="preserve"> (2018), and discuss its </w:t>
            </w:r>
            <w:r w:rsidRPr="00433745">
              <w:rPr>
                <w:b/>
                <w:bCs/>
                <w:sz w:val="22"/>
                <w:szCs w:val="22"/>
              </w:rPr>
              <w:t>benefits and drawbacks</w:t>
            </w:r>
            <w:r w:rsidRPr="00433745">
              <w:rPr>
                <w:sz w:val="22"/>
                <w:szCs w:val="22"/>
              </w:rPr>
              <w:t>.</w:t>
            </w:r>
          </w:p>
          <w:p w14:paraId="05DD7DBB" w14:textId="77777777" w:rsidR="00274884" w:rsidRPr="00433745" w:rsidRDefault="00274884" w:rsidP="00274884">
            <w:pPr>
              <w:pStyle w:val="Default"/>
              <w:ind w:left="720"/>
              <w:rPr>
                <w:sz w:val="22"/>
                <w:szCs w:val="22"/>
              </w:rPr>
            </w:pPr>
          </w:p>
          <w:p w14:paraId="1D2D0FAE" w14:textId="5DBF011A" w:rsidR="00274884" w:rsidRPr="00433745" w:rsidRDefault="00274884" w:rsidP="00274884">
            <w:pPr>
              <w:pStyle w:val="Default"/>
              <w:numPr>
                <w:ilvl w:val="0"/>
                <w:numId w:val="46"/>
              </w:numPr>
              <w:rPr>
                <w:sz w:val="22"/>
                <w:szCs w:val="22"/>
              </w:rPr>
            </w:pPr>
            <w:r w:rsidRPr="00433745">
              <w:rPr>
                <w:sz w:val="22"/>
                <w:szCs w:val="22"/>
              </w:rPr>
              <w:t xml:space="preserve">Principle D of the Code recommends that </w:t>
            </w:r>
            <w:r w:rsidRPr="00433745">
              <w:rPr>
                <w:i/>
                <w:iCs/>
                <w:sz w:val="22"/>
                <w:szCs w:val="22"/>
              </w:rPr>
              <w:t>‘in order for the company to meet its responsibilities to shareholders and stakeholders, the board should ensure effective engagement with, and encourage participation from, these parties</w:t>
            </w:r>
            <w:r w:rsidRPr="00433745">
              <w:rPr>
                <w:sz w:val="22"/>
                <w:szCs w:val="22"/>
              </w:rPr>
              <w:t xml:space="preserve">.’ For your chosen company, analyse how the company achieves Principle D of the Code, and discuss how this </w:t>
            </w:r>
            <w:r w:rsidR="001B4861" w:rsidRPr="00433745">
              <w:rPr>
                <w:b/>
                <w:bCs/>
                <w:sz w:val="22"/>
                <w:szCs w:val="22"/>
              </w:rPr>
              <w:t xml:space="preserve">stakeholder </w:t>
            </w:r>
            <w:r w:rsidRPr="00433745">
              <w:rPr>
                <w:b/>
                <w:bCs/>
                <w:sz w:val="22"/>
                <w:szCs w:val="22"/>
              </w:rPr>
              <w:t>engagement can improve decision-making</w:t>
            </w:r>
            <w:r w:rsidRPr="00433745">
              <w:rPr>
                <w:sz w:val="22"/>
                <w:szCs w:val="22"/>
              </w:rPr>
              <w:t xml:space="preserve"> by the Board of Directors.</w:t>
            </w:r>
          </w:p>
          <w:p w14:paraId="64BF4825" w14:textId="77777777" w:rsidR="00274884" w:rsidRPr="00433745" w:rsidRDefault="00274884" w:rsidP="00274884">
            <w:pPr>
              <w:pStyle w:val="ListParagraph"/>
              <w:rPr>
                <w:rFonts w:cs="Arial"/>
                <w:sz w:val="22"/>
                <w:szCs w:val="22"/>
              </w:rPr>
            </w:pPr>
          </w:p>
          <w:p w14:paraId="193FADA7" w14:textId="77777777" w:rsidR="00274884" w:rsidRPr="00433745" w:rsidRDefault="00274884" w:rsidP="00274884">
            <w:pPr>
              <w:pStyle w:val="Default"/>
              <w:numPr>
                <w:ilvl w:val="0"/>
                <w:numId w:val="46"/>
              </w:numPr>
              <w:rPr>
                <w:sz w:val="22"/>
                <w:szCs w:val="22"/>
              </w:rPr>
            </w:pPr>
            <w:r w:rsidRPr="00433745">
              <w:rPr>
                <w:sz w:val="22"/>
                <w:szCs w:val="22"/>
              </w:rPr>
              <w:t xml:space="preserve">Drawing on Section 4 of the Code, ‘Audit, Risk and Internal Control’, discuss how good corporate governance practices have informed your chosen company’s approach to </w:t>
            </w:r>
            <w:r w:rsidRPr="00433745">
              <w:rPr>
                <w:b/>
                <w:bCs/>
                <w:sz w:val="22"/>
                <w:szCs w:val="22"/>
              </w:rPr>
              <w:t>organisational risk</w:t>
            </w:r>
            <w:r w:rsidRPr="00433745">
              <w:rPr>
                <w:sz w:val="22"/>
                <w:szCs w:val="22"/>
              </w:rPr>
              <w:t>, and whether this approach appears to have been successful.</w:t>
            </w:r>
          </w:p>
          <w:p w14:paraId="3AF59CF6" w14:textId="77777777" w:rsidR="00274884" w:rsidRPr="00433745" w:rsidRDefault="00274884" w:rsidP="00274884">
            <w:pPr>
              <w:pStyle w:val="ListParagraph"/>
              <w:rPr>
                <w:rFonts w:cs="Arial"/>
                <w:sz w:val="22"/>
                <w:szCs w:val="22"/>
              </w:rPr>
            </w:pPr>
          </w:p>
          <w:p w14:paraId="7B93532B" w14:textId="77777777" w:rsidR="00274884" w:rsidRPr="00433745" w:rsidRDefault="00274884" w:rsidP="00274884">
            <w:pPr>
              <w:pStyle w:val="Default"/>
              <w:numPr>
                <w:ilvl w:val="0"/>
                <w:numId w:val="46"/>
              </w:numPr>
              <w:rPr>
                <w:sz w:val="22"/>
                <w:szCs w:val="22"/>
              </w:rPr>
            </w:pPr>
            <w:r w:rsidRPr="00433745">
              <w:rPr>
                <w:sz w:val="22"/>
                <w:szCs w:val="22"/>
              </w:rPr>
              <w:t xml:space="preserve">Principle P of the Code states that ‘remuneration policies and practices should be designed to support strategy and promote long-term, sustainable success.’ Analyse how your chosen company has applied this principle in the </w:t>
            </w:r>
            <w:r w:rsidRPr="00433745">
              <w:rPr>
                <w:b/>
                <w:bCs/>
                <w:sz w:val="22"/>
                <w:szCs w:val="22"/>
              </w:rPr>
              <w:t>remuneration of their board of directors</w:t>
            </w:r>
            <w:r w:rsidRPr="00433745">
              <w:rPr>
                <w:sz w:val="22"/>
                <w:szCs w:val="22"/>
              </w:rPr>
              <w:t>.</w:t>
            </w:r>
          </w:p>
          <w:p w14:paraId="5DEA959A" w14:textId="77777777" w:rsidR="00274884" w:rsidRPr="00433745" w:rsidRDefault="00274884" w:rsidP="00274884">
            <w:pPr>
              <w:pStyle w:val="Default"/>
              <w:rPr>
                <w:sz w:val="22"/>
                <w:szCs w:val="22"/>
              </w:rPr>
            </w:pPr>
          </w:p>
          <w:p w14:paraId="0B7A0DE4" w14:textId="77777777" w:rsidR="00274884" w:rsidRPr="00433745" w:rsidRDefault="00274884" w:rsidP="00274884">
            <w:pPr>
              <w:pStyle w:val="Default"/>
              <w:rPr>
                <w:sz w:val="22"/>
                <w:szCs w:val="22"/>
              </w:rPr>
            </w:pPr>
            <w:r w:rsidRPr="00433745">
              <w:rPr>
                <w:sz w:val="22"/>
                <w:szCs w:val="22"/>
              </w:rPr>
              <w:t xml:space="preserve">Each requirement is equally weighted at </w:t>
            </w:r>
            <w:r w:rsidRPr="00433745">
              <w:rPr>
                <w:b/>
                <w:bCs/>
                <w:sz w:val="22"/>
                <w:szCs w:val="22"/>
              </w:rPr>
              <w:t xml:space="preserve">25 marks </w:t>
            </w:r>
            <w:r w:rsidRPr="00433745">
              <w:rPr>
                <w:sz w:val="22"/>
                <w:szCs w:val="22"/>
              </w:rPr>
              <w:t>(total available marks = 100 marks). Refer to the Appendix to this brief for guidance on how marks are awarded. Your word count should therefore be split evenly between the four requirements.</w:t>
            </w:r>
          </w:p>
          <w:p w14:paraId="6473883E" w14:textId="77777777" w:rsidR="00274884" w:rsidRPr="00433745" w:rsidRDefault="00274884" w:rsidP="00274884">
            <w:pPr>
              <w:pStyle w:val="Default"/>
              <w:rPr>
                <w:sz w:val="22"/>
                <w:szCs w:val="22"/>
              </w:rPr>
            </w:pPr>
          </w:p>
          <w:p w14:paraId="3F3E9701" w14:textId="77777777" w:rsidR="00274884" w:rsidRPr="00433745" w:rsidRDefault="00274884" w:rsidP="00274884">
            <w:pPr>
              <w:pStyle w:val="Default"/>
              <w:rPr>
                <w:sz w:val="22"/>
                <w:szCs w:val="22"/>
              </w:rPr>
            </w:pPr>
            <w:r w:rsidRPr="00433745">
              <w:rPr>
                <w:sz w:val="22"/>
                <w:szCs w:val="22"/>
              </w:rPr>
              <w:t>You are not required to analyse ALL elements of the stated Sections/Principles as applied by your company; select a few illuminating elements that are relevant to the stated requirement and analyse these in more depth.</w:t>
            </w:r>
          </w:p>
          <w:p w14:paraId="5F33CB17" w14:textId="77777777" w:rsidR="00274884" w:rsidRPr="00433745" w:rsidRDefault="00274884" w:rsidP="00274884">
            <w:pPr>
              <w:pStyle w:val="Default"/>
              <w:rPr>
                <w:sz w:val="22"/>
                <w:szCs w:val="22"/>
              </w:rPr>
            </w:pPr>
          </w:p>
          <w:p w14:paraId="6103275E" w14:textId="77777777" w:rsidR="00274884" w:rsidRPr="00433745" w:rsidRDefault="00274884" w:rsidP="00274884">
            <w:pPr>
              <w:pStyle w:val="Default"/>
              <w:rPr>
                <w:sz w:val="22"/>
                <w:szCs w:val="22"/>
              </w:rPr>
            </w:pPr>
            <w:r w:rsidRPr="00433745">
              <w:rPr>
                <w:sz w:val="22"/>
                <w:szCs w:val="22"/>
              </w:rPr>
              <w:t>Your essay should make reference to your company’s most recent Annual Report, the UK Corporate Governance Code (2018), and other relevant literature.</w:t>
            </w:r>
          </w:p>
          <w:p w14:paraId="204DEA18" w14:textId="77777777" w:rsidR="00D85EA6" w:rsidRPr="00433745" w:rsidRDefault="00D85EA6" w:rsidP="00274884">
            <w:pPr>
              <w:pStyle w:val="Default"/>
              <w:rPr>
                <w:sz w:val="22"/>
                <w:szCs w:val="22"/>
              </w:rPr>
            </w:pPr>
          </w:p>
          <w:p w14:paraId="58F68F21" w14:textId="1711D3C9" w:rsidR="00D85EA6" w:rsidRPr="00433745" w:rsidRDefault="00D85EA6" w:rsidP="00274884">
            <w:pPr>
              <w:pStyle w:val="Default"/>
              <w:rPr>
                <w:sz w:val="22"/>
                <w:szCs w:val="22"/>
                <w:u w:val="single"/>
              </w:rPr>
            </w:pPr>
            <w:r w:rsidRPr="00433745">
              <w:rPr>
                <w:sz w:val="22"/>
                <w:szCs w:val="22"/>
                <w:u w:val="single"/>
              </w:rPr>
              <w:t>Formatting</w:t>
            </w:r>
          </w:p>
          <w:p w14:paraId="08634605" w14:textId="77777777" w:rsidR="00D85EA6" w:rsidRPr="00433745" w:rsidRDefault="00D85EA6" w:rsidP="00274884">
            <w:pPr>
              <w:pStyle w:val="Default"/>
              <w:rPr>
                <w:sz w:val="22"/>
                <w:szCs w:val="22"/>
              </w:rPr>
            </w:pPr>
          </w:p>
          <w:p w14:paraId="721326E6" w14:textId="77777777" w:rsidR="00B24A7F" w:rsidRPr="00433745" w:rsidRDefault="00B24A7F" w:rsidP="00CA205F">
            <w:pPr>
              <w:pStyle w:val="Default"/>
              <w:numPr>
                <w:ilvl w:val="0"/>
                <w:numId w:val="50"/>
              </w:numPr>
              <w:rPr>
                <w:sz w:val="22"/>
                <w:szCs w:val="22"/>
              </w:rPr>
            </w:pPr>
            <w:r w:rsidRPr="00433745">
              <w:rPr>
                <w:sz w:val="22"/>
                <w:szCs w:val="22"/>
              </w:rPr>
              <w:t xml:space="preserve">Arial, 12 point or similar </w:t>
            </w:r>
          </w:p>
          <w:p w14:paraId="30C25B8D" w14:textId="1DA8DC2B" w:rsidR="00B24A7F" w:rsidRPr="00433745" w:rsidRDefault="00B24A7F" w:rsidP="00CA205F">
            <w:pPr>
              <w:pStyle w:val="Default"/>
              <w:numPr>
                <w:ilvl w:val="0"/>
                <w:numId w:val="50"/>
              </w:numPr>
              <w:rPr>
                <w:sz w:val="22"/>
                <w:szCs w:val="22"/>
              </w:rPr>
            </w:pPr>
            <w:r w:rsidRPr="00433745">
              <w:rPr>
                <w:sz w:val="22"/>
                <w:szCs w:val="22"/>
              </w:rPr>
              <w:t>1.5 spacing</w:t>
            </w:r>
          </w:p>
          <w:p w14:paraId="2B3EF635" w14:textId="53596C0A" w:rsidR="00B24A7F" w:rsidRPr="00433745" w:rsidRDefault="00B24A7F" w:rsidP="00B24A7F">
            <w:pPr>
              <w:pStyle w:val="Default"/>
              <w:numPr>
                <w:ilvl w:val="0"/>
                <w:numId w:val="50"/>
              </w:numPr>
              <w:rPr>
                <w:sz w:val="22"/>
                <w:szCs w:val="22"/>
              </w:rPr>
            </w:pPr>
            <w:r w:rsidRPr="00433745">
              <w:rPr>
                <w:sz w:val="22"/>
                <w:szCs w:val="22"/>
              </w:rPr>
              <w:t>Use appropriate headings and sub-headings</w:t>
            </w:r>
          </w:p>
          <w:p w14:paraId="29781BC2" w14:textId="2892AF53" w:rsidR="00B24A7F" w:rsidRPr="00433745" w:rsidRDefault="00B24A7F" w:rsidP="00B24A7F">
            <w:pPr>
              <w:pStyle w:val="Default"/>
              <w:numPr>
                <w:ilvl w:val="0"/>
                <w:numId w:val="50"/>
              </w:numPr>
              <w:rPr>
                <w:sz w:val="22"/>
                <w:szCs w:val="22"/>
              </w:rPr>
            </w:pPr>
            <w:r w:rsidRPr="00433745">
              <w:rPr>
                <w:sz w:val="22"/>
                <w:szCs w:val="22"/>
              </w:rPr>
              <w:t>Portrait page orientation</w:t>
            </w:r>
          </w:p>
          <w:p w14:paraId="7FCDA668" w14:textId="1E5CC804" w:rsidR="00B24A7F" w:rsidRPr="00433745" w:rsidRDefault="00B24A7F" w:rsidP="00B24A7F">
            <w:pPr>
              <w:pStyle w:val="Default"/>
              <w:numPr>
                <w:ilvl w:val="0"/>
                <w:numId w:val="50"/>
              </w:numPr>
              <w:rPr>
                <w:sz w:val="22"/>
                <w:szCs w:val="22"/>
              </w:rPr>
            </w:pPr>
            <w:r w:rsidRPr="00433745">
              <w:rPr>
                <w:sz w:val="22"/>
                <w:szCs w:val="22"/>
              </w:rPr>
              <w:t>Margins should be no less than 2.5cm</w:t>
            </w:r>
          </w:p>
          <w:p w14:paraId="0F75E82F" w14:textId="6871F228" w:rsidR="00B24A7F" w:rsidRPr="00433745" w:rsidRDefault="00B24A7F" w:rsidP="00B24A7F">
            <w:pPr>
              <w:pStyle w:val="Default"/>
              <w:numPr>
                <w:ilvl w:val="0"/>
                <w:numId w:val="50"/>
              </w:numPr>
              <w:rPr>
                <w:sz w:val="22"/>
                <w:szCs w:val="22"/>
              </w:rPr>
            </w:pPr>
            <w:r w:rsidRPr="00433745">
              <w:rPr>
                <w:sz w:val="22"/>
                <w:szCs w:val="22"/>
              </w:rPr>
              <w:t>Pages should be numbered</w:t>
            </w:r>
          </w:p>
          <w:p w14:paraId="3959050D" w14:textId="7663C4EA" w:rsidR="00B24A7F" w:rsidRPr="00433745" w:rsidRDefault="00B24A7F" w:rsidP="00B24A7F">
            <w:pPr>
              <w:pStyle w:val="Default"/>
              <w:numPr>
                <w:ilvl w:val="0"/>
                <w:numId w:val="50"/>
              </w:numPr>
              <w:rPr>
                <w:sz w:val="22"/>
                <w:szCs w:val="22"/>
              </w:rPr>
            </w:pPr>
            <w:r w:rsidRPr="00433745">
              <w:rPr>
                <w:sz w:val="22"/>
                <w:szCs w:val="22"/>
              </w:rPr>
              <w:t>Your name should not appear on the script</w:t>
            </w:r>
          </w:p>
          <w:p w14:paraId="2723A37C" w14:textId="6C8643C9" w:rsidR="00B24A7F" w:rsidRPr="00433745" w:rsidRDefault="00B24A7F" w:rsidP="00B24A7F">
            <w:pPr>
              <w:pStyle w:val="Default"/>
              <w:numPr>
                <w:ilvl w:val="0"/>
                <w:numId w:val="50"/>
              </w:numPr>
              <w:rPr>
                <w:sz w:val="22"/>
                <w:szCs w:val="22"/>
              </w:rPr>
            </w:pPr>
            <w:r w:rsidRPr="00433745">
              <w:rPr>
                <w:sz w:val="22"/>
                <w:szCs w:val="22"/>
              </w:rPr>
              <w:t>Your student number should appear on each page</w:t>
            </w:r>
          </w:p>
          <w:p w14:paraId="25DD7360" w14:textId="77777777" w:rsidR="00B24A7F" w:rsidRPr="00433745" w:rsidRDefault="00B24A7F" w:rsidP="00B24A7F">
            <w:pPr>
              <w:pStyle w:val="Default"/>
              <w:rPr>
                <w:sz w:val="22"/>
                <w:szCs w:val="22"/>
              </w:rPr>
            </w:pPr>
          </w:p>
          <w:p w14:paraId="1D4384C5" w14:textId="3B9FEEF6" w:rsidR="00B24A7F" w:rsidRPr="00433745" w:rsidRDefault="00B24A7F" w:rsidP="00B24A7F">
            <w:pPr>
              <w:pStyle w:val="Default"/>
              <w:rPr>
                <w:sz w:val="22"/>
                <w:szCs w:val="22"/>
                <w:u w:val="single"/>
              </w:rPr>
            </w:pPr>
            <w:r w:rsidRPr="00433745">
              <w:rPr>
                <w:sz w:val="22"/>
                <w:szCs w:val="22"/>
                <w:u w:val="single"/>
              </w:rPr>
              <w:t>Recommended Structure</w:t>
            </w:r>
          </w:p>
          <w:p w14:paraId="4F8DFED8" w14:textId="77777777" w:rsidR="00B24A7F" w:rsidRPr="00433745" w:rsidRDefault="00B24A7F" w:rsidP="00B24A7F">
            <w:pPr>
              <w:pStyle w:val="Default"/>
              <w:rPr>
                <w:sz w:val="22"/>
                <w:szCs w:val="22"/>
              </w:rPr>
            </w:pPr>
          </w:p>
          <w:p w14:paraId="18F5D6C1" w14:textId="77777777" w:rsidR="00B24A7F" w:rsidRPr="00433745" w:rsidRDefault="00B24A7F" w:rsidP="00145D3F">
            <w:pPr>
              <w:pStyle w:val="Default"/>
              <w:numPr>
                <w:ilvl w:val="0"/>
                <w:numId w:val="47"/>
              </w:numPr>
              <w:textAlignment w:val="baseline"/>
              <w:rPr>
                <w:rFonts w:eastAsia="Hiragino Sans W4"/>
                <w:i/>
                <w:iCs/>
                <w:sz w:val="22"/>
                <w:szCs w:val="22"/>
              </w:rPr>
            </w:pPr>
            <w:r w:rsidRPr="00433745">
              <w:rPr>
                <w:sz w:val="22"/>
                <w:szCs w:val="22"/>
              </w:rPr>
              <w:t>Title page, including the given title in full and word count</w:t>
            </w:r>
          </w:p>
          <w:p w14:paraId="0378EEDF" w14:textId="0D97F099" w:rsidR="00B24A7F" w:rsidRPr="00433745" w:rsidRDefault="00B24A7F" w:rsidP="00145D3F">
            <w:pPr>
              <w:pStyle w:val="Default"/>
              <w:numPr>
                <w:ilvl w:val="0"/>
                <w:numId w:val="47"/>
              </w:numPr>
              <w:textAlignment w:val="baseline"/>
              <w:rPr>
                <w:rFonts w:eastAsia="Hiragino Sans W4"/>
                <w:i/>
                <w:iCs/>
                <w:sz w:val="22"/>
                <w:szCs w:val="22"/>
              </w:rPr>
            </w:pPr>
            <w:r w:rsidRPr="00433745">
              <w:rPr>
                <w:sz w:val="22"/>
                <w:szCs w:val="22"/>
              </w:rPr>
              <w:lastRenderedPageBreak/>
              <w:t>Separate sections with appropriate headings for each requirement above</w:t>
            </w:r>
          </w:p>
          <w:p w14:paraId="0D1874D8" w14:textId="69F1FCB7" w:rsidR="00B24A7F" w:rsidRPr="00433745" w:rsidRDefault="00B24A7F" w:rsidP="00AB5728">
            <w:pPr>
              <w:pStyle w:val="Default"/>
              <w:numPr>
                <w:ilvl w:val="0"/>
                <w:numId w:val="47"/>
              </w:numPr>
              <w:textAlignment w:val="baseline"/>
              <w:rPr>
                <w:rFonts w:eastAsia="Hiragino Sans W4"/>
                <w:i/>
                <w:iCs/>
                <w:sz w:val="22"/>
                <w:szCs w:val="22"/>
              </w:rPr>
            </w:pPr>
            <w:r w:rsidRPr="00433745">
              <w:rPr>
                <w:sz w:val="22"/>
                <w:szCs w:val="22"/>
              </w:rPr>
              <w:t>References list (in Harvard style)</w:t>
            </w:r>
          </w:p>
          <w:p w14:paraId="02699EE5" w14:textId="598637D3" w:rsidR="00C45F92" w:rsidRPr="00433745" w:rsidRDefault="00B24A7F" w:rsidP="00AE1F67">
            <w:pPr>
              <w:pStyle w:val="Default"/>
              <w:numPr>
                <w:ilvl w:val="0"/>
                <w:numId w:val="47"/>
              </w:numPr>
              <w:textAlignment w:val="baseline"/>
              <w:rPr>
                <w:rFonts w:eastAsia="Hiragino Sans W4"/>
                <w:i/>
                <w:iCs/>
                <w:sz w:val="22"/>
                <w:szCs w:val="22"/>
              </w:rPr>
            </w:pPr>
            <w:r w:rsidRPr="00433745">
              <w:rPr>
                <w:sz w:val="22"/>
                <w:szCs w:val="22"/>
              </w:rPr>
              <w:t>Numbered appendices, if used (e.g. if you wish to copy in sections of your company’s corporate governance report in order to refer to them in the main body of your essay)</w:t>
            </w:r>
          </w:p>
          <w:p w14:paraId="74CF53FD" w14:textId="77777777" w:rsidR="00F34641" w:rsidRPr="00433745" w:rsidRDefault="00F34641" w:rsidP="00657526">
            <w:pPr>
              <w:textAlignment w:val="baseline"/>
              <w:rPr>
                <w:rFonts w:eastAsia="Times New Roman" w:cs="Arial"/>
                <w:i/>
                <w:iCs/>
                <w:color w:val="000000" w:themeColor="text1"/>
                <w:sz w:val="22"/>
                <w:szCs w:val="22"/>
                <w:lang w:eastAsia="en-GB"/>
              </w:rPr>
            </w:pPr>
          </w:p>
        </w:tc>
      </w:tr>
    </w:tbl>
    <w:p w14:paraId="748DECAF" w14:textId="77777777" w:rsidR="001B4861" w:rsidRPr="00306424" w:rsidRDefault="001B4861" w:rsidP="3DBBBDA2">
      <w:pPr>
        <w:rPr>
          <w:rFonts w:cs="Arial"/>
          <w:b/>
          <w:bCs/>
        </w:rPr>
        <w:sectPr w:rsidR="001B4861" w:rsidRPr="00306424" w:rsidSect="008D7886">
          <w:footerReference w:type="default" r:id="rId14"/>
          <w:type w:val="continuous"/>
          <w:pgSz w:w="11906" w:h="16838"/>
          <w:pgMar w:top="1440" w:right="1440" w:bottom="1440" w:left="1440" w:header="708" w:footer="708" w:gutter="0"/>
          <w:cols w:space="708"/>
          <w:docGrid w:linePitch="360"/>
        </w:sectPr>
      </w:pPr>
    </w:p>
    <w:tbl>
      <w:tblPr>
        <w:tblStyle w:val="TableGrid0"/>
        <w:tblW w:w="14029" w:type="dxa"/>
        <w:tblLayout w:type="fixed"/>
        <w:tblLook w:val="04A0" w:firstRow="1" w:lastRow="0" w:firstColumn="1" w:lastColumn="0" w:noHBand="0" w:noVBand="1"/>
      </w:tblPr>
      <w:tblGrid>
        <w:gridCol w:w="2804"/>
        <w:gridCol w:w="11225"/>
      </w:tblGrid>
      <w:tr w:rsidR="00F651B5" w:rsidRPr="00306424" w14:paraId="020895B2" w14:textId="77777777" w:rsidTr="00F651B5">
        <w:trPr>
          <w:tblHeader/>
        </w:trPr>
        <w:tc>
          <w:tcPr>
            <w:tcW w:w="2804" w:type="dxa"/>
          </w:tcPr>
          <w:p w14:paraId="7E8F9347" w14:textId="77777777" w:rsidR="00F651B5" w:rsidRPr="00306424" w:rsidRDefault="00F651B5" w:rsidP="005A074C">
            <w:pPr>
              <w:rPr>
                <w:rFonts w:cs="Arial"/>
                <w:b/>
                <w:bCs/>
                <w:sz w:val="22"/>
                <w:szCs w:val="22"/>
              </w:rPr>
            </w:pPr>
            <w:r w:rsidRPr="00306424">
              <w:rPr>
                <w:rFonts w:cs="Arial"/>
                <w:b/>
                <w:bCs/>
                <w:sz w:val="22"/>
                <w:szCs w:val="22"/>
              </w:rPr>
              <w:lastRenderedPageBreak/>
              <w:t>Mark</w:t>
            </w:r>
          </w:p>
        </w:tc>
        <w:tc>
          <w:tcPr>
            <w:tcW w:w="11225" w:type="dxa"/>
          </w:tcPr>
          <w:p w14:paraId="651216FB" w14:textId="77777777" w:rsidR="00F651B5" w:rsidRPr="00306424" w:rsidRDefault="00F651B5" w:rsidP="005A074C">
            <w:pPr>
              <w:rPr>
                <w:rFonts w:cs="Arial"/>
                <w:b/>
                <w:bCs/>
                <w:sz w:val="22"/>
                <w:szCs w:val="22"/>
              </w:rPr>
            </w:pPr>
            <w:r w:rsidRPr="00306424">
              <w:rPr>
                <w:rFonts w:cs="Arial"/>
                <w:b/>
                <w:bCs/>
                <w:sz w:val="22"/>
                <w:szCs w:val="22"/>
              </w:rPr>
              <w:t>Descriptor</w:t>
            </w:r>
          </w:p>
        </w:tc>
      </w:tr>
      <w:tr w:rsidR="00F651B5" w:rsidRPr="00306424" w14:paraId="7FB7B74D" w14:textId="77777777" w:rsidTr="00F651B5">
        <w:trPr>
          <w:cantSplit/>
          <w:tblHeader/>
        </w:trPr>
        <w:tc>
          <w:tcPr>
            <w:tcW w:w="2804" w:type="dxa"/>
          </w:tcPr>
          <w:p w14:paraId="1E638078" w14:textId="77777777" w:rsidR="00F651B5" w:rsidRPr="00306424" w:rsidRDefault="00F651B5" w:rsidP="005A074C">
            <w:pPr>
              <w:rPr>
                <w:rFonts w:cs="Arial"/>
                <w:sz w:val="22"/>
                <w:szCs w:val="22"/>
              </w:rPr>
            </w:pPr>
            <w:r w:rsidRPr="00306424">
              <w:rPr>
                <w:rFonts w:cs="Arial"/>
                <w:sz w:val="22"/>
                <w:szCs w:val="22"/>
              </w:rPr>
              <w:t xml:space="preserve">80-100% (First Class): </w:t>
            </w:r>
          </w:p>
          <w:p w14:paraId="6A4434EA" w14:textId="77777777" w:rsidR="00F651B5" w:rsidRPr="00306424" w:rsidRDefault="00F651B5" w:rsidP="005A074C">
            <w:pPr>
              <w:rPr>
                <w:rFonts w:cs="Arial"/>
                <w:i/>
                <w:iCs/>
                <w:sz w:val="22"/>
                <w:szCs w:val="22"/>
              </w:rPr>
            </w:pPr>
            <w:r w:rsidRPr="00306424">
              <w:rPr>
                <w:rFonts w:cs="Arial"/>
                <w:i/>
                <w:iCs/>
                <w:sz w:val="22"/>
                <w:szCs w:val="22"/>
              </w:rPr>
              <w:t>An outstanding response to the task; all criteria have been achieved to an exceptionally high level</w:t>
            </w:r>
          </w:p>
        </w:tc>
        <w:tc>
          <w:tcPr>
            <w:tcW w:w="11225" w:type="dxa"/>
          </w:tcPr>
          <w:p w14:paraId="55AEE420" w14:textId="77777777" w:rsidR="00F651B5" w:rsidRPr="00306424" w:rsidRDefault="00F651B5" w:rsidP="00F651B5">
            <w:pPr>
              <w:pStyle w:val="ListParagraph"/>
              <w:numPr>
                <w:ilvl w:val="0"/>
                <w:numId w:val="57"/>
              </w:numPr>
              <w:rPr>
                <w:rFonts w:eastAsiaTheme="minorEastAsia" w:cs="Arial"/>
                <w:sz w:val="22"/>
                <w:szCs w:val="22"/>
              </w:rPr>
            </w:pPr>
            <w:r w:rsidRPr="00306424">
              <w:rPr>
                <w:rFonts w:cs="Arial"/>
                <w:sz w:val="22"/>
                <w:szCs w:val="22"/>
              </w:rPr>
              <w:t>Exceptional and innovative knowledge and critical understanding of established concepts and principles of Corporate Governance</w:t>
            </w:r>
          </w:p>
          <w:p w14:paraId="317287C7" w14:textId="77777777" w:rsidR="00F651B5" w:rsidRPr="00306424" w:rsidRDefault="00F651B5" w:rsidP="00F651B5">
            <w:pPr>
              <w:pStyle w:val="ListParagraph"/>
              <w:numPr>
                <w:ilvl w:val="0"/>
                <w:numId w:val="57"/>
              </w:numPr>
              <w:rPr>
                <w:rFonts w:eastAsiaTheme="minorEastAsia" w:cs="Arial"/>
                <w:sz w:val="22"/>
                <w:szCs w:val="22"/>
              </w:rPr>
            </w:pPr>
            <w:r w:rsidRPr="00306424">
              <w:rPr>
                <w:rFonts w:cs="Arial"/>
                <w:sz w:val="22"/>
                <w:szCs w:val="22"/>
              </w:rPr>
              <w:t>The communication of work, including structure, coherence, accuracy, and presentation of the report is exemplary throughout</w:t>
            </w:r>
          </w:p>
          <w:p w14:paraId="11CFA334" w14:textId="77777777" w:rsidR="00F651B5" w:rsidRPr="00306424" w:rsidRDefault="00F651B5" w:rsidP="00F651B5">
            <w:pPr>
              <w:pStyle w:val="ListParagraph"/>
              <w:numPr>
                <w:ilvl w:val="0"/>
                <w:numId w:val="57"/>
              </w:numPr>
              <w:rPr>
                <w:rFonts w:eastAsiaTheme="minorEastAsia" w:cs="Arial"/>
                <w:sz w:val="22"/>
                <w:szCs w:val="22"/>
              </w:rPr>
            </w:pPr>
            <w:r w:rsidRPr="00306424">
              <w:rPr>
                <w:rFonts w:cs="Arial"/>
                <w:sz w:val="22"/>
                <w:szCs w:val="22"/>
              </w:rPr>
              <w:t>Exceptional approaches to problem-solving, with strong evidence of originality in approach</w:t>
            </w:r>
          </w:p>
          <w:p w14:paraId="65B4C76C" w14:textId="77777777" w:rsidR="00F651B5" w:rsidRPr="00306424" w:rsidRDefault="00F651B5" w:rsidP="00F651B5">
            <w:pPr>
              <w:pStyle w:val="ListParagraph"/>
              <w:numPr>
                <w:ilvl w:val="0"/>
                <w:numId w:val="57"/>
              </w:numPr>
              <w:rPr>
                <w:rFonts w:eastAsiaTheme="minorEastAsia" w:cs="Arial"/>
                <w:sz w:val="22"/>
                <w:szCs w:val="22"/>
              </w:rPr>
            </w:pPr>
            <w:r w:rsidRPr="00306424">
              <w:rPr>
                <w:rFonts w:cs="Arial"/>
                <w:sz w:val="22"/>
                <w:szCs w:val="22"/>
              </w:rPr>
              <w:t>Evidence of excellent analysis, synthesis, and evaluation to make critical judgements within the context of Corporate Governance</w:t>
            </w:r>
          </w:p>
          <w:p w14:paraId="635369A7" w14:textId="77777777" w:rsidR="00F651B5" w:rsidRPr="00306424" w:rsidRDefault="00F651B5" w:rsidP="00F651B5">
            <w:pPr>
              <w:pStyle w:val="ListParagraph"/>
              <w:numPr>
                <w:ilvl w:val="0"/>
                <w:numId w:val="57"/>
              </w:numPr>
              <w:rPr>
                <w:rFonts w:eastAsiaTheme="minorEastAsia" w:cs="Arial"/>
                <w:sz w:val="22"/>
                <w:szCs w:val="22"/>
              </w:rPr>
            </w:pPr>
            <w:r w:rsidRPr="00306424">
              <w:rPr>
                <w:rFonts w:cs="Arial"/>
                <w:sz w:val="22"/>
                <w:szCs w:val="22"/>
              </w:rPr>
              <w:t xml:space="preserve">Exceptional demonstration of discipline and professional skills </w:t>
            </w:r>
          </w:p>
          <w:p w14:paraId="12090955" w14:textId="77777777" w:rsidR="00F651B5" w:rsidRPr="00306424" w:rsidRDefault="00F651B5" w:rsidP="005A074C">
            <w:pPr>
              <w:rPr>
                <w:rFonts w:cs="Arial"/>
                <w:sz w:val="22"/>
                <w:szCs w:val="22"/>
              </w:rPr>
            </w:pPr>
          </w:p>
        </w:tc>
      </w:tr>
      <w:tr w:rsidR="00F651B5" w:rsidRPr="00306424" w14:paraId="1EC75B3B" w14:textId="77777777" w:rsidTr="00F651B5">
        <w:trPr>
          <w:cantSplit/>
          <w:tblHeader/>
        </w:trPr>
        <w:tc>
          <w:tcPr>
            <w:tcW w:w="2804" w:type="dxa"/>
          </w:tcPr>
          <w:p w14:paraId="45FFF25E" w14:textId="77777777" w:rsidR="00F651B5" w:rsidRPr="00306424" w:rsidRDefault="00F651B5" w:rsidP="005A074C">
            <w:pPr>
              <w:rPr>
                <w:rFonts w:cs="Arial"/>
                <w:sz w:val="22"/>
                <w:szCs w:val="22"/>
              </w:rPr>
            </w:pPr>
            <w:r w:rsidRPr="00306424">
              <w:rPr>
                <w:rFonts w:cs="Arial"/>
                <w:sz w:val="22"/>
                <w:szCs w:val="22"/>
              </w:rPr>
              <w:t xml:space="preserve">70-79% (First Class): </w:t>
            </w:r>
          </w:p>
          <w:p w14:paraId="0701E17C" w14:textId="77777777" w:rsidR="00F651B5" w:rsidRPr="00306424" w:rsidRDefault="00F651B5" w:rsidP="005A074C">
            <w:pPr>
              <w:rPr>
                <w:rFonts w:cs="Arial"/>
                <w:i/>
                <w:iCs/>
                <w:sz w:val="22"/>
                <w:szCs w:val="22"/>
              </w:rPr>
            </w:pPr>
            <w:r w:rsidRPr="00306424">
              <w:rPr>
                <w:rFonts w:cs="Arial"/>
                <w:i/>
                <w:iCs/>
                <w:sz w:val="22"/>
                <w:szCs w:val="22"/>
              </w:rPr>
              <w:t>An excellent response to the task; all criteria have been achieved to a high standard and many at an exceptionally high level</w:t>
            </w:r>
          </w:p>
          <w:p w14:paraId="6E3403A6" w14:textId="77777777" w:rsidR="00F651B5" w:rsidRPr="00306424" w:rsidRDefault="00F651B5" w:rsidP="005A074C">
            <w:pPr>
              <w:rPr>
                <w:rFonts w:cs="Arial"/>
                <w:sz w:val="22"/>
                <w:szCs w:val="22"/>
              </w:rPr>
            </w:pPr>
          </w:p>
        </w:tc>
        <w:tc>
          <w:tcPr>
            <w:tcW w:w="11225" w:type="dxa"/>
          </w:tcPr>
          <w:p w14:paraId="5C7CDA95" w14:textId="77777777" w:rsidR="00F651B5" w:rsidRPr="00306424" w:rsidRDefault="00F651B5" w:rsidP="00F651B5">
            <w:pPr>
              <w:pStyle w:val="ListParagraph"/>
              <w:numPr>
                <w:ilvl w:val="0"/>
                <w:numId w:val="56"/>
              </w:numPr>
              <w:rPr>
                <w:rFonts w:eastAsiaTheme="minorEastAsia" w:cs="Arial"/>
                <w:sz w:val="22"/>
                <w:szCs w:val="22"/>
              </w:rPr>
            </w:pPr>
            <w:r w:rsidRPr="00306424">
              <w:rPr>
                <w:rFonts w:cs="Arial"/>
                <w:sz w:val="22"/>
                <w:szCs w:val="22"/>
              </w:rPr>
              <w:t>Excellent, in-depth knowledge and critical understanding of established concepts and principles of Corporate Governance</w:t>
            </w:r>
          </w:p>
          <w:p w14:paraId="3CDA79E5" w14:textId="77777777" w:rsidR="00F651B5" w:rsidRPr="00306424" w:rsidRDefault="00F651B5" w:rsidP="00F651B5">
            <w:pPr>
              <w:pStyle w:val="ListParagraph"/>
              <w:numPr>
                <w:ilvl w:val="0"/>
                <w:numId w:val="56"/>
              </w:numPr>
              <w:rPr>
                <w:rFonts w:eastAsiaTheme="minorEastAsia" w:cs="Arial"/>
                <w:sz w:val="22"/>
                <w:szCs w:val="22"/>
              </w:rPr>
            </w:pPr>
            <w:r w:rsidRPr="00306424">
              <w:rPr>
                <w:rFonts w:cs="Arial"/>
                <w:sz w:val="22"/>
                <w:szCs w:val="22"/>
              </w:rPr>
              <w:t>The communication of work, including structure, coherence, accuracy, and presentation of the report is of very high quality</w:t>
            </w:r>
          </w:p>
          <w:p w14:paraId="24831205" w14:textId="77777777" w:rsidR="00F651B5" w:rsidRPr="00306424" w:rsidRDefault="00F651B5" w:rsidP="00F651B5">
            <w:pPr>
              <w:pStyle w:val="ListParagraph"/>
              <w:numPr>
                <w:ilvl w:val="0"/>
                <w:numId w:val="56"/>
              </w:numPr>
              <w:rPr>
                <w:rFonts w:eastAsiaTheme="minorEastAsia" w:cs="Arial"/>
                <w:sz w:val="22"/>
                <w:szCs w:val="22"/>
              </w:rPr>
            </w:pPr>
            <w:r w:rsidRPr="00306424">
              <w:rPr>
                <w:rFonts w:cs="Arial"/>
                <w:sz w:val="22"/>
                <w:szCs w:val="22"/>
              </w:rPr>
              <w:t>Excellent approaches to problem-solving, with strong evidence of originality in approach</w:t>
            </w:r>
          </w:p>
          <w:p w14:paraId="53571CC3" w14:textId="77777777" w:rsidR="00F651B5" w:rsidRPr="00306424" w:rsidRDefault="00F651B5" w:rsidP="00F651B5">
            <w:pPr>
              <w:pStyle w:val="ListParagraph"/>
              <w:numPr>
                <w:ilvl w:val="0"/>
                <w:numId w:val="56"/>
              </w:numPr>
              <w:rPr>
                <w:rFonts w:eastAsiaTheme="minorEastAsia" w:cs="Arial"/>
                <w:sz w:val="22"/>
                <w:szCs w:val="22"/>
              </w:rPr>
            </w:pPr>
            <w:r w:rsidRPr="00306424">
              <w:rPr>
                <w:rFonts w:cs="Arial"/>
                <w:sz w:val="22"/>
                <w:szCs w:val="22"/>
              </w:rPr>
              <w:t>Evidence of very high-quality analysis, synthesis, and evaluation to make critical judgements within the context of Corporate Governance</w:t>
            </w:r>
          </w:p>
          <w:p w14:paraId="4FF7419A" w14:textId="77777777" w:rsidR="00F651B5" w:rsidRPr="00306424" w:rsidRDefault="00F651B5" w:rsidP="00F651B5">
            <w:pPr>
              <w:pStyle w:val="ListParagraph"/>
              <w:numPr>
                <w:ilvl w:val="0"/>
                <w:numId w:val="56"/>
              </w:numPr>
              <w:rPr>
                <w:rFonts w:eastAsiaTheme="minorEastAsia" w:cs="Arial"/>
                <w:sz w:val="22"/>
                <w:szCs w:val="22"/>
              </w:rPr>
            </w:pPr>
            <w:r w:rsidRPr="00306424">
              <w:rPr>
                <w:rFonts w:cs="Arial"/>
                <w:sz w:val="22"/>
                <w:szCs w:val="22"/>
              </w:rPr>
              <w:t xml:space="preserve">Excellent demonstration of discipline and professional skills </w:t>
            </w:r>
          </w:p>
          <w:p w14:paraId="5B9C85D6" w14:textId="77777777" w:rsidR="00F651B5" w:rsidRPr="00306424" w:rsidRDefault="00F651B5" w:rsidP="005A074C">
            <w:pPr>
              <w:rPr>
                <w:rFonts w:cs="Arial"/>
                <w:sz w:val="22"/>
                <w:szCs w:val="22"/>
              </w:rPr>
            </w:pPr>
          </w:p>
        </w:tc>
      </w:tr>
      <w:tr w:rsidR="00F651B5" w:rsidRPr="00306424" w14:paraId="375DC68A" w14:textId="77777777" w:rsidTr="00F651B5">
        <w:trPr>
          <w:cantSplit/>
          <w:tblHeader/>
        </w:trPr>
        <w:tc>
          <w:tcPr>
            <w:tcW w:w="2804" w:type="dxa"/>
          </w:tcPr>
          <w:p w14:paraId="61039CE8" w14:textId="77777777" w:rsidR="00F651B5" w:rsidRPr="00306424" w:rsidRDefault="00F651B5" w:rsidP="005A074C">
            <w:pPr>
              <w:rPr>
                <w:rFonts w:cs="Arial"/>
                <w:sz w:val="22"/>
                <w:szCs w:val="22"/>
              </w:rPr>
            </w:pPr>
            <w:r w:rsidRPr="00306424">
              <w:rPr>
                <w:rFonts w:cs="Arial"/>
                <w:sz w:val="22"/>
                <w:szCs w:val="22"/>
              </w:rPr>
              <w:t xml:space="preserve">60-69% (Upper Second class): </w:t>
            </w:r>
          </w:p>
          <w:p w14:paraId="62A74C24" w14:textId="77777777" w:rsidR="00F651B5" w:rsidRPr="00306424" w:rsidRDefault="00F651B5" w:rsidP="005A074C">
            <w:pPr>
              <w:rPr>
                <w:rFonts w:cs="Arial"/>
                <w:i/>
                <w:iCs/>
                <w:sz w:val="22"/>
                <w:szCs w:val="22"/>
              </w:rPr>
            </w:pPr>
            <w:r w:rsidRPr="00306424">
              <w:rPr>
                <w:rFonts w:cs="Arial"/>
                <w:i/>
                <w:iCs/>
                <w:sz w:val="22"/>
                <w:szCs w:val="22"/>
              </w:rPr>
              <w:t>A good to very good response to the task; all criteria have been met fully at a good or a very good standard</w:t>
            </w:r>
          </w:p>
          <w:p w14:paraId="4720F571" w14:textId="77777777" w:rsidR="00F651B5" w:rsidRPr="00306424" w:rsidRDefault="00F651B5" w:rsidP="005A074C">
            <w:pPr>
              <w:rPr>
                <w:rFonts w:cs="Arial"/>
                <w:sz w:val="22"/>
                <w:szCs w:val="22"/>
              </w:rPr>
            </w:pPr>
          </w:p>
        </w:tc>
        <w:tc>
          <w:tcPr>
            <w:tcW w:w="11225" w:type="dxa"/>
          </w:tcPr>
          <w:p w14:paraId="5674CD43" w14:textId="77777777" w:rsidR="00F651B5" w:rsidRPr="00306424" w:rsidRDefault="00F651B5" w:rsidP="00F651B5">
            <w:pPr>
              <w:pStyle w:val="ListParagraph"/>
              <w:numPr>
                <w:ilvl w:val="0"/>
                <w:numId w:val="55"/>
              </w:numPr>
              <w:rPr>
                <w:rFonts w:eastAsiaTheme="minorEastAsia" w:cs="Arial"/>
                <w:sz w:val="22"/>
                <w:szCs w:val="22"/>
              </w:rPr>
            </w:pPr>
            <w:r w:rsidRPr="00306424">
              <w:rPr>
                <w:rFonts w:cs="Arial"/>
                <w:sz w:val="22"/>
                <w:szCs w:val="22"/>
              </w:rPr>
              <w:t>Good to very good knowledge and critical understanding of established concepts and principles of Corporate Governance</w:t>
            </w:r>
          </w:p>
          <w:p w14:paraId="59F35BAE" w14:textId="77777777" w:rsidR="00F651B5" w:rsidRPr="00306424" w:rsidRDefault="00F651B5" w:rsidP="00F651B5">
            <w:pPr>
              <w:pStyle w:val="ListParagraph"/>
              <w:numPr>
                <w:ilvl w:val="0"/>
                <w:numId w:val="55"/>
              </w:numPr>
              <w:rPr>
                <w:rFonts w:eastAsiaTheme="minorEastAsia" w:cs="Arial"/>
                <w:sz w:val="22"/>
                <w:szCs w:val="22"/>
              </w:rPr>
            </w:pPr>
            <w:r w:rsidRPr="00306424">
              <w:rPr>
                <w:rFonts w:cs="Arial"/>
                <w:sz w:val="22"/>
                <w:szCs w:val="22"/>
              </w:rPr>
              <w:t>The communication of work, including structure, coherence, accuracy, and presentation of the report is of high quality</w:t>
            </w:r>
          </w:p>
          <w:p w14:paraId="681101F8" w14:textId="77777777" w:rsidR="00F651B5" w:rsidRPr="00306424" w:rsidRDefault="00F651B5" w:rsidP="00F651B5">
            <w:pPr>
              <w:pStyle w:val="ListParagraph"/>
              <w:numPr>
                <w:ilvl w:val="0"/>
                <w:numId w:val="55"/>
              </w:numPr>
              <w:rPr>
                <w:rFonts w:eastAsiaTheme="minorEastAsia" w:cs="Arial"/>
                <w:sz w:val="22"/>
                <w:szCs w:val="22"/>
              </w:rPr>
            </w:pPr>
            <w:r w:rsidRPr="00306424">
              <w:rPr>
                <w:rFonts w:cs="Arial"/>
                <w:sz w:val="22"/>
                <w:szCs w:val="22"/>
              </w:rPr>
              <w:t>Good to very good approaches to problem-solving, with strong evidence of a rigorous approach</w:t>
            </w:r>
          </w:p>
          <w:p w14:paraId="6F85662D" w14:textId="77777777" w:rsidR="00F651B5" w:rsidRPr="00306424" w:rsidRDefault="00F651B5" w:rsidP="00F651B5">
            <w:pPr>
              <w:pStyle w:val="ListParagraph"/>
              <w:numPr>
                <w:ilvl w:val="0"/>
                <w:numId w:val="55"/>
              </w:numPr>
              <w:rPr>
                <w:rFonts w:eastAsiaTheme="minorEastAsia" w:cs="Arial"/>
                <w:sz w:val="22"/>
                <w:szCs w:val="22"/>
              </w:rPr>
            </w:pPr>
            <w:r w:rsidRPr="00306424">
              <w:rPr>
                <w:rFonts w:cs="Arial"/>
                <w:sz w:val="22"/>
                <w:szCs w:val="22"/>
              </w:rPr>
              <w:t>Evidence of high-quality analysis, synthesis, and evaluation to make critical judgements within the context of Corporate Governance</w:t>
            </w:r>
          </w:p>
          <w:p w14:paraId="6BADB971" w14:textId="77777777" w:rsidR="00F651B5" w:rsidRPr="00306424" w:rsidRDefault="00F651B5" w:rsidP="00F651B5">
            <w:pPr>
              <w:pStyle w:val="ListParagraph"/>
              <w:numPr>
                <w:ilvl w:val="0"/>
                <w:numId w:val="55"/>
              </w:numPr>
              <w:rPr>
                <w:rFonts w:eastAsiaTheme="minorEastAsia" w:cs="Arial"/>
                <w:sz w:val="22"/>
                <w:szCs w:val="22"/>
              </w:rPr>
            </w:pPr>
            <w:r w:rsidRPr="00306424">
              <w:rPr>
                <w:rFonts w:cs="Arial"/>
                <w:sz w:val="22"/>
                <w:szCs w:val="22"/>
              </w:rPr>
              <w:t xml:space="preserve">Very good demonstration of discipline and professional skills </w:t>
            </w:r>
          </w:p>
          <w:p w14:paraId="02B00FE0" w14:textId="77777777" w:rsidR="00F651B5" w:rsidRPr="00306424" w:rsidRDefault="00F651B5" w:rsidP="005A074C">
            <w:pPr>
              <w:rPr>
                <w:rFonts w:cs="Arial"/>
                <w:sz w:val="22"/>
                <w:szCs w:val="22"/>
              </w:rPr>
            </w:pPr>
          </w:p>
        </w:tc>
      </w:tr>
      <w:tr w:rsidR="00F651B5" w:rsidRPr="00306424" w14:paraId="353F256F" w14:textId="77777777" w:rsidTr="00F651B5">
        <w:trPr>
          <w:cantSplit/>
          <w:tblHeader/>
        </w:trPr>
        <w:tc>
          <w:tcPr>
            <w:tcW w:w="2804" w:type="dxa"/>
          </w:tcPr>
          <w:p w14:paraId="23965E86" w14:textId="77777777" w:rsidR="00F651B5" w:rsidRPr="00306424" w:rsidRDefault="00F651B5" w:rsidP="005A074C">
            <w:pPr>
              <w:rPr>
                <w:rFonts w:cs="Arial"/>
                <w:sz w:val="22"/>
                <w:szCs w:val="22"/>
              </w:rPr>
            </w:pPr>
            <w:r w:rsidRPr="00306424">
              <w:rPr>
                <w:rFonts w:cs="Arial"/>
                <w:sz w:val="22"/>
                <w:szCs w:val="22"/>
              </w:rPr>
              <w:lastRenderedPageBreak/>
              <w:t xml:space="preserve">50-59% (Lower Second class): </w:t>
            </w:r>
          </w:p>
          <w:p w14:paraId="5AB5029C" w14:textId="77777777" w:rsidR="00F651B5" w:rsidRPr="00306424" w:rsidRDefault="00F651B5" w:rsidP="005A074C">
            <w:pPr>
              <w:rPr>
                <w:rFonts w:cs="Arial"/>
                <w:i/>
                <w:iCs/>
                <w:sz w:val="22"/>
                <w:szCs w:val="22"/>
              </w:rPr>
            </w:pPr>
            <w:r w:rsidRPr="00306424">
              <w:rPr>
                <w:rFonts w:cs="Arial"/>
                <w:i/>
                <w:iCs/>
                <w:sz w:val="22"/>
                <w:szCs w:val="22"/>
              </w:rPr>
              <w:t>A sound, competent response to the task; all criteria have been met and some may have been achieved at a good standard</w:t>
            </w:r>
          </w:p>
          <w:p w14:paraId="6D3202E5" w14:textId="77777777" w:rsidR="00F651B5" w:rsidRPr="00306424" w:rsidRDefault="00F651B5" w:rsidP="005A074C">
            <w:pPr>
              <w:rPr>
                <w:rFonts w:cs="Arial"/>
                <w:sz w:val="22"/>
                <w:szCs w:val="22"/>
              </w:rPr>
            </w:pPr>
          </w:p>
        </w:tc>
        <w:tc>
          <w:tcPr>
            <w:tcW w:w="11225" w:type="dxa"/>
          </w:tcPr>
          <w:p w14:paraId="32A5FE6F" w14:textId="77777777" w:rsidR="00F651B5" w:rsidRPr="00306424" w:rsidRDefault="00F651B5" w:rsidP="00F651B5">
            <w:pPr>
              <w:pStyle w:val="ListParagraph"/>
              <w:numPr>
                <w:ilvl w:val="0"/>
                <w:numId w:val="54"/>
              </w:numPr>
              <w:rPr>
                <w:rFonts w:eastAsiaTheme="minorEastAsia" w:cs="Arial"/>
                <w:sz w:val="22"/>
                <w:szCs w:val="22"/>
              </w:rPr>
            </w:pPr>
            <w:r w:rsidRPr="00306424">
              <w:rPr>
                <w:rFonts w:cs="Arial"/>
                <w:sz w:val="22"/>
                <w:szCs w:val="22"/>
              </w:rPr>
              <w:t>Sound knowledge and critical understanding of established principles of Corporate Governance</w:t>
            </w:r>
          </w:p>
          <w:p w14:paraId="251EA9E3" w14:textId="77777777" w:rsidR="00F651B5" w:rsidRPr="00306424" w:rsidRDefault="00F651B5" w:rsidP="00F651B5">
            <w:pPr>
              <w:pStyle w:val="ListParagraph"/>
              <w:numPr>
                <w:ilvl w:val="0"/>
                <w:numId w:val="54"/>
              </w:numPr>
              <w:rPr>
                <w:rFonts w:eastAsiaTheme="minorEastAsia" w:cs="Arial"/>
                <w:sz w:val="22"/>
                <w:szCs w:val="22"/>
              </w:rPr>
            </w:pPr>
            <w:r w:rsidRPr="00306424">
              <w:rPr>
                <w:rFonts w:cs="Arial"/>
                <w:sz w:val="22"/>
                <w:szCs w:val="22"/>
              </w:rPr>
              <w:t>The communication of work, including structure, coherence, accuracy, and presentation of the report is sound</w:t>
            </w:r>
          </w:p>
          <w:p w14:paraId="246840D5" w14:textId="77777777" w:rsidR="00F651B5" w:rsidRPr="00306424" w:rsidRDefault="00F651B5" w:rsidP="00F651B5">
            <w:pPr>
              <w:pStyle w:val="ListParagraph"/>
              <w:numPr>
                <w:ilvl w:val="0"/>
                <w:numId w:val="54"/>
              </w:numPr>
              <w:rPr>
                <w:rFonts w:eastAsiaTheme="minorEastAsia" w:cs="Arial"/>
                <w:sz w:val="22"/>
                <w:szCs w:val="22"/>
              </w:rPr>
            </w:pPr>
            <w:r w:rsidRPr="00306424">
              <w:rPr>
                <w:rFonts w:cs="Arial"/>
                <w:sz w:val="22"/>
                <w:szCs w:val="22"/>
              </w:rPr>
              <w:t>Sound and appropriate approaches to problem-solving</w:t>
            </w:r>
          </w:p>
          <w:p w14:paraId="4E8BFD46" w14:textId="77777777" w:rsidR="00F651B5" w:rsidRPr="00306424" w:rsidRDefault="00F651B5" w:rsidP="00F651B5">
            <w:pPr>
              <w:pStyle w:val="ListParagraph"/>
              <w:numPr>
                <w:ilvl w:val="0"/>
                <w:numId w:val="54"/>
              </w:numPr>
              <w:rPr>
                <w:rFonts w:eastAsiaTheme="minorEastAsia" w:cs="Arial"/>
                <w:sz w:val="22"/>
                <w:szCs w:val="22"/>
              </w:rPr>
            </w:pPr>
            <w:r w:rsidRPr="00306424">
              <w:rPr>
                <w:rFonts w:cs="Arial"/>
                <w:sz w:val="22"/>
                <w:szCs w:val="22"/>
              </w:rPr>
              <w:t>Some evidence of analysis, synthesis, and evaluation to make critical judgements within the context of Corporate Governance</w:t>
            </w:r>
          </w:p>
          <w:p w14:paraId="6B8054B9" w14:textId="77777777" w:rsidR="00F651B5" w:rsidRPr="00306424" w:rsidRDefault="00F651B5" w:rsidP="00F651B5">
            <w:pPr>
              <w:pStyle w:val="ListParagraph"/>
              <w:numPr>
                <w:ilvl w:val="0"/>
                <w:numId w:val="54"/>
              </w:numPr>
              <w:rPr>
                <w:rFonts w:eastAsiaTheme="minorEastAsia" w:cs="Arial"/>
                <w:sz w:val="22"/>
                <w:szCs w:val="22"/>
              </w:rPr>
            </w:pPr>
            <w:r w:rsidRPr="00306424">
              <w:rPr>
                <w:rFonts w:cs="Arial"/>
                <w:sz w:val="22"/>
                <w:szCs w:val="22"/>
              </w:rPr>
              <w:t xml:space="preserve">Sound demonstration of discipline and professional skills </w:t>
            </w:r>
          </w:p>
        </w:tc>
      </w:tr>
      <w:tr w:rsidR="00F651B5" w:rsidRPr="00306424" w14:paraId="6A8387C8" w14:textId="77777777" w:rsidTr="00F651B5">
        <w:trPr>
          <w:cantSplit/>
          <w:tblHeader/>
        </w:trPr>
        <w:tc>
          <w:tcPr>
            <w:tcW w:w="2804" w:type="dxa"/>
          </w:tcPr>
          <w:p w14:paraId="528BE046" w14:textId="77777777" w:rsidR="00F651B5" w:rsidRPr="00306424" w:rsidRDefault="00F651B5" w:rsidP="005A074C">
            <w:pPr>
              <w:rPr>
                <w:rFonts w:cs="Arial"/>
                <w:sz w:val="22"/>
                <w:szCs w:val="22"/>
              </w:rPr>
            </w:pPr>
            <w:r w:rsidRPr="00306424">
              <w:rPr>
                <w:rFonts w:cs="Arial"/>
                <w:sz w:val="22"/>
                <w:szCs w:val="22"/>
              </w:rPr>
              <w:t xml:space="preserve">40-49% (Third class): </w:t>
            </w:r>
          </w:p>
          <w:p w14:paraId="5B27CC2C" w14:textId="77777777" w:rsidR="00F651B5" w:rsidRPr="00306424" w:rsidRDefault="00F651B5" w:rsidP="005A074C">
            <w:pPr>
              <w:rPr>
                <w:rFonts w:cs="Arial"/>
                <w:i/>
                <w:iCs/>
                <w:sz w:val="22"/>
                <w:szCs w:val="22"/>
              </w:rPr>
            </w:pPr>
            <w:r w:rsidRPr="00306424">
              <w:rPr>
                <w:rFonts w:cs="Arial"/>
                <w:i/>
                <w:iCs/>
                <w:sz w:val="22"/>
                <w:szCs w:val="22"/>
              </w:rPr>
              <w:t>An adequate, but weak response to the task; all criteria have just been met</w:t>
            </w:r>
          </w:p>
          <w:p w14:paraId="20D09FA9" w14:textId="77777777" w:rsidR="00F651B5" w:rsidRPr="00306424" w:rsidRDefault="00F651B5" w:rsidP="005A074C">
            <w:pPr>
              <w:rPr>
                <w:rFonts w:cs="Arial"/>
                <w:sz w:val="22"/>
                <w:szCs w:val="22"/>
              </w:rPr>
            </w:pPr>
          </w:p>
        </w:tc>
        <w:tc>
          <w:tcPr>
            <w:tcW w:w="11225" w:type="dxa"/>
          </w:tcPr>
          <w:p w14:paraId="7E89CA8B" w14:textId="77777777" w:rsidR="00F651B5" w:rsidRPr="00306424" w:rsidRDefault="00F651B5" w:rsidP="00F651B5">
            <w:pPr>
              <w:pStyle w:val="ListParagraph"/>
              <w:numPr>
                <w:ilvl w:val="0"/>
                <w:numId w:val="53"/>
              </w:numPr>
              <w:rPr>
                <w:rFonts w:eastAsiaTheme="minorEastAsia" w:cs="Arial"/>
                <w:sz w:val="22"/>
                <w:szCs w:val="22"/>
              </w:rPr>
            </w:pPr>
            <w:r w:rsidRPr="00306424">
              <w:rPr>
                <w:rFonts w:cs="Arial"/>
                <w:sz w:val="22"/>
                <w:szCs w:val="22"/>
              </w:rPr>
              <w:t>Adequate but limited knowledge, with little critical understanding, of established principles of Corporate Governance</w:t>
            </w:r>
          </w:p>
          <w:p w14:paraId="072C2086" w14:textId="77777777" w:rsidR="00F651B5" w:rsidRPr="00306424" w:rsidRDefault="00F651B5" w:rsidP="00F651B5">
            <w:pPr>
              <w:pStyle w:val="ListParagraph"/>
              <w:numPr>
                <w:ilvl w:val="0"/>
                <w:numId w:val="53"/>
              </w:numPr>
              <w:rPr>
                <w:rFonts w:eastAsiaTheme="minorEastAsia" w:cs="Arial"/>
                <w:sz w:val="22"/>
                <w:szCs w:val="22"/>
              </w:rPr>
            </w:pPr>
            <w:r w:rsidRPr="00306424">
              <w:rPr>
                <w:rFonts w:cs="Arial"/>
                <w:sz w:val="22"/>
                <w:szCs w:val="22"/>
              </w:rPr>
              <w:t>The communication of work, including structure, coherence, accuracy, and presentation of the report is adequate, but may contain inaccuracies</w:t>
            </w:r>
          </w:p>
          <w:p w14:paraId="42E8690E" w14:textId="77777777" w:rsidR="00F651B5" w:rsidRPr="00306424" w:rsidRDefault="00F651B5" w:rsidP="00F651B5">
            <w:pPr>
              <w:pStyle w:val="ListParagraph"/>
              <w:numPr>
                <w:ilvl w:val="0"/>
                <w:numId w:val="53"/>
              </w:numPr>
              <w:rPr>
                <w:rFonts w:cs="Arial"/>
                <w:sz w:val="22"/>
                <w:szCs w:val="22"/>
              </w:rPr>
            </w:pPr>
            <w:r w:rsidRPr="00306424">
              <w:rPr>
                <w:rFonts w:cs="Arial"/>
                <w:sz w:val="22"/>
                <w:szCs w:val="22"/>
              </w:rPr>
              <w:t xml:space="preserve">Limited problem-solving </w:t>
            </w:r>
          </w:p>
          <w:p w14:paraId="691316A6" w14:textId="77777777" w:rsidR="00F651B5" w:rsidRPr="00306424" w:rsidRDefault="00F651B5" w:rsidP="00F651B5">
            <w:pPr>
              <w:pStyle w:val="ListParagraph"/>
              <w:numPr>
                <w:ilvl w:val="0"/>
                <w:numId w:val="53"/>
              </w:numPr>
              <w:rPr>
                <w:rFonts w:eastAsiaTheme="minorEastAsia" w:cs="Arial"/>
                <w:sz w:val="22"/>
                <w:szCs w:val="22"/>
              </w:rPr>
            </w:pPr>
            <w:r w:rsidRPr="00306424">
              <w:rPr>
                <w:rFonts w:cs="Arial"/>
                <w:sz w:val="22"/>
                <w:szCs w:val="22"/>
              </w:rPr>
              <w:t>Limited evidence of analysis, synthesis, and evaluation to make critical judgements within the context of Corporate Governance</w:t>
            </w:r>
          </w:p>
          <w:p w14:paraId="1C58D2F8" w14:textId="77777777" w:rsidR="00F651B5" w:rsidRPr="00306424" w:rsidRDefault="00F651B5" w:rsidP="00F651B5">
            <w:pPr>
              <w:pStyle w:val="ListParagraph"/>
              <w:numPr>
                <w:ilvl w:val="0"/>
                <w:numId w:val="53"/>
              </w:numPr>
              <w:rPr>
                <w:rFonts w:eastAsiaTheme="minorEastAsia" w:cs="Arial"/>
                <w:sz w:val="22"/>
                <w:szCs w:val="22"/>
              </w:rPr>
            </w:pPr>
            <w:r w:rsidRPr="00306424">
              <w:rPr>
                <w:rFonts w:cs="Arial"/>
                <w:sz w:val="22"/>
                <w:szCs w:val="22"/>
              </w:rPr>
              <w:t xml:space="preserve">Limited demonstration of discipline and professional skills </w:t>
            </w:r>
          </w:p>
          <w:p w14:paraId="16A246D1" w14:textId="77777777" w:rsidR="00F651B5" w:rsidRPr="00306424" w:rsidRDefault="00F651B5" w:rsidP="005A074C">
            <w:pPr>
              <w:rPr>
                <w:rFonts w:cs="Arial"/>
                <w:sz w:val="22"/>
                <w:szCs w:val="22"/>
              </w:rPr>
            </w:pPr>
          </w:p>
        </w:tc>
      </w:tr>
      <w:tr w:rsidR="00F651B5" w:rsidRPr="00306424" w14:paraId="1FCEF6C1" w14:textId="77777777" w:rsidTr="00F651B5">
        <w:trPr>
          <w:cantSplit/>
          <w:tblHeader/>
        </w:trPr>
        <w:tc>
          <w:tcPr>
            <w:tcW w:w="2804" w:type="dxa"/>
          </w:tcPr>
          <w:p w14:paraId="52FCE4EA" w14:textId="77777777" w:rsidR="00F651B5" w:rsidRPr="00306424" w:rsidRDefault="00F651B5" w:rsidP="005A074C">
            <w:pPr>
              <w:rPr>
                <w:rFonts w:cs="Arial"/>
                <w:sz w:val="22"/>
                <w:szCs w:val="22"/>
              </w:rPr>
            </w:pPr>
            <w:r w:rsidRPr="00306424">
              <w:rPr>
                <w:rFonts w:cs="Arial"/>
                <w:sz w:val="22"/>
                <w:szCs w:val="22"/>
              </w:rPr>
              <w:t xml:space="preserve">30- 39% (Fail): </w:t>
            </w:r>
          </w:p>
          <w:p w14:paraId="4AE6B601" w14:textId="77777777" w:rsidR="00F651B5" w:rsidRPr="00306424" w:rsidRDefault="00F651B5" w:rsidP="005A074C">
            <w:pPr>
              <w:rPr>
                <w:rFonts w:cs="Arial"/>
                <w:i/>
                <w:iCs/>
                <w:sz w:val="22"/>
                <w:szCs w:val="22"/>
              </w:rPr>
            </w:pPr>
            <w:r w:rsidRPr="00306424">
              <w:rPr>
                <w:rFonts w:cs="Arial"/>
                <w:i/>
                <w:iCs/>
                <w:sz w:val="22"/>
                <w:szCs w:val="22"/>
              </w:rPr>
              <w:t>An unsatisfactory response to the task; one or more of the criteria have not been met</w:t>
            </w:r>
          </w:p>
          <w:p w14:paraId="0FE12BC5" w14:textId="77777777" w:rsidR="00F651B5" w:rsidRPr="00306424" w:rsidRDefault="00F651B5" w:rsidP="005A074C">
            <w:pPr>
              <w:rPr>
                <w:rFonts w:cs="Arial"/>
                <w:sz w:val="22"/>
                <w:szCs w:val="22"/>
              </w:rPr>
            </w:pPr>
          </w:p>
        </w:tc>
        <w:tc>
          <w:tcPr>
            <w:tcW w:w="11225" w:type="dxa"/>
          </w:tcPr>
          <w:p w14:paraId="4C58CB27" w14:textId="77777777" w:rsidR="00F651B5" w:rsidRPr="00306424" w:rsidRDefault="00F651B5" w:rsidP="00F651B5">
            <w:pPr>
              <w:pStyle w:val="ListParagraph"/>
              <w:numPr>
                <w:ilvl w:val="0"/>
                <w:numId w:val="52"/>
              </w:numPr>
              <w:rPr>
                <w:rFonts w:eastAsiaTheme="minorEastAsia" w:cs="Arial"/>
                <w:sz w:val="22"/>
                <w:szCs w:val="22"/>
              </w:rPr>
            </w:pPr>
            <w:r w:rsidRPr="00306424">
              <w:rPr>
                <w:rFonts w:cs="Arial"/>
                <w:sz w:val="22"/>
                <w:szCs w:val="22"/>
              </w:rPr>
              <w:t>Limited knowledge of, and lack of critical understanding of established principles of Corporate Governance</w:t>
            </w:r>
          </w:p>
          <w:p w14:paraId="057685EA" w14:textId="77777777" w:rsidR="00F651B5" w:rsidRPr="00306424" w:rsidRDefault="00F651B5" w:rsidP="00F651B5">
            <w:pPr>
              <w:pStyle w:val="ListParagraph"/>
              <w:numPr>
                <w:ilvl w:val="0"/>
                <w:numId w:val="52"/>
              </w:numPr>
              <w:rPr>
                <w:rFonts w:eastAsiaTheme="minorEastAsia" w:cs="Arial"/>
                <w:sz w:val="22"/>
                <w:szCs w:val="22"/>
              </w:rPr>
            </w:pPr>
            <w:r w:rsidRPr="00306424">
              <w:rPr>
                <w:rFonts w:cs="Arial"/>
                <w:sz w:val="22"/>
                <w:szCs w:val="22"/>
              </w:rPr>
              <w:t>The communication of work, including structure, coherence, accuracy, and presentation of the report is poor, and may contain inaccuracies</w:t>
            </w:r>
          </w:p>
          <w:p w14:paraId="2EFC2751" w14:textId="77777777" w:rsidR="00F651B5" w:rsidRPr="00306424" w:rsidRDefault="00F651B5" w:rsidP="00F651B5">
            <w:pPr>
              <w:pStyle w:val="ListParagraph"/>
              <w:numPr>
                <w:ilvl w:val="0"/>
                <w:numId w:val="52"/>
              </w:numPr>
              <w:rPr>
                <w:rFonts w:cs="Arial"/>
                <w:sz w:val="22"/>
                <w:szCs w:val="22"/>
              </w:rPr>
            </w:pPr>
            <w:r w:rsidRPr="00306424">
              <w:rPr>
                <w:rFonts w:cs="Arial"/>
                <w:sz w:val="22"/>
                <w:szCs w:val="22"/>
              </w:rPr>
              <w:t>Insufficient problem-solving</w:t>
            </w:r>
          </w:p>
          <w:p w14:paraId="1A7D28F1" w14:textId="77777777" w:rsidR="00F651B5" w:rsidRPr="00306424" w:rsidRDefault="00F651B5" w:rsidP="00F651B5">
            <w:pPr>
              <w:pStyle w:val="ListParagraph"/>
              <w:numPr>
                <w:ilvl w:val="0"/>
                <w:numId w:val="52"/>
              </w:numPr>
              <w:rPr>
                <w:rFonts w:eastAsiaTheme="minorEastAsia" w:cs="Arial"/>
                <w:sz w:val="22"/>
                <w:szCs w:val="22"/>
              </w:rPr>
            </w:pPr>
            <w:r w:rsidRPr="00306424">
              <w:rPr>
                <w:rFonts w:cs="Arial"/>
                <w:sz w:val="22"/>
                <w:szCs w:val="22"/>
              </w:rPr>
              <w:t>Limited evidence of analysis, synthesis, and evaluation to make judgements within the context of Corporate Governance; work may be very descriptive</w:t>
            </w:r>
          </w:p>
          <w:p w14:paraId="4E986936" w14:textId="77777777" w:rsidR="00F651B5" w:rsidRPr="00306424" w:rsidRDefault="00F651B5" w:rsidP="00F651B5">
            <w:pPr>
              <w:pStyle w:val="ListParagraph"/>
              <w:numPr>
                <w:ilvl w:val="0"/>
                <w:numId w:val="52"/>
              </w:numPr>
              <w:rPr>
                <w:rFonts w:eastAsiaTheme="minorEastAsia" w:cs="Arial"/>
                <w:sz w:val="22"/>
                <w:szCs w:val="22"/>
              </w:rPr>
            </w:pPr>
            <w:r w:rsidRPr="00306424">
              <w:rPr>
                <w:rFonts w:cs="Arial"/>
                <w:sz w:val="22"/>
                <w:szCs w:val="22"/>
              </w:rPr>
              <w:t xml:space="preserve">Little demonstration of discipline and professional skills </w:t>
            </w:r>
          </w:p>
          <w:p w14:paraId="48091748" w14:textId="77777777" w:rsidR="00F651B5" w:rsidRPr="00306424" w:rsidRDefault="00F651B5" w:rsidP="005A074C">
            <w:pPr>
              <w:rPr>
                <w:rFonts w:cs="Arial"/>
                <w:sz w:val="22"/>
                <w:szCs w:val="22"/>
              </w:rPr>
            </w:pPr>
          </w:p>
        </w:tc>
      </w:tr>
      <w:tr w:rsidR="00F651B5" w:rsidRPr="00306424" w14:paraId="331A0FEE" w14:textId="77777777" w:rsidTr="00F651B5">
        <w:trPr>
          <w:cantSplit/>
          <w:tblHeader/>
        </w:trPr>
        <w:tc>
          <w:tcPr>
            <w:tcW w:w="2804" w:type="dxa"/>
          </w:tcPr>
          <w:p w14:paraId="61DD1C88" w14:textId="77777777" w:rsidR="00F651B5" w:rsidRPr="00306424" w:rsidRDefault="00F651B5" w:rsidP="005A074C">
            <w:pPr>
              <w:rPr>
                <w:rFonts w:cs="Arial"/>
                <w:sz w:val="22"/>
                <w:szCs w:val="22"/>
              </w:rPr>
            </w:pPr>
            <w:r w:rsidRPr="00306424">
              <w:rPr>
                <w:rFonts w:cs="Arial"/>
                <w:sz w:val="22"/>
                <w:szCs w:val="22"/>
              </w:rPr>
              <w:lastRenderedPageBreak/>
              <w:t xml:space="preserve">10-29% (Fail): </w:t>
            </w:r>
          </w:p>
          <w:p w14:paraId="7A9C861D" w14:textId="77777777" w:rsidR="00F651B5" w:rsidRPr="00306424" w:rsidRDefault="00F651B5" w:rsidP="005A074C">
            <w:pPr>
              <w:rPr>
                <w:rFonts w:cs="Arial"/>
                <w:i/>
                <w:iCs/>
                <w:sz w:val="22"/>
                <w:szCs w:val="22"/>
              </w:rPr>
            </w:pPr>
            <w:r w:rsidRPr="00306424">
              <w:rPr>
                <w:rFonts w:cs="Arial"/>
                <w:i/>
                <w:iCs/>
                <w:sz w:val="22"/>
                <w:szCs w:val="22"/>
              </w:rPr>
              <w:t>An unsatisfactory response to the task; most of the criteria have not been met</w:t>
            </w:r>
          </w:p>
          <w:p w14:paraId="61D1F846" w14:textId="77777777" w:rsidR="00F651B5" w:rsidRPr="00306424" w:rsidRDefault="00F651B5" w:rsidP="005A074C">
            <w:pPr>
              <w:rPr>
                <w:rFonts w:cs="Arial"/>
                <w:sz w:val="22"/>
                <w:szCs w:val="22"/>
              </w:rPr>
            </w:pPr>
          </w:p>
        </w:tc>
        <w:tc>
          <w:tcPr>
            <w:tcW w:w="11225" w:type="dxa"/>
          </w:tcPr>
          <w:p w14:paraId="4F2E8B71" w14:textId="77777777" w:rsidR="00F651B5" w:rsidRPr="00306424" w:rsidRDefault="00F651B5" w:rsidP="00F651B5">
            <w:pPr>
              <w:pStyle w:val="ListParagraph"/>
              <w:numPr>
                <w:ilvl w:val="0"/>
                <w:numId w:val="58"/>
              </w:numPr>
              <w:rPr>
                <w:rFonts w:eastAsiaTheme="minorEastAsia" w:cs="Arial"/>
                <w:sz w:val="22"/>
                <w:szCs w:val="22"/>
              </w:rPr>
            </w:pPr>
            <w:r w:rsidRPr="00306424">
              <w:rPr>
                <w:rFonts w:cs="Arial"/>
                <w:sz w:val="22"/>
                <w:szCs w:val="22"/>
              </w:rPr>
              <w:t>Very limited knowledge of, and lack of critical understanding of established principles of Corporate Governance</w:t>
            </w:r>
          </w:p>
          <w:p w14:paraId="47A84B1D" w14:textId="77777777" w:rsidR="00F651B5" w:rsidRPr="00306424" w:rsidRDefault="00F651B5" w:rsidP="00F651B5">
            <w:pPr>
              <w:pStyle w:val="ListParagraph"/>
              <w:numPr>
                <w:ilvl w:val="0"/>
                <w:numId w:val="58"/>
              </w:numPr>
              <w:rPr>
                <w:rFonts w:eastAsiaTheme="minorEastAsia" w:cs="Arial"/>
                <w:sz w:val="22"/>
                <w:szCs w:val="22"/>
              </w:rPr>
            </w:pPr>
            <w:r w:rsidRPr="00306424">
              <w:rPr>
                <w:rFonts w:cs="Arial"/>
                <w:sz w:val="22"/>
                <w:szCs w:val="22"/>
              </w:rPr>
              <w:t>The communication of work, including structure, coherence, accuracy, and presentation of the report is very poor and contains inaccuracies</w:t>
            </w:r>
          </w:p>
          <w:p w14:paraId="1E5661F1" w14:textId="77777777" w:rsidR="00F651B5" w:rsidRPr="00306424" w:rsidRDefault="00F651B5" w:rsidP="00F651B5">
            <w:pPr>
              <w:pStyle w:val="ListParagraph"/>
              <w:numPr>
                <w:ilvl w:val="0"/>
                <w:numId w:val="58"/>
              </w:numPr>
              <w:rPr>
                <w:rFonts w:cs="Arial"/>
                <w:sz w:val="22"/>
                <w:szCs w:val="22"/>
              </w:rPr>
            </w:pPr>
            <w:r w:rsidRPr="00306424">
              <w:rPr>
                <w:rFonts w:cs="Arial"/>
                <w:sz w:val="22"/>
                <w:szCs w:val="22"/>
              </w:rPr>
              <w:t>Extremely limited problem-solving</w:t>
            </w:r>
          </w:p>
          <w:p w14:paraId="72F81C2F" w14:textId="77777777" w:rsidR="00F651B5" w:rsidRPr="00306424" w:rsidRDefault="00F651B5" w:rsidP="00F651B5">
            <w:pPr>
              <w:pStyle w:val="ListParagraph"/>
              <w:numPr>
                <w:ilvl w:val="0"/>
                <w:numId w:val="58"/>
              </w:numPr>
              <w:rPr>
                <w:rFonts w:eastAsiaTheme="minorEastAsia" w:cs="Arial"/>
                <w:sz w:val="22"/>
                <w:szCs w:val="22"/>
              </w:rPr>
            </w:pPr>
            <w:r w:rsidRPr="00306424">
              <w:rPr>
                <w:rFonts w:cs="Arial"/>
                <w:sz w:val="22"/>
                <w:szCs w:val="22"/>
              </w:rPr>
              <w:t>Extremely limited evidence of analysis, synthesis, and evaluation to make judgements within the context of Corporate Governance; work may be very descriptive</w:t>
            </w:r>
          </w:p>
          <w:p w14:paraId="335E3BC6" w14:textId="77777777" w:rsidR="00F651B5" w:rsidRPr="00306424" w:rsidRDefault="00F651B5" w:rsidP="00F651B5">
            <w:pPr>
              <w:pStyle w:val="ListParagraph"/>
              <w:numPr>
                <w:ilvl w:val="0"/>
                <w:numId w:val="58"/>
              </w:numPr>
              <w:rPr>
                <w:rFonts w:eastAsiaTheme="minorEastAsia" w:cs="Arial"/>
                <w:sz w:val="22"/>
                <w:szCs w:val="22"/>
              </w:rPr>
            </w:pPr>
            <w:r w:rsidRPr="00306424">
              <w:rPr>
                <w:rFonts w:cs="Arial"/>
                <w:sz w:val="22"/>
                <w:szCs w:val="22"/>
              </w:rPr>
              <w:t xml:space="preserve">Very limited demonstration of discipline and professional skills </w:t>
            </w:r>
          </w:p>
          <w:p w14:paraId="4127E8C8" w14:textId="77777777" w:rsidR="00F651B5" w:rsidRPr="00306424" w:rsidRDefault="00F651B5" w:rsidP="005A074C">
            <w:pPr>
              <w:rPr>
                <w:rFonts w:cs="Arial"/>
                <w:sz w:val="22"/>
                <w:szCs w:val="22"/>
              </w:rPr>
            </w:pPr>
          </w:p>
        </w:tc>
      </w:tr>
      <w:tr w:rsidR="00F651B5" w:rsidRPr="00306424" w14:paraId="2B3E0DA8" w14:textId="77777777" w:rsidTr="00F651B5">
        <w:trPr>
          <w:cantSplit/>
          <w:tblHeader/>
        </w:trPr>
        <w:tc>
          <w:tcPr>
            <w:tcW w:w="2804" w:type="dxa"/>
          </w:tcPr>
          <w:p w14:paraId="09E1FE0C" w14:textId="77777777" w:rsidR="00F651B5" w:rsidRPr="00306424" w:rsidRDefault="00F651B5" w:rsidP="005A074C">
            <w:pPr>
              <w:rPr>
                <w:rFonts w:cs="Arial"/>
                <w:sz w:val="22"/>
                <w:szCs w:val="22"/>
              </w:rPr>
            </w:pPr>
            <w:r w:rsidRPr="00306424">
              <w:rPr>
                <w:rFonts w:cs="Arial"/>
                <w:sz w:val="22"/>
                <w:szCs w:val="22"/>
              </w:rPr>
              <w:t xml:space="preserve">0-9% (Fail): </w:t>
            </w:r>
          </w:p>
          <w:p w14:paraId="3DDBCB01" w14:textId="77777777" w:rsidR="00F651B5" w:rsidRPr="00306424" w:rsidRDefault="00F651B5" w:rsidP="005A074C">
            <w:pPr>
              <w:rPr>
                <w:rFonts w:cs="Arial"/>
                <w:i/>
                <w:iCs/>
                <w:sz w:val="22"/>
                <w:szCs w:val="22"/>
              </w:rPr>
            </w:pPr>
            <w:r w:rsidRPr="00306424">
              <w:rPr>
                <w:rFonts w:cs="Arial"/>
                <w:i/>
                <w:iCs/>
                <w:sz w:val="22"/>
                <w:szCs w:val="22"/>
              </w:rPr>
              <w:t>An unsatisfactory response to the task; almost none of the criteria have been met</w:t>
            </w:r>
          </w:p>
          <w:p w14:paraId="3407CB7E" w14:textId="77777777" w:rsidR="00F651B5" w:rsidRPr="00306424" w:rsidRDefault="00F651B5" w:rsidP="005A074C">
            <w:pPr>
              <w:rPr>
                <w:rFonts w:cs="Arial"/>
                <w:sz w:val="22"/>
                <w:szCs w:val="22"/>
              </w:rPr>
            </w:pPr>
          </w:p>
        </w:tc>
        <w:tc>
          <w:tcPr>
            <w:tcW w:w="11225" w:type="dxa"/>
          </w:tcPr>
          <w:p w14:paraId="2A166A5B" w14:textId="77777777" w:rsidR="00F651B5" w:rsidRPr="00306424" w:rsidRDefault="00F651B5" w:rsidP="00F651B5">
            <w:pPr>
              <w:pStyle w:val="ListParagraph"/>
              <w:numPr>
                <w:ilvl w:val="0"/>
                <w:numId w:val="51"/>
              </w:numPr>
              <w:rPr>
                <w:rFonts w:eastAsiaTheme="minorEastAsia" w:cs="Arial"/>
                <w:sz w:val="22"/>
                <w:szCs w:val="22"/>
              </w:rPr>
            </w:pPr>
            <w:r w:rsidRPr="00306424">
              <w:rPr>
                <w:rFonts w:cs="Arial"/>
                <w:sz w:val="22"/>
                <w:szCs w:val="22"/>
              </w:rPr>
              <w:t>Almost no knowledge or critical understanding of established principles of Corporate Governance</w:t>
            </w:r>
          </w:p>
          <w:p w14:paraId="38FAE6C5" w14:textId="77777777" w:rsidR="00F651B5" w:rsidRPr="00306424" w:rsidRDefault="00F651B5" w:rsidP="00F651B5">
            <w:pPr>
              <w:pStyle w:val="ListParagraph"/>
              <w:numPr>
                <w:ilvl w:val="0"/>
                <w:numId w:val="51"/>
              </w:numPr>
              <w:rPr>
                <w:rFonts w:eastAsiaTheme="minorEastAsia" w:cs="Arial"/>
                <w:sz w:val="22"/>
                <w:szCs w:val="22"/>
              </w:rPr>
            </w:pPr>
            <w:r w:rsidRPr="00306424">
              <w:rPr>
                <w:rFonts w:cs="Arial"/>
                <w:sz w:val="22"/>
                <w:szCs w:val="22"/>
              </w:rPr>
              <w:t>The communication of work, including structure, coherence, accuracy, and presentation of the report is very poor and contains inaccuracies</w:t>
            </w:r>
          </w:p>
          <w:p w14:paraId="0C73F8DF" w14:textId="77777777" w:rsidR="00F651B5" w:rsidRPr="00306424" w:rsidRDefault="00F651B5" w:rsidP="00F651B5">
            <w:pPr>
              <w:pStyle w:val="ListParagraph"/>
              <w:numPr>
                <w:ilvl w:val="0"/>
                <w:numId w:val="51"/>
              </w:numPr>
              <w:rPr>
                <w:rFonts w:cs="Arial"/>
                <w:sz w:val="22"/>
                <w:szCs w:val="22"/>
              </w:rPr>
            </w:pPr>
            <w:r w:rsidRPr="00306424">
              <w:rPr>
                <w:rFonts w:cs="Arial"/>
                <w:sz w:val="22"/>
                <w:szCs w:val="22"/>
              </w:rPr>
              <w:t xml:space="preserve">No problem-solving </w:t>
            </w:r>
          </w:p>
          <w:p w14:paraId="581F4CAA" w14:textId="77777777" w:rsidR="00F651B5" w:rsidRPr="00306424" w:rsidRDefault="00F651B5" w:rsidP="00F651B5">
            <w:pPr>
              <w:pStyle w:val="ListParagraph"/>
              <w:numPr>
                <w:ilvl w:val="0"/>
                <w:numId w:val="51"/>
              </w:numPr>
              <w:rPr>
                <w:rFonts w:eastAsiaTheme="minorEastAsia" w:cs="Arial"/>
                <w:sz w:val="22"/>
                <w:szCs w:val="22"/>
              </w:rPr>
            </w:pPr>
            <w:r w:rsidRPr="00306424">
              <w:rPr>
                <w:rFonts w:cs="Arial"/>
                <w:sz w:val="22"/>
                <w:szCs w:val="22"/>
              </w:rPr>
              <w:t>No evidence of analysis, synthesis, and evaluation to make judgements within the context of Corporate Governance; work is purely descriptive</w:t>
            </w:r>
          </w:p>
          <w:p w14:paraId="43CD04CD" w14:textId="77777777" w:rsidR="00F651B5" w:rsidRPr="00306424" w:rsidRDefault="00F651B5" w:rsidP="00F651B5">
            <w:pPr>
              <w:pStyle w:val="ListParagraph"/>
              <w:numPr>
                <w:ilvl w:val="0"/>
                <w:numId w:val="51"/>
              </w:numPr>
              <w:spacing w:after="240"/>
              <w:rPr>
                <w:rFonts w:eastAsiaTheme="minorEastAsia" w:cs="Arial"/>
                <w:sz w:val="22"/>
                <w:szCs w:val="22"/>
              </w:rPr>
            </w:pPr>
            <w:r w:rsidRPr="00306424">
              <w:rPr>
                <w:rFonts w:cs="Arial"/>
                <w:sz w:val="22"/>
                <w:szCs w:val="22"/>
              </w:rPr>
              <w:t xml:space="preserve">No demonstration of discipline and professional skills </w:t>
            </w:r>
          </w:p>
        </w:tc>
      </w:tr>
    </w:tbl>
    <w:p w14:paraId="781E747B" w14:textId="774722C6" w:rsidR="3DBBBDA2" w:rsidRPr="00C45F92" w:rsidRDefault="3DBBBDA2" w:rsidP="3DBBBDA2">
      <w:pPr>
        <w:rPr>
          <w:rFonts w:cs="Arial"/>
        </w:rPr>
      </w:pPr>
    </w:p>
    <w:sectPr w:rsidR="3DBBBDA2" w:rsidRPr="00C45F92" w:rsidSect="00F651B5">
      <w:headerReference w:type="default" r:id="rId15"/>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AEE9F" w14:textId="77777777" w:rsidR="00844006" w:rsidRDefault="00844006" w:rsidP="00120F80">
      <w:pPr>
        <w:spacing w:after="0" w:line="240" w:lineRule="auto"/>
      </w:pPr>
      <w:r>
        <w:separator/>
      </w:r>
    </w:p>
  </w:endnote>
  <w:endnote w:type="continuationSeparator" w:id="0">
    <w:p w14:paraId="4BD12E9C" w14:textId="77777777" w:rsidR="00844006" w:rsidRDefault="00844006" w:rsidP="00120F80">
      <w:pPr>
        <w:spacing w:after="0" w:line="240" w:lineRule="auto"/>
      </w:pPr>
      <w:r>
        <w:continuationSeparator/>
      </w:r>
    </w:p>
  </w:endnote>
  <w:endnote w:type="continuationNotice" w:id="1">
    <w:p w14:paraId="20A29D0E" w14:textId="77777777" w:rsidR="00844006" w:rsidRDefault="008440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Hiragino Sans W4">
    <w:altName w:val="Hiragino Sans W4"/>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7D6E" w14:textId="63CA70E0" w:rsidR="00EA7E2C" w:rsidRPr="00EA7E2C" w:rsidRDefault="00EA7E2C">
    <w:pPr>
      <w:pStyle w:val="Footer"/>
      <w:rPr>
        <w:sz w:val="18"/>
        <w:szCs w:val="18"/>
      </w:rPr>
    </w:pPr>
    <w:r w:rsidRPr="00EA7E2C">
      <w:rPr>
        <w:sz w:val="18"/>
        <w:szCs w:val="18"/>
      </w:rPr>
      <w:t>University of Brighton Assessment brief template</w:t>
    </w:r>
    <w:r w:rsidR="00E3658C">
      <w:rPr>
        <w:sz w:val="18"/>
        <w:szCs w:val="18"/>
      </w:rPr>
      <w:t xml:space="preserve"> v1</w:t>
    </w:r>
    <w:r w:rsidRPr="00EA7E2C">
      <w:rPr>
        <w:sz w:val="18"/>
        <w:szCs w:val="18"/>
      </w:rPr>
      <w:t xml:space="preserve"> June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0E2A8" w14:textId="77777777" w:rsidR="00844006" w:rsidRDefault="00844006" w:rsidP="00120F80">
      <w:pPr>
        <w:spacing w:after="0" w:line="240" w:lineRule="auto"/>
      </w:pPr>
      <w:r>
        <w:separator/>
      </w:r>
    </w:p>
  </w:footnote>
  <w:footnote w:type="continuationSeparator" w:id="0">
    <w:p w14:paraId="5A0B5202" w14:textId="77777777" w:rsidR="00844006" w:rsidRDefault="00844006" w:rsidP="00120F80">
      <w:pPr>
        <w:spacing w:after="0" w:line="240" w:lineRule="auto"/>
      </w:pPr>
      <w:r>
        <w:continuationSeparator/>
      </w:r>
    </w:p>
  </w:footnote>
  <w:footnote w:type="continuationNotice" w:id="1">
    <w:p w14:paraId="1F70970C" w14:textId="77777777" w:rsidR="00844006" w:rsidRDefault="008440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D838" w14:textId="3C35969B" w:rsidR="00F651B5" w:rsidRDefault="00F651B5">
    <w:pPr>
      <w:pStyle w:val="Header"/>
    </w:pPr>
    <w:r w:rsidRPr="000941CA">
      <w:rPr>
        <w:sz w:val="24"/>
        <w:szCs w:val="24"/>
      </w:rPr>
      <w:t>Appendix: Marking criteria: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9058"/>
    <w:multiLevelType w:val="hybridMultilevel"/>
    <w:tmpl w:val="F1D63F40"/>
    <w:lvl w:ilvl="0" w:tplc="0E2C0654">
      <w:start w:val="1"/>
      <w:numFmt w:val="bullet"/>
      <w:lvlText w:val=""/>
      <w:lvlJc w:val="left"/>
      <w:pPr>
        <w:ind w:left="720" w:hanging="360"/>
      </w:pPr>
      <w:rPr>
        <w:rFonts w:ascii="Symbol" w:hAnsi="Symbol" w:hint="default"/>
      </w:rPr>
    </w:lvl>
    <w:lvl w:ilvl="1" w:tplc="3CF4EF6A">
      <w:start w:val="1"/>
      <w:numFmt w:val="bullet"/>
      <w:lvlText w:val="o"/>
      <w:lvlJc w:val="left"/>
      <w:pPr>
        <w:ind w:left="1440" w:hanging="360"/>
      </w:pPr>
      <w:rPr>
        <w:rFonts w:ascii="Courier New" w:hAnsi="Courier New" w:hint="default"/>
      </w:rPr>
    </w:lvl>
    <w:lvl w:ilvl="2" w:tplc="5352CC58">
      <w:start w:val="1"/>
      <w:numFmt w:val="bullet"/>
      <w:lvlText w:val=""/>
      <w:lvlJc w:val="left"/>
      <w:pPr>
        <w:ind w:left="2160" w:hanging="360"/>
      </w:pPr>
      <w:rPr>
        <w:rFonts w:ascii="Wingdings" w:hAnsi="Wingdings" w:hint="default"/>
      </w:rPr>
    </w:lvl>
    <w:lvl w:ilvl="3" w:tplc="C00E72AE">
      <w:start w:val="1"/>
      <w:numFmt w:val="bullet"/>
      <w:lvlText w:val=""/>
      <w:lvlJc w:val="left"/>
      <w:pPr>
        <w:ind w:left="2880" w:hanging="360"/>
      </w:pPr>
      <w:rPr>
        <w:rFonts w:ascii="Symbol" w:hAnsi="Symbol" w:hint="default"/>
      </w:rPr>
    </w:lvl>
    <w:lvl w:ilvl="4" w:tplc="D60C35EA">
      <w:start w:val="1"/>
      <w:numFmt w:val="bullet"/>
      <w:lvlText w:val="o"/>
      <w:lvlJc w:val="left"/>
      <w:pPr>
        <w:ind w:left="3600" w:hanging="360"/>
      </w:pPr>
      <w:rPr>
        <w:rFonts w:ascii="Courier New" w:hAnsi="Courier New" w:hint="default"/>
      </w:rPr>
    </w:lvl>
    <w:lvl w:ilvl="5" w:tplc="DA3A7190">
      <w:start w:val="1"/>
      <w:numFmt w:val="bullet"/>
      <w:lvlText w:val=""/>
      <w:lvlJc w:val="left"/>
      <w:pPr>
        <w:ind w:left="4320" w:hanging="360"/>
      </w:pPr>
      <w:rPr>
        <w:rFonts w:ascii="Wingdings" w:hAnsi="Wingdings" w:hint="default"/>
      </w:rPr>
    </w:lvl>
    <w:lvl w:ilvl="6" w:tplc="3286B074">
      <w:start w:val="1"/>
      <w:numFmt w:val="bullet"/>
      <w:lvlText w:val=""/>
      <w:lvlJc w:val="left"/>
      <w:pPr>
        <w:ind w:left="5040" w:hanging="360"/>
      </w:pPr>
      <w:rPr>
        <w:rFonts w:ascii="Symbol" w:hAnsi="Symbol" w:hint="default"/>
      </w:rPr>
    </w:lvl>
    <w:lvl w:ilvl="7" w:tplc="BEF2C19A">
      <w:start w:val="1"/>
      <w:numFmt w:val="bullet"/>
      <w:lvlText w:val="o"/>
      <w:lvlJc w:val="left"/>
      <w:pPr>
        <w:ind w:left="5760" w:hanging="360"/>
      </w:pPr>
      <w:rPr>
        <w:rFonts w:ascii="Courier New" w:hAnsi="Courier New" w:hint="default"/>
      </w:rPr>
    </w:lvl>
    <w:lvl w:ilvl="8" w:tplc="D7AC9BCE">
      <w:start w:val="1"/>
      <w:numFmt w:val="bullet"/>
      <w:lvlText w:val=""/>
      <w:lvlJc w:val="left"/>
      <w:pPr>
        <w:ind w:left="6480" w:hanging="360"/>
      </w:pPr>
      <w:rPr>
        <w:rFonts w:ascii="Wingdings" w:hAnsi="Wingdings" w:hint="default"/>
      </w:rPr>
    </w:lvl>
  </w:abstractNum>
  <w:abstractNum w:abstractNumId="1" w15:restartNumberingAfterBreak="0">
    <w:nsid w:val="005E563A"/>
    <w:multiLevelType w:val="hybridMultilevel"/>
    <w:tmpl w:val="553AFD34"/>
    <w:lvl w:ilvl="0" w:tplc="5EC06934">
      <w:start w:val="1"/>
      <w:numFmt w:val="bullet"/>
      <w:lvlText w:val="•"/>
      <w:lvlJc w:val="left"/>
      <w:pPr>
        <w:ind w:left="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94C894">
      <w:start w:val="1"/>
      <w:numFmt w:val="bullet"/>
      <w:lvlText w:val="o"/>
      <w:lvlJc w:val="left"/>
      <w:pPr>
        <w:ind w:left="12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12A24C">
      <w:start w:val="1"/>
      <w:numFmt w:val="bullet"/>
      <w:lvlText w:val="▪"/>
      <w:lvlJc w:val="left"/>
      <w:pPr>
        <w:ind w:left="19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8820402">
      <w:start w:val="1"/>
      <w:numFmt w:val="bullet"/>
      <w:lvlText w:val="•"/>
      <w:lvlJc w:val="left"/>
      <w:pPr>
        <w:ind w:left="26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B4DA94">
      <w:start w:val="1"/>
      <w:numFmt w:val="bullet"/>
      <w:lvlText w:val="o"/>
      <w:lvlJc w:val="left"/>
      <w:pPr>
        <w:ind w:left="33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A50B774">
      <w:start w:val="1"/>
      <w:numFmt w:val="bullet"/>
      <w:lvlText w:val="▪"/>
      <w:lvlJc w:val="left"/>
      <w:pPr>
        <w:ind w:left="40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63AD8D8">
      <w:start w:val="1"/>
      <w:numFmt w:val="bullet"/>
      <w:lvlText w:val="•"/>
      <w:lvlJc w:val="left"/>
      <w:pPr>
        <w:ind w:left="4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68B0DC">
      <w:start w:val="1"/>
      <w:numFmt w:val="bullet"/>
      <w:lvlText w:val="o"/>
      <w:lvlJc w:val="left"/>
      <w:pPr>
        <w:ind w:left="55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C8B1B8">
      <w:start w:val="1"/>
      <w:numFmt w:val="bullet"/>
      <w:lvlText w:val="▪"/>
      <w:lvlJc w:val="left"/>
      <w:pPr>
        <w:ind w:left="62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0850E32"/>
    <w:multiLevelType w:val="multilevel"/>
    <w:tmpl w:val="A63E422C"/>
    <w:lvl w:ilvl="0">
      <w:start w:val="1"/>
      <w:numFmt w:val="decimal"/>
      <w:lvlText w:val="%1."/>
      <w:lvlJc w:val="left"/>
      <w:pPr>
        <w:ind w:left="360" w:hanging="360"/>
      </w:pPr>
      <w:rPr>
        <w:i w:val="0"/>
      </w:rPr>
    </w:lvl>
    <w:lvl w:ilvl="1">
      <w:start w:val="1"/>
      <w:numFmt w:val="decimal"/>
      <w:isLgl/>
      <w:lvlText w:val="%1.%2"/>
      <w:lvlJc w:val="left"/>
      <w:pPr>
        <w:ind w:left="795" w:hanging="37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3" w15:restartNumberingAfterBreak="0">
    <w:nsid w:val="015D0B6B"/>
    <w:multiLevelType w:val="hybridMultilevel"/>
    <w:tmpl w:val="AD2633F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19E39DE"/>
    <w:multiLevelType w:val="hybridMultilevel"/>
    <w:tmpl w:val="39562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1FD7A61"/>
    <w:multiLevelType w:val="hybridMultilevel"/>
    <w:tmpl w:val="460A55E0"/>
    <w:lvl w:ilvl="0" w:tplc="FB24557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E67676">
      <w:start w:val="1"/>
      <w:numFmt w:val="bullet"/>
      <w:lvlText w:val="o"/>
      <w:lvlJc w:val="left"/>
      <w:pPr>
        <w:ind w:left="14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FAEDA20">
      <w:start w:val="1"/>
      <w:numFmt w:val="bullet"/>
      <w:lvlText w:val="▪"/>
      <w:lvlJc w:val="left"/>
      <w:pPr>
        <w:ind w:left="21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525500">
      <w:start w:val="1"/>
      <w:numFmt w:val="bullet"/>
      <w:lvlText w:val="•"/>
      <w:lvlJc w:val="left"/>
      <w:pPr>
        <w:ind w:left="28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F6159C">
      <w:start w:val="1"/>
      <w:numFmt w:val="bullet"/>
      <w:lvlText w:val="o"/>
      <w:lvlJc w:val="left"/>
      <w:pPr>
        <w:ind w:left="36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810DA50">
      <w:start w:val="1"/>
      <w:numFmt w:val="bullet"/>
      <w:lvlText w:val="▪"/>
      <w:lvlJc w:val="left"/>
      <w:pPr>
        <w:ind w:left="43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D01CCE">
      <w:start w:val="1"/>
      <w:numFmt w:val="bullet"/>
      <w:lvlText w:val="•"/>
      <w:lvlJc w:val="left"/>
      <w:pPr>
        <w:ind w:left="50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FA246A">
      <w:start w:val="1"/>
      <w:numFmt w:val="bullet"/>
      <w:lvlText w:val="o"/>
      <w:lvlJc w:val="left"/>
      <w:pPr>
        <w:ind w:left="57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10EEA6">
      <w:start w:val="1"/>
      <w:numFmt w:val="bullet"/>
      <w:lvlText w:val="▪"/>
      <w:lvlJc w:val="left"/>
      <w:pPr>
        <w:ind w:left="64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4CC43C3"/>
    <w:multiLevelType w:val="hybridMultilevel"/>
    <w:tmpl w:val="BE88E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582714A"/>
    <w:multiLevelType w:val="hybridMultilevel"/>
    <w:tmpl w:val="F462FA86"/>
    <w:lvl w:ilvl="0" w:tplc="9798120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82003C">
      <w:start w:val="1"/>
      <w:numFmt w:val="bullet"/>
      <w:lvlText w:val="o"/>
      <w:lvlJc w:val="left"/>
      <w:pPr>
        <w:ind w:left="14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9D87C32">
      <w:start w:val="1"/>
      <w:numFmt w:val="bullet"/>
      <w:lvlText w:val="▪"/>
      <w:lvlJc w:val="left"/>
      <w:pPr>
        <w:ind w:left="21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1A1C3E">
      <w:start w:val="1"/>
      <w:numFmt w:val="bullet"/>
      <w:lvlText w:val="•"/>
      <w:lvlJc w:val="left"/>
      <w:pPr>
        <w:ind w:left="29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14C15C">
      <w:start w:val="1"/>
      <w:numFmt w:val="bullet"/>
      <w:lvlText w:val="o"/>
      <w:lvlJc w:val="left"/>
      <w:pPr>
        <w:ind w:left="36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9CAA350">
      <w:start w:val="1"/>
      <w:numFmt w:val="bullet"/>
      <w:lvlText w:val="▪"/>
      <w:lvlJc w:val="left"/>
      <w:pPr>
        <w:ind w:left="43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BC13DA">
      <w:start w:val="1"/>
      <w:numFmt w:val="bullet"/>
      <w:lvlText w:val="•"/>
      <w:lvlJc w:val="left"/>
      <w:pPr>
        <w:ind w:left="50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BC8024">
      <w:start w:val="1"/>
      <w:numFmt w:val="bullet"/>
      <w:lvlText w:val="o"/>
      <w:lvlJc w:val="left"/>
      <w:pPr>
        <w:ind w:left="57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DC2734A">
      <w:start w:val="1"/>
      <w:numFmt w:val="bullet"/>
      <w:lvlText w:val="▪"/>
      <w:lvlJc w:val="left"/>
      <w:pPr>
        <w:ind w:left="65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746402B"/>
    <w:multiLevelType w:val="hybridMultilevel"/>
    <w:tmpl w:val="16123040"/>
    <w:lvl w:ilvl="0" w:tplc="6BBCA70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935602B"/>
    <w:multiLevelType w:val="hybridMultilevel"/>
    <w:tmpl w:val="AF98010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0BA61BAC"/>
    <w:multiLevelType w:val="hybridMultilevel"/>
    <w:tmpl w:val="B47A41A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512B49"/>
    <w:multiLevelType w:val="hybridMultilevel"/>
    <w:tmpl w:val="A95A8216"/>
    <w:lvl w:ilvl="0" w:tplc="2CBC747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4248F2">
      <w:start w:val="1"/>
      <w:numFmt w:val="bullet"/>
      <w:lvlText w:val="o"/>
      <w:lvlJc w:val="left"/>
      <w:pPr>
        <w:ind w:left="14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FC04026">
      <w:start w:val="1"/>
      <w:numFmt w:val="bullet"/>
      <w:lvlText w:val="▪"/>
      <w:lvlJc w:val="left"/>
      <w:pPr>
        <w:ind w:left="21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76A3B7C">
      <w:start w:val="1"/>
      <w:numFmt w:val="bullet"/>
      <w:lvlText w:val="•"/>
      <w:lvlJc w:val="left"/>
      <w:pPr>
        <w:ind w:left="2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F8B520">
      <w:start w:val="1"/>
      <w:numFmt w:val="bullet"/>
      <w:lvlText w:val="o"/>
      <w:lvlJc w:val="left"/>
      <w:pPr>
        <w:ind w:left="36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F0B9FA">
      <w:start w:val="1"/>
      <w:numFmt w:val="bullet"/>
      <w:lvlText w:val="▪"/>
      <w:lvlJc w:val="left"/>
      <w:pPr>
        <w:ind w:left="43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7E0A840">
      <w:start w:val="1"/>
      <w:numFmt w:val="bullet"/>
      <w:lvlText w:val="•"/>
      <w:lvlJc w:val="left"/>
      <w:pPr>
        <w:ind w:left="50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B68508">
      <w:start w:val="1"/>
      <w:numFmt w:val="bullet"/>
      <w:lvlText w:val="o"/>
      <w:lvlJc w:val="left"/>
      <w:pPr>
        <w:ind w:left="57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3CC9A7E">
      <w:start w:val="1"/>
      <w:numFmt w:val="bullet"/>
      <w:lvlText w:val="▪"/>
      <w:lvlJc w:val="left"/>
      <w:pPr>
        <w:ind w:left="65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E6C014E"/>
    <w:multiLevelType w:val="multilevel"/>
    <w:tmpl w:val="A63E422C"/>
    <w:lvl w:ilvl="0">
      <w:start w:val="1"/>
      <w:numFmt w:val="decimal"/>
      <w:lvlText w:val="%1."/>
      <w:lvlJc w:val="left"/>
      <w:pPr>
        <w:ind w:left="360" w:hanging="360"/>
      </w:pPr>
      <w:rPr>
        <w:i w:val="0"/>
      </w:rPr>
    </w:lvl>
    <w:lvl w:ilvl="1">
      <w:start w:val="1"/>
      <w:numFmt w:val="decimal"/>
      <w:isLgl/>
      <w:lvlText w:val="%1.%2"/>
      <w:lvlJc w:val="left"/>
      <w:pPr>
        <w:ind w:left="795" w:hanging="37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3" w15:restartNumberingAfterBreak="0">
    <w:nsid w:val="118B44FF"/>
    <w:multiLevelType w:val="hybridMultilevel"/>
    <w:tmpl w:val="46F821DE"/>
    <w:lvl w:ilvl="0" w:tplc="C1A6700E">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D270C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D6C169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220AF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5CE8C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530902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08281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1C6D7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E4602E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3DB777B"/>
    <w:multiLevelType w:val="hybridMultilevel"/>
    <w:tmpl w:val="FB1E5F8A"/>
    <w:lvl w:ilvl="0" w:tplc="8598B910">
      <w:start w:val="1"/>
      <w:numFmt w:val="bullet"/>
      <w:lvlText w:val=""/>
      <w:lvlJc w:val="left"/>
      <w:pPr>
        <w:ind w:left="720" w:hanging="360"/>
      </w:pPr>
      <w:rPr>
        <w:rFonts w:ascii="Symbol" w:hAnsi="Symbol" w:hint="default"/>
      </w:rPr>
    </w:lvl>
    <w:lvl w:ilvl="1" w:tplc="43824C4C">
      <w:start w:val="1"/>
      <w:numFmt w:val="bullet"/>
      <w:lvlText w:val="o"/>
      <w:lvlJc w:val="left"/>
      <w:pPr>
        <w:ind w:left="1440" w:hanging="360"/>
      </w:pPr>
      <w:rPr>
        <w:rFonts w:ascii="Courier New" w:hAnsi="Courier New" w:hint="default"/>
      </w:rPr>
    </w:lvl>
    <w:lvl w:ilvl="2" w:tplc="570CC9DA">
      <w:start w:val="1"/>
      <w:numFmt w:val="bullet"/>
      <w:lvlText w:val=""/>
      <w:lvlJc w:val="left"/>
      <w:pPr>
        <w:ind w:left="2160" w:hanging="360"/>
      </w:pPr>
      <w:rPr>
        <w:rFonts w:ascii="Wingdings" w:hAnsi="Wingdings" w:hint="default"/>
      </w:rPr>
    </w:lvl>
    <w:lvl w:ilvl="3" w:tplc="2312DA58">
      <w:start w:val="1"/>
      <w:numFmt w:val="bullet"/>
      <w:lvlText w:val=""/>
      <w:lvlJc w:val="left"/>
      <w:pPr>
        <w:ind w:left="2880" w:hanging="360"/>
      </w:pPr>
      <w:rPr>
        <w:rFonts w:ascii="Symbol" w:hAnsi="Symbol" w:hint="default"/>
      </w:rPr>
    </w:lvl>
    <w:lvl w:ilvl="4" w:tplc="0D0A8034">
      <w:start w:val="1"/>
      <w:numFmt w:val="bullet"/>
      <w:lvlText w:val="o"/>
      <w:lvlJc w:val="left"/>
      <w:pPr>
        <w:ind w:left="3600" w:hanging="360"/>
      </w:pPr>
      <w:rPr>
        <w:rFonts w:ascii="Courier New" w:hAnsi="Courier New" w:hint="default"/>
      </w:rPr>
    </w:lvl>
    <w:lvl w:ilvl="5" w:tplc="D6C6082E">
      <w:start w:val="1"/>
      <w:numFmt w:val="bullet"/>
      <w:lvlText w:val=""/>
      <w:lvlJc w:val="left"/>
      <w:pPr>
        <w:ind w:left="4320" w:hanging="360"/>
      </w:pPr>
      <w:rPr>
        <w:rFonts w:ascii="Wingdings" w:hAnsi="Wingdings" w:hint="default"/>
      </w:rPr>
    </w:lvl>
    <w:lvl w:ilvl="6" w:tplc="2698E374">
      <w:start w:val="1"/>
      <w:numFmt w:val="bullet"/>
      <w:lvlText w:val=""/>
      <w:lvlJc w:val="left"/>
      <w:pPr>
        <w:ind w:left="5040" w:hanging="360"/>
      </w:pPr>
      <w:rPr>
        <w:rFonts w:ascii="Symbol" w:hAnsi="Symbol" w:hint="default"/>
      </w:rPr>
    </w:lvl>
    <w:lvl w:ilvl="7" w:tplc="70026968">
      <w:start w:val="1"/>
      <w:numFmt w:val="bullet"/>
      <w:lvlText w:val="o"/>
      <w:lvlJc w:val="left"/>
      <w:pPr>
        <w:ind w:left="5760" w:hanging="360"/>
      </w:pPr>
      <w:rPr>
        <w:rFonts w:ascii="Courier New" w:hAnsi="Courier New" w:hint="default"/>
      </w:rPr>
    </w:lvl>
    <w:lvl w:ilvl="8" w:tplc="4D80BBA8">
      <w:start w:val="1"/>
      <w:numFmt w:val="bullet"/>
      <w:lvlText w:val=""/>
      <w:lvlJc w:val="left"/>
      <w:pPr>
        <w:ind w:left="6480" w:hanging="360"/>
      </w:pPr>
      <w:rPr>
        <w:rFonts w:ascii="Wingdings" w:hAnsi="Wingdings" w:hint="default"/>
      </w:rPr>
    </w:lvl>
  </w:abstractNum>
  <w:abstractNum w:abstractNumId="15" w15:restartNumberingAfterBreak="0">
    <w:nsid w:val="18DE370E"/>
    <w:multiLevelType w:val="hybridMultilevel"/>
    <w:tmpl w:val="AF980106"/>
    <w:lvl w:ilvl="0" w:tplc="7E7027A0">
      <w:start w:val="1"/>
      <w:numFmt w:val="decimal"/>
      <w:lvlText w:val="%1."/>
      <w:lvlJc w:val="left"/>
      <w:pPr>
        <w:ind w:left="720" w:hanging="360"/>
      </w:pPr>
    </w:lvl>
    <w:lvl w:ilvl="1" w:tplc="9D02F43C">
      <w:start w:val="1"/>
      <w:numFmt w:val="lowerLetter"/>
      <w:lvlText w:val="%2."/>
      <w:lvlJc w:val="left"/>
      <w:pPr>
        <w:ind w:left="1440" w:hanging="360"/>
      </w:pPr>
    </w:lvl>
    <w:lvl w:ilvl="2" w:tplc="55389F4A">
      <w:start w:val="1"/>
      <w:numFmt w:val="lowerRoman"/>
      <w:lvlText w:val="%3."/>
      <w:lvlJc w:val="right"/>
      <w:pPr>
        <w:ind w:left="2160" w:hanging="180"/>
      </w:pPr>
    </w:lvl>
    <w:lvl w:ilvl="3" w:tplc="6596C6E6">
      <w:start w:val="1"/>
      <w:numFmt w:val="decimal"/>
      <w:lvlText w:val="%4."/>
      <w:lvlJc w:val="left"/>
      <w:pPr>
        <w:ind w:left="2880" w:hanging="360"/>
      </w:pPr>
    </w:lvl>
    <w:lvl w:ilvl="4" w:tplc="203C18E0">
      <w:start w:val="1"/>
      <w:numFmt w:val="lowerLetter"/>
      <w:lvlText w:val="%5."/>
      <w:lvlJc w:val="left"/>
      <w:pPr>
        <w:ind w:left="3600" w:hanging="360"/>
      </w:pPr>
    </w:lvl>
    <w:lvl w:ilvl="5" w:tplc="BC826AD0">
      <w:start w:val="1"/>
      <w:numFmt w:val="lowerRoman"/>
      <w:lvlText w:val="%6."/>
      <w:lvlJc w:val="right"/>
      <w:pPr>
        <w:ind w:left="4320" w:hanging="180"/>
      </w:pPr>
    </w:lvl>
    <w:lvl w:ilvl="6" w:tplc="475ACC30">
      <w:start w:val="1"/>
      <w:numFmt w:val="decimal"/>
      <w:lvlText w:val="%7."/>
      <w:lvlJc w:val="left"/>
      <w:pPr>
        <w:ind w:left="5040" w:hanging="360"/>
      </w:pPr>
    </w:lvl>
    <w:lvl w:ilvl="7" w:tplc="F8743DD6">
      <w:start w:val="1"/>
      <w:numFmt w:val="lowerLetter"/>
      <w:lvlText w:val="%8."/>
      <w:lvlJc w:val="left"/>
      <w:pPr>
        <w:ind w:left="5760" w:hanging="360"/>
      </w:pPr>
    </w:lvl>
    <w:lvl w:ilvl="8" w:tplc="C010B384">
      <w:start w:val="1"/>
      <w:numFmt w:val="lowerRoman"/>
      <w:lvlText w:val="%9."/>
      <w:lvlJc w:val="right"/>
      <w:pPr>
        <w:ind w:left="6480" w:hanging="180"/>
      </w:pPr>
    </w:lvl>
  </w:abstractNum>
  <w:abstractNum w:abstractNumId="16" w15:restartNumberingAfterBreak="0">
    <w:nsid w:val="1A6F4AB7"/>
    <w:multiLevelType w:val="hybridMultilevel"/>
    <w:tmpl w:val="7DF81B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F7D465C"/>
    <w:multiLevelType w:val="hybridMultilevel"/>
    <w:tmpl w:val="F02C6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5FB4060"/>
    <w:multiLevelType w:val="hybridMultilevel"/>
    <w:tmpl w:val="8B443A2C"/>
    <w:lvl w:ilvl="0" w:tplc="1B7830EA">
      <w:start w:val="1"/>
      <w:numFmt w:val="decimal"/>
      <w:lvlText w:val="%1."/>
      <w:lvlJc w:val="left"/>
      <w:pPr>
        <w:ind w:left="785"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8242598"/>
    <w:multiLevelType w:val="hybridMultilevel"/>
    <w:tmpl w:val="D79AD464"/>
    <w:lvl w:ilvl="0" w:tplc="8B64E676">
      <w:start w:val="1"/>
      <w:numFmt w:val="decimal"/>
      <w:lvlText w:val="%1."/>
      <w:lvlJc w:val="left"/>
      <w:pPr>
        <w:ind w:left="720" w:hanging="360"/>
      </w:pPr>
    </w:lvl>
    <w:lvl w:ilvl="1" w:tplc="D09EC5F6">
      <w:start w:val="1"/>
      <w:numFmt w:val="lowerLetter"/>
      <w:lvlText w:val="%2."/>
      <w:lvlJc w:val="left"/>
      <w:pPr>
        <w:ind w:left="1440" w:hanging="360"/>
      </w:pPr>
    </w:lvl>
    <w:lvl w:ilvl="2" w:tplc="F15A9FE6">
      <w:start w:val="1"/>
      <w:numFmt w:val="lowerRoman"/>
      <w:lvlText w:val="%3."/>
      <w:lvlJc w:val="right"/>
      <w:pPr>
        <w:ind w:left="2160" w:hanging="180"/>
      </w:pPr>
    </w:lvl>
    <w:lvl w:ilvl="3" w:tplc="AE7E87B2">
      <w:start w:val="1"/>
      <w:numFmt w:val="decimal"/>
      <w:lvlText w:val="%4."/>
      <w:lvlJc w:val="left"/>
      <w:pPr>
        <w:ind w:left="2880" w:hanging="360"/>
      </w:pPr>
    </w:lvl>
    <w:lvl w:ilvl="4" w:tplc="18AA9C22">
      <w:start w:val="1"/>
      <w:numFmt w:val="lowerLetter"/>
      <w:lvlText w:val="%5."/>
      <w:lvlJc w:val="left"/>
      <w:pPr>
        <w:ind w:left="3600" w:hanging="360"/>
      </w:pPr>
    </w:lvl>
    <w:lvl w:ilvl="5" w:tplc="5A1669F0">
      <w:start w:val="1"/>
      <w:numFmt w:val="lowerRoman"/>
      <w:lvlText w:val="%6."/>
      <w:lvlJc w:val="right"/>
      <w:pPr>
        <w:ind w:left="4320" w:hanging="180"/>
      </w:pPr>
    </w:lvl>
    <w:lvl w:ilvl="6" w:tplc="781AF306">
      <w:start w:val="1"/>
      <w:numFmt w:val="decimal"/>
      <w:lvlText w:val="%7."/>
      <w:lvlJc w:val="left"/>
      <w:pPr>
        <w:ind w:left="5040" w:hanging="360"/>
      </w:pPr>
    </w:lvl>
    <w:lvl w:ilvl="7" w:tplc="B9021F32">
      <w:start w:val="1"/>
      <w:numFmt w:val="lowerLetter"/>
      <w:lvlText w:val="%8."/>
      <w:lvlJc w:val="left"/>
      <w:pPr>
        <w:ind w:left="5760" w:hanging="360"/>
      </w:pPr>
    </w:lvl>
    <w:lvl w:ilvl="8" w:tplc="191ED9E6">
      <w:start w:val="1"/>
      <w:numFmt w:val="lowerRoman"/>
      <w:lvlText w:val="%9."/>
      <w:lvlJc w:val="right"/>
      <w:pPr>
        <w:ind w:left="6480" w:hanging="180"/>
      </w:pPr>
    </w:lvl>
  </w:abstractNum>
  <w:abstractNum w:abstractNumId="20" w15:restartNumberingAfterBreak="0">
    <w:nsid w:val="2EAE0C92"/>
    <w:multiLevelType w:val="hybridMultilevel"/>
    <w:tmpl w:val="F70ABB6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0A26435"/>
    <w:multiLevelType w:val="hybridMultilevel"/>
    <w:tmpl w:val="E81C2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1E13EEA"/>
    <w:multiLevelType w:val="hybridMultilevel"/>
    <w:tmpl w:val="A8007FB2"/>
    <w:lvl w:ilvl="0" w:tplc="594E63DC">
      <w:start w:val="1"/>
      <w:numFmt w:val="decimal"/>
      <w:lvlText w:val="%1."/>
      <w:lvlJc w:val="left"/>
      <w:pPr>
        <w:ind w:left="720" w:hanging="360"/>
      </w:pPr>
    </w:lvl>
    <w:lvl w:ilvl="1" w:tplc="4C327164">
      <w:start w:val="1"/>
      <w:numFmt w:val="lowerLetter"/>
      <w:lvlText w:val="%2."/>
      <w:lvlJc w:val="left"/>
      <w:pPr>
        <w:ind w:left="1440" w:hanging="360"/>
      </w:pPr>
    </w:lvl>
    <w:lvl w:ilvl="2" w:tplc="A7281DB8">
      <w:start w:val="1"/>
      <w:numFmt w:val="lowerRoman"/>
      <w:lvlText w:val="%3."/>
      <w:lvlJc w:val="right"/>
      <w:pPr>
        <w:ind w:left="2160" w:hanging="180"/>
      </w:pPr>
    </w:lvl>
    <w:lvl w:ilvl="3" w:tplc="7C3EC086">
      <w:start w:val="1"/>
      <w:numFmt w:val="decimal"/>
      <w:lvlText w:val="%4."/>
      <w:lvlJc w:val="left"/>
      <w:pPr>
        <w:ind w:left="2880" w:hanging="360"/>
      </w:pPr>
    </w:lvl>
    <w:lvl w:ilvl="4" w:tplc="59EC4C3A">
      <w:start w:val="1"/>
      <w:numFmt w:val="lowerLetter"/>
      <w:lvlText w:val="%5."/>
      <w:lvlJc w:val="left"/>
      <w:pPr>
        <w:ind w:left="3600" w:hanging="360"/>
      </w:pPr>
    </w:lvl>
    <w:lvl w:ilvl="5" w:tplc="C9B47A96">
      <w:start w:val="1"/>
      <w:numFmt w:val="lowerRoman"/>
      <w:lvlText w:val="%6."/>
      <w:lvlJc w:val="right"/>
      <w:pPr>
        <w:ind w:left="4320" w:hanging="180"/>
      </w:pPr>
    </w:lvl>
    <w:lvl w:ilvl="6" w:tplc="6C18731E">
      <w:start w:val="1"/>
      <w:numFmt w:val="decimal"/>
      <w:lvlText w:val="%7."/>
      <w:lvlJc w:val="left"/>
      <w:pPr>
        <w:ind w:left="5040" w:hanging="360"/>
      </w:pPr>
    </w:lvl>
    <w:lvl w:ilvl="7" w:tplc="B96E68F8">
      <w:start w:val="1"/>
      <w:numFmt w:val="lowerLetter"/>
      <w:lvlText w:val="%8."/>
      <w:lvlJc w:val="left"/>
      <w:pPr>
        <w:ind w:left="5760" w:hanging="360"/>
      </w:pPr>
    </w:lvl>
    <w:lvl w:ilvl="8" w:tplc="8D068E64">
      <w:start w:val="1"/>
      <w:numFmt w:val="lowerRoman"/>
      <w:lvlText w:val="%9."/>
      <w:lvlJc w:val="right"/>
      <w:pPr>
        <w:ind w:left="6480" w:hanging="180"/>
      </w:pPr>
    </w:lvl>
  </w:abstractNum>
  <w:abstractNum w:abstractNumId="23" w15:restartNumberingAfterBreak="0">
    <w:nsid w:val="347C2AD8"/>
    <w:multiLevelType w:val="hybridMultilevel"/>
    <w:tmpl w:val="AA7A8BFC"/>
    <w:lvl w:ilvl="0" w:tplc="A5821778">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70838C">
      <w:start w:val="1"/>
      <w:numFmt w:val="bullet"/>
      <w:lvlText w:val="o"/>
      <w:lvlJc w:val="left"/>
      <w:pPr>
        <w:ind w:left="13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BCB63A">
      <w:start w:val="1"/>
      <w:numFmt w:val="bullet"/>
      <w:lvlText w:val="▪"/>
      <w:lvlJc w:val="left"/>
      <w:pPr>
        <w:ind w:left="20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F6BB16">
      <w:start w:val="1"/>
      <w:numFmt w:val="bullet"/>
      <w:lvlText w:val="•"/>
      <w:lvlJc w:val="left"/>
      <w:pPr>
        <w:ind w:left="2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8459C0">
      <w:start w:val="1"/>
      <w:numFmt w:val="bullet"/>
      <w:lvlText w:val="o"/>
      <w:lvlJc w:val="left"/>
      <w:pPr>
        <w:ind w:left="35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26F05E">
      <w:start w:val="1"/>
      <w:numFmt w:val="bullet"/>
      <w:lvlText w:val="▪"/>
      <w:lvlJc w:val="left"/>
      <w:pPr>
        <w:ind w:left="42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EA6250">
      <w:start w:val="1"/>
      <w:numFmt w:val="bullet"/>
      <w:lvlText w:val="•"/>
      <w:lvlJc w:val="left"/>
      <w:pPr>
        <w:ind w:left="4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A2FC2E">
      <w:start w:val="1"/>
      <w:numFmt w:val="bullet"/>
      <w:lvlText w:val="o"/>
      <w:lvlJc w:val="left"/>
      <w:pPr>
        <w:ind w:left="56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8AC6D6">
      <w:start w:val="1"/>
      <w:numFmt w:val="bullet"/>
      <w:lvlText w:val="▪"/>
      <w:lvlJc w:val="left"/>
      <w:pPr>
        <w:ind w:left="64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5F0649B"/>
    <w:multiLevelType w:val="hybridMultilevel"/>
    <w:tmpl w:val="4D949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C0033C"/>
    <w:multiLevelType w:val="hybridMultilevel"/>
    <w:tmpl w:val="6C6626E4"/>
    <w:lvl w:ilvl="0" w:tplc="4978D3DC">
      <w:start w:val="1"/>
      <w:numFmt w:val="decimal"/>
      <w:lvlText w:val="%1."/>
      <w:lvlJc w:val="left"/>
      <w:pPr>
        <w:ind w:left="720" w:hanging="360"/>
      </w:pPr>
    </w:lvl>
    <w:lvl w:ilvl="1" w:tplc="5B52E172">
      <w:start w:val="1"/>
      <w:numFmt w:val="lowerLetter"/>
      <w:lvlText w:val="%2."/>
      <w:lvlJc w:val="left"/>
      <w:pPr>
        <w:ind w:left="1440" w:hanging="360"/>
      </w:pPr>
    </w:lvl>
    <w:lvl w:ilvl="2" w:tplc="86CEED76">
      <w:start w:val="1"/>
      <w:numFmt w:val="lowerRoman"/>
      <w:lvlText w:val="%3."/>
      <w:lvlJc w:val="right"/>
      <w:pPr>
        <w:ind w:left="2160" w:hanging="180"/>
      </w:pPr>
    </w:lvl>
    <w:lvl w:ilvl="3" w:tplc="6C9CFB88">
      <w:start w:val="1"/>
      <w:numFmt w:val="decimal"/>
      <w:lvlText w:val="%4."/>
      <w:lvlJc w:val="left"/>
      <w:pPr>
        <w:ind w:left="2880" w:hanging="360"/>
      </w:pPr>
    </w:lvl>
    <w:lvl w:ilvl="4" w:tplc="4EBE2DD4">
      <w:start w:val="1"/>
      <w:numFmt w:val="lowerLetter"/>
      <w:lvlText w:val="%5."/>
      <w:lvlJc w:val="left"/>
      <w:pPr>
        <w:ind w:left="3600" w:hanging="360"/>
      </w:pPr>
    </w:lvl>
    <w:lvl w:ilvl="5" w:tplc="9A6A8508">
      <w:start w:val="1"/>
      <w:numFmt w:val="lowerRoman"/>
      <w:lvlText w:val="%6."/>
      <w:lvlJc w:val="right"/>
      <w:pPr>
        <w:ind w:left="4320" w:hanging="180"/>
      </w:pPr>
    </w:lvl>
    <w:lvl w:ilvl="6" w:tplc="050A9FEC">
      <w:start w:val="1"/>
      <w:numFmt w:val="decimal"/>
      <w:lvlText w:val="%7."/>
      <w:lvlJc w:val="left"/>
      <w:pPr>
        <w:ind w:left="5040" w:hanging="360"/>
      </w:pPr>
    </w:lvl>
    <w:lvl w:ilvl="7" w:tplc="A0A6771C">
      <w:start w:val="1"/>
      <w:numFmt w:val="lowerLetter"/>
      <w:lvlText w:val="%8."/>
      <w:lvlJc w:val="left"/>
      <w:pPr>
        <w:ind w:left="5760" w:hanging="360"/>
      </w:pPr>
    </w:lvl>
    <w:lvl w:ilvl="8" w:tplc="FCE6C216">
      <w:start w:val="1"/>
      <w:numFmt w:val="lowerRoman"/>
      <w:lvlText w:val="%9."/>
      <w:lvlJc w:val="right"/>
      <w:pPr>
        <w:ind w:left="6480" w:hanging="180"/>
      </w:pPr>
    </w:lvl>
  </w:abstractNum>
  <w:abstractNum w:abstractNumId="26" w15:restartNumberingAfterBreak="0">
    <w:nsid w:val="40E438A2"/>
    <w:multiLevelType w:val="multilevel"/>
    <w:tmpl w:val="A63E422C"/>
    <w:lvl w:ilvl="0">
      <w:start w:val="1"/>
      <w:numFmt w:val="decimal"/>
      <w:lvlText w:val="%1."/>
      <w:lvlJc w:val="left"/>
      <w:pPr>
        <w:ind w:left="360" w:hanging="360"/>
      </w:pPr>
      <w:rPr>
        <w:i w:val="0"/>
      </w:rPr>
    </w:lvl>
    <w:lvl w:ilvl="1">
      <w:start w:val="1"/>
      <w:numFmt w:val="decimal"/>
      <w:isLgl/>
      <w:lvlText w:val="%1.%2"/>
      <w:lvlJc w:val="left"/>
      <w:pPr>
        <w:ind w:left="795" w:hanging="37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27" w15:restartNumberingAfterBreak="0">
    <w:nsid w:val="44110928"/>
    <w:multiLevelType w:val="hybridMultilevel"/>
    <w:tmpl w:val="0D0869FC"/>
    <w:lvl w:ilvl="0" w:tplc="50042EC2">
      <w:start w:val="1"/>
      <w:numFmt w:val="bullet"/>
      <w:lvlText w:val="•"/>
      <w:lvlJc w:val="left"/>
      <w:pPr>
        <w:ind w:left="20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388B64">
      <w:start w:val="1"/>
      <w:numFmt w:val="bullet"/>
      <w:lvlText w:val="o"/>
      <w:lvlJc w:val="left"/>
      <w:pPr>
        <w:ind w:left="3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D865E8">
      <w:start w:val="1"/>
      <w:numFmt w:val="bullet"/>
      <w:lvlText w:val="▪"/>
      <w:lvlJc w:val="left"/>
      <w:pPr>
        <w:ind w:left="40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4C4074">
      <w:start w:val="1"/>
      <w:numFmt w:val="bullet"/>
      <w:lvlText w:val="•"/>
      <w:lvlJc w:val="left"/>
      <w:pPr>
        <w:ind w:left="47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AA5F92">
      <w:start w:val="1"/>
      <w:numFmt w:val="bullet"/>
      <w:lvlText w:val="o"/>
      <w:lvlJc w:val="left"/>
      <w:pPr>
        <w:ind w:left="5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485C8E">
      <w:start w:val="1"/>
      <w:numFmt w:val="bullet"/>
      <w:lvlText w:val="▪"/>
      <w:lvlJc w:val="left"/>
      <w:pPr>
        <w:ind w:left="62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A4CF3E">
      <w:start w:val="1"/>
      <w:numFmt w:val="bullet"/>
      <w:lvlText w:val="•"/>
      <w:lvlJc w:val="left"/>
      <w:pPr>
        <w:ind w:left="69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04F602">
      <w:start w:val="1"/>
      <w:numFmt w:val="bullet"/>
      <w:lvlText w:val="o"/>
      <w:lvlJc w:val="left"/>
      <w:pPr>
        <w:ind w:left="76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64F658">
      <w:start w:val="1"/>
      <w:numFmt w:val="bullet"/>
      <w:lvlText w:val="▪"/>
      <w:lvlJc w:val="left"/>
      <w:pPr>
        <w:ind w:left="83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6921BC8"/>
    <w:multiLevelType w:val="hybridMultilevel"/>
    <w:tmpl w:val="1FA08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713544A"/>
    <w:multiLevelType w:val="hybridMultilevel"/>
    <w:tmpl w:val="8B64FD1C"/>
    <w:lvl w:ilvl="0" w:tplc="E6FE595C">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8407B87"/>
    <w:multiLevelType w:val="hybridMultilevel"/>
    <w:tmpl w:val="7450B018"/>
    <w:lvl w:ilvl="0" w:tplc="37065CA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1451FE">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5A99B2">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E4E650">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E80DF4">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30E792">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AC90BA">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6E69E8">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00248A">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85A681E"/>
    <w:multiLevelType w:val="hybridMultilevel"/>
    <w:tmpl w:val="AD60B374"/>
    <w:lvl w:ilvl="0" w:tplc="EB4C5F22">
      <w:start w:val="1"/>
      <w:numFmt w:val="bullet"/>
      <w:lvlText w:val=""/>
      <w:lvlJc w:val="left"/>
      <w:pPr>
        <w:ind w:left="720" w:hanging="360"/>
      </w:pPr>
      <w:rPr>
        <w:rFonts w:ascii="Symbol" w:hAnsi="Symbol" w:hint="default"/>
      </w:rPr>
    </w:lvl>
    <w:lvl w:ilvl="1" w:tplc="3A80D2C4">
      <w:start w:val="1"/>
      <w:numFmt w:val="bullet"/>
      <w:lvlText w:val="o"/>
      <w:lvlJc w:val="left"/>
      <w:pPr>
        <w:ind w:left="1440" w:hanging="360"/>
      </w:pPr>
      <w:rPr>
        <w:rFonts w:ascii="Courier New" w:hAnsi="Courier New" w:hint="default"/>
      </w:rPr>
    </w:lvl>
    <w:lvl w:ilvl="2" w:tplc="305A7704">
      <w:start w:val="1"/>
      <w:numFmt w:val="bullet"/>
      <w:lvlText w:val=""/>
      <w:lvlJc w:val="left"/>
      <w:pPr>
        <w:ind w:left="2160" w:hanging="360"/>
      </w:pPr>
      <w:rPr>
        <w:rFonts w:ascii="Wingdings" w:hAnsi="Wingdings" w:hint="default"/>
      </w:rPr>
    </w:lvl>
    <w:lvl w:ilvl="3" w:tplc="69E614E6">
      <w:start w:val="1"/>
      <w:numFmt w:val="bullet"/>
      <w:lvlText w:val=""/>
      <w:lvlJc w:val="left"/>
      <w:pPr>
        <w:ind w:left="2880" w:hanging="360"/>
      </w:pPr>
      <w:rPr>
        <w:rFonts w:ascii="Symbol" w:hAnsi="Symbol" w:hint="default"/>
      </w:rPr>
    </w:lvl>
    <w:lvl w:ilvl="4" w:tplc="310290E8">
      <w:start w:val="1"/>
      <w:numFmt w:val="bullet"/>
      <w:lvlText w:val="o"/>
      <w:lvlJc w:val="left"/>
      <w:pPr>
        <w:ind w:left="3600" w:hanging="360"/>
      </w:pPr>
      <w:rPr>
        <w:rFonts w:ascii="Courier New" w:hAnsi="Courier New" w:hint="default"/>
      </w:rPr>
    </w:lvl>
    <w:lvl w:ilvl="5" w:tplc="C180F5FE">
      <w:start w:val="1"/>
      <w:numFmt w:val="bullet"/>
      <w:lvlText w:val=""/>
      <w:lvlJc w:val="left"/>
      <w:pPr>
        <w:ind w:left="4320" w:hanging="360"/>
      </w:pPr>
      <w:rPr>
        <w:rFonts w:ascii="Wingdings" w:hAnsi="Wingdings" w:hint="default"/>
      </w:rPr>
    </w:lvl>
    <w:lvl w:ilvl="6" w:tplc="93A0DBD4">
      <w:start w:val="1"/>
      <w:numFmt w:val="bullet"/>
      <w:lvlText w:val=""/>
      <w:lvlJc w:val="left"/>
      <w:pPr>
        <w:ind w:left="5040" w:hanging="360"/>
      </w:pPr>
      <w:rPr>
        <w:rFonts w:ascii="Symbol" w:hAnsi="Symbol" w:hint="default"/>
      </w:rPr>
    </w:lvl>
    <w:lvl w:ilvl="7" w:tplc="F21A904E">
      <w:start w:val="1"/>
      <w:numFmt w:val="bullet"/>
      <w:lvlText w:val="o"/>
      <w:lvlJc w:val="left"/>
      <w:pPr>
        <w:ind w:left="5760" w:hanging="360"/>
      </w:pPr>
      <w:rPr>
        <w:rFonts w:ascii="Courier New" w:hAnsi="Courier New" w:hint="default"/>
      </w:rPr>
    </w:lvl>
    <w:lvl w:ilvl="8" w:tplc="65F28296">
      <w:start w:val="1"/>
      <w:numFmt w:val="bullet"/>
      <w:lvlText w:val=""/>
      <w:lvlJc w:val="left"/>
      <w:pPr>
        <w:ind w:left="6480" w:hanging="360"/>
      </w:pPr>
      <w:rPr>
        <w:rFonts w:ascii="Wingdings" w:hAnsi="Wingdings" w:hint="default"/>
      </w:rPr>
    </w:lvl>
  </w:abstractNum>
  <w:abstractNum w:abstractNumId="32" w15:restartNumberingAfterBreak="0">
    <w:nsid w:val="4931A9E8"/>
    <w:multiLevelType w:val="hybridMultilevel"/>
    <w:tmpl w:val="3F3EA5E4"/>
    <w:lvl w:ilvl="0" w:tplc="B9429D68">
      <w:start w:val="1"/>
      <w:numFmt w:val="bullet"/>
      <w:lvlText w:val=""/>
      <w:lvlJc w:val="left"/>
      <w:pPr>
        <w:ind w:left="720" w:hanging="360"/>
      </w:pPr>
      <w:rPr>
        <w:rFonts w:ascii="Symbol" w:hAnsi="Symbol" w:hint="default"/>
      </w:rPr>
    </w:lvl>
    <w:lvl w:ilvl="1" w:tplc="4E9C0D08">
      <w:start w:val="1"/>
      <w:numFmt w:val="bullet"/>
      <w:lvlText w:val="o"/>
      <w:lvlJc w:val="left"/>
      <w:pPr>
        <w:ind w:left="1440" w:hanging="360"/>
      </w:pPr>
      <w:rPr>
        <w:rFonts w:ascii="Courier New" w:hAnsi="Courier New" w:hint="default"/>
      </w:rPr>
    </w:lvl>
    <w:lvl w:ilvl="2" w:tplc="54303648">
      <w:start w:val="1"/>
      <w:numFmt w:val="bullet"/>
      <w:lvlText w:val=""/>
      <w:lvlJc w:val="left"/>
      <w:pPr>
        <w:ind w:left="2160" w:hanging="360"/>
      </w:pPr>
      <w:rPr>
        <w:rFonts w:ascii="Wingdings" w:hAnsi="Wingdings" w:hint="default"/>
      </w:rPr>
    </w:lvl>
    <w:lvl w:ilvl="3" w:tplc="F3AEDAA6">
      <w:start w:val="1"/>
      <w:numFmt w:val="bullet"/>
      <w:lvlText w:val=""/>
      <w:lvlJc w:val="left"/>
      <w:pPr>
        <w:ind w:left="2880" w:hanging="360"/>
      </w:pPr>
      <w:rPr>
        <w:rFonts w:ascii="Symbol" w:hAnsi="Symbol" w:hint="default"/>
      </w:rPr>
    </w:lvl>
    <w:lvl w:ilvl="4" w:tplc="8E0CD7DA">
      <w:start w:val="1"/>
      <w:numFmt w:val="bullet"/>
      <w:lvlText w:val="o"/>
      <w:lvlJc w:val="left"/>
      <w:pPr>
        <w:ind w:left="3600" w:hanging="360"/>
      </w:pPr>
      <w:rPr>
        <w:rFonts w:ascii="Courier New" w:hAnsi="Courier New" w:hint="default"/>
      </w:rPr>
    </w:lvl>
    <w:lvl w:ilvl="5" w:tplc="55A88762">
      <w:start w:val="1"/>
      <w:numFmt w:val="bullet"/>
      <w:lvlText w:val=""/>
      <w:lvlJc w:val="left"/>
      <w:pPr>
        <w:ind w:left="4320" w:hanging="360"/>
      </w:pPr>
      <w:rPr>
        <w:rFonts w:ascii="Wingdings" w:hAnsi="Wingdings" w:hint="default"/>
      </w:rPr>
    </w:lvl>
    <w:lvl w:ilvl="6" w:tplc="2D66F548">
      <w:start w:val="1"/>
      <w:numFmt w:val="bullet"/>
      <w:lvlText w:val=""/>
      <w:lvlJc w:val="left"/>
      <w:pPr>
        <w:ind w:left="5040" w:hanging="360"/>
      </w:pPr>
      <w:rPr>
        <w:rFonts w:ascii="Symbol" w:hAnsi="Symbol" w:hint="default"/>
      </w:rPr>
    </w:lvl>
    <w:lvl w:ilvl="7" w:tplc="8D42AF5A">
      <w:start w:val="1"/>
      <w:numFmt w:val="bullet"/>
      <w:lvlText w:val="o"/>
      <w:lvlJc w:val="left"/>
      <w:pPr>
        <w:ind w:left="5760" w:hanging="360"/>
      </w:pPr>
      <w:rPr>
        <w:rFonts w:ascii="Courier New" w:hAnsi="Courier New" w:hint="default"/>
      </w:rPr>
    </w:lvl>
    <w:lvl w:ilvl="8" w:tplc="BEB241F2">
      <w:start w:val="1"/>
      <w:numFmt w:val="bullet"/>
      <w:lvlText w:val=""/>
      <w:lvlJc w:val="left"/>
      <w:pPr>
        <w:ind w:left="6480" w:hanging="360"/>
      </w:pPr>
      <w:rPr>
        <w:rFonts w:ascii="Wingdings" w:hAnsi="Wingdings" w:hint="default"/>
      </w:rPr>
    </w:lvl>
  </w:abstractNum>
  <w:abstractNum w:abstractNumId="33" w15:restartNumberingAfterBreak="0">
    <w:nsid w:val="49F04A44"/>
    <w:multiLevelType w:val="hybridMultilevel"/>
    <w:tmpl w:val="8A0A1BF4"/>
    <w:lvl w:ilvl="0" w:tplc="C988DA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0E217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372E1D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7546F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A4667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78B0A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D8606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A666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5963B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A6C5DAB"/>
    <w:multiLevelType w:val="hybridMultilevel"/>
    <w:tmpl w:val="9D648876"/>
    <w:lvl w:ilvl="0" w:tplc="E6FE595C">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A915C4C"/>
    <w:multiLevelType w:val="multilevel"/>
    <w:tmpl w:val="0DF6D550"/>
    <w:lvl w:ilvl="0">
      <w:start w:val="2"/>
      <w:numFmt w:val="decimal"/>
      <w:lvlText w:val="%1."/>
      <w:lvlJc w:val="left"/>
      <w:pPr>
        <w:ind w:left="36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1">
      <w:start w:val="1"/>
      <w:numFmt w:val="decimal"/>
      <w:lvlText w:val="%1.%2"/>
      <w:lvlJc w:val="left"/>
      <w:pPr>
        <w:ind w:left="8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CDB3D30"/>
    <w:multiLevelType w:val="hybridMultilevel"/>
    <w:tmpl w:val="1B98D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ED7639F"/>
    <w:multiLevelType w:val="hybridMultilevel"/>
    <w:tmpl w:val="DE4222F6"/>
    <w:lvl w:ilvl="0" w:tplc="DF42691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1E50478"/>
    <w:multiLevelType w:val="hybridMultilevel"/>
    <w:tmpl w:val="63BA6B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5CE053B3"/>
    <w:multiLevelType w:val="hybridMultilevel"/>
    <w:tmpl w:val="7AFEF1DA"/>
    <w:lvl w:ilvl="0" w:tplc="DF8EFCA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BEC9C4">
      <w:start w:val="1"/>
      <w:numFmt w:val="lowerLetter"/>
      <w:lvlText w:val="%2"/>
      <w:lvlJc w:val="left"/>
      <w:pPr>
        <w:ind w:left="5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32D7D0">
      <w:start w:val="1"/>
      <w:numFmt w:val="lowerLetter"/>
      <w:lvlRestart w:val="0"/>
      <w:lvlText w:val="%3)"/>
      <w:lvlJc w:val="left"/>
      <w:pPr>
        <w:ind w:left="8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08241E">
      <w:start w:val="1"/>
      <w:numFmt w:val="decimal"/>
      <w:lvlText w:val="%4"/>
      <w:lvlJc w:val="left"/>
      <w:pPr>
        <w:ind w:left="15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CD2944A">
      <w:start w:val="1"/>
      <w:numFmt w:val="lowerLetter"/>
      <w:lvlText w:val="%5"/>
      <w:lvlJc w:val="left"/>
      <w:pPr>
        <w:ind w:left="22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C2AF97C">
      <w:start w:val="1"/>
      <w:numFmt w:val="lowerRoman"/>
      <w:lvlText w:val="%6"/>
      <w:lvlJc w:val="left"/>
      <w:pPr>
        <w:ind w:left="29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5AC674">
      <w:start w:val="1"/>
      <w:numFmt w:val="decimal"/>
      <w:lvlText w:val="%7"/>
      <w:lvlJc w:val="left"/>
      <w:pPr>
        <w:ind w:left="37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A02332">
      <w:start w:val="1"/>
      <w:numFmt w:val="lowerLetter"/>
      <w:lvlText w:val="%8"/>
      <w:lvlJc w:val="left"/>
      <w:pPr>
        <w:ind w:left="44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546ABC">
      <w:start w:val="1"/>
      <w:numFmt w:val="lowerRoman"/>
      <w:lvlText w:val="%9"/>
      <w:lvlJc w:val="left"/>
      <w:pPr>
        <w:ind w:left="51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5DF375F4"/>
    <w:multiLevelType w:val="hybridMultilevel"/>
    <w:tmpl w:val="D33E7DEE"/>
    <w:lvl w:ilvl="0" w:tplc="9414622E">
      <w:start w:val="1"/>
      <w:numFmt w:val="decimal"/>
      <w:lvlText w:val="%1."/>
      <w:lvlJc w:val="left"/>
      <w:pPr>
        <w:ind w:left="720" w:hanging="360"/>
      </w:pPr>
    </w:lvl>
    <w:lvl w:ilvl="1" w:tplc="F4FE5AD4">
      <w:start w:val="1"/>
      <w:numFmt w:val="lowerLetter"/>
      <w:lvlText w:val="%2."/>
      <w:lvlJc w:val="left"/>
      <w:pPr>
        <w:ind w:left="1440" w:hanging="360"/>
      </w:pPr>
    </w:lvl>
    <w:lvl w:ilvl="2" w:tplc="F2AAEC18">
      <w:start w:val="1"/>
      <w:numFmt w:val="lowerRoman"/>
      <w:lvlText w:val="%3."/>
      <w:lvlJc w:val="right"/>
      <w:pPr>
        <w:ind w:left="2160" w:hanging="180"/>
      </w:pPr>
    </w:lvl>
    <w:lvl w:ilvl="3" w:tplc="FA400B24">
      <w:start w:val="1"/>
      <w:numFmt w:val="decimal"/>
      <w:lvlText w:val="%4."/>
      <w:lvlJc w:val="left"/>
      <w:pPr>
        <w:ind w:left="2880" w:hanging="360"/>
      </w:pPr>
    </w:lvl>
    <w:lvl w:ilvl="4" w:tplc="B282A8B0">
      <w:start w:val="1"/>
      <w:numFmt w:val="lowerLetter"/>
      <w:lvlText w:val="%5."/>
      <w:lvlJc w:val="left"/>
      <w:pPr>
        <w:ind w:left="3600" w:hanging="360"/>
      </w:pPr>
    </w:lvl>
    <w:lvl w:ilvl="5" w:tplc="F432CAE0">
      <w:start w:val="1"/>
      <w:numFmt w:val="lowerRoman"/>
      <w:lvlText w:val="%6."/>
      <w:lvlJc w:val="right"/>
      <w:pPr>
        <w:ind w:left="4320" w:hanging="180"/>
      </w:pPr>
    </w:lvl>
    <w:lvl w:ilvl="6" w:tplc="9D2E731C">
      <w:start w:val="1"/>
      <w:numFmt w:val="decimal"/>
      <w:lvlText w:val="%7."/>
      <w:lvlJc w:val="left"/>
      <w:pPr>
        <w:ind w:left="5040" w:hanging="360"/>
      </w:pPr>
    </w:lvl>
    <w:lvl w:ilvl="7" w:tplc="95F0C72E">
      <w:start w:val="1"/>
      <w:numFmt w:val="lowerLetter"/>
      <w:lvlText w:val="%8."/>
      <w:lvlJc w:val="left"/>
      <w:pPr>
        <w:ind w:left="5760" w:hanging="360"/>
      </w:pPr>
    </w:lvl>
    <w:lvl w:ilvl="8" w:tplc="A62A1B34">
      <w:start w:val="1"/>
      <w:numFmt w:val="lowerRoman"/>
      <w:lvlText w:val="%9."/>
      <w:lvlJc w:val="right"/>
      <w:pPr>
        <w:ind w:left="6480" w:hanging="180"/>
      </w:pPr>
    </w:lvl>
  </w:abstractNum>
  <w:abstractNum w:abstractNumId="41" w15:restartNumberingAfterBreak="0">
    <w:nsid w:val="5F5E6DB8"/>
    <w:multiLevelType w:val="hybridMultilevel"/>
    <w:tmpl w:val="05783D58"/>
    <w:lvl w:ilvl="0" w:tplc="DD6E723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66B0BE">
      <w:start w:val="1"/>
      <w:numFmt w:val="bullet"/>
      <w:lvlText w:val="o"/>
      <w:lvlJc w:val="left"/>
      <w:pPr>
        <w:ind w:left="1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DDCF7B4">
      <w:start w:val="1"/>
      <w:numFmt w:val="bullet"/>
      <w:lvlText w:val="▪"/>
      <w:lvlJc w:val="left"/>
      <w:pPr>
        <w:ind w:left="22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F34A0E4">
      <w:start w:val="1"/>
      <w:numFmt w:val="bullet"/>
      <w:lvlText w:val="•"/>
      <w:lvlJc w:val="left"/>
      <w:pPr>
        <w:ind w:left="29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08AA5A">
      <w:start w:val="1"/>
      <w:numFmt w:val="bullet"/>
      <w:lvlText w:val="o"/>
      <w:lvlJc w:val="left"/>
      <w:pPr>
        <w:ind w:left="36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C7A0A46">
      <w:start w:val="1"/>
      <w:numFmt w:val="bullet"/>
      <w:lvlText w:val="▪"/>
      <w:lvlJc w:val="left"/>
      <w:pPr>
        <w:ind w:left="43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F4CEBC6">
      <w:start w:val="1"/>
      <w:numFmt w:val="bullet"/>
      <w:lvlText w:val="•"/>
      <w:lvlJc w:val="left"/>
      <w:pPr>
        <w:ind w:left="5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BABBFA">
      <w:start w:val="1"/>
      <w:numFmt w:val="bullet"/>
      <w:lvlText w:val="o"/>
      <w:lvlJc w:val="left"/>
      <w:pPr>
        <w:ind w:left="58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C23D24">
      <w:start w:val="1"/>
      <w:numFmt w:val="bullet"/>
      <w:lvlText w:val="▪"/>
      <w:lvlJc w:val="left"/>
      <w:pPr>
        <w:ind w:left="65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5FA223BB"/>
    <w:multiLevelType w:val="multilevel"/>
    <w:tmpl w:val="042C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23715F"/>
    <w:multiLevelType w:val="multilevel"/>
    <w:tmpl w:val="58F8B4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61889697"/>
    <w:multiLevelType w:val="hybridMultilevel"/>
    <w:tmpl w:val="088AD376"/>
    <w:lvl w:ilvl="0" w:tplc="10BC7BB2">
      <w:start w:val="1"/>
      <w:numFmt w:val="bullet"/>
      <w:lvlText w:val=""/>
      <w:lvlJc w:val="left"/>
      <w:pPr>
        <w:ind w:left="720" w:hanging="360"/>
      </w:pPr>
      <w:rPr>
        <w:rFonts w:ascii="Symbol" w:hAnsi="Symbol" w:hint="default"/>
      </w:rPr>
    </w:lvl>
    <w:lvl w:ilvl="1" w:tplc="FD206074">
      <w:start w:val="1"/>
      <w:numFmt w:val="bullet"/>
      <w:lvlText w:val="o"/>
      <w:lvlJc w:val="left"/>
      <w:pPr>
        <w:ind w:left="1440" w:hanging="360"/>
      </w:pPr>
      <w:rPr>
        <w:rFonts w:ascii="Courier New" w:hAnsi="Courier New" w:hint="default"/>
      </w:rPr>
    </w:lvl>
    <w:lvl w:ilvl="2" w:tplc="CB9EF606">
      <w:start w:val="1"/>
      <w:numFmt w:val="bullet"/>
      <w:lvlText w:val=""/>
      <w:lvlJc w:val="left"/>
      <w:pPr>
        <w:ind w:left="2160" w:hanging="360"/>
      </w:pPr>
      <w:rPr>
        <w:rFonts w:ascii="Wingdings" w:hAnsi="Wingdings" w:hint="default"/>
      </w:rPr>
    </w:lvl>
    <w:lvl w:ilvl="3" w:tplc="E696BFE4">
      <w:start w:val="1"/>
      <w:numFmt w:val="bullet"/>
      <w:lvlText w:val=""/>
      <w:lvlJc w:val="left"/>
      <w:pPr>
        <w:ind w:left="2880" w:hanging="360"/>
      </w:pPr>
      <w:rPr>
        <w:rFonts w:ascii="Symbol" w:hAnsi="Symbol" w:hint="default"/>
      </w:rPr>
    </w:lvl>
    <w:lvl w:ilvl="4" w:tplc="3594D1AA">
      <w:start w:val="1"/>
      <w:numFmt w:val="bullet"/>
      <w:lvlText w:val="o"/>
      <w:lvlJc w:val="left"/>
      <w:pPr>
        <w:ind w:left="3600" w:hanging="360"/>
      </w:pPr>
      <w:rPr>
        <w:rFonts w:ascii="Courier New" w:hAnsi="Courier New" w:hint="default"/>
      </w:rPr>
    </w:lvl>
    <w:lvl w:ilvl="5" w:tplc="270A08CC">
      <w:start w:val="1"/>
      <w:numFmt w:val="bullet"/>
      <w:lvlText w:val=""/>
      <w:lvlJc w:val="left"/>
      <w:pPr>
        <w:ind w:left="4320" w:hanging="360"/>
      </w:pPr>
      <w:rPr>
        <w:rFonts w:ascii="Wingdings" w:hAnsi="Wingdings" w:hint="default"/>
      </w:rPr>
    </w:lvl>
    <w:lvl w:ilvl="6" w:tplc="FF68E5F6">
      <w:start w:val="1"/>
      <w:numFmt w:val="bullet"/>
      <w:lvlText w:val=""/>
      <w:lvlJc w:val="left"/>
      <w:pPr>
        <w:ind w:left="5040" w:hanging="360"/>
      </w:pPr>
      <w:rPr>
        <w:rFonts w:ascii="Symbol" w:hAnsi="Symbol" w:hint="default"/>
      </w:rPr>
    </w:lvl>
    <w:lvl w:ilvl="7" w:tplc="A5DC7944">
      <w:start w:val="1"/>
      <w:numFmt w:val="bullet"/>
      <w:lvlText w:val="o"/>
      <w:lvlJc w:val="left"/>
      <w:pPr>
        <w:ind w:left="5760" w:hanging="360"/>
      </w:pPr>
      <w:rPr>
        <w:rFonts w:ascii="Courier New" w:hAnsi="Courier New" w:hint="default"/>
      </w:rPr>
    </w:lvl>
    <w:lvl w:ilvl="8" w:tplc="9B20AE0C">
      <w:start w:val="1"/>
      <w:numFmt w:val="bullet"/>
      <w:lvlText w:val=""/>
      <w:lvlJc w:val="left"/>
      <w:pPr>
        <w:ind w:left="6480" w:hanging="360"/>
      </w:pPr>
      <w:rPr>
        <w:rFonts w:ascii="Wingdings" w:hAnsi="Wingdings" w:hint="default"/>
      </w:rPr>
    </w:lvl>
  </w:abstractNum>
  <w:abstractNum w:abstractNumId="45" w15:restartNumberingAfterBreak="0">
    <w:nsid w:val="626B1172"/>
    <w:multiLevelType w:val="hybridMultilevel"/>
    <w:tmpl w:val="A5D2DCD0"/>
    <w:lvl w:ilvl="0" w:tplc="D2AA3ABE">
      <w:start w:val="1"/>
      <w:numFmt w:val="bullet"/>
      <w:lvlText w:val=""/>
      <w:lvlJc w:val="left"/>
      <w:pPr>
        <w:ind w:left="720" w:hanging="360"/>
      </w:pPr>
      <w:rPr>
        <w:rFonts w:ascii="Symbol" w:hAnsi="Symbol" w:hint="default"/>
      </w:rPr>
    </w:lvl>
    <w:lvl w:ilvl="1" w:tplc="E2764984">
      <w:start w:val="1"/>
      <w:numFmt w:val="bullet"/>
      <w:lvlText w:val="o"/>
      <w:lvlJc w:val="left"/>
      <w:pPr>
        <w:ind w:left="1440" w:hanging="360"/>
      </w:pPr>
      <w:rPr>
        <w:rFonts w:ascii="Courier New" w:hAnsi="Courier New" w:hint="default"/>
      </w:rPr>
    </w:lvl>
    <w:lvl w:ilvl="2" w:tplc="E216FE22">
      <w:start w:val="1"/>
      <w:numFmt w:val="bullet"/>
      <w:lvlText w:val=""/>
      <w:lvlJc w:val="left"/>
      <w:pPr>
        <w:ind w:left="2160" w:hanging="360"/>
      </w:pPr>
      <w:rPr>
        <w:rFonts w:ascii="Wingdings" w:hAnsi="Wingdings" w:hint="default"/>
      </w:rPr>
    </w:lvl>
    <w:lvl w:ilvl="3" w:tplc="ECB210E2">
      <w:start w:val="1"/>
      <w:numFmt w:val="bullet"/>
      <w:lvlText w:val=""/>
      <w:lvlJc w:val="left"/>
      <w:pPr>
        <w:ind w:left="2880" w:hanging="360"/>
      </w:pPr>
      <w:rPr>
        <w:rFonts w:ascii="Symbol" w:hAnsi="Symbol" w:hint="default"/>
      </w:rPr>
    </w:lvl>
    <w:lvl w:ilvl="4" w:tplc="051C4D2A">
      <w:start w:val="1"/>
      <w:numFmt w:val="bullet"/>
      <w:lvlText w:val="o"/>
      <w:lvlJc w:val="left"/>
      <w:pPr>
        <w:ind w:left="3600" w:hanging="360"/>
      </w:pPr>
      <w:rPr>
        <w:rFonts w:ascii="Courier New" w:hAnsi="Courier New" w:hint="default"/>
      </w:rPr>
    </w:lvl>
    <w:lvl w:ilvl="5" w:tplc="B5AABF14">
      <w:start w:val="1"/>
      <w:numFmt w:val="bullet"/>
      <w:lvlText w:val=""/>
      <w:lvlJc w:val="left"/>
      <w:pPr>
        <w:ind w:left="4320" w:hanging="360"/>
      </w:pPr>
      <w:rPr>
        <w:rFonts w:ascii="Wingdings" w:hAnsi="Wingdings" w:hint="default"/>
      </w:rPr>
    </w:lvl>
    <w:lvl w:ilvl="6" w:tplc="F18E7942">
      <w:start w:val="1"/>
      <w:numFmt w:val="bullet"/>
      <w:lvlText w:val=""/>
      <w:lvlJc w:val="left"/>
      <w:pPr>
        <w:ind w:left="5040" w:hanging="360"/>
      </w:pPr>
      <w:rPr>
        <w:rFonts w:ascii="Symbol" w:hAnsi="Symbol" w:hint="default"/>
      </w:rPr>
    </w:lvl>
    <w:lvl w:ilvl="7" w:tplc="71E25170">
      <w:start w:val="1"/>
      <w:numFmt w:val="bullet"/>
      <w:lvlText w:val="o"/>
      <w:lvlJc w:val="left"/>
      <w:pPr>
        <w:ind w:left="5760" w:hanging="360"/>
      </w:pPr>
      <w:rPr>
        <w:rFonts w:ascii="Courier New" w:hAnsi="Courier New" w:hint="default"/>
      </w:rPr>
    </w:lvl>
    <w:lvl w:ilvl="8" w:tplc="9AF882A2">
      <w:start w:val="1"/>
      <w:numFmt w:val="bullet"/>
      <w:lvlText w:val=""/>
      <w:lvlJc w:val="left"/>
      <w:pPr>
        <w:ind w:left="6480" w:hanging="360"/>
      </w:pPr>
      <w:rPr>
        <w:rFonts w:ascii="Wingdings" w:hAnsi="Wingdings" w:hint="default"/>
      </w:rPr>
    </w:lvl>
  </w:abstractNum>
  <w:abstractNum w:abstractNumId="46" w15:restartNumberingAfterBreak="0">
    <w:nsid w:val="64FF585F"/>
    <w:multiLevelType w:val="hybridMultilevel"/>
    <w:tmpl w:val="DA6276DE"/>
    <w:lvl w:ilvl="0" w:tplc="B2B4125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E623D16">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9A9114">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EAF39C">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206DC4">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D64AA0">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3EA742">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DE02F28">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7C0B66">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6E6F777B"/>
    <w:multiLevelType w:val="hybridMultilevel"/>
    <w:tmpl w:val="E47862B4"/>
    <w:lvl w:ilvl="0" w:tplc="F99ECFE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A06A78">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14DF8C">
      <w:start w:val="1"/>
      <w:numFmt w:val="lowerLetter"/>
      <w:lvlRestart w:val="0"/>
      <w:lvlText w:val="%3)"/>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3A2D42">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8C7206">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38E202">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EA40064">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9E2650">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12D310">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6F316B44"/>
    <w:multiLevelType w:val="hybridMultilevel"/>
    <w:tmpl w:val="DCA2D1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70C45100"/>
    <w:multiLevelType w:val="multilevel"/>
    <w:tmpl w:val="828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3D8050C"/>
    <w:multiLevelType w:val="hybridMultilevel"/>
    <w:tmpl w:val="A9B06A1E"/>
    <w:lvl w:ilvl="0" w:tplc="9E1C3ECE">
      <w:start w:val="1"/>
      <w:numFmt w:val="bullet"/>
      <w:lvlText w:val="•"/>
      <w:lvlJc w:val="left"/>
      <w:pPr>
        <w:ind w:left="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9CE324">
      <w:start w:val="1"/>
      <w:numFmt w:val="bullet"/>
      <w:lvlText w:val="o"/>
      <w:lvlJc w:val="left"/>
      <w:pPr>
        <w:ind w:left="12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5A2D450">
      <w:start w:val="1"/>
      <w:numFmt w:val="bullet"/>
      <w:lvlText w:val="▪"/>
      <w:lvlJc w:val="left"/>
      <w:pPr>
        <w:ind w:left="19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6B29A">
      <w:start w:val="1"/>
      <w:numFmt w:val="bullet"/>
      <w:lvlText w:val="•"/>
      <w:lvlJc w:val="left"/>
      <w:pPr>
        <w:ind w:left="26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320054">
      <w:start w:val="1"/>
      <w:numFmt w:val="bullet"/>
      <w:lvlText w:val="o"/>
      <w:lvlJc w:val="left"/>
      <w:pPr>
        <w:ind w:left="33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E4CC5DC">
      <w:start w:val="1"/>
      <w:numFmt w:val="bullet"/>
      <w:lvlText w:val="▪"/>
      <w:lvlJc w:val="left"/>
      <w:pPr>
        <w:ind w:left="40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EA51E0">
      <w:start w:val="1"/>
      <w:numFmt w:val="bullet"/>
      <w:lvlText w:val="•"/>
      <w:lvlJc w:val="left"/>
      <w:pPr>
        <w:ind w:left="4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5CE504">
      <w:start w:val="1"/>
      <w:numFmt w:val="bullet"/>
      <w:lvlText w:val="o"/>
      <w:lvlJc w:val="left"/>
      <w:pPr>
        <w:ind w:left="55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63AF2A4">
      <w:start w:val="1"/>
      <w:numFmt w:val="bullet"/>
      <w:lvlText w:val="▪"/>
      <w:lvlJc w:val="left"/>
      <w:pPr>
        <w:ind w:left="62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9382C84"/>
    <w:multiLevelType w:val="hybridMultilevel"/>
    <w:tmpl w:val="FB2202CA"/>
    <w:lvl w:ilvl="0" w:tplc="562A0790">
      <w:start w:val="1"/>
      <w:numFmt w:val="decimal"/>
      <w:lvlText w:val="%1."/>
      <w:lvlJc w:val="left"/>
      <w:pPr>
        <w:ind w:left="720" w:hanging="360"/>
      </w:pPr>
    </w:lvl>
    <w:lvl w:ilvl="1" w:tplc="874AA5A0">
      <w:start w:val="1"/>
      <w:numFmt w:val="lowerLetter"/>
      <w:lvlText w:val="%2."/>
      <w:lvlJc w:val="left"/>
      <w:pPr>
        <w:ind w:left="1440" w:hanging="360"/>
      </w:pPr>
    </w:lvl>
    <w:lvl w:ilvl="2" w:tplc="54FC9FBC">
      <w:start w:val="1"/>
      <w:numFmt w:val="lowerRoman"/>
      <w:lvlText w:val="%3."/>
      <w:lvlJc w:val="right"/>
      <w:pPr>
        <w:ind w:left="2160" w:hanging="180"/>
      </w:pPr>
    </w:lvl>
    <w:lvl w:ilvl="3" w:tplc="98A0B52E">
      <w:start w:val="1"/>
      <w:numFmt w:val="decimal"/>
      <w:lvlText w:val="%4."/>
      <w:lvlJc w:val="left"/>
      <w:pPr>
        <w:ind w:left="2880" w:hanging="360"/>
      </w:pPr>
    </w:lvl>
    <w:lvl w:ilvl="4" w:tplc="3FAE5774">
      <w:start w:val="1"/>
      <w:numFmt w:val="lowerLetter"/>
      <w:lvlText w:val="%5."/>
      <w:lvlJc w:val="left"/>
      <w:pPr>
        <w:ind w:left="3600" w:hanging="360"/>
      </w:pPr>
    </w:lvl>
    <w:lvl w:ilvl="5" w:tplc="891A18F4">
      <w:start w:val="1"/>
      <w:numFmt w:val="lowerRoman"/>
      <w:lvlText w:val="%6."/>
      <w:lvlJc w:val="right"/>
      <w:pPr>
        <w:ind w:left="4320" w:hanging="180"/>
      </w:pPr>
    </w:lvl>
    <w:lvl w:ilvl="6" w:tplc="9440ECDA">
      <w:start w:val="1"/>
      <w:numFmt w:val="decimal"/>
      <w:lvlText w:val="%7."/>
      <w:lvlJc w:val="left"/>
      <w:pPr>
        <w:ind w:left="5040" w:hanging="360"/>
      </w:pPr>
    </w:lvl>
    <w:lvl w:ilvl="7" w:tplc="FE4AE55A">
      <w:start w:val="1"/>
      <w:numFmt w:val="lowerLetter"/>
      <w:lvlText w:val="%8."/>
      <w:lvlJc w:val="left"/>
      <w:pPr>
        <w:ind w:left="5760" w:hanging="360"/>
      </w:pPr>
    </w:lvl>
    <w:lvl w:ilvl="8" w:tplc="62A82A74">
      <w:start w:val="1"/>
      <w:numFmt w:val="lowerRoman"/>
      <w:lvlText w:val="%9."/>
      <w:lvlJc w:val="right"/>
      <w:pPr>
        <w:ind w:left="6480" w:hanging="180"/>
      </w:pPr>
    </w:lvl>
  </w:abstractNum>
  <w:abstractNum w:abstractNumId="52" w15:restartNumberingAfterBreak="0">
    <w:nsid w:val="7A3F1E95"/>
    <w:multiLevelType w:val="hybridMultilevel"/>
    <w:tmpl w:val="03FE8B6C"/>
    <w:lvl w:ilvl="0" w:tplc="42E6FB9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0683A2">
      <w:start w:val="1"/>
      <w:numFmt w:val="bullet"/>
      <w:lvlText w:val="o"/>
      <w:lvlJc w:val="left"/>
      <w:pPr>
        <w:ind w:left="14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478CAA4">
      <w:start w:val="1"/>
      <w:numFmt w:val="bullet"/>
      <w:lvlText w:val="▪"/>
      <w:lvlJc w:val="left"/>
      <w:pPr>
        <w:ind w:left="22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E76FEBA">
      <w:start w:val="1"/>
      <w:numFmt w:val="bullet"/>
      <w:lvlText w:val="•"/>
      <w:lvlJc w:val="left"/>
      <w:pPr>
        <w:ind w:left="29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D07BC8">
      <w:start w:val="1"/>
      <w:numFmt w:val="bullet"/>
      <w:lvlText w:val="o"/>
      <w:lvlJc w:val="left"/>
      <w:pPr>
        <w:ind w:left="36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1B80D5C">
      <w:start w:val="1"/>
      <w:numFmt w:val="bullet"/>
      <w:lvlText w:val="▪"/>
      <w:lvlJc w:val="left"/>
      <w:pPr>
        <w:ind w:left="43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7CE628">
      <w:start w:val="1"/>
      <w:numFmt w:val="bullet"/>
      <w:lvlText w:val="•"/>
      <w:lvlJc w:val="left"/>
      <w:pPr>
        <w:ind w:left="50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98FCEE">
      <w:start w:val="1"/>
      <w:numFmt w:val="bullet"/>
      <w:lvlText w:val="o"/>
      <w:lvlJc w:val="left"/>
      <w:pPr>
        <w:ind w:left="58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F8EE90">
      <w:start w:val="1"/>
      <w:numFmt w:val="bullet"/>
      <w:lvlText w:val="▪"/>
      <w:lvlJc w:val="left"/>
      <w:pPr>
        <w:ind w:left="65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7BE72F94"/>
    <w:multiLevelType w:val="hybridMultilevel"/>
    <w:tmpl w:val="1DE092FC"/>
    <w:lvl w:ilvl="0" w:tplc="E6FE595C">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C7564B0"/>
    <w:multiLevelType w:val="hybridMultilevel"/>
    <w:tmpl w:val="023C309A"/>
    <w:lvl w:ilvl="0" w:tplc="D9D6679E">
      <w:start w:val="1"/>
      <w:numFmt w:val="bullet"/>
      <w:lvlText w:val="•"/>
      <w:lvlJc w:val="left"/>
      <w:pPr>
        <w:ind w:left="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6C1938">
      <w:start w:val="1"/>
      <w:numFmt w:val="bullet"/>
      <w:lvlText w:val="o"/>
      <w:lvlJc w:val="left"/>
      <w:pPr>
        <w:ind w:left="14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930D218">
      <w:start w:val="1"/>
      <w:numFmt w:val="bullet"/>
      <w:lvlText w:val="▪"/>
      <w:lvlJc w:val="left"/>
      <w:pPr>
        <w:ind w:left="21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FAE26E4">
      <w:start w:val="1"/>
      <w:numFmt w:val="bullet"/>
      <w:lvlText w:val="•"/>
      <w:lvlJc w:val="left"/>
      <w:pPr>
        <w:ind w:left="29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C4F5A8">
      <w:start w:val="1"/>
      <w:numFmt w:val="bullet"/>
      <w:lvlText w:val="o"/>
      <w:lvlJc w:val="left"/>
      <w:pPr>
        <w:ind w:left="36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058966E">
      <w:start w:val="1"/>
      <w:numFmt w:val="bullet"/>
      <w:lvlText w:val="▪"/>
      <w:lvlJc w:val="left"/>
      <w:pPr>
        <w:ind w:left="43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2FCA690">
      <w:start w:val="1"/>
      <w:numFmt w:val="bullet"/>
      <w:lvlText w:val="•"/>
      <w:lvlJc w:val="left"/>
      <w:pPr>
        <w:ind w:left="50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C47A2E">
      <w:start w:val="1"/>
      <w:numFmt w:val="bullet"/>
      <w:lvlText w:val="o"/>
      <w:lvlJc w:val="left"/>
      <w:pPr>
        <w:ind w:left="57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880FBA4">
      <w:start w:val="1"/>
      <w:numFmt w:val="bullet"/>
      <w:lvlText w:val="▪"/>
      <w:lvlJc w:val="left"/>
      <w:pPr>
        <w:ind w:left="65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7E4E435B"/>
    <w:multiLevelType w:val="hybridMultilevel"/>
    <w:tmpl w:val="BF583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EE141B3"/>
    <w:multiLevelType w:val="hybridMultilevel"/>
    <w:tmpl w:val="68B087CE"/>
    <w:lvl w:ilvl="0" w:tplc="7EC0F652">
      <w:start w:val="1"/>
      <w:numFmt w:val="decimal"/>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7FDA2AFF"/>
    <w:multiLevelType w:val="hybridMultilevel"/>
    <w:tmpl w:val="F6A251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3177191">
    <w:abstractNumId w:val="56"/>
  </w:num>
  <w:num w:numId="2" w16cid:durableId="1177572721">
    <w:abstractNumId w:val="21"/>
  </w:num>
  <w:num w:numId="3" w16cid:durableId="55862451">
    <w:abstractNumId w:val="2"/>
  </w:num>
  <w:num w:numId="4" w16cid:durableId="268050047">
    <w:abstractNumId w:val="18"/>
  </w:num>
  <w:num w:numId="5" w16cid:durableId="1863779182">
    <w:abstractNumId w:val="16"/>
  </w:num>
  <w:num w:numId="6" w16cid:durableId="1569539390">
    <w:abstractNumId w:val="33"/>
  </w:num>
  <w:num w:numId="7" w16cid:durableId="436559182">
    <w:abstractNumId w:val="41"/>
  </w:num>
  <w:num w:numId="8" w16cid:durableId="956915251">
    <w:abstractNumId w:val="13"/>
  </w:num>
  <w:num w:numId="9" w16cid:durableId="354307459">
    <w:abstractNumId w:val="35"/>
  </w:num>
  <w:num w:numId="10" w16cid:durableId="1280986070">
    <w:abstractNumId w:val="47"/>
  </w:num>
  <w:num w:numId="11" w16cid:durableId="1866675830">
    <w:abstractNumId w:val="30"/>
  </w:num>
  <w:num w:numId="12" w16cid:durableId="1067148506">
    <w:abstractNumId w:val="46"/>
  </w:num>
  <w:num w:numId="13" w16cid:durableId="1141070265">
    <w:abstractNumId w:val="39"/>
  </w:num>
  <w:num w:numId="14" w16cid:durableId="496969067">
    <w:abstractNumId w:val="20"/>
  </w:num>
  <w:num w:numId="15" w16cid:durableId="1057971408">
    <w:abstractNumId w:val="38"/>
  </w:num>
  <w:num w:numId="16" w16cid:durableId="1434323735">
    <w:abstractNumId w:val="17"/>
  </w:num>
  <w:num w:numId="17" w16cid:durableId="440221482">
    <w:abstractNumId w:val="23"/>
  </w:num>
  <w:num w:numId="18" w16cid:durableId="555050255">
    <w:abstractNumId w:val="5"/>
  </w:num>
  <w:num w:numId="19" w16cid:durableId="2094430176">
    <w:abstractNumId w:val="11"/>
  </w:num>
  <w:num w:numId="20" w16cid:durableId="861473200">
    <w:abstractNumId w:val="27"/>
  </w:num>
  <w:num w:numId="21" w16cid:durableId="1403983720">
    <w:abstractNumId w:val="7"/>
  </w:num>
  <w:num w:numId="22" w16cid:durableId="1545825889">
    <w:abstractNumId w:val="54"/>
  </w:num>
  <w:num w:numId="23" w16cid:durableId="1328170637">
    <w:abstractNumId w:val="50"/>
  </w:num>
  <w:num w:numId="24" w16cid:durableId="95293364">
    <w:abstractNumId w:val="1"/>
  </w:num>
  <w:num w:numId="25" w16cid:durableId="1724522192">
    <w:abstractNumId w:val="52"/>
  </w:num>
  <w:num w:numId="26" w16cid:durableId="361832551">
    <w:abstractNumId w:val="24"/>
  </w:num>
  <w:num w:numId="27" w16cid:durableId="589506932">
    <w:abstractNumId w:val="14"/>
  </w:num>
  <w:num w:numId="28" w16cid:durableId="487210458">
    <w:abstractNumId w:val="44"/>
  </w:num>
  <w:num w:numId="29" w16cid:durableId="343438313">
    <w:abstractNumId w:val="0"/>
  </w:num>
  <w:num w:numId="30" w16cid:durableId="1344405622">
    <w:abstractNumId w:val="45"/>
  </w:num>
  <w:num w:numId="31" w16cid:durableId="1210650885">
    <w:abstractNumId w:val="31"/>
  </w:num>
  <w:num w:numId="32" w16cid:durableId="474026825">
    <w:abstractNumId w:val="32"/>
  </w:num>
  <w:num w:numId="33" w16cid:durableId="717777082">
    <w:abstractNumId w:val="4"/>
  </w:num>
  <w:num w:numId="34" w16cid:durableId="819351655">
    <w:abstractNumId w:val="36"/>
  </w:num>
  <w:num w:numId="35" w16cid:durableId="1643387816">
    <w:abstractNumId w:val="26"/>
  </w:num>
  <w:num w:numId="36" w16cid:durableId="907568691">
    <w:abstractNumId w:val="12"/>
  </w:num>
  <w:num w:numId="37" w16cid:durableId="411588520">
    <w:abstractNumId w:val="6"/>
  </w:num>
  <w:num w:numId="38" w16cid:durableId="1339961179">
    <w:abstractNumId w:val="55"/>
  </w:num>
  <w:num w:numId="39" w16cid:durableId="980962121">
    <w:abstractNumId w:val="57"/>
  </w:num>
  <w:num w:numId="40" w16cid:durableId="1738740422">
    <w:abstractNumId w:val="42"/>
  </w:num>
  <w:num w:numId="41" w16cid:durableId="803278931">
    <w:abstractNumId w:val="48"/>
  </w:num>
  <w:num w:numId="42" w16cid:durableId="608970309">
    <w:abstractNumId w:val="49"/>
  </w:num>
  <w:num w:numId="43" w16cid:durableId="2079864862">
    <w:abstractNumId w:val="43"/>
  </w:num>
  <w:num w:numId="44" w16cid:durableId="1381779408">
    <w:abstractNumId w:val="8"/>
  </w:num>
  <w:num w:numId="45" w16cid:durableId="1552571517">
    <w:abstractNumId w:val="37"/>
  </w:num>
  <w:num w:numId="46" w16cid:durableId="1193151623">
    <w:abstractNumId w:val="3"/>
  </w:num>
  <w:num w:numId="47" w16cid:durableId="20513586">
    <w:abstractNumId w:val="28"/>
  </w:num>
  <w:num w:numId="48" w16cid:durableId="963539214">
    <w:abstractNumId w:val="29"/>
  </w:num>
  <w:num w:numId="49" w16cid:durableId="2099477134">
    <w:abstractNumId w:val="53"/>
  </w:num>
  <w:num w:numId="50" w16cid:durableId="610823423">
    <w:abstractNumId w:val="34"/>
  </w:num>
  <w:num w:numId="51" w16cid:durableId="1472213582">
    <w:abstractNumId w:val="22"/>
  </w:num>
  <w:num w:numId="52" w16cid:durableId="208494681">
    <w:abstractNumId w:val="15"/>
  </w:num>
  <w:num w:numId="53" w16cid:durableId="2125423295">
    <w:abstractNumId w:val="25"/>
  </w:num>
  <w:num w:numId="54" w16cid:durableId="2140762969">
    <w:abstractNumId w:val="51"/>
  </w:num>
  <w:num w:numId="55" w16cid:durableId="1984581478">
    <w:abstractNumId w:val="19"/>
  </w:num>
  <w:num w:numId="56" w16cid:durableId="827793199">
    <w:abstractNumId w:val="40"/>
  </w:num>
  <w:num w:numId="57" w16cid:durableId="1943805498">
    <w:abstractNumId w:val="10"/>
  </w:num>
  <w:num w:numId="58" w16cid:durableId="1327974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5CCFD9C0-1FA2-4C54-8EC6-327142718E6E}"/>
    <w:docVar w:name="dgnword-eventsink" w:val="2595962637776"/>
    <w:docVar w:name="dgnword-lastRevisionsView" w:val="0"/>
  </w:docVars>
  <w:rsids>
    <w:rsidRoot w:val="00120F80"/>
    <w:rsid w:val="00001D86"/>
    <w:rsid w:val="00002B48"/>
    <w:rsid w:val="00003ECA"/>
    <w:rsid w:val="0000446B"/>
    <w:rsid w:val="0000742E"/>
    <w:rsid w:val="000116EF"/>
    <w:rsid w:val="0001675A"/>
    <w:rsid w:val="00023F53"/>
    <w:rsid w:val="00025EF6"/>
    <w:rsid w:val="00032F45"/>
    <w:rsid w:val="00046859"/>
    <w:rsid w:val="00051DF5"/>
    <w:rsid w:val="000545EA"/>
    <w:rsid w:val="0005679A"/>
    <w:rsid w:val="00060B3C"/>
    <w:rsid w:val="0007190B"/>
    <w:rsid w:val="00075776"/>
    <w:rsid w:val="000762EC"/>
    <w:rsid w:val="00076A8C"/>
    <w:rsid w:val="000801D4"/>
    <w:rsid w:val="000871D1"/>
    <w:rsid w:val="00090470"/>
    <w:rsid w:val="00093DA1"/>
    <w:rsid w:val="000940A0"/>
    <w:rsid w:val="000941CA"/>
    <w:rsid w:val="00094A65"/>
    <w:rsid w:val="00094DDB"/>
    <w:rsid w:val="000A183A"/>
    <w:rsid w:val="000A2E72"/>
    <w:rsid w:val="000A46F7"/>
    <w:rsid w:val="000B0CD8"/>
    <w:rsid w:val="000B0D17"/>
    <w:rsid w:val="000B2BD8"/>
    <w:rsid w:val="000C0EBF"/>
    <w:rsid w:val="000C2DB8"/>
    <w:rsid w:val="000C2EAF"/>
    <w:rsid w:val="000C3D73"/>
    <w:rsid w:val="000D52AD"/>
    <w:rsid w:val="000E202F"/>
    <w:rsid w:val="000E22B7"/>
    <w:rsid w:val="000E27E9"/>
    <w:rsid w:val="000E2894"/>
    <w:rsid w:val="000E2BEF"/>
    <w:rsid w:val="000E56D8"/>
    <w:rsid w:val="000E7377"/>
    <w:rsid w:val="000F06FD"/>
    <w:rsid w:val="000F3C2F"/>
    <w:rsid w:val="000F4EBB"/>
    <w:rsid w:val="001051CA"/>
    <w:rsid w:val="00105E7B"/>
    <w:rsid w:val="00112F61"/>
    <w:rsid w:val="0011675F"/>
    <w:rsid w:val="00116C91"/>
    <w:rsid w:val="001205C7"/>
    <w:rsid w:val="00120F80"/>
    <w:rsid w:val="0012273F"/>
    <w:rsid w:val="0012453F"/>
    <w:rsid w:val="00126081"/>
    <w:rsid w:val="00130156"/>
    <w:rsid w:val="00137390"/>
    <w:rsid w:val="00145827"/>
    <w:rsid w:val="0014695C"/>
    <w:rsid w:val="00155BFB"/>
    <w:rsid w:val="001566B6"/>
    <w:rsid w:val="001603DB"/>
    <w:rsid w:val="00176067"/>
    <w:rsid w:val="00177636"/>
    <w:rsid w:val="00185341"/>
    <w:rsid w:val="00190528"/>
    <w:rsid w:val="00196A9C"/>
    <w:rsid w:val="001A3897"/>
    <w:rsid w:val="001A5F04"/>
    <w:rsid w:val="001A7C1F"/>
    <w:rsid w:val="001B0D10"/>
    <w:rsid w:val="001B204B"/>
    <w:rsid w:val="001B3EE8"/>
    <w:rsid w:val="001B4861"/>
    <w:rsid w:val="001C01DC"/>
    <w:rsid w:val="001C0821"/>
    <w:rsid w:val="001C2A88"/>
    <w:rsid w:val="001C5796"/>
    <w:rsid w:val="001C7DA1"/>
    <w:rsid w:val="001E1BC6"/>
    <w:rsid w:val="001F427C"/>
    <w:rsid w:val="001F6603"/>
    <w:rsid w:val="001F702C"/>
    <w:rsid w:val="0020481C"/>
    <w:rsid w:val="002051A3"/>
    <w:rsid w:val="00206FC0"/>
    <w:rsid w:val="00210A7B"/>
    <w:rsid w:val="00215D0A"/>
    <w:rsid w:val="00217375"/>
    <w:rsid w:val="00217BDD"/>
    <w:rsid w:val="00231849"/>
    <w:rsid w:val="00242CD4"/>
    <w:rsid w:val="00253DA4"/>
    <w:rsid w:val="002548BE"/>
    <w:rsid w:val="002627EE"/>
    <w:rsid w:val="00267D11"/>
    <w:rsid w:val="00270CE2"/>
    <w:rsid w:val="00273A53"/>
    <w:rsid w:val="00274884"/>
    <w:rsid w:val="00275047"/>
    <w:rsid w:val="002774D0"/>
    <w:rsid w:val="00284FFB"/>
    <w:rsid w:val="002877B0"/>
    <w:rsid w:val="002906D2"/>
    <w:rsid w:val="00290898"/>
    <w:rsid w:val="00292980"/>
    <w:rsid w:val="00293932"/>
    <w:rsid w:val="00294D8B"/>
    <w:rsid w:val="002A0321"/>
    <w:rsid w:val="002A6010"/>
    <w:rsid w:val="002B42B2"/>
    <w:rsid w:val="002B48A2"/>
    <w:rsid w:val="002B6CCC"/>
    <w:rsid w:val="002C3196"/>
    <w:rsid w:val="002D20DD"/>
    <w:rsid w:val="002D2A86"/>
    <w:rsid w:val="002E09B2"/>
    <w:rsid w:val="002E3B80"/>
    <w:rsid w:val="002F127C"/>
    <w:rsid w:val="002F1C9E"/>
    <w:rsid w:val="002F6A65"/>
    <w:rsid w:val="002F7A98"/>
    <w:rsid w:val="003020AD"/>
    <w:rsid w:val="00303D7D"/>
    <w:rsid w:val="003061C5"/>
    <w:rsid w:val="00306424"/>
    <w:rsid w:val="0030671C"/>
    <w:rsid w:val="00307D34"/>
    <w:rsid w:val="00317218"/>
    <w:rsid w:val="00325130"/>
    <w:rsid w:val="003273B4"/>
    <w:rsid w:val="00334F72"/>
    <w:rsid w:val="00341C5B"/>
    <w:rsid w:val="00344B32"/>
    <w:rsid w:val="0034541B"/>
    <w:rsid w:val="00347F87"/>
    <w:rsid w:val="00361447"/>
    <w:rsid w:val="00365D27"/>
    <w:rsid w:val="003746B2"/>
    <w:rsid w:val="003778FC"/>
    <w:rsid w:val="00381467"/>
    <w:rsid w:val="00382BA2"/>
    <w:rsid w:val="00394646"/>
    <w:rsid w:val="00397BB8"/>
    <w:rsid w:val="003A01C6"/>
    <w:rsid w:val="003A1B05"/>
    <w:rsid w:val="003A268F"/>
    <w:rsid w:val="003A7005"/>
    <w:rsid w:val="003B22B2"/>
    <w:rsid w:val="003B4158"/>
    <w:rsid w:val="003B4F31"/>
    <w:rsid w:val="003C71CC"/>
    <w:rsid w:val="003D3AE1"/>
    <w:rsid w:val="003D42F4"/>
    <w:rsid w:val="003D4B97"/>
    <w:rsid w:val="003D6D78"/>
    <w:rsid w:val="003E14C7"/>
    <w:rsid w:val="003E6C7E"/>
    <w:rsid w:val="003F4F31"/>
    <w:rsid w:val="003F6722"/>
    <w:rsid w:val="003F7061"/>
    <w:rsid w:val="00402EB4"/>
    <w:rsid w:val="00405403"/>
    <w:rsid w:val="0040545E"/>
    <w:rsid w:val="00407C1B"/>
    <w:rsid w:val="00410049"/>
    <w:rsid w:val="0041115D"/>
    <w:rsid w:val="004112B0"/>
    <w:rsid w:val="004132E8"/>
    <w:rsid w:val="0041493A"/>
    <w:rsid w:val="0042071B"/>
    <w:rsid w:val="0042132E"/>
    <w:rsid w:val="00433745"/>
    <w:rsid w:val="00436C2A"/>
    <w:rsid w:val="00436D14"/>
    <w:rsid w:val="0045147D"/>
    <w:rsid w:val="0045234B"/>
    <w:rsid w:val="004531E1"/>
    <w:rsid w:val="0045527D"/>
    <w:rsid w:val="004562DE"/>
    <w:rsid w:val="00457734"/>
    <w:rsid w:val="00464795"/>
    <w:rsid w:val="00467858"/>
    <w:rsid w:val="00480728"/>
    <w:rsid w:val="0048718F"/>
    <w:rsid w:val="00491A54"/>
    <w:rsid w:val="004921EA"/>
    <w:rsid w:val="00492728"/>
    <w:rsid w:val="00494D09"/>
    <w:rsid w:val="00496076"/>
    <w:rsid w:val="004A042E"/>
    <w:rsid w:val="004A37D2"/>
    <w:rsid w:val="004B2C66"/>
    <w:rsid w:val="004B3CF0"/>
    <w:rsid w:val="004B6520"/>
    <w:rsid w:val="004B6A5E"/>
    <w:rsid w:val="004C2595"/>
    <w:rsid w:val="004C7FDF"/>
    <w:rsid w:val="004D76D1"/>
    <w:rsid w:val="004D7DF5"/>
    <w:rsid w:val="004E0F7B"/>
    <w:rsid w:val="004F08BB"/>
    <w:rsid w:val="0050094E"/>
    <w:rsid w:val="00504396"/>
    <w:rsid w:val="00505CB8"/>
    <w:rsid w:val="00520A52"/>
    <w:rsid w:val="00521EAC"/>
    <w:rsid w:val="005225B7"/>
    <w:rsid w:val="005229D2"/>
    <w:rsid w:val="0053064D"/>
    <w:rsid w:val="00530BB2"/>
    <w:rsid w:val="00541162"/>
    <w:rsid w:val="0054440B"/>
    <w:rsid w:val="005478A2"/>
    <w:rsid w:val="00551C70"/>
    <w:rsid w:val="00553772"/>
    <w:rsid w:val="0055687D"/>
    <w:rsid w:val="00564BE4"/>
    <w:rsid w:val="005712B6"/>
    <w:rsid w:val="00572C28"/>
    <w:rsid w:val="005757AE"/>
    <w:rsid w:val="005837B0"/>
    <w:rsid w:val="00585F17"/>
    <w:rsid w:val="0058795B"/>
    <w:rsid w:val="0059544C"/>
    <w:rsid w:val="005B0F44"/>
    <w:rsid w:val="005B33C1"/>
    <w:rsid w:val="005B5800"/>
    <w:rsid w:val="005B5847"/>
    <w:rsid w:val="005C5242"/>
    <w:rsid w:val="005D348D"/>
    <w:rsid w:val="005D5DA9"/>
    <w:rsid w:val="005E1BC6"/>
    <w:rsid w:val="005E2D60"/>
    <w:rsid w:val="005E2F9E"/>
    <w:rsid w:val="005E5C22"/>
    <w:rsid w:val="005F4F9C"/>
    <w:rsid w:val="005F511F"/>
    <w:rsid w:val="00604F20"/>
    <w:rsid w:val="006050F2"/>
    <w:rsid w:val="006104A7"/>
    <w:rsid w:val="00610B90"/>
    <w:rsid w:val="006130CA"/>
    <w:rsid w:val="00640CE7"/>
    <w:rsid w:val="006436AE"/>
    <w:rsid w:val="0064421F"/>
    <w:rsid w:val="0065290E"/>
    <w:rsid w:val="00655259"/>
    <w:rsid w:val="0065686A"/>
    <w:rsid w:val="00672C77"/>
    <w:rsid w:val="0067541F"/>
    <w:rsid w:val="00676F2B"/>
    <w:rsid w:val="0068549B"/>
    <w:rsid w:val="006869B4"/>
    <w:rsid w:val="006936AB"/>
    <w:rsid w:val="006945FA"/>
    <w:rsid w:val="006A2EF6"/>
    <w:rsid w:val="006A372E"/>
    <w:rsid w:val="006A577C"/>
    <w:rsid w:val="006A79CC"/>
    <w:rsid w:val="006A7B37"/>
    <w:rsid w:val="006A7F00"/>
    <w:rsid w:val="006B0C29"/>
    <w:rsid w:val="006B219C"/>
    <w:rsid w:val="006B2277"/>
    <w:rsid w:val="006B798C"/>
    <w:rsid w:val="006C1414"/>
    <w:rsid w:val="006C168B"/>
    <w:rsid w:val="006C292B"/>
    <w:rsid w:val="006D0840"/>
    <w:rsid w:val="006D3FE7"/>
    <w:rsid w:val="006D47B8"/>
    <w:rsid w:val="006D5BC1"/>
    <w:rsid w:val="006D69A2"/>
    <w:rsid w:val="006D7BCE"/>
    <w:rsid w:val="006E1522"/>
    <w:rsid w:val="006E1A44"/>
    <w:rsid w:val="006E1C7A"/>
    <w:rsid w:val="006F4605"/>
    <w:rsid w:val="006F46E8"/>
    <w:rsid w:val="006F4BC4"/>
    <w:rsid w:val="007039D0"/>
    <w:rsid w:val="00704D7A"/>
    <w:rsid w:val="0071028C"/>
    <w:rsid w:val="0071308A"/>
    <w:rsid w:val="00714A10"/>
    <w:rsid w:val="00721EB3"/>
    <w:rsid w:val="00723763"/>
    <w:rsid w:val="007253D2"/>
    <w:rsid w:val="00733B0E"/>
    <w:rsid w:val="00745A36"/>
    <w:rsid w:val="007539B9"/>
    <w:rsid w:val="007563A9"/>
    <w:rsid w:val="007566D3"/>
    <w:rsid w:val="00762900"/>
    <w:rsid w:val="0076405A"/>
    <w:rsid w:val="00764898"/>
    <w:rsid w:val="00767457"/>
    <w:rsid w:val="00767A6E"/>
    <w:rsid w:val="00771FE7"/>
    <w:rsid w:val="00774697"/>
    <w:rsid w:val="00776324"/>
    <w:rsid w:val="00780844"/>
    <w:rsid w:val="007910AE"/>
    <w:rsid w:val="00796E1C"/>
    <w:rsid w:val="007A2054"/>
    <w:rsid w:val="007A6027"/>
    <w:rsid w:val="007B26F9"/>
    <w:rsid w:val="007B44D4"/>
    <w:rsid w:val="007C7276"/>
    <w:rsid w:val="007C7D61"/>
    <w:rsid w:val="007D107B"/>
    <w:rsid w:val="007D186F"/>
    <w:rsid w:val="007D6183"/>
    <w:rsid w:val="007F095F"/>
    <w:rsid w:val="008023C4"/>
    <w:rsid w:val="00803C10"/>
    <w:rsid w:val="008062EC"/>
    <w:rsid w:val="0080762E"/>
    <w:rsid w:val="00814390"/>
    <w:rsid w:val="00814C62"/>
    <w:rsid w:val="00822EBA"/>
    <w:rsid w:val="00827449"/>
    <w:rsid w:val="00831D02"/>
    <w:rsid w:val="00832D71"/>
    <w:rsid w:val="00835807"/>
    <w:rsid w:val="00844006"/>
    <w:rsid w:val="008476AD"/>
    <w:rsid w:val="00856D46"/>
    <w:rsid w:val="008609BC"/>
    <w:rsid w:val="00861E98"/>
    <w:rsid w:val="00862508"/>
    <w:rsid w:val="00864FF8"/>
    <w:rsid w:val="00865F65"/>
    <w:rsid w:val="00867E22"/>
    <w:rsid w:val="008707D0"/>
    <w:rsid w:val="008708B4"/>
    <w:rsid w:val="00872D2D"/>
    <w:rsid w:val="0088370E"/>
    <w:rsid w:val="00893143"/>
    <w:rsid w:val="0089797E"/>
    <w:rsid w:val="008A368F"/>
    <w:rsid w:val="008A3964"/>
    <w:rsid w:val="008A40EB"/>
    <w:rsid w:val="008A65D5"/>
    <w:rsid w:val="008A68FC"/>
    <w:rsid w:val="008C326D"/>
    <w:rsid w:val="008C682D"/>
    <w:rsid w:val="008D3EE5"/>
    <w:rsid w:val="008D4C30"/>
    <w:rsid w:val="008D566C"/>
    <w:rsid w:val="008D6A07"/>
    <w:rsid w:val="008D7886"/>
    <w:rsid w:val="008E2360"/>
    <w:rsid w:val="008E35F0"/>
    <w:rsid w:val="008E3B0E"/>
    <w:rsid w:val="008E4A53"/>
    <w:rsid w:val="008E5032"/>
    <w:rsid w:val="008F10B6"/>
    <w:rsid w:val="00900C31"/>
    <w:rsid w:val="009027BE"/>
    <w:rsid w:val="009051B2"/>
    <w:rsid w:val="00915985"/>
    <w:rsid w:val="00916936"/>
    <w:rsid w:val="00917836"/>
    <w:rsid w:val="00920863"/>
    <w:rsid w:val="009224C5"/>
    <w:rsid w:val="00922F66"/>
    <w:rsid w:val="00923852"/>
    <w:rsid w:val="00925423"/>
    <w:rsid w:val="00926A8E"/>
    <w:rsid w:val="00930761"/>
    <w:rsid w:val="0093183F"/>
    <w:rsid w:val="00937556"/>
    <w:rsid w:val="00937B03"/>
    <w:rsid w:val="00940AF4"/>
    <w:rsid w:val="0094360D"/>
    <w:rsid w:val="00945E61"/>
    <w:rsid w:val="0094685F"/>
    <w:rsid w:val="00947A98"/>
    <w:rsid w:val="00951D14"/>
    <w:rsid w:val="00956467"/>
    <w:rsid w:val="00963A7B"/>
    <w:rsid w:val="009773B5"/>
    <w:rsid w:val="00981338"/>
    <w:rsid w:val="00991F27"/>
    <w:rsid w:val="009979C1"/>
    <w:rsid w:val="009A0CC7"/>
    <w:rsid w:val="009A2297"/>
    <w:rsid w:val="009A22DC"/>
    <w:rsid w:val="009A2CED"/>
    <w:rsid w:val="009A4841"/>
    <w:rsid w:val="009A4D20"/>
    <w:rsid w:val="009A6CD6"/>
    <w:rsid w:val="009B3381"/>
    <w:rsid w:val="009B4210"/>
    <w:rsid w:val="009B4984"/>
    <w:rsid w:val="009B5E60"/>
    <w:rsid w:val="009B6368"/>
    <w:rsid w:val="009C0D50"/>
    <w:rsid w:val="009C2418"/>
    <w:rsid w:val="009C4AC2"/>
    <w:rsid w:val="009D1669"/>
    <w:rsid w:val="009D35EC"/>
    <w:rsid w:val="009D6766"/>
    <w:rsid w:val="009E1839"/>
    <w:rsid w:val="009E23BB"/>
    <w:rsid w:val="009E2835"/>
    <w:rsid w:val="009E3928"/>
    <w:rsid w:val="009F4109"/>
    <w:rsid w:val="009F6482"/>
    <w:rsid w:val="00A0142C"/>
    <w:rsid w:val="00A053C8"/>
    <w:rsid w:val="00A074F7"/>
    <w:rsid w:val="00A14010"/>
    <w:rsid w:val="00A14F6C"/>
    <w:rsid w:val="00A15F7F"/>
    <w:rsid w:val="00A20740"/>
    <w:rsid w:val="00A27114"/>
    <w:rsid w:val="00A35254"/>
    <w:rsid w:val="00A36ABE"/>
    <w:rsid w:val="00A42678"/>
    <w:rsid w:val="00A42C5C"/>
    <w:rsid w:val="00A459AD"/>
    <w:rsid w:val="00A45BBE"/>
    <w:rsid w:val="00A47DBB"/>
    <w:rsid w:val="00A5259D"/>
    <w:rsid w:val="00A53539"/>
    <w:rsid w:val="00A5572B"/>
    <w:rsid w:val="00A56795"/>
    <w:rsid w:val="00A56818"/>
    <w:rsid w:val="00A571EA"/>
    <w:rsid w:val="00A57FE6"/>
    <w:rsid w:val="00A63A85"/>
    <w:rsid w:val="00A72B26"/>
    <w:rsid w:val="00A752A6"/>
    <w:rsid w:val="00A76AAB"/>
    <w:rsid w:val="00A85B98"/>
    <w:rsid w:val="00A92B15"/>
    <w:rsid w:val="00A92E68"/>
    <w:rsid w:val="00A95EDD"/>
    <w:rsid w:val="00AA17D3"/>
    <w:rsid w:val="00AA35F8"/>
    <w:rsid w:val="00AA6F54"/>
    <w:rsid w:val="00AA7D78"/>
    <w:rsid w:val="00AB241A"/>
    <w:rsid w:val="00AB69B7"/>
    <w:rsid w:val="00AC29CC"/>
    <w:rsid w:val="00AD1746"/>
    <w:rsid w:val="00AD241F"/>
    <w:rsid w:val="00AD29CC"/>
    <w:rsid w:val="00AD506A"/>
    <w:rsid w:val="00AE3A59"/>
    <w:rsid w:val="00AF5363"/>
    <w:rsid w:val="00B0086A"/>
    <w:rsid w:val="00B01A50"/>
    <w:rsid w:val="00B03D79"/>
    <w:rsid w:val="00B04FF0"/>
    <w:rsid w:val="00B052DC"/>
    <w:rsid w:val="00B05BA6"/>
    <w:rsid w:val="00B07116"/>
    <w:rsid w:val="00B07473"/>
    <w:rsid w:val="00B1256C"/>
    <w:rsid w:val="00B12BD4"/>
    <w:rsid w:val="00B20697"/>
    <w:rsid w:val="00B2147F"/>
    <w:rsid w:val="00B23CB4"/>
    <w:rsid w:val="00B24A7F"/>
    <w:rsid w:val="00B24D35"/>
    <w:rsid w:val="00B25064"/>
    <w:rsid w:val="00B2586F"/>
    <w:rsid w:val="00B30072"/>
    <w:rsid w:val="00B339D3"/>
    <w:rsid w:val="00B33FAA"/>
    <w:rsid w:val="00B3521A"/>
    <w:rsid w:val="00B367B9"/>
    <w:rsid w:val="00B41379"/>
    <w:rsid w:val="00B437DD"/>
    <w:rsid w:val="00B4794B"/>
    <w:rsid w:val="00B56323"/>
    <w:rsid w:val="00B70ADD"/>
    <w:rsid w:val="00B77DD8"/>
    <w:rsid w:val="00B814FE"/>
    <w:rsid w:val="00B81CEF"/>
    <w:rsid w:val="00B85865"/>
    <w:rsid w:val="00BA3FE3"/>
    <w:rsid w:val="00BA676B"/>
    <w:rsid w:val="00BB1093"/>
    <w:rsid w:val="00BB14AA"/>
    <w:rsid w:val="00BB2B91"/>
    <w:rsid w:val="00BC288F"/>
    <w:rsid w:val="00BC39E2"/>
    <w:rsid w:val="00BC4B52"/>
    <w:rsid w:val="00BC4CEE"/>
    <w:rsid w:val="00BC6024"/>
    <w:rsid w:val="00BC6B80"/>
    <w:rsid w:val="00BD3A62"/>
    <w:rsid w:val="00BD3ED2"/>
    <w:rsid w:val="00BD5B48"/>
    <w:rsid w:val="00BD7A73"/>
    <w:rsid w:val="00BE1364"/>
    <w:rsid w:val="00BF1CC2"/>
    <w:rsid w:val="00BF2CF7"/>
    <w:rsid w:val="00BF5964"/>
    <w:rsid w:val="00C01B07"/>
    <w:rsid w:val="00C03FAF"/>
    <w:rsid w:val="00C07148"/>
    <w:rsid w:val="00C125FE"/>
    <w:rsid w:val="00C152C8"/>
    <w:rsid w:val="00C2114B"/>
    <w:rsid w:val="00C231A3"/>
    <w:rsid w:val="00C2337A"/>
    <w:rsid w:val="00C30223"/>
    <w:rsid w:val="00C45E61"/>
    <w:rsid w:val="00C45F92"/>
    <w:rsid w:val="00C536C4"/>
    <w:rsid w:val="00C62A3F"/>
    <w:rsid w:val="00C62FC5"/>
    <w:rsid w:val="00C702CC"/>
    <w:rsid w:val="00C74039"/>
    <w:rsid w:val="00C743B8"/>
    <w:rsid w:val="00C75F37"/>
    <w:rsid w:val="00C77426"/>
    <w:rsid w:val="00C80ACA"/>
    <w:rsid w:val="00C824CA"/>
    <w:rsid w:val="00C8299B"/>
    <w:rsid w:val="00C83CD4"/>
    <w:rsid w:val="00C9130F"/>
    <w:rsid w:val="00C97BEE"/>
    <w:rsid w:val="00CA452B"/>
    <w:rsid w:val="00CB69DF"/>
    <w:rsid w:val="00CC4A84"/>
    <w:rsid w:val="00CC50DF"/>
    <w:rsid w:val="00CC6D6F"/>
    <w:rsid w:val="00CD1A22"/>
    <w:rsid w:val="00CD41EB"/>
    <w:rsid w:val="00CD4202"/>
    <w:rsid w:val="00CD6A64"/>
    <w:rsid w:val="00CE2379"/>
    <w:rsid w:val="00CE2659"/>
    <w:rsid w:val="00CE45C9"/>
    <w:rsid w:val="00CE545F"/>
    <w:rsid w:val="00CE76C9"/>
    <w:rsid w:val="00CF58DC"/>
    <w:rsid w:val="00D02DA5"/>
    <w:rsid w:val="00D04B6A"/>
    <w:rsid w:val="00D14310"/>
    <w:rsid w:val="00D21014"/>
    <w:rsid w:val="00D21537"/>
    <w:rsid w:val="00D22D40"/>
    <w:rsid w:val="00D2346F"/>
    <w:rsid w:val="00D25FD7"/>
    <w:rsid w:val="00D31C4C"/>
    <w:rsid w:val="00D3301F"/>
    <w:rsid w:val="00D341AB"/>
    <w:rsid w:val="00D41FEE"/>
    <w:rsid w:val="00D47887"/>
    <w:rsid w:val="00D61654"/>
    <w:rsid w:val="00D61ED5"/>
    <w:rsid w:val="00D707B0"/>
    <w:rsid w:val="00D7648C"/>
    <w:rsid w:val="00D7685A"/>
    <w:rsid w:val="00D77801"/>
    <w:rsid w:val="00D81D8D"/>
    <w:rsid w:val="00D85EA6"/>
    <w:rsid w:val="00D86B2F"/>
    <w:rsid w:val="00D90E88"/>
    <w:rsid w:val="00D912EE"/>
    <w:rsid w:val="00DA1233"/>
    <w:rsid w:val="00DA1F03"/>
    <w:rsid w:val="00DA2C7E"/>
    <w:rsid w:val="00DA4D8D"/>
    <w:rsid w:val="00DB22A8"/>
    <w:rsid w:val="00DB34CD"/>
    <w:rsid w:val="00DB5F82"/>
    <w:rsid w:val="00DB6076"/>
    <w:rsid w:val="00DC0CD4"/>
    <w:rsid w:val="00DC178C"/>
    <w:rsid w:val="00DC584E"/>
    <w:rsid w:val="00DD29D2"/>
    <w:rsid w:val="00DD47C5"/>
    <w:rsid w:val="00DD6A16"/>
    <w:rsid w:val="00DF1CA1"/>
    <w:rsid w:val="00DF43F7"/>
    <w:rsid w:val="00DF47B2"/>
    <w:rsid w:val="00DF57E9"/>
    <w:rsid w:val="00DF672A"/>
    <w:rsid w:val="00E05EAA"/>
    <w:rsid w:val="00E05F88"/>
    <w:rsid w:val="00E127FE"/>
    <w:rsid w:val="00E135F6"/>
    <w:rsid w:val="00E140DD"/>
    <w:rsid w:val="00E150A8"/>
    <w:rsid w:val="00E16496"/>
    <w:rsid w:val="00E17C71"/>
    <w:rsid w:val="00E17F22"/>
    <w:rsid w:val="00E22693"/>
    <w:rsid w:val="00E33C0A"/>
    <w:rsid w:val="00E33EFA"/>
    <w:rsid w:val="00E3658C"/>
    <w:rsid w:val="00E419DF"/>
    <w:rsid w:val="00E4216B"/>
    <w:rsid w:val="00E42A1B"/>
    <w:rsid w:val="00E46AC8"/>
    <w:rsid w:val="00E5505F"/>
    <w:rsid w:val="00E60732"/>
    <w:rsid w:val="00E640F1"/>
    <w:rsid w:val="00E66D26"/>
    <w:rsid w:val="00E707EA"/>
    <w:rsid w:val="00E7214B"/>
    <w:rsid w:val="00E734FC"/>
    <w:rsid w:val="00E74F18"/>
    <w:rsid w:val="00E76156"/>
    <w:rsid w:val="00E77154"/>
    <w:rsid w:val="00E82C8C"/>
    <w:rsid w:val="00E86C3B"/>
    <w:rsid w:val="00E9440C"/>
    <w:rsid w:val="00EA0AE4"/>
    <w:rsid w:val="00EA1D97"/>
    <w:rsid w:val="00EA607A"/>
    <w:rsid w:val="00EA7E2C"/>
    <w:rsid w:val="00EB4A17"/>
    <w:rsid w:val="00EB69CA"/>
    <w:rsid w:val="00EC3E84"/>
    <w:rsid w:val="00EC3FB4"/>
    <w:rsid w:val="00EC71C6"/>
    <w:rsid w:val="00ED0A20"/>
    <w:rsid w:val="00ED4573"/>
    <w:rsid w:val="00ED519A"/>
    <w:rsid w:val="00ED77E7"/>
    <w:rsid w:val="00EE035F"/>
    <w:rsid w:val="00EE3D35"/>
    <w:rsid w:val="00EF1F8B"/>
    <w:rsid w:val="00EF51B3"/>
    <w:rsid w:val="00F05963"/>
    <w:rsid w:val="00F07F49"/>
    <w:rsid w:val="00F1107F"/>
    <w:rsid w:val="00F15B95"/>
    <w:rsid w:val="00F258E9"/>
    <w:rsid w:val="00F31312"/>
    <w:rsid w:val="00F34641"/>
    <w:rsid w:val="00F4069F"/>
    <w:rsid w:val="00F46669"/>
    <w:rsid w:val="00F46EDF"/>
    <w:rsid w:val="00F651B5"/>
    <w:rsid w:val="00F65478"/>
    <w:rsid w:val="00F66EFC"/>
    <w:rsid w:val="00F70555"/>
    <w:rsid w:val="00F73B61"/>
    <w:rsid w:val="00F76FD1"/>
    <w:rsid w:val="00F822E2"/>
    <w:rsid w:val="00F90F80"/>
    <w:rsid w:val="00F91415"/>
    <w:rsid w:val="00F9241F"/>
    <w:rsid w:val="00F92DAC"/>
    <w:rsid w:val="00F94C4D"/>
    <w:rsid w:val="00F96FAD"/>
    <w:rsid w:val="00FA1646"/>
    <w:rsid w:val="00FA66B2"/>
    <w:rsid w:val="00FB10CF"/>
    <w:rsid w:val="00FB12E9"/>
    <w:rsid w:val="00FB1CE7"/>
    <w:rsid w:val="00FC4E7D"/>
    <w:rsid w:val="00FD6FF1"/>
    <w:rsid w:val="00FE093D"/>
    <w:rsid w:val="00FE7E1F"/>
    <w:rsid w:val="00FF0587"/>
    <w:rsid w:val="013774A1"/>
    <w:rsid w:val="0159FFC6"/>
    <w:rsid w:val="01748C60"/>
    <w:rsid w:val="01CA7CA4"/>
    <w:rsid w:val="0225A770"/>
    <w:rsid w:val="028DA9D6"/>
    <w:rsid w:val="02994E67"/>
    <w:rsid w:val="0325D93D"/>
    <w:rsid w:val="0435C7E3"/>
    <w:rsid w:val="0467AAEF"/>
    <w:rsid w:val="05419545"/>
    <w:rsid w:val="057B68A2"/>
    <w:rsid w:val="06671A2F"/>
    <w:rsid w:val="067D92A5"/>
    <w:rsid w:val="070B7F45"/>
    <w:rsid w:val="07261F8B"/>
    <w:rsid w:val="072F499D"/>
    <w:rsid w:val="077FF837"/>
    <w:rsid w:val="07B817D4"/>
    <w:rsid w:val="083E55B4"/>
    <w:rsid w:val="084174C2"/>
    <w:rsid w:val="0872D42E"/>
    <w:rsid w:val="087BE111"/>
    <w:rsid w:val="088FC942"/>
    <w:rsid w:val="08A54DFC"/>
    <w:rsid w:val="0967DD1E"/>
    <w:rsid w:val="09BBFBC4"/>
    <w:rsid w:val="0A12FEAC"/>
    <w:rsid w:val="0A261476"/>
    <w:rsid w:val="0A43D853"/>
    <w:rsid w:val="0AB3D703"/>
    <w:rsid w:val="0AB863BE"/>
    <w:rsid w:val="0ACDCF65"/>
    <w:rsid w:val="0AFEFC2A"/>
    <w:rsid w:val="0B050653"/>
    <w:rsid w:val="0C272208"/>
    <w:rsid w:val="0C517CCE"/>
    <w:rsid w:val="0C8870F8"/>
    <w:rsid w:val="0CCC6167"/>
    <w:rsid w:val="0D096217"/>
    <w:rsid w:val="0D7A5144"/>
    <w:rsid w:val="0E41416F"/>
    <w:rsid w:val="0F38FD68"/>
    <w:rsid w:val="10396178"/>
    <w:rsid w:val="109E64C3"/>
    <w:rsid w:val="1249EC79"/>
    <w:rsid w:val="124A589A"/>
    <w:rsid w:val="1264B8B1"/>
    <w:rsid w:val="1297F44A"/>
    <w:rsid w:val="12C0C3B8"/>
    <w:rsid w:val="1396A979"/>
    <w:rsid w:val="13B0096B"/>
    <w:rsid w:val="142B7FFA"/>
    <w:rsid w:val="146077D4"/>
    <w:rsid w:val="150B1A9B"/>
    <w:rsid w:val="1528DD19"/>
    <w:rsid w:val="15649545"/>
    <w:rsid w:val="159549CE"/>
    <w:rsid w:val="15ABE425"/>
    <w:rsid w:val="15B7C162"/>
    <w:rsid w:val="15ED697E"/>
    <w:rsid w:val="1615852C"/>
    <w:rsid w:val="164D7715"/>
    <w:rsid w:val="16A89762"/>
    <w:rsid w:val="174CD19E"/>
    <w:rsid w:val="17CEC252"/>
    <w:rsid w:val="17FD7B91"/>
    <w:rsid w:val="180B646D"/>
    <w:rsid w:val="1834D8ED"/>
    <w:rsid w:val="1836D26B"/>
    <w:rsid w:val="18BE1AEF"/>
    <w:rsid w:val="18E036D9"/>
    <w:rsid w:val="1904F992"/>
    <w:rsid w:val="194C6F7F"/>
    <w:rsid w:val="199A80D2"/>
    <w:rsid w:val="19FB4E93"/>
    <w:rsid w:val="1B4831DD"/>
    <w:rsid w:val="1C1D7760"/>
    <w:rsid w:val="1D1F9A55"/>
    <w:rsid w:val="1DD1321B"/>
    <w:rsid w:val="1ED5DFFF"/>
    <w:rsid w:val="1EDBD9B3"/>
    <w:rsid w:val="1EF875CF"/>
    <w:rsid w:val="1F0262A3"/>
    <w:rsid w:val="1F27AB02"/>
    <w:rsid w:val="20323A9B"/>
    <w:rsid w:val="2043D4F0"/>
    <w:rsid w:val="20903FD1"/>
    <w:rsid w:val="209B25AF"/>
    <w:rsid w:val="21DD42FA"/>
    <w:rsid w:val="221EAD46"/>
    <w:rsid w:val="22C3C291"/>
    <w:rsid w:val="23036A75"/>
    <w:rsid w:val="231A4812"/>
    <w:rsid w:val="23281174"/>
    <w:rsid w:val="2387F9B8"/>
    <w:rsid w:val="25102B22"/>
    <w:rsid w:val="254CBBE6"/>
    <w:rsid w:val="25EA76ED"/>
    <w:rsid w:val="268C58D2"/>
    <w:rsid w:val="26D162C6"/>
    <w:rsid w:val="26F1972E"/>
    <w:rsid w:val="26F76631"/>
    <w:rsid w:val="27E3D98D"/>
    <w:rsid w:val="28436526"/>
    <w:rsid w:val="2854ECEF"/>
    <w:rsid w:val="285B9080"/>
    <w:rsid w:val="28A86438"/>
    <w:rsid w:val="28DB7803"/>
    <w:rsid w:val="2906EE61"/>
    <w:rsid w:val="295DC4DB"/>
    <w:rsid w:val="2961AE32"/>
    <w:rsid w:val="2964545D"/>
    <w:rsid w:val="296D807A"/>
    <w:rsid w:val="2A20181F"/>
    <w:rsid w:val="2A91D873"/>
    <w:rsid w:val="2B23FBCF"/>
    <w:rsid w:val="2BFA766F"/>
    <w:rsid w:val="2C1832B0"/>
    <w:rsid w:val="2C24A2CA"/>
    <w:rsid w:val="2CB9C520"/>
    <w:rsid w:val="2D48BC43"/>
    <w:rsid w:val="2D7001F4"/>
    <w:rsid w:val="2DDCD1D2"/>
    <w:rsid w:val="2DFF8AED"/>
    <w:rsid w:val="2E1F17B7"/>
    <w:rsid w:val="2E26CAE8"/>
    <w:rsid w:val="2E5DDDD7"/>
    <w:rsid w:val="2EF3D0E7"/>
    <w:rsid w:val="2EF82983"/>
    <w:rsid w:val="2FB6768E"/>
    <w:rsid w:val="3074CF4B"/>
    <w:rsid w:val="30878AA4"/>
    <w:rsid w:val="30A50693"/>
    <w:rsid w:val="314FC38F"/>
    <w:rsid w:val="322A665E"/>
    <w:rsid w:val="3331AF99"/>
    <w:rsid w:val="33AC76BB"/>
    <w:rsid w:val="33E2C81F"/>
    <w:rsid w:val="33F9AE4A"/>
    <w:rsid w:val="3439A137"/>
    <w:rsid w:val="3488D74D"/>
    <w:rsid w:val="349A51B1"/>
    <w:rsid w:val="34B39114"/>
    <w:rsid w:val="34DDEF92"/>
    <w:rsid w:val="34E81A70"/>
    <w:rsid w:val="35407B45"/>
    <w:rsid w:val="35960D50"/>
    <w:rsid w:val="35D30747"/>
    <w:rsid w:val="361AE3AA"/>
    <w:rsid w:val="3667941E"/>
    <w:rsid w:val="37B181C1"/>
    <w:rsid w:val="382BE431"/>
    <w:rsid w:val="38334A3A"/>
    <w:rsid w:val="38795607"/>
    <w:rsid w:val="39936D27"/>
    <w:rsid w:val="3997763E"/>
    <w:rsid w:val="3A94A955"/>
    <w:rsid w:val="3AC87678"/>
    <w:rsid w:val="3ADC05CE"/>
    <w:rsid w:val="3B2232AC"/>
    <w:rsid w:val="3B4E7A98"/>
    <w:rsid w:val="3B603421"/>
    <w:rsid w:val="3BBE6AF3"/>
    <w:rsid w:val="3BFD8F91"/>
    <w:rsid w:val="3C06D611"/>
    <w:rsid w:val="3C740EB7"/>
    <w:rsid w:val="3C9411F0"/>
    <w:rsid w:val="3D29F589"/>
    <w:rsid w:val="3D324010"/>
    <w:rsid w:val="3D588776"/>
    <w:rsid w:val="3DBBBDA2"/>
    <w:rsid w:val="3EC81677"/>
    <w:rsid w:val="3F0F380F"/>
    <w:rsid w:val="3F338BA6"/>
    <w:rsid w:val="3F8E3D18"/>
    <w:rsid w:val="3FF8E572"/>
    <w:rsid w:val="4123EEDC"/>
    <w:rsid w:val="41B7AD56"/>
    <w:rsid w:val="41EF518F"/>
    <w:rsid w:val="42459B65"/>
    <w:rsid w:val="428F2646"/>
    <w:rsid w:val="43050EC4"/>
    <w:rsid w:val="431699A2"/>
    <w:rsid w:val="43184F38"/>
    <w:rsid w:val="4476795B"/>
    <w:rsid w:val="449F3B3A"/>
    <w:rsid w:val="4535EF6A"/>
    <w:rsid w:val="454AB5A7"/>
    <w:rsid w:val="458BEE50"/>
    <w:rsid w:val="46E434C0"/>
    <w:rsid w:val="46EA64D5"/>
    <w:rsid w:val="470F1773"/>
    <w:rsid w:val="473A692A"/>
    <w:rsid w:val="478B2E98"/>
    <w:rsid w:val="47E9C2C5"/>
    <w:rsid w:val="481E3A08"/>
    <w:rsid w:val="484E39A1"/>
    <w:rsid w:val="49796AC9"/>
    <w:rsid w:val="4A69F16D"/>
    <w:rsid w:val="4A6BE73C"/>
    <w:rsid w:val="4B23D71B"/>
    <w:rsid w:val="4B49007B"/>
    <w:rsid w:val="4B7F5BFA"/>
    <w:rsid w:val="4C773818"/>
    <w:rsid w:val="4CA717FE"/>
    <w:rsid w:val="4CB4A735"/>
    <w:rsid w:val="4CECF18D"/>
    <w:rsid w:val="4DB1DEB6"/>
    <w:rsid w:val="4E780650"/>
    <w:rsid w:val="4F82458E"/>
    <w:rsid w:val="4FC433BF"/>
    <w:rsid w:val="4FE47E05"/>
    <w:rsid w:val="50439489"/>
    <w:rsid w:val="50B3C9BF"/>
    <w:rsid w:val="50E792A9"/>
    <w:rsid w:val="5100FFA9"/>
    <w:rsid w:val="5146D9B1"/>
    <w:rsid w:val="51552E9D"/>
    <w:rsid w:val="52EB60B9"/>
    <w:rsid w:val="533410E5"/>
    <w:rsid w:val="545FFB7B"/>
    <w:rsid w:val="54E9F79B"/>
    <w:rsid w:val="54FB5C9D"/>
    <w:rsid w:val="55197769"/>
    <w:rsid w:val="5527FF9C"/>
    <w:rsid w:val="55C1A33D"/>
    <w:rsid w:val="56470B43"/>
    <w:rsid w:val="5658E4CA"/>
    <w:rsid w:val="56E5B1BD"/>
    <w:rsid w:val="58D68C41"/>
    <w:rsid w:val="590BAAAD"/>
    <w:rsid w:val="59434940"/>
    <w:rsid w:val="5A20BEE9"/>
    <w:rsid w:val="5AB52FE2"/>
    <w:rsid w:val="5B5037A5"/>
    <w:rsid w:val="5B533BF7"/>
    <w:rsid w:val="5C78C1B9"/>
    <w:rsid w:val="5C93BEBA"/>
    <w:rsid w:val="5D18F719"/>
    <w:rsid w:val="5E5981D6"/>
    <w:rsid w:val="5E640AA8"/>
    <w:rsid w:val="5EBC0C20"/>
    <w:rsid w:val="5F1AF101"/>
    <w:rsid w:val="5F477DEC"/>
    <w:rsid w:val="5F47C9D4"/>
    <w:rsid w:val="5FBBCB83"/>
    <w:rsid w:val="5FD57715"/>
    <w:rsid w:val="60563BEF"/>
    <w:rsid w:val="606D8C5C"/>
    <w:rsid w:val="609054B9"/>
    <w:rsid w:val="60AE919F"/>
    <w:rsid w:val="60C69285"/>
    <w:rsid w:val="60F68960"/>
    <w:rsid w:val="613A5625"/>
    <w:rsid w:val="614257BF"/>
    <w:rsid w:val="6151C926"/>
    <w:rsid w:val="618D263A"/>
    <w:rsid w:val="61EFB32D"/>
    <w:rsid w:val="61F25F4B"/>
    <w:rsid w:val="62726E3D"/>
    <w:rsid w:val="6296A6E5"/>
    <w:rsid w:val="635F18B9"/>
    <w:rsid w:val="63A14939"/>
    <w:rsid w:val="63AA9C0A"/>
    <w:rsid w:val="63AFF914"/>
    <w:rsid w:val="63E15D63"/>
    <w:rsid w:val="63FB6E4D"/>
    <w:rsid w:val="64762572"/>
    <w:rsid w:val="65523179"/>
    <w:rsid w:val="65B03030"/>
    <w:rsid w:val="65F39171"/>
    <w:rsid w:val="66318FE8"/>
    <w:rsid w:val="666B6634"/>
    <w:rsid w:val="676F356A"/>
    <w:rsid w:val="677C2025"/>
    <w:rsid w:val="6817153C"/>
    <w:rsid w:val="695C74F2"/>
    <w:rsid w:val="6AF0BBA9"/>
    <w:rsid w:val="6BD54E98"/>
    <w:rsid w:val="6BEAA5BA"/>
    <w:rsid w:val="6C8A8DA2"/>
    <w:rsid w:val="6CE3F2C0"/>
    <w:rsid w:val="6D2DB72C"/>
    <w:rsid w:val="6D6E0AEA"/>
    <w:rsid w:val="6DBC6FAC"/>
    <w:rsid w:val="6DDF2ADC"/>
    <w:rsid w:val="6E36FAD6"/>
    <w:rsid w:val="6E66D0C7"/>
    <w:rsid w:val="6E9D69BD"/>
    <w:rsid w:val="702BE144"/>
    <w:rsid w:val="704F343F"/>
    <w:rsid w:val="7067ABDA"/>
    <w:rsid w:val="72226AEE"/>
    <w:rsid w:val="72406961"/>
    <w:rsid w:val="72A38968"/>
    <w:rsid w:val="72C87122"/>
    <w:rsid w:val="731E90F2"/>
    <w:rsid w:val="735592DF"/>
    <w:rsid w:val="741AE9EA"/>
    <w:rsid w:val="7476299D"/>
    <w:rsid w:val="749DB245"/>
    <w:rsid w:val="74CE4751"/>
    <w:rsid w:val="74DF7FB3"/>
    <w:rsid w:val="74EA1AF8"/>
    <w:rsid w:val="75BEF326"/>
    <w:rsid w:val="765DEC4D"/>
    <w:rsid w:val="76769AB1"/>
    <w:rsid w:val="7683ECB3"/>
    <w:rsid w:val="76941B14"/>
    <w:rsid w:val="769D107E"/>
    <w:rsid w:val="7763C778"/>
    <w:rsid w:val="778B2C0F"/>
    <w:rsid w:val="77FAD1CC"/>
    <w:rsid w:val="78A065AD"/>
    <w:rsid w:val="7925DDD9"/>
    <w:rsid w:val="79C18549"/>
    <w:rsid w:val="79E3DADD"/>
    <w:rsid w:val="7A5C0D29"/>
    <w:rsid w:val="7C0322BB"/>
    <w:rsid w:val="7C58C607"/>
    <w:rsid w:val="7C706D48"/>
    <w:rsid w:val="7C7E551E"/>
    <w:rsid w:val="7D134D70"/>
    <w:rsid w:val="7D753671"/>
    <w:rsid w:val="7E66EE7D"/>
    <w:rsid w:val="7F130E3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36DCB"/>
  <w15:chartTrackingRefBased/>
  <w15:docId w15:val="{23FA77DC-1110-4781-85F7-CFFA2636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6E8"/>
    <w:rPr>
      <w:rFonts w:ascii="Arial" w:eastAsiaTheme="minorHAnsi" w:hAnsi="Arial"/>
    </w:rPr>
  </w:style>
  <w:style w:type="paragraph" w:styleId="Heading1">
    <w:name w:val="heading 1"/>
    <w:basedOn w:val="Normal"/>
    <w:next w:val="Normal"/>
    <w:link w:val="Heading1Char"/>
    <w:uiPriority w:val="9"/>
    <w:qFormat/>
    <w:rsid w:val="00FE7E1F"/>
    <w:pPr>
      <w:keepNext/>
      <w:keepLines/>
      <w:spacing w:before="480"/>
      <w:outlineLvl w:val="0"/>
    </w:pPr>
    <w:rPr>
      <w:rFonts w:eastAsiaTheme="majorEastAsia" w:cstheme="majorBidi"/>
      <w:b/>
      <w:bCs/>
      <w:color w:val="2E74B5" w:themeColor="accent1" w:themeShade="BF"/>
      <w:sz w:val="32"/>
      <w:szCs w:val="28"/>
    </w:rPr>
  </w:style>
  <w:style w:type="paragraph" w:styleId="Heading2">
    <w:name w:val="heading 2"/>
    <w:basedOn w:val="Normal"/>
    <w:next w:val="Normal"/>
    <w:link w:val="Heading2Char"/>
    <w:uiPriority w:val="9"/>
    <w:unhideWhenUsed/>
    <w:qFormat/>
    <w:rsid w:val="00FE7E1F"/>
    <w:pPr>
      <w:keepNext/>
      <w:keepLines/>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E7E1F"/>
    <w:pPr>
      <w:keepNext/>
      <w:keepLines/>
      <w:spacing w:before="40"/>
      <w:outlineLvl w:val="2"/>
    </w:pPr>
    <w:rPr>
      <w:rFonts w:eastAsiaTheme="majorEastAsia" w:cstheme="majorBidi"/>
      <w:b/>
      <w:sz w:val="24"/>
    </w:rPr>
  </w:style>
  <w:style w:type="paragraph" w:styleId="Heading4">
    <w:name w:val="heading 4"/>
    <w:basedOn w:val="Normal"/>
    <w:next w:val="Normal"/>
    <w:link w:val="Heading4Char"/>
    <w:uiPriority w:val="9"/>
    <w:unhideWhenUsed/>
    <w:qFormat/>
    <w:rsid w:val="00FE7E1F"/>
    <w:pPr>
      <w:keepNext/>
      <w:keepLines/>
      <w:spacing w:before="40"/>
      <w:outlineLvl w:val="3"/>
    </w:pPr>
    <w:rPr>
      <w:rFonts w:eastAsiaTheme="majorEastAsia" w:cstheme="majorBidi"/>
      <w:iCs/>
      <w:u w:val="single"/>
    </w:rPr>
  </w:style>
  <w:style w:type="paragraph" w:styleId="Heading5">
    <w:name w:val="heading 5"/>
    <w:basedOn w:val="Normal"/>
    <w:next w:val="Normal"/>
    <w:link w:val="Heading5Char"/>
    <w:uiPriority w:val="9"/>
    <w:unhideWhenUsed/>
    <w:qFormat/>
    <w:rsid w:val="001B0D10"/>
    <w:pPr>
      <w:keepNext/>
      <w:keepLines/>
      <w:spacing w:before="40" w:after="0"/>
      <w:outlineLvl w:val="4"/>
    </w:pPr>
    <w:rPr>
      <w:rFonts w:eastAsiaTheme="majorEastAsia" w:cstheme="majorBidi"/>
      <w:b/>
      <w:sz w:val="32"/>
    </w:rPr>
  </w:style>
  <w:style w:type="paragraph" w:styleId="Heading6">
    <w:name w:val="heading 6"/>
    <w:basedOn w:val="Normal"/>
    <w:next w:val="Normal"/>
    <w:link w:val="Heading6Char"/>
    <w:uiPriority w:val="9"/>
    <w:unhideWhenUsed/>
    <w:qFormat/>
    <w:rsid w:val="00407C1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185341"/>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E1F"/>
    <w:rPr>
      <w:rFonts w:ascii="Arial" w:eastAsiaTheme="majorEastAsia" w:hAnsi="Arial" w:cstheme="majorBidi"/>
      <w:b/>
      <w:bCs/>
      <w:color w:val="2E74B5" w:themeColor="accent1" w:themeShade="BF"/>
      <w:sz w:val="32"/>
      <w:szCs w:val="28"/>
      <w:lang w:eastAsia="en-GB"/>
    </w:rPr>
  </w:style>
  <w:style w:type="character" w:customStyle="1" w:styleId="Heading2Char">
    <w:name w:val="Heading 2 Char"/>
    <w:basedOn w:val="DefaultParagraphFont"/>
    <w:link w:val="Heading2"/>
    <w:uiPriority w:val="9"/>
    <w:rsid w:val="00FE7E1F"/>
    <w:rPr>
      <w:rFonts w:ascii="Arial" w:eastAsiaTheme="majorEastAsia" w:hAnsi="Arial" w:cstheme="majorBidi"/>
      <w:b/>
      <w:bCs/>
      <w:sz w:val="28"/>
      <w:szCs w:val="26"/>
      <w:lang w:eastAsia="en-GB"/>
    </w:rPr>
  </w:style>
  <w:style w:type="paragraph" w:styleId="Title">
    <w:name w:val="Title"/>
    <w:basedOn w:val="Normal"/>
    <w:next w:val="Normal"/>
    <w:link w:val="TitleChar"/>
    <w:uiPriority w:val="10"/>
    <w:qFormat/>
    <w:rsid w:val="00FE7E1F"/>
    <w:pPr>
      <w:pBdr>
        <w:bottom w:val="single" w:sz="8" w:space="4" w:color="5B9BD5" w:themeColor="accent1"/>
      </w:pBdr>
      <w:spacing w:after="300"/>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FE7E1F"/>
    <w:rPr>
      <w:rFonts w:ascii="Arial" w:eastAsiaTheme="majorEastAsia" w:hAnsi="Arial" w:cstheme="majorBidi"/>
      <w:b/>
      <w:color w:val="323E4F" w:themeColor="text2" w:themeShade="BF"/>
      <w:spacing w:val="5"/>
      <w:kern w:val="28"/>
      <w:sz w:val="52"/>
      <w:szCs w:val="52"/>
      <w:lang w:eastAsia="en-GB"/>
    </w:rPr>
  </w:style>
  <w:style w:type="character" w:customStyle="1" w:styleId="Heading3Char">
    <w:name w:val="Heading 3 Char"/>
    <w:basedOn w:val="DefaultParagraphFont"/>
    <w:link w:val="Heading3"/>
    <w:uiPriority w:val="9"/>
    <w:rsid w:val="00FE7E1F"/>
    <w:rPr>
      <w:rFonts w:ascii="Arial" w:eastAsiaTheme="majorEastAsia" w:hAnsi="Arial" w:cstheme="majorBidi"/>
      <w:b/>
      <w:sz w:val="24"/>
      <w:szCs w:val="24"/>
      <w:lang w:eastAsia="en-GB"/>
    </w:rPr>
  </w:style>
  <w:style w:type="character" w:customStyle="1" w:styleId="Heading4Char">
    <w:name w:val="Heading 4 Char"/>
    <w:basedOn w:val="DefaultParagraphFont"/>
    <w:link w:val="Heading4"/>
    <w:uiPriority w:val="9"/>
    <w:rsid w:val="00FE7E1F"/>
    <w:rPr>
      <w:rFonts w:ascii="Arial" w:eastAsiaTheme="majorEastAsia" w:hAnsi="Arial" w:cstheme="majorBidi"/>
      <w:iCs/>
      <w:szCs w:val="24"/>
      <w:u w:val="single"/>
      <w:lang w:eastAsia="en-GB"/>
    </w:rPr>
  </w:style>
  <w:style w:type="paragraph" w:styleId="Header">
    <w:name w:val="header"/>
    <w:basedOn w:val="Normal"/>
    <w:link w:val="HeaderChar"/>
    <w:uiPriority w:val="99"/>
    <w:unhideWhenUsed/>
    <w:rsid w:val="00120F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F80"/>
    <w:rPr>
      <w:rFonts w:eastAsiaTheme="minorHAnsi"/>
    </w:rPr>
  </w:style>
  <w:style w:type="paragraph" w:styleId="Footer">
    <w:name w:val="footer"/>
    <w:basedOn w:val="Normal"/>
    <w:link w:val="FooterChar"/>
    <w:uiPriority w:val="99"/>
    <w:unhideWhenUsed/>
    <w:rsid w:val="00120F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F80"/>
    <w:rPr>
      <w:rFonts w:eastAsiaTheme="minorHAnsi"/>
    </w:rPr>
  </w:style>
  <w:style w:type="paragraph" w:styleId="ListParagraph">
    <w:name w:val="List Paragraph"/>
    <w:basedOn w:val="Normal"/>
    <w:uiPriority w:val="34"/>
    <w:qFormat/>
    <w:rsid w:val="00120F80"/>
    <w:pPr>
      <w:ind w:left="720"/>
      <w:contextualSpacing/>
    </w:pPr>
  </w:style>
  <w:style w:type="paragraph" w:customStyle="1" w:styleId="Default">
    <w:name w:val="Default"/>
    <w:rsid w:val="00120F80"/>
    <w:pPr>
      <w:autoSpaceDE w:val="0"/>
      <w:autoSpaceDN w:val="0"/>
      <w:adjustRightInd w:val="0"/>
      <w:spacing w:after="0" w:line="240" w:lineRule="auto"/>
    </w:pPr>
    <w:rPr>
      <w:rFonts w:ascii="Arial" w:eastAsiaTheme="minorHAnsi" w:hAnsi="Arial" w:cs="Arial"/>
      <w:color w:val="000000"/>
      <w:sz w:val="24"/>
      <w:szCs w:val="24"/>
    </w:rPr>
  </w:style>
  <w:style w:type="paragraph" w:styleId="FootnoteText">
    <w:name w:val="footnote text"/>
    <w:basedOn w:val="Normal"/>
    <w:link w:val="FootnoteTextChar"/>
    <w:uiPriority w:val="99"/>
    <w:semiHidden/>
    <w:unhideWhenUsed/>
    <w:rsid w:val="00120F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0F80"/>
    <w:rPr>
      <w:rFonts w:eastAsiaTheme="minorHAnsi"/>
      <w:sz w:val="20"/>
      <w:szCs w:val="20"/>
    </w:rPr>
  </w:style>
  <w:style w:type="character" w:styleId="FootnoteReference">
    <w:name w:val="footnote reference"/>
    <w:basedOn w:val="DefaultParagraphFont"/>
    <w:uiPriority w:val="99"/>
    <w:semiHidden/>
    <w:unhideWhenUsed/>
    <w:rsid w:val="00120F80"/>
    <w:rPr>
      <w:vertAlign w:val="superscript"/>
    </w:rPr>
  </w:style>
  <w:style w:type="character" w:styleId="Hyperlink">
    <w:name w:val="Hyperlink"/>
    <w:basedOn w:val="DefaultParagraphFont"/>
    <w:uiPriority w:val="99"/>
    <w:unhideWhenUsed/>
    <w:rsid w:val="00120F80"/>
    <w:rPr>
      <w:color w:val="0563C1" w:themeColor="hyperlink"/>
      <w:u w:val="single"/>
    </w:rPr>
  </w:style>
  <w:style w:type="character" w:customStyle="1" w:styleId="Heading5Char">
    <w:name w:val="Heading 5 Char"/>
    <w:basedOn w:val="DefaultParagraphFont"/>
    <w:link w:val="Heading5"/>
    <w:uiPriority w:val="9"/>
    <w:rsid w:val="001B0D10"/>
    <w:rPr>
      <w:rFonts w:ascii="Arial" w:eastAsiaTheme="majorEastAsia" w:hAnsi="Arial" w:cstheme="majorBidi"/>
      <w:b/>
      <w:sz w:val="32"/>
    </w:rPr>
  </w:style>
  <w:style w:type="character" w:styleId="FollowedHyperlink">
    <w:name w:val="FollowedHyperlink"/>
    <w:basedOn w:val="DefaultParagraphFont"/>
    <w:uiPriority w:val="99"/>
    <w:semiHidden/>
    <w:unhideWhenUsed/>
    <w:rsid w:val="005E1BC6"/>
    <w:rPr>
      <w:color w:val="954F72" w:themeColor="followedHyperlink"/>
      <w:u w:val="single"/>
    </w:rPr>
  </w:style>
  <w:style w:type="paragraph" w:styleId="NormalWeb">
    <w:name w:val="Normal (Web)"/>
    <w:basedOn w:val="Normal"/>
    <w:uiPriority w:val="99"/>
    <w:semiHidden/>
    <w:unhideWhenUsed/>
    <w:rsid w:val="00D81D8D"/>
    <w:pPr>
      <w:spacing w:after="0" w:line="240" w:lineRule="auto"/>
    </w:pPr>
    <w:rPr>
      <w:rFonts w:ascii="Calibri" w:hAnsi="Calibri" w:cs="Calibri"/>
      <w:lang w:eastAsia="en-GB"/>
    </w:rPr>
  </w:style>
  <w:style w:type="character" w:styleId="UnresolvedMention">
    <w:name w:val="Unresolved Mention"/>
    <w:basedOn w:val="DefaultParagraphFont"/>
    <w:uiPriority w:val="99"/>
    <w:semiHidden/>
    <w:unhideWhenUsed/>
    <w:rsid w:val="00551C70"/>
    <w:rPr>
      <w:color w:val="605E5C"/>
      <w:shd w:val="clear" w:color="auto" w:fill="E1DFDD"/>
    </w:rPr>
  </w:style>
  <w:style w:type="paragraph" w:styleId="BalloonText">
    <w:name w:val="Balloon Text"/>
    <w:basedOn w:val="Normal"/>
    <w:link w:val="BalloonTextChar"/>
    <w:uiPriority w:val="99"/>
    <w:semiHidden/>
    <w:unhideWhenUsed/>
    <w:rsid w:val="007674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7457"/>
    <w:rPr>
      <w:rFonts w:ascii="Segoe UI" w:eastAsiaTheme="minorHAnsi" w:hAnsi="Segoe UI" w:cs="Segoe UI"/>
      <w:sz w:val="18"/>
      <w:szCs w:val="18"/>
    </w:rPr>
  </w:style>
  <w:style w:type="table" w:customStyle="1" w:styleId="TableGrid">
    <w:name w:val="TableGrid"/>
    <w:rsid w:val="008E3B0E"/>
    <w:pPr>
      <w:spacing w:after="0" w:line="240" w:lineRule="auto"/>
    </w:pPr>
    <w:rPr>
      <w:rFonts w:eastAsiaTheme="minorEastAsia"/>
      <w:lang w:eastAsia="en-GB"/>
    </w:rPr>
    <w:tblPr>
      <w:tblCellMar>
        <w:top w:w="0" w:type="dxa"/>
        <w:left w:w="0" w:type="dxa"/>
        <w:bottom w:w="0" w:type="dxa"/>
        <w:right w:w="0" w:type="dxa"/>
      </w:tblCellMar>
    </w:tblPr>
  </w:style>
  <w:style w:type="table" w:styleId="TableGrid0">
    <w:name w:val="Table Grid"/>
    <w:basedOn w:val="TableNormal"/>
    <w:uiPriority w:val="39"/>
    <w:rsid w:val="00A45BBE"/>
    <w:pPr>
      <w:spacing w:after="0" w:line="240" w:lineRule="auto"/>
    </w:pPr>
    <w:rPr>
      <w:rFonts w:eastAsia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407C1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185341"/>
    <w:rPr>
      <w:rFonts w:asciiTheme="majorHAnsi" w:eastAsiaTheme="majorEastAsia" w:hAnsiTheme="majorHAnsi" w:cstheme="majorBidi"/>
      <w:i/>
      <w:iCs/>
      <w:color w:val="1F4D78" w:themeColor="accent1" w:themeShade="7F"/>
    </w:rPr>
  </w:style>
  <w:style w:type="character" w:styleId="IntenseReference">
    <w:name w:val="Intense Reference"/>
    <w:basedOn w:val="DefaultParagraphFont"/>
    <w:uiPriority w:val="32"/>
    <w:qFormat/>
    <w:rsid w:val="002C3196"/>
    <w:rPr>
      <w:b/>
      <w:bCs/>
      <w:smallCaps/>
      <w:color w:val="2E74B5" w:themeColor="accent1" w:themeShade="BF"/>
      <w:spacing w:val="5"/>
    </w:rPr>
  </w:style>
  <w:style w:type="character" w:styleId="CommentReference">
    <w:name w:val="annotation reference"/>
    <w:basedOn w:val="DefaultParagraphFont"/>
    <w:uiPriority w:val="99"/>
    <w:semiHidden/>
    <w:unhideWhenUsed/>
    <w:rsid w:val="00B85865"/>
    <w:rPr>
      <w:sz w:val="16"/>
      <w:szCs w:val="16"/>
    </w:rPr>
  </w:style>
  <w:style w:type="paragraph" w:styleId="CommentText">
    <w:name w:val="annotation text"/>
    <w:basedOn w:val="Normal"/>
    <w:link w:val="CommentTextChar"/>
    <w:uiPriority w:val="99"/>
    <w:unhideWhenUsed/>
    <w:rsid w:val="00B85865"/>
    <w:pPr>
      <w:spacing w:line="240" w:lineRule="auto"/>
    </w:pPr>
    <w:rPr>
      <w:sz w:val="20"/>
      <w:szCs w:val="20"/>
    </w:rPr>
  </w:style>
  <w:style w:type="character" w:customStyle="1" w:styleId="CommentTextChar">
    <w:name w:val="Comment Text Char"/>
    <w:basedOn w:val="DefaultParagraphFont"/>
    <w:link w:val="CommentText"/>
    <w:uiPriority w:val="99"/>
    <w:rsid w:val="00B85865"/>
    <w:rPr>
      <w:rFonts w:ascii="Arial" w:eastAsiaTheme="minorHAnsi" w:hAnsi="Arial"/>
      <w:sz w:val="20"/>
      <w:szCs w:val="20"/>
    </w:rPr>
  </w:style>
  <w:style w:type="paragraph" w:styleId="CommentSubject">
    <w:name w:val="annotation subject"/>
    <w:basedOn w:val="CommentText"/>
    <w:next w:val="CommentText"/>
    <w:link w:val="CommentSubjectChar"/>
    <w:uiPriority w:val="99"/>
    <w:semiHidden/>
    <w:unhideWhenUsed/>
    <w:rsid w:val="00B85865"/>
    <w:rPr>
      <w:b/>
      <w:bCs/>
    </w:rPr>
  </w:style>
  <w:style w:type="character" w:customStyle="1" w:styleId="CommentSubjectChar">
    <w:name w:val="Comment Subject Char"/>
    <w:basedOn w:val="CommentTextChar"/>
    <w:link w:val="CommentSubject"/>
    <w:uiPriority w:val="99"/>
    <w:semiHidden/>
    <w:rsid w:val="00B85865"/>
    <w:rPr>
      <w:rFonts w:ascii="Arial" w:eastAsiaTheme="minorHAnsi" w:hAnsi="Arial"/>
      <w:b/>
      <w:bCs/>
      <w:sz w:val="20"/>
      <w:szCs w:val="20"/>
    </w:rPr>
  </w:style>
  <w:style w:type="paragraph" w:customStyle="1" w:styleId="paragraph">
    <w:name w:val="paragraph"/>
    <w:basedOn w:val="Normal"/>
    <w:rsid w:val="003F706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3F7061"/>
  </w:style>
  <w:style w:type="character" w:customStyle="1" w:styleId="eop">
    <w:name w:val="eop"/>
    <w:basedOn w:val="DefaultParagraphFont"/>
    <w:rsid w:val="003F7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018441">
      <w:bodyDiv w:val="1"/>
      <w:marLeft w:val="0"/>
      <w:marRight w:val="0"/>
      <w:marTop w:val="0"/>
      <w:marBottom w:val="0"/>
      <w:divBdr>
        <w:top w:val="none" w:sz="0" w:space="0" w:color="auto"/>
        <w:left w:val="none" w:sz="0" w:space="0" w:color="auto"/>
        <w:bottom w:val="none" w:sz="0" w:space="0" w:color="auto"/>
        <w:right w:val="none" w:sz="0" w:space="0" w:color="auto"/>
      </w:divBdr>
    </w:div>
    <w:div w:id="1299917494">
      <w:bodyDiv w:val="1"/>
      <w:marLeft w:val="0"/>
      <w:marRight w:val="0"/>
      <w:marTop w:val="0"/>
      <w:marBottom w:val="0"/>
      <w:divBdr>
        <w:top w:val="none" w:sz="0" w:space="0" w:color="auto"/>
        <w:left w:val="none" w:sz="0" w:space="0" w:color="auto"/>
        <w:bottom w:val="none" w:sz="0" w:space="0" w:color="auto"/>
        <w:right w:val="none" w:sz="0" w:space="0" w:color="auto"/>
      </w:divBdr>
    </w:div>
    <w:div w:id="1533031863">
      <w:bodyDiv w:val="1"/>
      <w:marLeft w:val="0"/>
      <w:marRight w:val="0"/>
      <w:marTop w:val="0"/>
      <w:marBottom w:val="0"/>
      <w:divBdr>
        <w:top w:val="none" w:sz="0" w:space="0" w:color="auto"/>
        <w:left w:val="none" w:sz="0" w:space="0" w:color="auto"/>
        <w:bottom w:val="none" w:sz="0" w:space="0" w:color="auto"/>
        <w:right w:val="none" w:sz="0" w:space="0" w:color="auto"/>
      </w:divBdr>
    </w:div>
    <w:div w:id="1698045968">
      <w:bodyDiv w:val="1"/>
      <w:marLeft w:val="0"/>
      <w:marRight w:val="0"/>
      <w:marTop w:val="0"/>
      <w:marBottom w:val="0"/>
      <w:divBdr>
        <w:top w:val="none" w:sz="0" w:space="0" w:color="auto"/>
        <w:left w:val="none" w:sz="0" w:space="0" w:color="auto"/>
        <w:bottom w:val="none" w:sz="0" w:space="0" w:color="auto"/>
        <w:right w:val="none" w:sz="0" w:space="0" w:color="auto"/>
      </w:divBdr>
    </w:div>
    <w:div w:id="1814978364">
      <w:bodyDiv w:val="1"/>
      <w:marLeft w:val="0"/>
      <w:marRight w:val="0"/>
      <w:marTop w:val="0"/>
      <w:marBottom w:val="0"/>
      <w:divBdr>
        <w:top w:val="none" w:sz="0" w:space="0" w:color="auto"/>
        <w:left w:val="none" w:sz="0" w:space="0" w:color="auto"/>
        <w:bottom w:val="none" w:sz="0" w:space="0" w:color="auto"/>
        <w:right w:val="none" w:sz="0" w:space="0" w:color="auto"/>
      </w:divBdr>
    </w:div>
    <w:div w:id="1930693391">
      <w:bodyDiv w:val="1"/>
      <w:marLeft w:val="0"/>
      <w:marRight w:val="0"/>
      <w:marTop w:val="0"/>
      <w:marBottom w:val="0"/>
      <w:divBdr>
        <w:top w:val="none" w:sz="0" w:space="0" w:color="auto"/>
        <w:left w:val="none" w:sz="0" w:space="0" w:color="auto"/>
        <w:bottom w:val="none" w:sz="0" w:space="0" w:color="auto"/>
        <w:right w:val="none" w:sz="0" w:space="0" w:color="auto"/>
      </w:divBdr>
    </w:div>
    <w:div w:id="1958943790">
      <w:bodyDiv w:val="1"/>
      <w:marLeft w:val="0"/>
      <w:marRight w:val="0"/>
      <w:marTop w:val="0"/>
      <w:marBottom w:val="0"/>
      <w:divBdr>
        <w:top w:val="none" w:sz="0" w:space="0" w:color="auto"/>
        <w:left w:val="none" w:sz="0" w:space="0" w:color="auto"/>
        <w:bottom w:val="none" w:sz="0" w:space="0" w:color="auto"/>
        <w:right w:val="none" w:sz="0" w:space="0" w:color="auto"/>
      </w:divBdr>
      <w:divsChild>
        <w:div w:id="241574387">
          <w:marLeft w:val="0"/>
          <w:marRight w:val="0"/>
          <w:marTop w:val="0"/>
          <w:marBottom w:val="0"/>
          <w:divBdr>
            <w:top w:val="none" w:sz="0" w:space="0" w:color="auto"/>
            <w:left w:val="none" w:sz="0" w:space="0" w:color="auto"/>
            <w:bottom w:val="none" w:sz="0" w:space="0" w:color="auto"/>
            <w:right w:val="none" w:sz="0" w:space="0" w:color="auto"/>
          </w:divBdr>
        </w:div>
        <w:div w:id="1302810559">
          <w:marLeft w:val="0"/>
          <w:marRight w:val="0"/>
          <w:marTop w:val="0"/>
          <w:marBottom w:val="0"/>
          <w:divBdr>
            <w:top w:val="none" w:sz="0" w:space="0" w:color="auto"/>
            <w:left w:val="none" w:sz="0" w:space="0" w:color="auto"/>
            <w:bottom w:val="none" w:sz="0" w:space="0" w:color="auto"/>
            <w:right w:val="none" w:sz="0" w:space="0" w:color="auto"/>
          </w:divBdr>
        </w:div>
      </w:divsChild>
    </w:div>
    <w:div w:id="20471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ondonstockexchange.com/indices/ftse-all-share/constituents/table"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m.elliot2@brighton.ac.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outingRuleDescription xmlns="http://schemas.microsoft.com/sharepoint/v3" xsi:nil="true"/>
    <Audience1 xmlns="b2b3b332-7c05-4c9e-ac88-8c84810ea636">
      <Value>All users</Value>
    </Audience1>
    <i581938d62da43ab81a4aa751a3cb655 xmlns="b2b3b332-7c05-4c9e-ac88-8c84810ea636">
      <Terms xmlns="http://schemas.microsoft.com/office/infopath/2007/PartnerControls">
        <TermInfo xmlns="http://schemas.microsoft.com/office/infopath/2007/PartnerControls">
          <TermName xmlns="http://schemas.microsoft.com/office/infopath/2007/PartnerControls">Academic Services</TermName>
          <TermId xmlns="http://schemas.microsoft.com/office/infopath/2007/PartnerControls">6902214d-98b6-4a1e-8a7f-4de885ab7eb3</TermId>
        </TermInfo>
      </Terms>
    </i581938d62da43ab81a4aa751a3cb655>
    <n0ee73a8e1264439b890776fcd9b9a14 xmlns="b2b3b332-7c05-4c9e-ac88-8c84810ea636">
      <Terms xmlns="http://schemas.microsoft.com/office/infopath/2007/PartnerControls">
        <TermInfo xmlns="http://schemas.microsoft.com/office/infopath/2007/PartnerControls">
          <TermName xmlns="http://schemas.microsoft.com/office/infopath/2007/PartnerControls">Engagement and Information</TermName>
          <TermId xmlns="http://schemas.microsoft.com/office/infopath/2007/PartnerControls">a4ef2df3-43b9-481d-a3b5-f0efcc9a976a</TermId>
        </TermInfo>
      </Terms>
    </n0ee73a8e1264439b890776fcd9b9a14>
    <TaxCatchAll xmlns="b2b3b332-7c05-4c9e-ac88-8c84810ea636">
      <Value>13</Value>
      <Value>47</Value>
      <Value>204</Value>
    </TaxCatchAll>
    <TaxKeywordTaxHTField xmlns="b2b3b332-7c05-4c9e-ac88-8c84810ea636">
      <Terms xmlns="http://schemas.microsoft.com/office/infopath/2007/PartnerControls">
        <TermInfo xmlns="http://schemas.microsoft.com/office/infopath/2007/PartnerControls">
          <TermName xmlns="http://schemas.microsoft.com/office/infopath/2007/PartnerControls">Committee guidance</TermName>
          <TermId xmlns="http://schemas.microsoft.com/office/infopath/2007/PartnerControls">b062e0f9-146a-42ab-b0de-6446f7e4ca6f</TermId>
        </TermInfo>
      </Terms>
    </TaxKeywordTaxHTFiel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haredContentType xmlns="Microsoft.SharePoint.Taxonomy.ContentTypeSync" SourceId="3620fc26-8289-4c02-81ef-e580eda00c72" ContentTypeId="0x010100E68AC66A58BC4C44B3D7121FA3D3105B" PreviousValue="false"/>
</file>

<file path=customXml/item5.xml><?xml version="1.0" encoding="utf-8"?>
<ct:contentTypeSchema xmlns:ct="http://schemas.microsoft.com/office/2006/metadata/contentType" xmlns:ma="http://schemas.microsoft.com/office/2006/metadata/properties/metaAttributes" ct:_="" ma:_="" ma:contentTypeName="Generic Document" ma:contentTypeID="0x010100E68AC66A58BC4C44B3D7121FA3D3105B0039212ACEF756C143B0C8D30F5EA8FE01" ma:contentTypeVersion="20" ma:contentTypeDescription="" ma:contentTypeScope="" ma:versionID="7cee0da8fa781ebc22ecc02c0a410e2a">
  <xsd:schema xmlns:xsd="http://www.w3.org/2001/XMLSchema" xmlns:xs="http://www.w3.org/2001/XMLSchema" xmlns:p="http://schemas.microsoft.com/office/2006/metadata/properties" xmlns:ns1="http://schemas.microsoft.com/sharepoint/v3" xmlns:ns2="b2b3b332-7c05-4c9e-ac88-8c84810ea636" xmlns:ns3="e05069bd-1c80-4650-86ee-96384743c035" targetNamespace="http://schemas.microsoft.com/office/2006/metadata/properties" ma:root="true" ma:fieldsID="66f607cc71779779e3c0ce50c61f1b30" ns1:_="" ns2:_="" ns3:_="">
    <xsd:import namespace="http://schemas.microsoft.com/sharepoint/v3"/>
    <xsd:import namespace="b2b3b332-7c05-4c9e-ac88-8c84810ea636"/>
    <xsd:import namespace="e05069bd-1c80-4650-86ee-96384743c035"/>
    <xsd:element name="properties">
      <xsd:complexType>
        <xsd:sequence>
          <xsd:element name="documentManagement">
            <xsd:complexType>
              <xsd:all>
                <xsd:element ref="ns1:RoutingRuleDescription" minOccurs="0"/>
                <xsd:element ref="ns2:Audience1" minOccurs="0"/>
                <xsd:element ref="ns2:TaxCatchAll" minOccurs="0"/>
                <xsd:element ref="ns2:TaxCatchAllLabel" minOccurs="0"/>
                <xsd:element ref="ns2:TaxKeywordTaxHTField" minOccurs="0"/>
                <xsd:element ref="ns2:n0ee73a8e1264439b890776fcd9b9a14" minOccurs="0"/>
                <xsd:element ref="ns2:i581938d62da43ab81a4aa751a3cb655"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2" nillable="true" ma:displayName="Description" ma:description=""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3b332-7c05-4c9e-ac88-8c84810ea636" elementFormDefault="qualified">
    <xsd:import namespace="http://schemas.microsoft.com/office/2006/documentManagement/types"/>
    <xsd:import namespace="http://schemas.microsoft.com/office/infopath/2007/PartnerControls"/>
    <xsd:element name="Audience1" ma:index="6" nillable="true" ma:displayName="Audience" ma:default="All users" ma:description="Add extra categories if relevant to specific audiences" ma:internalName="Audience1" ma:readOnly="false">
      <xsd:complexType>
        <xsd:complexContent>
          <xsd:extension base="dms:MultiChoice">
            <xsd:sequence>
              <xsd:element name="Value" maxOccurs="unbounded" minOccurs="0" nillable="true">
                <xsd:simpleType>
                  <xsd:restriction base="dms:Choice">
                    <xsd:enumeration value="All users"/>
                  </xsd:restriction>
                </xsd:simpleType>
              </xsd:element>
            </xsd:sequence>
          </xsd:extension>
        </xsd:complexContent>
      </xsd:complexType>
    </xsd:element>
    <xsd:element name="TaxCatchAll" ma:index="8" nillable="true" ma:displayName="Taxonomy Catch All Column" ma:hidden="true" ma:list="{c64b5c01-1bce-4c09-8b10-f814b569087a}" ma:internalName="TaxCatchAll" ma:readOnly="false" ma:showField="CatchAllData" ma:web="dd8d63fa-6c66-4497-92a8-a3b5c80803a8">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c64b5c01-1bce-4c09-8b10-f814b569087a}" ma:internalName="TaxCatchAllLabel" ma:readOnly="true" ma:showField="CatchAllDataLabel" ma:web="dd8d63fa-6c66-4497-92a8-a3b5c80803a8">
      <xsd:complexType>
        <xsd:complexContent>
          <xsd:extension base="dms:MultiChoiceLookup">
            <xsd:sequence>
              <xsd:element name="Value" type="dms:Lookup" maxOccurs="unbounded" minOccurs="0" nillable="true"/>
            </xsd:sequence>
          </xsd:extension>
        </xsd:complexContent>
      </xsd:complexType>
    </xsd:element>
    <xsd:element name="TaxKeywordTaxHTField" ma:index="11" nillable="true" ma:taxonomy="true" ma:internalName="TaxKeywordTaxHTField" ma:taxonomyFieldName="TaxKeyword" ma:displayName="Enterprise Keywords" ma:readOnly="false" ma:fieldId="{23f27201-bee3-471e-b2e7-b64fd8b7ca38}" ma:taxonomyMulti="true" ma:sspId="3620fc26-8289-4c02-81ef-e580eda00c72" ma:termSetId="00000000-0000-0000-0000-000000000000" ma:anchorId="00000000-0000-0000-0000-000000000000" ma:open="true" ma:isKeyword="true">
      <xsd:complexType>
        <xsd:sequence>
          <xsd:element ref="pc:Terms" minOccurs="0" maxOccurs="1"/>
        </xsd:sequence>
      </xsd:complexType>
    </xsd:element>
    <xsd:element name="n0ee73a8e1264439b890776fcd9b9a14" ma:index="14" nillable="true" ma:taxonomy="true" ma:internalName="n0ee73a8e1264439b890776fcd9b9a14" ma:taxonomyFieldName="Topic" ma:displayName="Topic" ma:readOnly="false" ma:fieldId="{70ee73a8-e126-4439-b890-776fcd9b9a14}" ma:taxonomyMulti="true" ma:sspId="3620fc26-8289-4c02-81ef-e580eda00c72" ma:termSetId="c332eb80-b06b-4ff9-8e97-3075d9e17068" ma:anchorId="0ac193f5-ba3d-4978-93da-ac00c1c52267" ma:open="false" ma:isKeyword="false">
      <xsd:complexType>
        <xsd:sequence>
          <xsd:element ref="pc:Terms" minOccurs="0" maxOccurs="1"/>
        </xsd:sequence>
      </xsd:complexType>
    </xsd:element>
    <xsd:element name="i581938d62da43ab81a4aa751a3cb655" ma:index="15" nillable="true" ma:taxonomy="true" ma:internalName="i581938d62da43ab81a4aa751a3cb655" ma:taxonomyFieldName="Department_x0020_Owner" ma:displayName="Department Owner" ma:readOnly="false" ma:default="13;#Academic Services|6902214d-98b6-4a1e-8a7f-4de885ab7eb3" ma:fieldId="{2581938d-62da-43ab-81a4-aa751a3cb655}" ma:sspId="3620fc26-8289-4c02-81ef-e580eda00c72" ma:termSetId="50773ef6-4110-46c8-b434-d3cc8ce0e1b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05069bd-1c80-4650-86ee-96384743c035" elementFormDefault="qualified">
    <xsd:import namespace="http://schemas.microsoft.com/office/2006/documentManagement/types"/>
    <xsd:import namespace="http://schemas.microsoft.com/office/infopath/2007/PartnerControls"/>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20FDA0-F112-430A-A2CE-1F1AA2F2FFF5}">
  <ds:schemaRefs>
    <ds:schemaRef ds:uri="http://schemas.microsoft.com/office/2006/metadata/properties"/>
    <ds:schemaRef ds:uri="http://schemas.microsoft.com/office/infopath/2007/PartnerControls"/>
    <ds:schemaRef ds:uri="http://schemas.microsoft.com/sharepoint/v3"/>
    <ds:schemaRef ds:uri="b2b3b332-7c05-4c9e-ac88-8c84810ea636"/>
  </ds:schemaRefs>
</ds:datastoreItem>
</file>

<file path=customXml/itemProps2.xml><?xml version="1.0" encoding="utf-8"?>
<ds:datastoreItem xmlns:ds="http://schemas.openxmlformats.org/officeDocument/2006/customXml" ds:itemID="{B3036B32-1FEF-497C-9986-DB3170BE4257}">
  <ds:schemaRefs>
    <ds:schemaRef ds:uri="http://schemas.microsoft.com/sharepoint/v3/contenttype/forms"/>
  </ds:schemaRefs>
</ds:datastoreItem>
</file>

<file path=customXml/itemProps3.xml><?xml version="1.0" encoding="utf-8"?>
<ds:datastoreItem xmlns:ds="http://schemas.openxmlformats.org/officeDocument/2006/customXml" ds:itemID="{4B57A319-7F63-4BB9-8D07-3AF751367F88}">
  <ds:schemaRefs>
    <ds:schemaRef ds:uri="http://schemas.openxmlformats.org/officeDocument/2006/bibliography"/>
  </ds:schemaRefs>
</ds:datastoreItem>
</file>

<file path=customXml/itemProps4.xml><?xml version="1.0" encoding="utf-8"?>
<ds:datastoreItem xmlns:ds="http://schemas.openxmlformats.org/officeDocument/2006/customXml" ds:itemID="{F6673F1C-A7BD-41A1-9F2A-0F26FC5A6347}">
  <ds:schemaRefs>
    <ds:schemaRef ds:uri="Microsoft.SharePoint.Taxonomy.ContentTypeSync"/>
  </ds:schemaRefs>
</ds:datastoreItem>
</file>

<file path=customXml/itemProps5.xml><?xml version="1.0" encoding="utf-8"?>
<ds:datastoreItem xmlns:ds="http://schemas.openxmlformats.org/officeDocument/2006/customXml" ds:itemID="{33E721F5-53AF-4EAC-825E-B0C2D86E6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b3b332-7c05-4c9e-ac88-8c84810ea636"/>
    <ds:schemaRef ds:uri="e05069bd-1c80-4650-86ee-96384743c0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1290</Words>
  <Characters>7355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Brighton</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Eve</dc:creator>
  <cp:keywords>Committee guidance</cp:keywords>
  <dc:description/>
  <cp:lastModifiedBy>Zohaib Shahzada (student)</cp:lastModifiedBy>
  <cp:revision>27</cp:revision>
  <dcterms:created xsi:type="dcterms:W3CDTF">2025-08-07T13:04:00Z</dcterms:created>
  <dcterms:modified xsi:type="dcterms:W3CDTF">2026-02-17T13:58:00Z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0x010100E68AC66A58BC4C44B3D7121FA3D3105B0039212ACEF756C143B0C8D30F5EA8FE01</vt:lpwstr>
  </property>
  <property fmtid="{D5CDD505-2E9C-101B-9397-08002B2CF9AE}" pid="3" name="TaxKeyword">
    <vt:lpwstr>204;#Committee guidance|b062e0f9-146a-42ab-b0de-6446f7e4ca6f</vt:lpwstr>
  </property>
  <property fmtid="{D5CDD505-2E9C-101B-9397-08002B2CF9AE}" pid="4" name="Topic">
    <vt:lpwstr>47;#Engagement and Information|a4ef2df3-43b9-481d-a3b5-f0efcc9a976a</vt:lpwstr>
  </property>
  <property fmtid="{D5CDD505-2E9C-101B-9397-08002B2CF9AE}" pid="5" name="Department Owner">
    <vt:lpwstr>13;#Academic Services|6902214d-98b6-4a1e-8a7f-4de885ab7eb3</vt:lpwstr>
  </property>
  <property fmtid="{D5CDD505-2E9C-101B-9397-08002B2CF9AE}" pid="6" name="TaxKeywordTaxHTField">
    <vt:lpwstr>Committee guidance|da29460e-0a9c-4638-aa9b-f31d5159e529</vt:lpwstr>
  </property>
  <property fmtid="{D5CDD505-2E9C-101B-9397-08002B2CF9AE}" pid="7" name="n0ee73a8e1264439b890776fcd9b9a14">
    <vt:lpwstr>Engagement and Information|a4ef2df3-43b9-481d-a3b5-f0efcc9a976a</vt:lpwstr>
  </property>
  <property fmtid="{D5CDD505-2E9C-101B-9397-08002B2CF9AE}" pid="8" name="i581938d62da43ab81a4aa751a3cb655">
    <vt:lpwstr>Academic Services|6902214d-98b6-4a1e-8a7f-4de885ab7eb3</vt:lpwstr>
  </property>
  <property fmtid="{D5CDD505-2E9C-101B-9397-08002B2CF9AE}" pid="9" name="TaxCatchAll">
    <vt:lpwstr>186;#Committee guidance;#2;#Academic Services|6902214d-98b6-4a1e-8a7f-4de885ab7eb3;#133;#Engagement and Information|a4ef2df3-43b9-481d-a3b5-f0efcc9a976a</vt:lpwstr>
  </property>
  <property fmtid="{D5CDD505-2E9C-101B-9397-08002B2CF9AE}" pid="10" name="Order">
    <vt:r8>18500</vt:r8>
  </property>
  <property fmtid="{D5CDD505-2E9C-101B-9397-08002B2CF9AE}" pid="11" name="Committee">
    <vt:lpwstr>250;#Quality and Standards Committee|8b911e60-00cf-4d86-a289-25c6c8c73aa6</vt:lpwstr>
  </property>
  <property fmtid="{D5CDD505-2E9C-101B-9397-08002B2CF9AE}" pid="12" name="Department_x0020_Owner">
    <vt:lpwstr>13;#Academic Services|6902214d-98b6-4a1e-8a7f-4de885ab7eb3</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c3306db5f7f64038b89e2bfc8215e87b">
    <vt:lpwstr/>
  </property>
  <property fmtid="{D5CDD505-2E9C-101B-9397-08002B2CF9AE}" pid="16" name="n6d83bb4874c47108721722e20ace4ef">
    <vt:lpwstr/>
  </property>
  <property fmtid="{D5CDD505-2E9C-101B-9397-08002B2CF9AE}" pid="17" name="Software_x002F_System">
    <vt:lpwstr/>
  </property>
  <property fmtid="{D5CDD505-2E9C-101B-9397-08002B2CF9AE}" pid="18" name="ac29f72e7d3049d3a2a12441fb6f834e">
    <vt:lpwstr/>
  </property>
  <property fmtid="{D5CDD505-2E9C-101B-9397-08002B2CF9AE}" pid="19" name="Staff_x0020_Development_x0020_Category">
    <vt:lpwstr/>
  </property>
  <property fmtid="{D5CDD505-2E9C-101B-9397-08002B2CF9AE}" pid="20" name="Organisational_x0020_unit_x0020_coverage">
    <vt:lpwstr/>
  </property>
  <property fmtid="{D5CDD505-2E9C-101B-9397-08002B2CF9AE}" pid="21" name="Staff Development Category">
    <vt:lpwstr/>
  </property>
  <property fmtid="{D5CDD505-2E9C-101B-9397-08002B2CF9AE}" pid="22" name="Organisational unit coverage">
    <vt:lpwstr/>
  </property>
  <property fmtid="{D5CDD505-2E9C-101B-9397-08002B2CF9AE}" pid="23" name="Software/System">
    <vt:lpwstr/>
  </property>
</Properties>
</file>