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4A30" w14:textId="62E8C164" w:rsidR="005255AC" w:rsidRPr="00775471" w:rsidRDefault="000F10C1" w:rsidP="00775471">
      <w:pPr>
        <w:spacing w:before="100" w:beforeAutospacing="1" w:after="100" w:afterAutospacing="1" w:line="360" w:lineRule="auto"/>
        <w:jc w:val="both"/>
        <w:outlineLvl w:val="1"/>
        <w:rPr>
          <w:rFonts w:asciiTheme="minorHAnsi" w:hAnsiTheme="minorHAnsi"/>
          <w:b/>
          <w:bCs/>
          <w:color w:val="000000" w:themeColor="text1"/>
        </w:rPr>
      </w:pPr>
      <w:r w:rsidRPr="00775471">
        <w:rPr>
          <w:rFonts w:asciiTheme="minorHAnsi" w:hAnsiTheme="minorHAnsi"/>
          <w:b/>
          <w:bCs/>
          <w:color w:val="000000" w:themeColor="text1"/>
        </w:rPr>
        <w:t xml:space="preserve">Week 2 – </w:t>
      </w:r>
      <w:r w:rsidR="009338F8" w:rsidRPr="00775471">
        <w:rPr>
          <w:rFonts w:asciiTheme="minorHAnsi" w:hAnsiTheme="minorHAnsi"/>
          <w:b/>
          <w:bCs/>
          <w:color w:val="000000" w:themeColor="text1"/>
        </w:rPr>
        <w:t xml:space="preserve">GigFlex and the </w:t>
      </w:r>
      <w:r w:rsidR="009338F8" w:rsidRPr="00775471">
        <w:rPr>
          <w:rFonts w:asciiTheme="minorHAnsi" w:hAnsiTheme="minorHAnsi"/>
          <w:b/>
          <w:bCs/>
          <w:color w:val="000000" w:themeColor="text1"/>
        </w:rPr>
        <w:t>a</w:t>
      </w:r>
      <w:r w:rsidR="009338F8" w:rsidRPr="00775471">
        <w:rPr>
          <w:rFonts w:asciiTheme="minorHAnsi" w:hAnsiTheme="minorHAnsi"/>
          <w:b/>
          <w:bCs/>
          <w:color w:val="000000" w:themeColor="text1"/>
        </w:rPr>
        <w:t xml:space="preserve">lgorithm </w:t>
      </w:r>
      <w:r w:rsidR="009338F8" w:rsidRPr="00775471">
        <w:rPr>
          <w:rFonts w:asciiTheme="minorHAnsi" w:hAnsiTheme="minorHAnsi"/>
          <w:b/>
          <w:bCs/>
          <w:color w:val="000000" w:themeColor="text1"/>
        </w:rPr>
        <w:t>u</w:t>
      </w:r>
      <w:r w:rsidR="009338F8" w:rsidRPr="00775471">
        <w:rPr>
          <w:rFonts w:asciiTheme="minorHAnsi" w:hAnsiTheme="minorHAnsi"/>
          <w:b/>
          <w:bCs/>
          <w:color w:val="000000" w:themeColor="text1"/>
        </w:rPr>
        <w:t>pdate</w:t>
      </w:r>
    </w:p>
    <w:p w14:paraId="07337BDF"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GigFlex is a UK-based gig economy platform connecting freelance delivery drivers with restaurants and retailers. Founded in 2019, it has grown rapidly and now operates in 25 cities, with approximately 14,000 active drivers and 3 million regular customers. Drivers are classified as independent contractors, not employees, meaning they receive no sick pay, holiday pay, or pension contributions.</w:t>
      </w:r>
    </w:p>
    <w:p w14:paraId="5D23D6B4" w14:textId="336E6765" w:rsidR="009338F8" w:rsidRPr="009338F8" w:rsidRDefault="009338F8" w:rsidP="00775471">
      <w:pPr>
        <w:spacing w:before="100" w:beforeAutospacing="1" w:after="100" w:afterAutospacing="1" w:line="360" w:lineRule="auto"/>
        <w:jc w:val="both"/>
        <w:outlineLvl w:val="1"/>
        <w:rPr>
          <w:rFonts w:asciiTheme="minorHAnsi" w:hAnsiTheme="minorHAnsi"/>
          <w:b/>
          <w:bCs/>
          <w:color w:val="000000" w:themeColor="text1"/>
        </w:rPr>
      </w:pPr>
      <w:r w:rsidRPr="009338F8">
        <w:rPr>
          <w:rFonts w:asciiTheme="minorHAnsi" w:hAnsiTheme="minorHAnsi"/>
          <w:b/>
          <w:bCs/>
          <w:color w:val="000000" w:themeColor="text1"/>
        </w:rPr>
        <w:t xml:space="preserve">The </w:t>
      </w:r>
      <w:r w:rsidRPr="00775471">
        <w:rPr>
          <w:rFonts w:asciiTheme="minorHAnsi" w:hAnsiTheme="minorHAnsi"/>
          <w:b/>
          <w:bCs/>
          <w:color w:val="000000" w:themeColor="text1"/>
        </w:rPr>
        <w:t>s</w:t>
      </w:r>
      <w:r w:rsidRPr="009338F8">
        <w:rPr>
          <w:rFonts w:asciiTheme="minorHAnsi" w:hAnsiTheme="minorHAnsi"/>
          <w:b/>
          <w:bCs/>
          <w:color w:val="000000" w:themeColor="text1"/>
        </w:rPr>
        <w:t>ituation</w:t>
      </w:r>
    </w:p>
    <w:p w14:paraId="42F0962D"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In January 2025, </w:t>
      </w:r>
      <w:proofErr w:type="spellStart"/>
      <w:r w:rsidRPr="009338F8">
        <w:rPr>
          <w:rFonts w:asciiTheme="minorHAnsi" w:hAnsiTheme="minorHAnsi"/>
          <w:color w:val="000000" w:themeColor="text1"/>
        </w:rPr>
        <w:t>GigFlex's</w:t>
      </w:r>
      <w:proofErr w:type="spellEnd"/>
      <w:r w:rsidRPr="009338F8">
        <w:rPr>
          <w:rFonts w:asciiTheme="minorHAnsi" w:hAnsiTheme="minorHAnsi"/>
          <w:color w:val="000000" w:themeColor="text1"/>
        </w:rPr>
        <w:t xml:space="preserve"> data science team developed a new delivery allocation algorithm called "</w:t>
      </w: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xml:space="preserve">." Internal testing showed that </w:t>
      </w: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xml:space="preserve"> would reduce average delivery times by 18% and increase customer satisfaction scores significantly. The board approved a full rollout.</w:t>
      </w:r>
    </w:p>
    <w:p w14:paraId="22BE0D92"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However, within weeks of launch, drivers began reporting serious concerns:</w:t>
      </w:r>
    </w:p>
    <w:p w14:paraId="701B6FFB" w14:textId="4029BADD" w:rsidR="009338F8" w:rsidRPr="009338F8" w:rsidRDefault="009338F8" w:rsidP="00775471">
      <w:pPr>
        <w:numPr>
          <w:ilvl w:val="0"/>
          <w:numId w:val="18"/>
        </w:numPr>
        <w:spacing w:before="100" w:beforeAutospacing="1" w:after="100" w:afterAutospacing="1" w:line="360" w:lineRule="auto"/>
        <w:jc w:val="both"/>
        <w:outlineLvl w:val="1"/>
        <w:rPr>
          <w:rFonts w:asciiTheme="minorHAnsi" w:hAnsiTheme="minorHAnsi"/>
          <w:color w:val="000000" w:themeColor="text1"/>
        </w:rPr>
      </w:pP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xml:space="preserve"> prioritised drivers who accepted jobs within 10 seconds. Drivers who hesitated</w:t>
      </w:r>
      <w:r w:rsidRPr="00775471">
        <w:rPr>
          <w:rFonts w:asciiTheme="minorHAnsi" w:hAnsiTheme="minorHAnsi"/>
          <w:color w:val="000000" w:themeColor="text1"/>
        </w:rPr>
        <w:t xml:space="preserve">, </w:t>
      </w:r>
      <w:r w:rsidRPr="009338F8">
        <w:rPr>
          <w:rFonts w:asciiTheme="minorHAnsi" w:hAnsiTheme="minorHAnsi"/>
          <w:color w:val="000000" w:themeColor="text1"/>
        </w:rPr>
        <w:t>even briefly were pushed down the queue and received fewer orders. Average weekly earnings for the bottom 40% of drivers fell by approximately £120.</w:t>
      </w:r>
    </w:p>
    <w:p w14:paraId="67A3D722" w14:textId="1BF29152" w:rsidR="009338F8" w:rsidRPr="009338F8" w:rsidRDefault="009338F8" w:rsidP="00775471">
      <w:pPr>
        <w:numPr>
          <w:ilvl w:val="0"/>
          <w:numId w:val="18"/>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Drivers who logged off for more than 15 minutes during peak hours were deprioritised for the rest of the shift. Several drivers reported skipping meals and avoiding toilet breaks to protect their ranking.</w:t>
      </w:r>
    </w:p>
    <w:p w14:paraId="13812339" w14:textId="43BDB2E2" w:rsidR="009338F8" w:rsidRPr="009338F8" w:rsidRDefault="009338F8" w:rsidP="00775471">
      <w:pPr>
        <w:numPr>
          <w:ilvl w:val="0"/>
          <w:numId w:val="18"/>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Many long-standing drivers, who had built loyal customer bases in their local areas, found themselves reassigned to unfamiliar zones. Meanwhile, newer drivers willing to accept any job at any speed were rewarded with more orders.</w:t>
      </w:r>
    </w:p>
    <w:p w14:paraId="5C30FC73" w14:textId="5F845580" w:rsidR="009338F8" w:rsidRPr="009338F8" w:rsidRDefault="009338F8" w:rsidP="00775471">
      <w:pPr>
        <w:numPr>
          <w:ilvl w:val="0"/>
          <w:numId w:val="18"/>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Three weeks after launch, a driver in Birmingham was involved in a road traffic collision while rushing to meet </w:t>
      </w:r>
      <w:proofErr w:type="spellStart"/>
      <w:r w:rsidRPr="009338F8">
        <w:rPr>
          <w:rFonts w:asciiTheme="minorHAnsi" w:hAnsiTheme="minorHAnsi"/>
          <w:color w:val="000000" w:themeColor="text1"/>
        </w:rPr>
        <w:t>OptiRoute's</w:t>
      </w:r>
      <w:proofErr w:type="spellEnd"/>
      <w:r w:rsidRPr="009338F8">
        <w:rPr>
          <w:rFonts w:asciiTheme="minorHAnsi" w:hAnsiTheme="minorHAnsi"/>
          <w:color w:val="000000" w:themeColor="text1"/>
        </w:rPr>
        <w:t xml:space="preserve"> speed expectations. She suffered a broken collarbone. GigFlex issued a statement noting that as an independent contractor, the driver was responsible for her own road safety decisions.</w:t>
      </w:r>
    </w:p>
    <w:p w14:paraId="5E51B133"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proofErr w:type="spellStart"/>
      <w:r w:rsidRPr="009338F8">
        <w:rPr>
          <w:rFonts w:asciiTheme="minorHAnsi" w:hAnsiTheme="minorHAnsi"/>
          <w:color w:val="000000" w:themeColor="text1"/>
        </w:rPr>
        <w:t>GigFlex's</w:t>
      </w:r>
      <w:proofErr w:type="spellEnd"/>
      <w:r w:rsidRPr="009338F8">
        <w:rPr>
          <w:rFonts w:asciiTheme="minorHAnsi" w:hAnsiTheme="minorHAnsi"/>
          <w:color w:val="000000" w:themeColor="text1"/>
        </w:rPr>
        <w:t xml:space="preserve"> CEO, James Thornton, has acknowledged the complaints but argues that </w:t>
      </w: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xml:space="preserve"> is essential for the company's competitiveness. He points out that faster deliveries benefit millions of customers, that the platform's survival depends on </w:t>
      </w:r>
      <w:r w:rsidRPr="009338F8">
        <w:rPr>
          <w:rFonts w:asciiTheme="minorHAnsi" w:hAnsiTheme="minorHAnsi"/>
          <w:color w:val="000000" w:themeColor="text1"/>
        </w:rPr>
        <w:lastRenderedPageBreak/>
        <w:t xml:space="preserve">efficiency, and that drivers remain free to log off at any time if they are unhappy with the terms. He has also noted that </w:t>
      </w:r>
      <w:proofErr w:type="spellStart"/>
      <w:r w:rsidRPr="009338F8">
        <w:rPr>
          <w:rFonts w:asciiTheme="minorHAnsi" w:hAnsiTheme="minorHAnsi"/>
          <w:color w:val="000000" w:themeColor="text1"/>
        </w:rPr>
        <w:t>GigFlex's</w:t>
      </w:r>
      <w:proofErr w:type="spellEnd"/>
      <w:r w:rsidRPr="009338F8">
        <w:rPr>
          <w:rFonts w:asciiTheme="minorHAnsi" w:hAnsiTheme="minorHAnsi"/>
          <w:color w:val="000000" w:themeColor="text1"/>
        </w:rPr>
        <w:t xml:space="preserve"> shareholders expect continued growth, and any reversal of </w:t>
      </w: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xml:space="preserve"> would likely lead to a drop in the company's valuation.</w:t>
      </w:r>
    </w:p>
    <w:p w14:paraId="7F07E12B"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A group of 200 drivers has now written an open letter demanding that GigFlex pause </w:t>
      </w: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consult drivers before making further algorithmic changes, and introduce a minimum earnings guarantee. The letter has gained significant media attention.</w:t>
      </w:r>
    </w:p>
    <w:p w14:paraId="7D9991BC" w14:textId="63D27F24" w:rsidR="009338F8" w:rsidRPr="00775471" w:rsidRDefault="009338F8" w:rsidP="00775471">
      <w:pPr>
        <w:spacing w:before="100" w:beforeAutospacing="1" w:after="100" w:afterAutospacing="1" w:line="360" w:lineRule="auto"/>
        <w:jc w:val="both"/>
        <w:outlineLvl w:val="1"/>
        <w:rPr>
          <w:rFonts w:asciiTheme="minorHAnsi" w:hAnsiTheme="minorHAnsi"/>
          <w:b/>
          <w:bCs/>
          <w:color w:val="000000" w:themeColor="text1"/>
        </w:rPr>
      </w:pPr>
    </w:p>
    <w:p w14:paraId="3F43FDF0" w14:textId="2E242998"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775471">
        <w:rPr>
          <w:rFonts w:asciiTheme="minorHAnsi" w:hAnsiTheme="minorHAnsi"/>
          <w:b/>
          <w:bCs/>
          <w:color w:val="000000" w:themeColor="text1"/>
        </w:rPr>
        <w:t>Required</w:t>
      </w:r>
    </w:p>
    <w:p w14:paraId="2E71AF63"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Drawing on one of the following normative ethical theories, evaluate whether </w:t>
      </w:r>
      <w:proofErr w:type="spellStart"/>
      <w:r w:rsidRPr="009338F8">
        <w:rPr>
          <w:rFonts w:asciiTheme="minorHAnsi" w:hAnsiTheme="minorHAnsi"/>
          <w:color w:val="000000" w:themeColor="text1"/>
        </w:rPr>
        <w:t>GigFlex's</w:t>
      </w:r>
      <w:proofErr w:type="spellEnd"/>
      <w:r w:rsidRPr="009338F8">
        <w:rPr>
          <w:rFonts w:asciiTheme="minorHAnsi" w:hAnsiTheme="minorHAnsi"/>
          <w:color w:val="000000" w:themeColor="text1"/>
        </w:rPr>
        <w:t xml:space="preserve"> decision to implement and maintain </w:t>
      </w: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xml:space="preserve"> is morally right or wrong:</w:t>
      </w:r>
    </w:p>
    <w:p w14:paraId="5A624294" w14:textId="77777777" w:rsidR="009338F8" w:rsidRPr="009338F8" w:rsidRDefault="009338F8" w:rsidP="00775471">
      <w:pPr>
        <w:numPr>
          <w:ilvl w:val="0"/>
          <w:numId w:val="19"/>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Ethics of Rights and Justice (Locke, Rousseau, Rawls)</w:t>
      </w:r>
    </w:p>
    <w:p w14:paraId="06A10AE6" w14:textId="77777777" w:rsidR="009338F8" w:rsidRPr="009338F8" w:rsidRDefault="009338F8" w:rsidP="00775471">
      <w:pPr>
        <w:numPr>
          <w:ilvl w:val="0"/>
          <w:numId w:val="19"/>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Egoism (Hobbes, Rand, Friedman)</w:t>
      </w:r>
    </w:p>
    <w:p w14:paraId="6B2BD8F1" w14:textId="77777777" w:rsidR="009338F8" w:rsidRPr="009338F8" w:rsidRDefault="009338F8" w:rsidP="00775471">
      <w:pPr>
        <w:numPr>
          <w:ilvl w:val="0"/>
          <w:numId w:val="19"/>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Ethics of Care (Gilligan, Held)</w:t>
      </w:r>
    </w:p>
    <w:p w14:paraId="0C2E8905" w14:textId="77777777" w:rsidR="009338F8" w:rsidRPr="00775471" w:rsidRDefault="009338F8" w:rsidP="00775471">
      <w:pPr>
        <w:numPr>
          <w:ilvl w:val="0"/>
          <w:numId w:val="19"/>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Discourse Ethics (Habermas)</w:t>
      </w:r>
    </w:p>
    <w:p w14:paraId="573AB63F" w14:textId="2952F1E5" w:rsidR="009338F8" w:rsidRPr="009338F8" w:rsidRDefault="009338F8" w:rsidP="00775471">
      <w:pPr>
        <w:numPr>
          <w:ilvl w:val="0"/>
          <w:numId w:val="19"/>
        </w:numPr>
        <w:spacing w:before="100" w:beforeAutospacing="1" w:after="100" w:afterAutospacing="1" w:line="360" w:lineRule="auto"/>
        <w:jc w:val="both"/>
        <w:outlineLvl w:val="1"/>
        <w:rPr>
          <w:rFonts w:asciiTheme="minorHAnsi" w:hAnsiTheme="minorHAnsi"/>
          <w:color w:val="000000" w:themeColor="text1"/>
        </w:rPr>
      </w:pPr>
      <w:r w:rsidRPr="00775471">
        <w:rPr>
          <w:rFonts w:asciiTheme="minorHAnsi" w:hAnsiTheme="minorHAnsi"/>
          <w:color w:val="000000" w:themeColor="text1"/>
        </w:rPr>
        <w:t>Postmodern Ethics (Bauman)</w:t>
      </w:r>
    </w:p>
    <w:p w14:paraId="410AD5F3" w14:textId="77777777" w:rsidR="009338F8" w:rsidRPr="00775471" w:rsidRDefault="009338F8" w:rsidP="00775471">
      <w:pPr>
        <w:spacing w:before="100" w:beforeAutospacing="1" w:after="100" w:afterAutospacing="1" w:line="360" w:lineRule="auto"/>
        <w:jc w:val="both"/>
        <w:outlineLvl w:val="1"/>
        <w:rPr>
          <w:rFonts w:asciiTheme="minorHAnsi" w:hAnsiTheme="minorHAnsi"/>
          <w:b/>
          <w:bCs/>
          <w:color w:val="000000" w:themeColor="text1"/>
        </w:rPr>
      </w:pPr>
    </w:p>
    <w:p w14:paraId="1DBA83BD" w14:textId="71C5B503"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b/>
          <w:bCs/>
          <w:color w:val="000000" w:themeColor="text1"/>
        </w:rPr>
        <w:t xml:space="preserve">Discussion Point 1: Rights, </w:t>
      </w:r>
      <w:r w:rsidRPr="00775471">
        <w:rPr>
          <w:rFonts w:asciiTheme="minorHAnsi" w:hAnsiTheme="minorHAnsi"/>
          <w:b/>
          <w:bCs/>
          <w:color w:val="000000" w:themeColor="text1"/>
        </w:rPr>
        <w:t>j</w:t>
      </w:r>
      <w:r w:rsidRPr="009338F8">
        <w:rPr>
          <w:rFonts w:asciiTheme="minorHAnsi" w:hAnsiTheme="minorHAnsi"/>
          <w:b/>
          <w:bCs/>
          <w:color w:val="000000" w:themeColor="text1"/>
        </w:rPr>
        <w:t xml:space="preserve">ustice, and the </w:t>
      </w:r>
      <w:r w:rsidRPr="00775471">
        <w:rPr>
          <w:rFonts w:asciiTheme="minorHAnsi" w:hAnsiTheme="minorHAnsi"/>
          <w:b/>
          <w:bCs/>
          <w:color w:val="000000" w:themeColor="text1"/>
        </w:rPr>
        <w:t>v</w:t>
      </w:r>
      <w:r w:rsidRPr="009338F8">
        <w:rPr>
          <w:rFonts w:asciiTheme="minorHAnsi" w:hAnsiTheme="minorHAnsi"/>
          <w:b/>
          <w:bCs/>
          <w:color w:val="000000" w:themeColor="text1"/>
        </w:rPr>
        <w:t xml:space="preserve">eil of </w:t>
      </w:r>
      <w:r w:rsidRPr="00775471">
        <w:rPr>
          <w:rFonts w:asciiTheme="minorHAnsi" w:hAnsiTheme="minorHAnsi"/>
          <w:b/>
          <w:bCs/>
          <w:color w:val="000000" w:themeColor="text1"/>
        </w:rPr>
        <w:t>i</w:t>
      </w:r>
      <w:r w:rsidRPr="009338F8">
        <w:rPr>
          <w:rFonts w:asciiTheme="minorHAnsi" w:hAnsiTheme="minorHAnsi"/>
          <w:b/>
          <w:bCs/>
          <w:color w:val="000000" w:themeColor="text1"/>
        </w:rPr>
        <w:t>gnorance</w:t>
      </w:r>
    </w:p>
    <w:p w14:paraId="2624F077" w14:textId="41B2AC65" w:rsidR="009338F8" w:rsidRPr="009338F8" w:rsidRDefault="009338F8" w:rsidP="00775471">
      <w:pPr>
        <w:numPr>
          <w:ilvl w:val="0"/>
          <w:numId w:val="20"/>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Does </w:t>
      </w:r>
      <w:proofErr w:type="spellStart"/>
      <w:r w:rsidRPr="009338F8">
        <w:rPr>
          <w:rFonts w:asciiTheme="minorHAnsi" w:hAnsiTheme="minorHAnsi"/>
          <w:color w:val="000000" w:themeColor="text1"/>
        </w:rPr>
        <w:t>OptiRoute</w:t>
      </w:r>
      <w:proofErr w:type="spellEnd"/>
      <w:r w:rsidRPr="009338F8">
        <w:rPr>
          <w:rFonts w:asciiTheme="minorHAnsi" w:hAnsiTheme="minorHAnsi"/>
          <w:color w:val="000000" w:themeColor="text1"/>
        </w:rPr>
        <w:t xml:space="preserve"> respect the natural rights of drivers particularly their rights to fair treatment, dignity, and safe working conditions? Where, specifically, might those rights be violated?</w:t>
      </w:r>
    </w:p>
    <w:p w14:paraId="113F9B82" w14:textId="77777777" w:rsidR="009338F8" w:rsidRPr="009338F8" w:rsidRDefault="009338F8" w:rsidP="00775471">
      <w:pPr>
        <w:numPr>
          <w:ilvl w:val="0"/>
          <w:numId w:val="20"/>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Rousseau's social contract suggests that relationships between members of a society should be established on a fair basis. Is the relationship between GigFlex and its drivers a fair 'contract', given that drivers had no input into the algorithm's design?</w:t>
      </w:r>
    </w:p>
    <w:p w14:paraId="503D7430" w14:textId="77777777" w:rsidR="009338F8" w:rsidRPr="009338F8" w:rsidRDefault="009338F8" w:rsidP="00775471">
      <w:pPr>
        <w:numPr>
          <w:ilvl w:val="0"/>
          <w:numId w:val="20"/>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Does </w:t>
      </w:r>
      <w:proofErr w:type="spellStart"/>
      <w:r w:rsidRPr="009338F8">
        <w:rPr>
          <w:rFonts w:asciiTheme="minorHAnsi" w:hAnsiTheme="minorHAnsi"/>
          <w:color w:val="000000" w:themeColor="text1"/>
        </w:rPr>
        <w:t>GigFlex's</w:t>
      </w:r>
      <w:proofErr w:type="spellEnd"/>
      <w:r w:rsidRPr="009338F8">
        <w:rPr>
          <w:rFonts w:asciiTheme="minorHAnsi" w:hAnsiTheme="minorHAnsi"/>
          <w:color w:val="000000" w:themeColor="text1"/>
        </w:rPr>
        <w:t xml:space="preserve"> classification of drivers as independent contractors undermine their ability to claim rights that employees would ordinarily hold? Is this distinction ethically relevant, or is it a means of avoiding moral obligations?</w:t>
      </w:r>
    </w:p>
    <w:p w14:paraId="54479B16" w14:textId="4324D5D1"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b/>
          <w:bCs/>
          <w:color w:val="000000" w:themeColor="text1"/>
        </w:rPr>
        <w:lastRenderedPageBreak/>
        <w:t>Discussion Point 2: Care, Discourse, and the Limits of "Free Choice"</w:t>
      </w:r>
    </w:p>
    <w:p w14:paraId="06D082CB"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b/>
          <w:bCs/>
          <w:i/>
          <w:iCs/>
          <w:color w:val="000000" w:themeColor="text1"/>
        </w:rPr>
        <w:t>Discussion prompts:</w:t>
      </w:r>
    </w:p>
    <w:p w14:paraId="08365388" w14:textId="3CD9955C" w:rsidR="009338F8" w:rsidRPr="009338F8" w:rsidRDefault="009338F8" w:rsidP="00775471">
      <w:pPr>
        <w:numPr>
          <w:ilvl w:val="0"/>
          <w:numId w:val="21"/>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To what extent does GigFlex depend on its drivers, and to what extent do drivers depend on the platform? Does this mutual dependency create moral obligations that go beyond a simple commercial contract?</w:t>
      </w:r>
    </w:p>
    <w:p w14:paraId="59FF3FF0" w14:textId="3B724076" w:rsidR="009338F8" w:rsidRPr="009338F8" w:rsidRDefault="009338F8" w:rsidP="00775471">
      <w:pPr>
        <w:numPr>
          <w:ilvl w:val="0"/>
          <w:numId w:val="21"/>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Several drivers reported skipping meals and avoiding breaks to protect their ranking. Does GigFlex have a moral responsibility grounded in care for those it depends upon to prevent its systems from incentivising self-harm?</w:t>
      </w:r>
    </w:p>
    <w:p w14:paraId="00948DE4" w14:textId="79FD2665" w:rsidR="009338F8" w:rsidRPr="00775471" w:rsidRDefault="009338F8" w:rsidP="00775471">
      <w:pPr>
        <w:numPr>
          <w:ilvl w:val="0"/>
          <w:numId w:val="21"/>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The drivers' open letter demands consultation before future algorithmic changes. From a discourse ethics perspective, is this a reasonable moral requirement or is it impractical for a business operating in a competitive market?</w:t>
      </w:r>
    </w:p>
    <w:p w14:paraId="27613D15" w14:textId="77777777" w:rsidR="009338F8" w:rsidRPr="009338F8" w:rsidRDefault="009338F8" w:rsidP="00775471">
      <w:pPr>
        <w:spacing w:before="100" w:beforeAutospacing="1" w:after="100" w:afterAutospacing="1" w:line="360" w:lineRule="auto"/>
        <w:ind w:left="720"/>
        <w:jc w:val="both"/>
        <w:outlineLvl w:val="1"/>
        <w:rPr>
          <w:rFonts w:asciiTheme="minorHAnsi" w:hAnsiTheme="minorHAnsi"/>
          <w:color w:val="000000" w:themeColor="text1"/>
        </w:rPr>
      </w:pPr>
    </w:p>
    <w:p w14:paraId="5E140312" w14:textId="242D845C" w:rsidR="009338F8" w:rsidRPr="009338F8" w:rsidRDefault="009338F8" w:rsidP="00775471">
      <w:pPr>
        <w:spacing w:before="100" w:beforeAutospacing="1" w:after="100" w:afterAutospacing="1" w:line="360" w:lineRule="auto"/>
        <w:jc w:val="both"/>
        <w:outlineLvl w:val="1"/>
        <w:rPr>
          <w:rFonts w:asciiTheme="minorHAnsi" w:hAnsiTheme="minorHAnsi"/>
          <w:b/>
          <w:bCs/>
          <w:color w:val="000000" w:themeColor="text1"/>
        </w:rPr>
      </w:pPr>
      <w:r w:rsidRPr="009338F8">
        <w:rPr>
          <w:rFonts w:asciiTheme="minorHAnsi" w:hAnsiTheme="minorHAnsi"/>
          <w:b/>
          <w:bCs/>
          <w:color w:val="000000" w:themeColor="text1"/>
        </w:rPr>
        <w:t xml:space="preserve">Discussion Point 3: Egoism and </w:t>
      </w:r>
      <w:r w:rsidRPr="00775471">
        <w:rPr>
          <w:rFonts w:asciiTheme="minorHAnsi" w:hAnsiTheme="minorHAnsi"/>
          <w:b/>
          <w:bCs/>
          <w:color w:val="000000" w:themeColor="text1"/>
        </w:rPr>
        <w:t>e</w:t>
      </w:r>
      <w:r w:rsidRPr="009338F8">
        <w:rPr>
          <w:rFonts w:asciiTheme="minorHAnsi" w:hAnsiTheme="minorHAnsi"/>
          <w:b/>
          <w:bCs/>
          <w:color w:val="000000" w:themeColor="text1"/>
        </w:rPr>
        <w:t xml:space="preserve">nlightened </w:t>
      </w:r>
      <w:r w:rsidRPr="00775471">
        <w:rPr>
          <w:rFonts w:asciiTheme="minorHAnsi" w:hAnsiTheme="minorHAnsi"/>
          <w:b/>
          <w:bCs/>
          <w:color w:val="000000" w:themeColor="text1"/>
        </w:rPr>
        <w:t>s</w:t>
      </w:r>
      <w:r w:rsidRPr="009338F8">
        <w:rPr>
          <w:rFonts w:asciiTheme="minorHAnsi" w:hAnsiTheme="minorHAnsi"/>
          <w:b/>
          <w:bCs/>
          <w:color w:val="000000" w:themeColor="text1"/>
        </w:rPr>
        <w:t>elf-Interest</w:t>
      </w:r>
    </w:p>
    <w:p w14:paraId="23BDCC1A" w14:textId="77777777" w:rsidR="009338F8" w:rsidRPr="009338F8"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b/>
          <w:bCs/>
          <w:i/>
          <w:iCs/>
          <w:color w:val="000000" w:themeColor="text1"/>
        </w:rPr>
        <w:t>Discussion prompts:</w:t>
      </w:r>
    </w:p>
    <w:p w14:paraId="434BD597" w14:textId="0243D101" w:rsidR="009338F8" w:rsidRPr="009338F8" w:rsidRDefault="009338F8" w:rsidP="00775471">
      <w:pPr>
        <w:numPr>
          <w:ilvl w:val="0"/>
          <w:numId w:val="22"/>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From an egoist perspective, is he morally justified in prioritising </w:t>
      </w:r>
      <w:proofErr w:type="spellStart"/>
      <w:r w:rsidRPr="009338F8">
        <w:rPr>
          <w:rFonts w:asciiTheme="minorHAnsi" w:hAnsiTheme="minorHAnsi"/>
          <w:color w:val="000000" w:themeColor="text1"/>
        </w:rPr>
        <w:t>GigFlex's</w:t>
      </w:r>
      <w:proofErr w:type="spellEnd"/>
      <w:r w:rsidRPr="009338F8">
        <w:rPr>
          <w:rFonts w:asciiTheme="minorHAnsi" w:hAnsiTheme="minorHAnsi"/>
          <w:color w:val="000000" w:themeColor="text1"/>
        </w:rPr>
        <w:t xml:space="preserve"> commercial interests over driver welfare?</w:t>
      </w:r>
    </w:p>
    <w:p w14:paraId="4F4DDB05" w14:textId="635AF736" w:rsidR="009338F8" w:rsidRPr="009338F8" w:rsidRDefault="009338F8" w:rsidP="00775471">
      <w:pPr>
        <w:numPr>
          <w:ilvl w:val="0"/>
          <w:numId w:val="22"/>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 xml:space="preserve">Adam Smith's 'invisible hand' suggests that the pursuit of self-interest creates wider benefit. Is this happening in </w:t>
      </w:r>
      <w:proofErr w:type="spellStart"/>
      <w:r w:rsidRPr="009338F8">
        <w:rPr>
          <w:rFonts w:asciiTheme="minorHAnsi" w:hAnsiTheme="minorHAnsi"/>
          <w:color w:val="000000" w:themeColor="text1"/>
        </w:rPr>
        <w:t>GigFlex's</w:t>
      </w:r>
      <w:proofErr w:type="spellEnd"/>
      <w:r w:rsidRPr="009338F8">
        <w:rPr>
          <w:rFonts w:asciiTheme="minorHAnsi" w:hAnsiTheme="minorHAnsi"/>
          <w:color w:val="000000" w:themeColor="text1"/>
        </w:rPr>
        <w:t xml:space="preserve"> case are customers and the market genuinely benefiting or is the harm to drivers evidence that the invisible hand is failing?</w:t>
      </w:r>
    </w:p>
    <w:p w14:paraId="3FB23C3C" w14:textId="725085B2" w:rsidR="000F10C1" w:rsidRPr="00775471" w:rsidRDefault="009338F8" w:rsidP="00775471">
      <w:pPr>
        <w:numPr>
          <w:ilvl w:val="0"/>
          <w:numId w:val="22"/>
        </w:num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color w:val="000000" w:themeColor="text1"/>
        </w:rPr>
        <w:t>Ayn Rand argued that humans are obliged to serve themselves alone. If a driver decides to skip meals and risk their safety in order to maintain their ranking, is this simply that driver exercising their own rational self-interest or is the system exploiting them?</w:t>
      </w:r>
    </w:p>
    <w:p w14:paraId="53004A17" w14:textId="77777777" w:rsidR="009338F8" w:rsidRPr="00775471" w:rsidRDefault="009338F8" w:rsidP="00775471">
      <w:pPr>
        <w:spacing w:before="100" w:beforeAutospacing="1" w:after="100" w:afterAutospacing="1" w:line="360" w:lineRule="auto"/>
        <w:jc w:val="both"/>
        <w:outlineLvl w:val="1"/>
        <w:rPr>
          <w:rFonts w:asciiTheme="minorHAnsi" w:hAnsiTheme="minorHAnsi"/>
          <w:color w:val="000000" w:themeColor="text1"/>
        </w:rPr>
      </w:pPr>
    </w:p>
    <w:p w14:paraId="2BD63350" w14:textId="77777777" w:rsidR="009338F8" w:rsidRPr="00775471" w:rsidRDefault="009338F8" w:rsidP="00775471">
      <w:pPr>
        <w:spacing w:before="100" w:beforeAutospacing="1" w:after="100" w:afterAutospacing="1" w:line="360" w:lineRule="auto"/>
        <w:jc w:val="both"/>
        <w:outlineLvl w:val="1"/>
        <w:rPr>
          <w:rFonts w:asciiTheme="minorHAnsi" w:hAnsiTheme="minorHAnsi"/>
          <w:color w:val="000000" w:themeColor="text1"/>
        </w:rPr>
      </w:pPr>
    </w:p>
    <w:p w14:paraId="2E3BE121" w14:textId="6D933C68" w:rsidR="009338F8" w:rsidRPr="009338F8" w:rsidRDefault="009338F8" w:rsidP="00775471">
      <w:pPr>
        <w:spacing w:before="100" w:beforeAutospacing="1" w:after="100" w:afterAutospacing="1" w:line="360" w:lineRule="auto"/>
        <w:jc w:val="both"/>
        <w:outlineLvl w:val="1"/>
        <w:rPr>
          <w:rFonts w:asciiTheme="minorHAnsi" w:hAnsiTheme="minorHAnsi"/>
          <w:b/>
          <w:bCs/>
          <w:color w:val="000000" w:themeColor="text1"/>
        </w:rPr>
      </w:pPr>
      <w:r w:rsidRPr="009338F8">
        <w:rPr>
          <w:rFonts w:asciiTheme="minorHAnsi" w:hAnsiTheme="minorHAnsi"/>
          <w:b/>
          <w:bCs/>
          <w:color w:val="000000" w:themeColor="text1"/>
        </w:rPr>
        <w:lastRenderedPageBreak/>
        <w:t xml:space="preserve">Discussion Point </w:t>
      </w:r>
      <w:r w:rsidRPr="00775471">
        <w:rPr>
          <w:rFonts w:asciiTheme="minorHAnsi" w:hAnsiTheme="minorHAnsi"/>
          <w:b/>
          <w:bCs/>
          <w:color w:val="000000" w:themeColor="text1"/>
        </w:rPr>
        <w:t>4</w:t>
      </w:r>
      <w:r w:rsidRPr="009338F8">
        <w:rPr>
          <w:rFonts w:asciiTheme="minorHAnsi" w:hAnsiTheme="minorHAnsi"/>
          <w:b/>
          <w:bCs/>
          <w:color w:val="000000" w:themeColor="text1"/>
        </w:rPr>
        <w:t xml:space="preserve">: </w:t>
      </w:r>
      <w:r w:rsidRPr="00775471">
        <w:rPr>
          <w:rFonts w:asciiTheme="minorHAnsi" w:hAnsiTheme="minorHAnsi"/>
          <w:b/>
          <w:bCs/>
          <w:color w:val="000000" w:themeColor="text1"/>
        </w:rPr>
        <w:t xml:space="preserve">Postmodern </w:t>
      </w:r>
      <w:r w:rsidRPr="00775471">
        <w:rPr>
          <w:rFonts w:asciiTheme="minorHAnsi" w:hAnsiTheme="minorHAnsi"/>
          <w:b/>
          <w:bCs/>
          <w:color w:val="000000" w:themeColor="text1"/>
        </w:rPr>
        <w:t>e</w:t>
      </w:r>
      <w:r w:rsidRPr="00775471">
        <w:rPr>
          <w:rFonts w:asciiTheme="minorHAnsi" w:hAnsiTheme="minorHAnsi"/>
          <w:b/>
          <w:bCs/>
          <w:color w:val="000000" w:themeColor="text1"/>
        </w:rPr>
        <w:t xml:space="preserve">thics and the </w:t>
      </w:r>
      <w:r w:rsidRPr="00775471">
        <w:rPr>
          <w:rFonts w:asciiTheme="minorHAnsi" w:hAnsiTheme="minorHAnsi"/>
          <w:b/>
          <w:bCs/>
          <w:color w:val="000000" w:themeColor="text1"/>
        </w:rPr>
        <w:t>m</w:t>
      </w:r>
      <w:r w:rsidRPr="00775471">
        <w:rPr>
          <w:rFonts w:asciiTheme="minorHAnsi" w:hAnsiTheme="minorHAnsi"/>
          <w:b/>
          <w:bCs/>
          <w:color w:val="000000" w:themeColor="text1"/>
        </w:rPr>
        <w:t xml:space="preserve">oral </w:t>
      </w:r>
      <w:r w:rsidRPr="00775471">
        <w:rPr>
          <w:rFonts w:asciiTheme="minorHAnsi" w:hAnsiTheme="minorHAnsi"/>
          <w:b/>
          <w:bCs/>
          <w:color w:val="000000" w:themeColor="text1"/>
        </w:rPr>
        <w:t>i</w:t>
      </w:r>
      <w:r w:rsidRPr="00775471">
        <w:rPr>
          <w:rFonts w:asciiTheme="minorHAnsi" w:hAnsiTheme="minorHAnsi"/>
          <w:b/>
          <w:bCs/>
          <w:color w:val="000000" w:themeColor="text1"/>
        </w:rPr>
        <w:t>mpulse</w:t>
      </w:r>
    </w:p>
    <w:p w14:paraId="706ED4BE" w14:textId="448158FE" w:rsidR="009338F8" w:rsidRPr="00775471" w:rsidRDefault="009338F8" w:rsidP="00775471">
      <w:pPr>
        <w:spacing w:before="100" w:beforeAutospacing="1" w:after="100" w:afterAutospacing="1" w:line="360" w:lineRule="auto"/>
        <w:jc w:val="both"/>
        <w:outlineLvl w:val="1"/>
        <w:rPr>
          <w:rFonts w:asciiTheme="minorHAnsi" w:hAnsiTheme="minorHAnsi"/>
          <w:color w:val="000000" w:themeColor="text1"/>
        </w:rPr>
      </w:pPr>
      <w:r w:rsidRPr="009338F8">
        <w:rPr>
          <w:rFonts w:asciiTheme="minorHAnsi" w:hAnsiTheme="minorHAnsi"/>
          <w:b/>
          <w:bCs/>
          <w:i/>
          <w:iCs/>
          <w:color w:val="000000" w:themeColor="text1"/>
        </w:rPr>
        <w:t>Discussion prompts:</w:t>
      </w:r>
    </w:p>
    <w:p w14:paraId="6493AFFF" w14:textId="70D4A368" w:rsidR="009338F8" w:rsidRPr="00775471" w:rsidRDefault="009338F8" w:rsidP="00775471">
      <w:pPr>
        <w:pStyle w:val="ListParagraph"/>
        <w:numPr>
          <w:ilvl w:val="0"/>
          <w:numId w:val="23"/>
        </w:numPr>
        <w:spacing w:before="100" w:beforeAutospacing="1" w:after="100" w:afterAutospacing="1" w:line="360" w:lineRule="auto"/>
        <w:jc w:val="both"/>
        <w:outlineLvl w:val="1"/>
        <w:rPr>
          <w:color w:val="000000" w:themeColor="text1"/>
        </w:rPr>
      </w:pPr>
      <w:r w:rsidRPr="00775471">
        <w:rPr>
          <w:color w:val="000000" w:themeColor="text1"/>
        </w:rPr>
        <w:t>Consider the driver who was injured in the Birmingham collision. GigFlex responded with a legal statement about contractor responsibility. From Bauman's perspective, is this an example of an organisation using rules and categories to avoid the moral impulse it should feel when confronted with another person's suffering?</w:t>
      </w:r>
    </w:p>
    <w:p w14:paraId="7AC6C4B9" w14:textId="288DC08C" w:rsidR="009338F8" w:rsidRPr="00775471" w:rsidRDefault="009338F8" w:rsidP="00775471">
      <w:pPr>
        <w:pStyle w:val="ListParagraph"/>
        <w:numPr>
          <w:ilvl w:val="0"/>
          <w:numId w:val="23"/>
        </w:numPr>
        <w:spacing w:before="100" w:beforeAutospacing="1" w:after="100" w:afterAutospacing="1" w:line="360" w:lineRule="auto"/>
        <w:jc w:val="both"/>
        <w:outlineLvl w:val="1"/>
        <w:rPr>
          <w:color w:val="000000" w:themeColor="text1"/>
        </w:rPr>
      </w:pPr>
      <w:r w:rsidRPr="00775471">
        <w:rPr>
          <w:color w:val="000000" w:themeColor="text1"/>
        </w:rPr>
        <w:t>Bauman is sceptical of universal codes and corporate policies. GigFlex has a published code of conduct and a set of platform terms and conditions. Would Bauman view these as genuine ethical guides — or as tools that allow decision-makers to avoid taking personal moral responsibility?</w:t>
      </w:r>
    </w:p>
    <w:p w14:paraId="534DC8DC" w14:textId="198F5AE2" w:rsidR="009338F8" w:rsidRPr="00775471" w:rsidRDefault="009338F8" w:rsidP="00775471">
      <w:pPr>
        <w:pStyle w:val="ListParagraph"/>
        <w:numPr>
          <w:ilvl w:val="0"/>
          <w:numId w:val="23"/>
        </w:numPr>
        <w:spacing w:before="100" w:beforeAutospacing="1" w:after="100" w:afterAutospacing="1" w:line="360" w:lineRule="auto"/>
        <w:jc w:val="both"/>
        <w:outlineLvl w:val="1"/>
        <w:rPr>
          <w:rFonts w:eastAsia="Times New Roman" w:cs="Times New Roman"/>
          <w:color w:val="000000" w:themeColor="text1"/>
          <w:kern w:val="0"/>
          <w:lang w:eastAsia="en-GB"/>
          <w14:ligatures w14:val="none"/>
        </w:rPr>
      </w:pPr>
      <w:r w:rsidRPr="00775471">
        <w:rPr>
          <w:color w:val="000000" w:themeColor="text1"/>
        </w:rPr>
        <w:t>Bauman's approach has been criticised for offering no framework to resolve disagreements if everyone follows their gut, whose moral impulse prevails? In a dispute between GigFlex and its drivers, is a postmodern approach practically useful, or does it simply highlight problems that only other theories can solve?</w:t>
      </w:r>
    </w:p>
    <w:sectPr w:rsidR="009338F8" w:rsidRPr="00775471" w:rsidSect="00C63BB2">
      <w:footerReference w:type="default" r:id="rId7"/>
      <w:type w:val="continuous"/>
      <w:pgSz w:w="11910" w:h="16840"/>
      <w:pgMar w:top="1440"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AE9F9" w14:textId="77777777" w:rsidR="005D1621" w:rsidRDefault="005D1621" w:rsidP="00C63BB2">
      <w:r>
        <w:separator/>
      </w:r>
    </w:p>
  </w:endnote>
  <w:endnote w:type="continuationSeparator" w:id="0">
    <w:p w14:paraId="5FB8F842" w14:textId="77777777" w:rsidR="005D1621" w:rsidRDefault="005D1621" w:rsidP="00C63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2DE6" w14:textId="5CA6918D" w:rsidR="00C63BB2" w:rsidRDefault="00C63BB2" w:rsidP="00F14DBD">
    <w:pPr>
      <w:pStyle w:val="Footer"/>
      <w:jc w:val="right"/>
    </w:pPr>
    <w:r>
      <w:fldChar w:fldCharType="begin"/>
    </w:r>
    <w:r>
      <w:instrText xml:space="preserve"> INCLUDEPICTURE "/Users/markelliot/Library/Group Containers/UBF8T346G9.ms/WebArchiveCopyPasteTempFiles/com.microsoft.Word/uob-logo-black.webp" \* MERGEFORMATINET </w:instrText>
    </w:r>
    <w:r>
      <w:fldChar w:fldCharType="separate"/>
    </w:r>
    <w:r>
      <w:rPr>
        <w:noProof/>
      </w:rPr>
      <w:drawing>
        <wp:inline distT="0" distB="0" distL="0" distR="0" wp14:anchorId="264D08F5" wp14:editId="030C6788">
          <wp:extent cx="1180415" cy="279221"/>
          <wp:effectExtent l="0" t="0" r="1270" b="635"/>
          <wp:docPr id="756195769" name="Picture 1" descr="Open days and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days and even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325" cy="315391"/>
                  </a:xfrm>
                  <a:prstGeom prst="rect">
                    <a:avLst/>
                  </a:prstGeom>
                  <a:noFill/>
                  <a:ln>
                    <a:noFill/>
                  </a:ln>
                </pic:spPr>
              </pic:pic>
            </a:graphicData>
          </a:graphic>
        </wp:inline>
      </w:drawing>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A8905" w14:textId="77777777" w:rsidR="005D1621" w:rsidRDefault="005D1621" w:rsidP="00C63BB2">
      <w:r>
        <w:separator/>
      </w:r>
    </w:p>
  </w:footnote>
  <w:footnote w:type="continuationSeparator" w:id="0">
    <w:p w14:paraId="79A5C01E" w14:textId="77777777" w:rsidR="005D1621" w:rsidRDefault="005D1621" w:rsidP="00C63B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CDF"/>
    <w:multiLevelType w:val="multilevel"/>
    <w:tmpl w:val="F5A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C21"/>
    <w:multiLevelType w:val="multilevel"/>
    <w:tmpl w:val="CB028B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94B35"/>
    <w:multiLevelType w:val="multilevel"/>
    <w:tmpl w:val="DE5A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66A98"/>
    <w:multiLevelType w:val="multilevel"/>
    <w:tmpl w:val="14F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F5EDA"/>
    <w:multiLevelType w:val="hybridMultilevel"/>
    <w:tmpl w:val="33EAF2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2235E5"/>
    <w:multiLevelType w:val="multilevel"/>
    <w:tmpl w:val="C11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E443C"/>
    <w:multiLevelType w:val="hybridMultilevel"/>
    <w:tmpl w:val="F32A27F6"/>
    <w:lvl w:ilvl="0" w:tplc="93EAFF80">
      <w:start w:val="1"/>
      <w:numFmt w:val="bullet"/>
      <w:lvlText w:val="•"/>
      <w:lvlJc w:val="left"/>
      <w:pPr>
        <w:ind w:left="720" w:hanging="360"/>
      </w:pPr>
    </w:lvl>
    <w:lvl w:ilvl="1" w:tplc="59C65B18">
      <w:numFmt w:val="decimal"/>
      <w:lvlText w:val=""/>
      <w:lvlJc w:val="left"/>
    </w:lvl>
    <w:lvl w:ilvl="2" w:tplc="2D14ABF0">
      <w:numFmt w:val="decimal"/>
      <w:lvlText w:val=""/>
      <w:lvlJc w:val="left"/>
    </w:lvl>
    <w:lvl w:ilvl="3" w:tplc="A0AECEBC">
      <w:numFmt w:val="decimal"/>
      <w:lvlText w:val=""/>
      <w:lvlJc w:val="left"/>
    </w:lvl>
    <w:lvl w:ilvl="4" w:tplc="98AA273C">
      <w:numFmt w:val="decimal"/>
      <w:lvlText w:val=""/>
      <w:lvlJc w:val="left"/>
    </w:lvl>
    <w:lvl w:ilvl="5" w:tplc="7996DE3E">
      <w:numFmt w:val="decimal"/>
      <w:lvlText w:val=""/>
      <w:lvlJc w:val="left"/>
    </w:lvl>
    <w:lvl w:ilvl="6" w:tplc="708ABB34">
      <w:numFmt w:val="decimal"/>
      <w:lvlText w:val=""/>
      <w:lvlJc w:val="left"/>
    </w:lvl>
    <w:lvl w:ilvl="7" w:tplc="60B80DA0">
      <w:numFmt w:val="decimal"/>
      <w:lvlText w:val=""/>
      <w:lvlJc w:val="left"/>
    </w:lvl>
    <w:lvl w:ilvl="8" w:tplc="EFDC8C06">
      <w:numFmt w:val="decimal"/>
      <w:lvlText w:val=""/>
      <w:lvlJc w:val="left"/>
    </w:lvl>
  </w:abstractNum>
  <w:abstractNum w:abstractNumId="7" w15:restartNumberingAfterBreak="0">
    <w:nsid w:val="29F273AD"/>
    <w:multiLevelType w:val="multilevel"/>
    <w:tmpl w:val="18B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86398"/>
    <w:multiLevelType w:val="multilevel"/>
    <w:tmpl w:val="FB40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C235C"/>
    <w:multiLevelType w:val="multilevel"/>
    <w:tmpl w:val="857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11138"/>
    <w:multiLevelType w:val="multilevel"/>
    <w:tmpl w:val="879C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14B05"/>
    <w:multiLevelType w:val="multilevel"/>
    <w:tmpl w:val="7C321C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54ECC"/>
    <w:multiLevelType w:val="multilevel"/>
    <w:tmpl w:val="410E0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803B2"/>
    <w:multiLevelType w:val="hybridMultilevel"/>
    <w:tmpl w:val="12D6E48E"/>
    <w:lvl w:ilvl="0" w:tplc="80DCE7BE">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CB750CB"/>
    <w:multiLevelType w:val="multilevel"/>
    <w:tmpl w:val="6ED6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625DC"/>
    <w:multiLevelType w:val="multilevel"/>
    <w:tmpl w:val="4044EC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F63C6B"/>
    <w:multiLevelType w:val="multilevel"/>
    <w:tmpl w:val="361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26EB1"/>
    <w:multiLevelType w:val="multilevel"/>
    <w:tmpl w:val="84D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1063D"/>
    <w:multiLevelType w:val="multilevel"/>
    <w:tmpl w:val="E49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7371C"/>
    <w:multiLevelType w:val="multilevel"/>
    <w:tmpl w:val="F382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727F0"/>
    <w:multiLevelType w:val="multilevel"/>
    <w:tmpl w:val="A4D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46F26"/>
    <w:multiLevelType w:val="multilevel"/>
    <w:tmpl w:val="C5E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F058A"/>
    <w:multiLevelType w:val="multilevel"/>
    <w:tmpl w:val="7232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760616">
    <w:abstractNumId w:val="13"/>
  </w:num>
  <w:num w:numId="2" w16cid:durableId="149950573">
    <w:abstractNumId w:val="19"/>
  </w:num>
  <w:num w:numId="3" w16cid:durableId="1385642767">
    <w:abstractNumId w:val="10"/>
  </w:num>
  <w:num w:numId="4" w16cid:durableId="828257001">
    <w:abstractNumId w:val="20"/>
  </w:num>
  <w:num w:numId="5" w16cid:durableId="210000919">
    <w:abstractNumId w:val="12"/>
  </w:num>
  <w:num w:numId="6" w16cid:durableId="881550820">
    <w:abstractNumId w:val="9"/>
  </w:num>
  <w:num w:numId="7" w16cid:durableId="674186196">
    <w:abstractNumId w:val="11"/>
  </w:num>
  <w:num w:numId="8" w16cid:durableId="966155346">
    <w:abstractNumId w:val="21"/>
  </w:num>
  <w:num w:numId="9" w16cid:durableId="1950887556">
    <w:abstractNumId w:val="1"/>
  </w:num>
  <w:num w:numId="10" w16cid:durableId="1082601139">
    <w:abstractNumId w:val="14"/>
  </w:num>
  <w:num w:numId="11" w16cid:durableId="1991981263">
    <w:abstractNumId w:val="15"/>
  </w:num>
  <w:num w:numId="12" w16cid:durableId="633949236">
    <w:abstractNumId w:val="5"/>
  </w:num>
  <w:num w:numId="13" w16cid:durableId="19938626">
    <w:abstractNumId w:val="3"/>
  </w:num>
  <w:num w:numId="14" w16cid:durableId="326129182">
    <w:abstractNumId w:val="16"/>
  </w:num>
  <w:num w:numId="15" w16cid:durableId="1237208122">
    <w:abstractNumId w:val="0"/>
  </w:num>
  <w:num w:numId="16" w16cid:durableId="1483695589">
    <w:abstractNumId w:val="2"/>
  </w:num>
  <w:num w:numId="17" w16cid:durableId="1042024118">
    <w:abstractNumId w:val="6"/>
    <w:lvlOverride w:ilvl="0">
      <w:startOverride w:val="1"/>
    </w:lvlOverride>
  </w:num>
  <w:num w:numId="18" w16cid:durableId="1995522314">
    <w:abstractNumId w:val="8"/>
  </w:num>
  <w:num w:numId="19" w16cid:durableId="32660819">
    <w:abstractNumId w:val="18"/>
  </w:num>
  <w:num w:numId="20" w16cid:durableId="1620987276">
    <w:abstractNumId w:val="22"/>
  </w:num>
  <w:num w:numId="21" w16cid:durableId="879971114">
    <w:abstractNumId w:val="7"/>
  </w:num>
  <w:num w:numId="22" w16cid:durableId="677081745">
    <w:abstractNumId w:val="17"/>
  </w:num>
  <w:num w:numId="23" w16cid:durableId="663512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B2"/>
    <w:rsid w:val="000F10C1"/>
    <w:rsid w:val="002D6B03"/>
    <w:rsid w:val="00441AD8"/>
    <w:rsid w:val="005255AC"/>
    <w:rsid w:val="00590D35"/>
    <w:rsid w:val="005A2AC0"/>
    <w:rsid w:val="005D1621"/>
    <w:rsid w:val="00617C15"/>
    <w:rsid w:val="00631D0D"/>
    <w:rsid w:val="00775471"/>
    <w:rsid w:val="007C5028"/>
    <w:rsid w:val="008F543D"/>
    <w:rsid w:val="009338F8"/>
    <w:rsid w:val="00B02C45"/>
    <w:rsid w:val="00B52E6C"/>
    <w:rsid w:val="00B73B31"/>
    <w:rsid w:val="00B87B93"/>
    <w:rsid w:val="00C57486"/>
    <w:rsid w:val="00C60160"/>
    <w:rsid w:val="00C63BB2"/>
    <w:rsid w:val="00D131C3"/>
    <w:rsid w:val="00D21A83"/>
    <w:rsid w:val="00DC2210"/>
    <w:rsid w:val="00DD7EBB"/>
    <w:rsid w:val="00DF2A89"/>
    <w:rsid w:val="00E64CF1"/>
    <w:rsid w:val="00E84971"/>
    <w:rsid w:val="00EF1CC9"/>
    <w:rsid w:val="00F14DBD"/>
    <w:rsid w:val="00F27017"/>
    <w:rsid w:val="00F54C6B"/>
    <w:rsid w:val="00F867BB"/>
    <w:rsid w:val="00FC6B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892E2"/>
  <w15:chartTrackingRefBased/>
  <w15:docId w15:val="{2E70685A-D3F4-2B46-9A24-84387021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8F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63BB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63BB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C63BB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63BB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63BB2"/>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63BB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63BB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63BB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63BB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3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3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BB2"/>
    <w:rPr>
      <w:rFonts w:eastAsiaTheme="majorEastAsia" w:cstheme="majorBidi"/>
      <w:color w:val="272727" w:themeColor="text1" w:themeTint="D8"/>
    </w:rPr>
  </w:style>
  <w:style w:type="paragraph" w:styleId="Title">
    <w:name w:val="Title"/>
    <w:basedOn w:val="Normal"/>
    <w:next w:val="Normal"/>
    <w:link w:val="TitleChar"/>
    <w:uiPriority w:val="10"/>
    <w:qFormat/>
    <w:rsid w:val="00C63BB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63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BB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63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BB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63BB2"/>
    <w:rPr>
      <w:i/>
      <w:iCs/>
      <w:color w:val="404040" w:themeColor="text1" w:themeTint="BF"/>
    </w:rPr>
  </w:style>
  <w:style w:type="paragraph" w:styleId="ListParagraph">
    <w:name w:val="List Paragraph"/>
    <w:basedOn w:val="Normal"/>
    <w:uiPriority w:val="34"/>
    <w:qFormat/>
    <w:rsid w:val="00C63BB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63BB2"/>
    <w:rPr>
      <w:i/>
      <w:iCs/>
      <w:color w:val="0F4761" w:themeColor="accent1" w:themeShade="BF"/>
    </w:rPr>
  </w:style>
  <w:style w:type="paragraph" w:styleId="IntenseQuote">
    <w:name w:val="Intense Quote"/>
    <w:basedOn w:val="Normal"/>
    <w:next w:val="Normal"/>
    <w:link w:val="IntenseQuoteChar"/>
    <w:uiPriority w:val="30"/>
    <w:qFormat/>
    <w:rsid w:val="00C63BB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63BB2"/>
    <w:rPr>
      <w:i/>
      <w:iCs/>
      <w:color w:val="0F4761" w:themeColor="accent1" w:themeShade="BF"/>
    </w:rPr>
  </w:style>
  <w:style w:type="character" w:styleId="IntenseReference">
    <w:name w:val="Intense Reference"/>
    <w:basedOn w:val="DefaultParagraphFont"/>
    <w:uiPriority w:val="32"/>
    <w:qFormat/>
    <w:rsid w:val="00C63BB2"/>
    <w:rPr>
      <w:b/>
      <w:bCs/>
      <w:smallCaps/>
      <w:color w:val="0F4761" w:themeColor="accent1" w:themeShade="BF"/>
      <w:spacing w:val="5"/>
    </w:rPr>
  </w:style>
  <w:style w:type="paragraph" w:customStyle="1" w:styleId="font-claude-response-body">
    <w:name w:val="font-claude-response-body"/>
    <w:basedOn w:val="Normal"/>
    <w:rsid w:val="00C63BB2"/>
    <w:pPr>
      <w:spacing w:before="100" w:beforeAutospacing="1" w:after="100" w:afterAutospacing="1"/>
    </w:pPr>
  </w:style>
  <w:style w:type="character" w:styleId="Strong">
    <w:name w:val="Strong"/>
    <w:basedOn w:val="DefaultParagraphFont"/>
    <w:uiPriority w:val="22"/>
    <w:qFormat/>
    <w:rsid w:val="00C63BB2"/>
    <w:rPr>
      <w:b/>
      <w:bCs/>
    </w:rPr>
  </w:style>
  <w:style w:type="character" w:customStyle="1" w:styleId="apple-converted-space">
    <w:name w:val="apple-converted-space"/>
    <w:basedOn w:val="DefaultParagraphFont"/>
    <w:rsid w:val="00C63BB2"/>
  </w:style>
  <w:style w:type="character" w:styleId="Emphasis">
    <w:name w:val="Emphasis"/>
    <w:basedOn w:val="DefaultParagraphFont"/>
    <w:uiPriority w:val="20"/>
    <w:qFormat/>
    <w:rsid w:val="00C63BB2"/>
    <w:rPr>
      <w:i/>
      <w:iCs/>
    </w:rPr>
  </w:style>
  <w:style w:type="paragraph" w:styleId="Header">
    <w:name w:val="header"/>
    <w:basedOn w:val="Normal"/>
    <w:link w:val="HeaderChar"/>
    <w:uiPriority w:val="99"/>
    <w:unhideWhenUsed/>
    <w:rsid w:val="00C63BB2"/>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C63BB2"/>
  </w:style>
  <w:style w:type="paragraph" w:styleId="Footer">
    <w:name w:val="footer"/>
    <w:basedOn w:val="Normal"/>
    <w:link w:val="FooterChar"/>
    <w:uiPriority w:val="99"/>
    <w:unhideWhenUsed/>
    <w:rsid w:val="00C63BB2"/>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C63BB2"/>
  </w:style>
  <w:style w:type="paragraph" w:styleId="NormalWeb">
    <w:name w:val="Normal (Web)"/>
    <w:basedOn w:val="Normal"/>
    <w:uiPriority w:val="99"/>
    <w:semiHidden/>
    <w:unhideWhenUsed/>
    <w:rsid w:val="00FC6B46"/>
    <w:pPr>
      <w:spacing w:before="100" w:beforeAutospacing="1" w:after="100" w:afterAutospacing="1"/>
    </w:pPr>
  </w:style>
  <w:style w:type="character" w:customStyle="1" w:styleId="relative">
    <w:name w:val="relative"/>
    <w:basedOn w:val="DefaultParagraphFont"/>
    <w:rsid w:val="00FC6B46"/>
  </w:style>
  <w:style w:type="paragraph" w:customStyle="1" w:styleId="not-prose">
    <w:name w:val="not-prose"/>
    <w:basedOn w:val="Normal"/>
    <w:rsid w:val="00FC6B4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904</Words>
  <Characters>5185</Characters>
  <Application>Microsoft Office Word</Application>
  <DocSecurity>0</DocSecurity>
  <Lines>90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Elliot</dc:creator>
  <cp:keywords/>
  <dc:description/>
  <cp:lastModifiedBy>Mark Elliot</cp:lastModifiedBy>
  <cp:revision>5</cp:revision>
  <dcterms:created xsi:type="dcterms:W3CDTF">2026-02-16T11:44:00Z</dcterms:created>
  <dcterms:modified xsi:type="dcterms:W3CDTF">2026-02-17T08:26:00Z</dcterms:modified>
</cp:coreProperties>
</file>