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6284B" w14:textId="77777777" w:rsidR="009B4984" w:rsidRPr="000941CA" w:rsidRDefault="009B4984" w:rsidP="000941CA">
      <w:pPr>
        <w:pStyle w:val="Heading1"/>
        <w:rPr>
          <w:color w:val="000000" w:themeColor="text1"/>
          <w:sz w:val="24"/>
          <w:szCs w:val="22"/>
        </w:rPr>
      </w:pPr>
      <w:r w:rsidRPr="000941CA">
        <w:rPr>
          <w:color w:val="000000" w:themeColor="text1"/>
          <w:sz w:val="24"/>
          <w:szCs w:val="22"/>
        </w:rPr>
        <w:t xml:space="preserve">UNIVERSITY OF BRIGHTON Assessment brief </w:t>
      </w:r>
    </w:p>
    <w:p w14:paraId="52B62C06" w14:textId="77777777" w:rsidR="00BF5964" w:rsidRDefault="00BF5964">
      <w:pPr>
        <w:rPr>
          <w:rFonts w:cs="Arial"/>
        </w:rPr>
      </w:pPr>
    </w:p>
    <w:tbl>
      <w:tblPr>
        <w:tblStyle w:val="TableGrid0"/>
        <w:tblW w:w="9730" w:type="dxa"/>
        <w:tblInd w:w="-714" w:type="dxa"/>
        <w:tblLook w:val="04A0" w:firstRow="1" w:lastRow="0" w:firstColumn="1" w:lastColumn="0" w:noHBand="0" w:noVBand="1"/>
      </w:tblPr>
      <w:tblGrid>
        <w:gridCol w:w="2694"/>
        <w:gridCol w:w="7036"/>
      </w:tblGrid>
      <w:tr w:rsidR="005A42CE" w:rsidRPr="00C45F92" w14:paraId="1A0F14F8" w14:textId="77777777" w:rsidTr="00A42C5C">
        <w:trPr>
          <w:trHeight w:val="300"/>
          <w:tblHeader/>
        </w:trPr>
        <w:tc>
          <w:tcPr>
            <w:tcW w:w="2694" w:type="dxa"/>
            <w:shd w:val="clear" w:color="auto" w:fill="DEEAF6" w:themeFill="accent1" w:themeFillTint="33"/>
          </w:tcPr>
          <w:p w14:paraId="399BBAC2" w14:textId="0AF44F05" w:rsidR="005A42CE" w:rsidRPr="00C45F92" w:rsidRDefault="005A42CE" w:rsidP="005A42CE">
            <w:pPr>
              <w:rPr>
                <w:rFonts w:eastAsia="Hiragino Sans W4" w:cs="Arial"/>
                <w:b/>
                <w:bCs/>
                <w:sz w:val="22"/>
                <w:szCs w:val="22"/>
              </w:rPr>
            </w:pPr>
            <w:r w:rsidRPr="00C45F92">
              <w:rPr>
                <w:rFonts w:eastAsia="Hiragino Sans W4" w:cs="Arial"/>
                <w:b/>
                <w:bCs/>
                <w:sz w:val="22"/>
                <w:szCs w:val="22"/>
              </w:rPr>
              <w:t>Module code and title:</w:t>
            </w:r>
          </w:p>
        </w:tc>
        <w:tc>
          <w:tcPr>
            <w:tcW w:w="7036" w:type="dxa"/>
            <w:shd w:val="clear" w:color="auto" w:fill="DEEAF6" w:themeFill="accent1" w:themeFillTint="33"/>
          </w:tcPr>
          <w:p w14:paraId="2C60EEE2" w14:textId="1C04757D" w:rsidR="005A42CE" w:rsidRPr="00E127FE" w:rsidRDefault="005A42CE" w:rsidP="005A42CE">
            <w:pPr>
              <w:rPr>
                <w:rFonts w:eastAsia="Hiragino Sans W4" w:cs="Arial"/>
                <w:sz w:val="22"/>
                <w:szCs w:val="22"/>
              </w:rPr>
            </w:pPr>
            <w:r>
              <w:rPr>
                <w:rFonts w:eastAsia="Hiragino Sans W4" w:cs="Mangal"/>
              </w:rPr>
              <w:t>FA583 – Financial Accounting and Reporting</w:t>
            </w:r>
          </w:p>
        </w:tc>
      </w:tr>
      <w:tr w:rsidR="005A42CE" w:rsidRPr="00C45F92" w14:paraId="5440B2AF" w14:textId="77777777" w:rsidTr="00A42C5C">
        <w:trPr>
          <w:trHeight w:val="300"/>
        </w:trPr>
        <w:tc>
          <w:tcPr>
            <w:tcW w:w="2694" w:type="dxa"/>
            <w:shd w:val="clear" w:color="auto" w:fill="DEEAF6" w:themeFill="accent1" w:themeFillTint="33"/>
          </w:tcPr>
          <w:p w14:paraId="0CA40ECF" w14:textId="2BB45FA4" w:rsidR="005A42CE" w:rsidRPr="00C45F92" w:rsidRDefault="005A42CE" w:rsidP="005A42CE">
            <w:pPr>
              <w:rPr>
                <w:rFonts w:eastAsia="Hiragino Sans W4" w:cs="Arial"/>
                <w:b/>
                <w:bCs/>
                <w:sz w:val="22"/>
                <w:szCs w:val="22"/>
              </w:rPr>
            </w:pPr>
            <w:r w:rsidRPr="00C45F92">
              <w:rPr>
                <w:rFonts w:eastAsia="Hiragino Sans W4" w:cs="Arial"/>
                <w:b/>
                <w:bCs/>
                <w:sz w:val="22"/>
                <w:szCs w:val="22"/>
              </w:rPr>
              <w:t>Module Leader name:</w:t>
            </w:r>
          </w:p>
        </w:tc>
        <w:tc>
          <w:tcPr>
            <w:tcW w:w="7036" w:type="dxa"/>
            <w:shd w:val="clear" w:color="auto" w:fill="DEEAF6" w:themeFill="accent1" w:themeFillTint="33"/>
          </w:tcPr>
          <w:p w14:paraId="0CAA979B" w14:textId="7E5446A2" w:rsidR="005A42CE" w:rsidRPr="00E127FE" w:rsidRDefault="00FE4AA4" w:rsidP="005A42CE">
            <w:pPr>
              <w:pStyle w:val="paragraph"/>
              <w:spacing w:before="0" w:beforeAutospacing="0" w:after="0" w:afterAutospacing="0"/>
              <w:rPr>
                <w:rStyle w:val="normaltextrun"/>
                <w:rFonts w:ascii="Arial" w:hAnsi="Arial" w:cs="Arial"/>
                <w:sz w:val="22"/>
                <w:szCs w:val="22"/>
              </w:rPr>
            </w:pPr>
            <w:r>
              <w:rPr>
                <w:rStyle w:val="normaltextrun"/>
                <w:rFonts w:asciiTheme="minorHAnsi" w:hAnsiTheme="minorHAnsi" w:cs="Arial"/>
              </w:rPr>
              <w:t>Tapiwa Gande</w:t>
            </w:r>
          </w:p>
        </w:tc>
      </w:tr>
      <w:tr w:rsidR="005A42CE" w:rsidRPr="00C45F92" w14:paraId="71DEAAE2" w14:textId="77777777" w:rsidTr="00A42C5C">
        <w:trPr>
          <w:trHeight w:val="300"/>
        </w:trPr>
        <w:tc>
          <w:tcPr>
            <w:tcW w:w="2694" w:type="dxa"/>
            <w:shd w:val="clear" w:color="auto" w:fill="DEEAF6" w:themeFill="accent1" w:themeFillTint="33"/>
          </w:tcPr>
          <w:p w14:paraId="6044109A" w14:textId="56EFD444" w:rsidR="005A42CE" w:rsidRPr="00C45F92" w:rsidRDefault="005A42CE" w:rsidP="005A42CE">
            <w:pPr>
              <w:rPr>
                <w:rFonts w:eastAsia="Hiragino Sans W4" w:cs="Arial"/>
                <w:b/>
                <w:bCs/>
                <w:sz w:val="22"/>
                <w:szCs w:val="22"/>
              </w:rPr>
            </w:pPr>
            <w:r w:rsidRPr="00C45F92">
              <w:rPr>
                <w:rFonts w:eastAsia="Hiragino Sans W4" w:cs="Arial"/>
                <w:b/>
                <w:bCs/>
                <w:sz w:val="22"/>
                <w:szCs w:val="22"/>
              </w:rPr>
              <w:t>Module Leader email:</w:t>
            </w:r>
          </w:p>
        </w:tc>
        <w:tc>
          <w:tcPr>
            <w:tcW w:w="7036" w:type="dxa"/>
            <w:shd w:val="clear" w:color="auto" w:fill="DEEAF6" w:themeFill="accent1" w:themeFillTint="33"/>
          </w:tcPr>
          <w:p w14:paraId="0C45842E" w14:textId="794D712C" w:rsidR="005A42CE" w:rsidRPr="00E127FE" w:rsidRDefault="00FE4AA4" w:rsidP="00FE4AA4">
            <w:pPr>
              <w:pStyle w:val="paragraph"/>
              <w:spacing w:before="0" w:beforeAutospacing="0" w:after="0" w:afterAutospacing="0"/>
              <w:ind w:left="1440" w:hanging="1440"/>
              <w:rPr>
                <w:rStyle w:val="normaltextrun"/>
                <w:rFonts w:ascii="Arial" w:hAnsi="Arial" w:cs="Arial"/>
                <w:sz w:val="22"/>
                <w:szCs w:val="22"/>
              </w:rPr>
            </w:pPr>
            <w:r>
              <w:rPr>
                <w:rStyle w:val="normaltextrun"/>
                <w:rFonts w:ascii="Arial" w:hAnsi="Arial" w:cs="Arial"/>
                <w:sz w:val="22"/>
                <w:szCs w:val="22"/>
              </w:rPr>
              <w:t>T.Gande@brighton.ac.uk</w:t>
            </w:r>
          </w:p>
        </w:tc>
      </w:tr>
      <w:tr w:rsidR="005A42CE" w:rsidRPr="00C45F92" w14:paraId="47727E6A" w14:textId="77777777" w:rsidTr="00A42C5C">
        <w:trPr>
          <w:trHeight w:val="300"/>
        </w:trPr>
        <w:tc>
          <w:tcPr>
            <w:tcW w:w="2694" w:type="dxa"/>
            <w:shd w:val="clear" w:color="auto" w:fill="DEEAF6" w:themeFill="accent1" w:themeFillTint="33"/>
          </w:tcPr>
          <w:p w14:paraId="23590D05" w14:textId="00572C9F" w:rsidR="005A42CE" w:rsidRPr="00C45F92" w:rsidRDefault="005A42CE" w:rsidP="005A42CE">
            <w:pPr>
              <w:rPr>
                <w:rFonts w:eastAsia="Hiragino Sans W4" w:cs="Arial"/>
                <w:b/>
                <w:bCs/>
                <w:sz w:val="22"/>
                <w:szCs w:val="22"/>
              </w:rPr>
            </w:pPr>
            <w:r w:rsidRPr="00C45F92">
              <w:rPr>
                <w:rFonts w:eastAsia="Hiragino Sans W4" w:cs="Arial"/>
                <w:b/>
                <w:bCs/>
                <w:sz w:val="22"/>
                <w:szCs w:val="22"/>
              </w:rPr>
              <w:t>Assessment task title:</w:t>
            </w:r>
          </w:p>
        </w:tc>
        <w:tc>
          <w:tcPr>
            <w:tcW w:w="7036" w:type="dxa"/>
            <w:shd w:val="clear" w:color="auto" w:fill="DEEAF6" w:themeFill="accent1" w:themeFillTint="33"/>
          </w:tcPr>
          <w:p w14:paraId="6FDE8737" w14:textId="5F3AD751" w:rsidR="005A42CE" w:rsidRPr="00E127FE" w:rsidRDefault="00E97A06" w:rsidP="005A42CE">
            <w:pPr>
              <w:rPr>
                <w:rFonts w:eastAsia="Hiragino Sans W4" w:cs="Arial"/>
                <w:sz w:val="22"/>
                <w:szCs w:val="22"/>
              </w:rPr>
            </w:pPr>
            <w:r>
              <w:rPr>
                <w:rFonts w:eastAsia="Hiragino Sans W4" w:cs="Mangal"/>
              </w:rPr>
              <w:t>Coursework assignment – Task 1</w:t>
            </w:r>
          </w:p>
        </w:tc>
      </w:tr>
      <w:tr w:rsidR="005A42CE" w:rsidRPr="00C45F92" w14:paraId="00D03C72" w14:textId="77777777" w:rsidTr="00A42C5C">
        <w:trPr>
          <w:trHeight w:val="300"/>
        </w:trPr>
        <w:tc>
          <w:tcPr>
            <w:tcW w:w="2694" w:type="dxa"/>
            <w:shd w:val="clear" w:color="auto" w:fill="DEEAF6" w:themeFill="accent1" w:themeFillTint="33"/>
          </w:tcPr>
          <w:p w14:paraId="4E452C06" w14:textId="77777777" w:rsidR="005A42CE" w:rsidRPr="00C45F92" w:rsidRDefault="005A42CE" w:rsidP="005A42CE">
            <w:pPr>
              <w:rPr>
                <w:rFonts w:eastAsia="Hiragino Sans W4" w:cs="Arial"/>
                <w:b/>
                <w:bCs/>
                <w:sz w:val="22"/>
                <w:szCs w:val="22"/>
              </w:rPr>
            </w:pPr>
            <w:r w:rsidRPr="00C45F92">
              <w:rPr>
                <w:rFonts w:eastAsia="Hiragino Sans W4" w:cs="Arial"/>
                <w:b/>
                <w:bCs/>
                <w:sz w:val="22"/>
                <w:szCs w:val="22"/>
              </w:rPr>
              <w:t>Weighting:</w:t>
            </w:r>
          </w:p>
        </w:tc>
        <w:tc>
          <w:tcPr>
            <w:tcW w:w="7036" w:type="dxa"/>
            <w:shd w:val="clear" w:color="auto" w:fill="DEEAF6" w:themeFill="accent1" w:themeFillTint="33"/>
          </w:tcPr>
          <w:p w14:paraId="177082E6" w14:textId="0764A47D" w:rsidR="005A42CE" w:rsidRPr="00E127FE" w:rsidRDefault="00E97A06" w:rsidP="005A42CE">
            <w:pPr>
              <w:rPr>
                <w:rFonts w:eastAsia="Hiragino Sans W4" w:cs="Arial"/>
                <w:sz w:val="22"/>
                <w:szCs w:val="22"/>
              </w:rPr>
            </w:pPr>
            <w:r>
              <w:rPr>
                <w:rFonts w:eastAsia="Hiragino Sans W4" w:cs="Arial"/>
                <w:sz w:val="22"/>
                <w:szCs w:val="22"/>
              </w:rPr>
              <w:t>3</w:t>
            </w:r>
            <w:r>
              <w:rPr>
                <w:rFonts w:eastAsia="Hiragino Sans W4"/>
              </w:rPr>
              <w:t>0%</w:t>
            </w:r>
          </w:p>
        </w:tc>
      </w:tr>
      <w:tr w:rsidR="005A42CE" w:rsidRPr="00C45F92" w14:paraId="63464078" w14:textId="77777777" w:rsidTr="00A42C5C">
        <w:trPr>
          <w:trHeight w:val="300"/>
        </w:trPr>
        <w:tc>
          <w:tcPr>
            <w:tcW w:w="2694" w:type="dxa"/>
            <w:shd w:val="clear" w:color="auto" w:fill="DEEAF6" w:themeFill="accent1" w:themeFillTint="33"/>
          </w:tcPr>
          <w:p w14:paraId="7D226FEF" w14:textId="3828CEBF" w:rsidR="005A42CE" w:rsidRPr="00C45F92" w:rsidRDefault="005A42CE" w:rsidP="005A42CE">
            <w:pPr>
              <w:rPr>
                <w:rFonts w:eastAsia="Hiragino Sans W4" w:cs="Arial"/>
                <w:b/>
                <w:bCs/>
                <w:sz w:val="22"/>
                <w:szCs w:val="22"/>
              </w:rPr>
            </w:pPr>
            <w:r w:rsidRPr="00C45F92">
              <w:rPr>
                <w:rFonts w:eastAsia="Hiragino Sans W4" w:cs="Arial"/>
                <w:b/>
                <w:bCs/>
                <w:sz w:val="22"/>
                <w:szCs w:val="22"/>
              </w:rPr>
              <w:t>Individual/group work:</w:t>
            </w:r>
          </w:p>
        </w:tc>
        <w:tc>
          <w:tcPr>
            <w:tcW w:w="7036" w:type="dxa"/>
            <w:shd w:val="clear" w:color="auto" w:fill="DEEAF6" w:themeFill="accent1" w:themeFillTint="33"/>
          </w:tcPr>
          <w:p w14:paraId="2F9111D0" w14:textId="5074C525" w:rsidR="005A42CE" w:rsidRPr="00E127FE" w:rsidRDefault="00BB058A" w:rsidP="005A42CE">
            <w:pPr>
              <w:rPr>
                <w:rFonts w:eastAsia="Hiragino Sans W4" w:cs="Arial"/>
                <w:sz w:val="22"/>
                <w:szCs w:val="22"/>
              </w:rPr>
            </w:pPr>
            <w:r>
              <w:rPr>
                <w:rFonts w:eastAsia="Hiragino Sans W4" w:cs="Arial"/>
                <w:sz w:val="22"/>
                <w:szCs w:val="22"/>
              </w:rPr>
              <w:t>I</w:t>
            </w:r>
            <w:r>
              <w:rPr>
                <w:rFonts w:eastAsia="Hiragino Sans W4"/>
              </w:rPr>
              <w:t>ndividual</w:t>
            </w:r>
          </w:p>
        </w:tc>
      </w:tr>
      <w:tr w:rsidR="005A42CE" w:rsidRPr="00C45F92" w14:paraId="3FFA590A" w14:textId="77777777" w:rsidTr="00A42C5C">
        <w:trPr>
          <w:trHeight w:val="300"/>
        </w:trPr>
        <w:tc>
          <w:tcPr>
            <w:tcW w:w="2694" w:type="dxa"/>
            <w:shd w:val="clear" w:color="auto" w:fill="DEEAF6" w:themeFill="accent1" w:themeFillTint="33"/>
          </w:tcPr>
          <w:p w14:paraId="1E1C67A0" w14:textId="5DA5B181" w:rsidR="005A42CE" w:rsidRPr="00C45F92" w:rsidRDefault="005A42CE" w:rsidP="005A42CE">
            <w:pPr>
              <w:rPr>
                <w:rFonts w:eastAsia="Hiragino Sans W4" w:cs="Arial"/>
                <w:b/>
                <w:bCs/>
                <w:sz w:val="22"/>
                <w:szCs w:val="22"/>
              </w:rPr>
            </w:pPr>
            <w:r w:rsidRPr="00C45F92">
              <w:rPr>
                <w:rFonts w:eastAsia="Hiragino Sans W4" w:cs="Arial"/>
                <w:b/>
                <w:bCs/>
                <w:sz w:val="22"/>
                <w:szCs w:val="22"/>
              </w:rPr>
              <w:t>Word Count/equivalent:</w:t>
            </w:r>
          </w:p>
        </w:tc>
        <w:tc>
          <w:tcPr>
            <w:tcW w:w="7036" w:type="dxa"/>
            <w:shd w:val="clear" w:color="auto" w:fill="DEEAF6" w:themeFill="accent1" w:themeFillTint="33"/>
          </w:tcPr>
          <w:p w14:paraId="497BC7D9" w14:textId="336D6CE8" w:rsidR="005A42CE" w:rsidRPr="00E127FE" w:rsidRDefault="00E97A06" w:rsidP="005A42CE">
            <w:pPr>
              <w:spacing w:line="259" w:lineRule="auto"/>
              <w:rPr>
                <w:rFonts w:eastAsia="Hiragino Sans W4" w:cs="Arial"/>
                <w:sz w:val="22"/>
                <w:szCs w:val="22"/>
              </w:rPr>
            </w:pPr>
            <w:r>
              <w:rPr>
                <w:rFonts w:eastAsia="Hiragino Sans W4" w:cs="Arial"/>
                <w:sz w:val="22"/>
                <w:szCs w:val="22"/>
              </w:rPr>
              <w:t>1</w:t>
            </w:r>
            <w:r>
              <w:rPr>
                <w:rFonts w:eastAsia="Hiragino Sans W4"/>
              </w:rPr>
              <w:t>,000 words</w:t>
            </w:r>
          </w:p>
        </w:tc>
      </w:tr>
      <w:tr w:rsidR="005A42CE" w:rsidRPr="00C45F92" w14:paraId="6B3646BC" w14:textId="77777777" w:rsidTr="00A42C5C">
        <w:trPr>
          <w:trHeight w:val="300"/>
        </w:trPr>
        <w:tc>
          <w:tcPr>
            <w:tcW w:w="2694" w:type="dxa"/>
            <w:shd w:val="clear" w:color="auto" w:fill="DEEAF6" w:themeFill="accent1" w:themeFillTint="33"/>
          </w:tcPr>
          <w:p w14:paraId="3DD98E17" w14:textId="45D35F2D" w:rsidR="005A42CE" w:rsidRPr="00C45F92" w:rsidRDefault="005A42CE" w:rsidP="005A42CE">
            <w:pPr>
              <w:rPr>
                <w:rFonts w:eastAsia="Hiragino Sans W4" w:cs="Arial"/>
                <w:b/>
                <w:bCs/>
                <w:sz w:val="22"/>
                <w:szCs w:val="22"/>
              </w:rPr>
            </w:pPr>
            <w:r w:rsidRPr="00C45F92">
              <w:rPr>
                <w:rFonts w:eastAsia="Hiragino Sans W4" w:cs="Arial"/>
                <w:b/>
                <w:bCs/>
                <w:sz w:val="22"/>
                <w:szCs w:val="22"/>
              </w:rPr>
              <w:t>Module learning outcomes assessed:</w:t>
            </w:r>
          </w:p>
        </w:tc>
        <w:tc>
          <w:tcPr>
            <w:tcW w:w="7036" w:type="dxa"/>
            <w:shd w:val="clear" w:color="auto" w:fill="DEEAF6" w:themeFill="accent1" w:themeFillTint="33"/>
          </w:tcPr>
          <w:p w14:paraId="49D72BE3" w14:textId="77777777" w:rsidR="0099196B" w:rsidRPr="00C720E3" w:rsidRDefault="0099196B" w:rsidP="0099196B">
            <w:pPr>
              <w:rPr>
                <w:i/>
                <w:iCs/>
              </w:rPr>
            </w:pPr>
            <w:r w:rsidRPr="00C720E3">
              <w:rPr>
                <w:i/>
                <w:iCs/>
              </w:rPr>
              <w:t>LO2 Apply understanding in both practical and computational situations and in identifying conceptual problems.</w:t>
            </w:r>
          </w:p>
          <w:p w14:paraId="5EBB8445" w14:textId="77777777" w:rsidR="0099196B" w:rsidRPr="00C720E3" w:rsidRDefault="0099196B" w:rsidP="0099196B">
            <w:pPr>
              <w:rPr>
                <w:i/>
                <w:iCs/>
              </w:rPr>
            </w:pPr>
            <w:r w:rsidRPr="00C720E3">
              <w:rPr>
                <w:i/>
                <w:iCs/>
              </w:rPr>
              <w:t xml:space="preserve">LO5 To develop the capacity for independent and self-managed learning. </w:t>
            </w:r>
          </w:p>
          <w:p w14:paraId="5FD41E83" w14:textId="464C0DA2" w:rsidR="005A42CE" w:rsidRPr="0099196B" w:rsidRDefault="0099196B" w:rsidP="005A42CE">
            <w:pPr>
              <w:rPr>
                <w:i/>
                <w:iCs/>
              </w:rPr>
            </w:pPr>
            <w:r w:rsidRPr="00C720E3">
              <w:rPr>
                <w:i/>
                <w:iCs/>
              </w:rPr>
              <w:t xml:space="preserve">LO6 To locate, extract and analyse data from multiple sources, including the acknowledgement and referencing of sources. </w:t>
            </w:r>
          </w:p>
        </w:tc>
      </w:tr>
      <w:tr w:rsidR="00102D12" w:rsidRPr="00C45F92" w14:paraId="5FE8F6F9" w14:textId="77777777" w:rsidTr="00A42C5C">
        <w:trPr>
          <w:trHeight w:val="300"/>
        </w:trPr>
        <w:tc>
          <w:tcPr>
            <w:tcW w:w="2694" w:type="dxa"/>
            <w:shd w:val="clear" w:color="auto" w:fill="DEEAF6" w:themeFill="accent1" w:themeFillTint="33"/>
          </w:tcPr>
          <w:p w14:paraId="54E15496" w14:textId="4D66FDD8" w:rsidR="00102D12" w:rsidRPr="00C45F92" w:rsidRDefault="00102D12" w:rsidP="00102D12">
            <w:pPr>
              <w:rPr>
                <w:rFonts w:eastAsia="Hiragino Sans W4" w:cs="Arial"/>
                <w:b/>
                <w:bCs/>
              </w:rPr>
            </w:pPr>
            <w:r w:rsidRPr="00C45F92">
              <w:rPr>
                <w:rFonts w:eastAsia="Hiragino Sans W4" w:cs="Arial"/>
                <w:b/>
                <w:bCs/>
                <w:sz w:val="22"/>
                <w:szCs w:val="22"/>
              </w:rPr>
              <w:t>Submission date &amp; time:</w:t>
            </w:r>
          </w:p>
        </w:tc>
        <w:tc>
          <w:tcPr>
            <w:tcW w:w="7036" w:type="dxa"/>
            <w:shd w:val="clear" w:color="auto" w:fill="DEEAF6" w:themeFill="accent1" w:themeFillTint="33"/>
          </w:tcPr>
          <w:p w14:paraId="03251CD1" w14:textId="1D26C760" w:rsidR="00102D12" w:rsidRDefault="00102D12" w:rsidP="00102D12">
            <w:pPr>
              <w:rPr>
                <w:rFonts w:eastAsia="Hiragino Sans W4" w:cs="Mangal"/>
              </w:rPr>
            </w:pPr>
            <w:r w:rsidRPr="7A63D32D">
              <w:rPr>
                <w:rFonts w:eastAsia="Hiragino Sans W4" w:cs="Mangal"/>
              </w:rPr>
              <w:t xml:space="preserve">Date: </w:t>
            </w:r>
            <w:r>
              <w:rPr>
                <w:rFonts w:eastAsia="Hiragino Sans W4" w:cs="Mangal"/>
              </w:rPr>
              <w:t>Wednes</w:t>
            </w:r>
            <w:r w:rsidRPr="001060F8">
              <w:rPr>
                <w:rFonts w:eastAsia="Hiragino Sans W4" w:cs="Mangal"/>
              </w:rPr>
              <w:t>day</w:t>
            </w:r>
            <w:r w:rsidRPr="008D26D0">
              <w:rPr>
                <w:rFonts w:eastAsia="Hiragino Sans W4" w:cs="Mangal"/>
                <w:color w:val="FF0000"/>
              </w:rPr>
              <w:t xml:space="preserve"> </w:t>
            </w:r>
            <w:r w:rsidRPr="00102D12">
              <w:rPr>
                <w:rFonts w:eastAsia="Hiragino Sans W4" w:cs="Mangal"/>
                <w:color w:val="FF0000"/>
              </w:rPr>
              <w:t>5th August 2026</w:t>
            </w:r>
          </w:p>
          <w:p w14:paraId="6376CED0" w14:textId="294E4D47" w:rsidR="00102D12" w:rsidRPr="7A63D32D" w:rsidRDefault="00102D12" w:rsidP="00102D12">
            <w:pPr>
              <w:rPr>
                <w:rFonts w:eastAsia="Hiragino Sans W4" w:cs="Mangal"/>
              </w:rPr>
            </w:pPr>
            <w:r w:rsidRPr="7A63D32D">
              <w:rPr>
                <w:rFonts w:eastAsia="Hiragino Sans W4" w:cs="Mangal"/>
              </w:rPr>
              <w:t>Time: 1</w:t>
            </w:r>
            <w:r>
              <w:rPr>
                <w:rFonts w:eastAsia="Hiragino Sans W4" w:cs="Mangal"/>
              </w:rPr>
              <w:t>4</w:t>
            </w:r>
            <w:r w:rsidRPr="7A63D32D">
              <w:rPr>
                <w:rFonts w:eastAsia="Hiragino Sans W4" w:cs="Mangal"/>
              </w:rPr>
              <w:t>.00</w:t>
            </w:r>
            <w:r w:rsidR="00C0155C">
              <w:rPr>
                <w:rFonts w:eastAsia="Hiragino Sans W4" w:cs="Mangal"/>
              </w:rPr>
              <w:t>hours/ 2pm</w:t>
            </w:r>
          </w:p>
        </w:tc>
      </w:tr>
      <w:tr w:rsidR="00102D12" w:rsidRPr="00C45F92" w14:paraId="06E1F5BB" w14:textId="77777777" w:rsidTr="00A42C5C">
        <w:trPr>
          <w:trHeight w:val="300"/>
        </w:trPr>
        <w:tc>
          <w:tcPr>
            <w:tcW w:w="2694" w:type="dxa"/>
            <w:shd w:val="clear" w:color="auto" w:fill="DEEAF6" w:themeFill="accent1" w:themeFillTint="33"/>
          </w:tcPr>
          <w:p w14:paraId="6C49B1B2" w14:textId="045D1D31" w:rsidR="00102D12" w:rsidRPr="00C45F92" w:rsidRDefault="00102D12" w:rsidP="00102D12">
            <w:pPr>
              <w:rPr>
                <w:rFonts w:eastAsia="Hiragino Sans W4" w:cs="Arial"/>
                <w:b/>
                <w:bCs/>
                <w:sz w:val="22"/>
                <w:szCs w:val="22"/>
              </w:rPr>
            </w:pPr>
            <w:r w:rsidRPr="00102D12">
              <w:rPr>
                <w:rFonts w:eastAsia="Hiragino Sans W4" w:cs="Arial"/>
                <w:b/>
                <w:bCs/>
                <w:sz w:val="22"/>
                <w:szCs w:val="22"/>
                <w:highlight w:val="yellow"/>
              </w:rPr>
              <w:t>LSP</w:t>
            </w:r>
            <w:r>
              <w:rPr>
                <w:rFonts w:eastAsia="Hiragino Sans W4" w:cs="Arial"/>
                <w:b/>
                <w:bCs/>
                <w:sz w:val="22"/>
                <w:szCs w:val="22"/>
              </w:rPr>
              <w:t xml:space="preserve"> </w:t>
            </w:r>
            <w:r w:rsidRPr="00C45F92">
              <w:rPr>
                <w:rFonts w:eastAsia="Hiragino Sans W4" w:cs="Arial"/>
                <w:b/>
                <w:bCs/>
                <w:sz w:val="22"/>
                <w:szCs w:val="22"/>
              </w:rPr>
              <w:t>Submission date &amp; time:</w:t>
            </w:r>
          </w:p>
        </w:tc>
        <w:tc>
          <w:tcPr>
            <w:tcW w:w="7036" w:type="dxa"/>
            <w:shd w:val="clear" w:color="auto" w:fill="DEEAF6" w:themeFill="accent1" w:themeFillTint="33"/>
          </w:tcPr>
          <w:p w14:paraId="21E0F6AF" w14:textId="28811F00" w:rsidR="00102D12" w:rsidRDefault="00102D12" w:rsidP="00102D12">
            <w:pPr>
              <w:rPr>
                <w:rFonts w:eastAsia="Hiragino Sans W4" w:cs="Mangal"/>
              </w:rPr>
            </w:pPr>
            <w:r w:rsidRPr="7A63D32D">
              <w:rPr>
                <w:rFonts w:eastAsia="Hiragino Sans W4" w:cs="Mangal"/>
              </w:rPr>
              <w:t xml:space="preserve">Date: </w:t>
            </w:r>
            <w:r>
              <w:rPr>
                <w:rFonts w:eastAsia="Hiragino Sans W4" w:cs="Mangal"/>
              </w:rPr>
              <w:t>Wednes</w:t>
            </w:r>
            <w:r w:rsidRPr="001060F8">
              <w:rPr>
                <w:rFonts w:eastAsia="Hiragino Sans W4" w:cs="Mangal"/>
              </w:rPr>
              <w:t>day</w:t>
            </w:r>
            <w:r w:rsidRPr="008D26D0">
              <w:rPr>
                <w:rFonts w:eastAsia="Hiragino Sans W4" w:cs="Mangal"/>
                <w:color w:val="FF0000"/>
              </w:rPr>
              <w:t xml:space="preserve"> </w:t>
            </w:r>
            <w:r w:rsidRPr="00102D12">
              <w:rPr>
                <w:rFonts w:eastAsia="Hiragino Sans W4" w:cs="Mangal"/>
                <w:color w:val="FF0000"/>
              </w:rPr>
              <w:t>19th August 2026</w:t>
            </w:r>
          </w:p>
          <w:p w14:paraId="6F9250EA" w14:textId="009B41EA" w:rsidR="00102D12" w:rsidRPr="00BD30F5" w:rsidRDefault="00102D12" w:rsidP="00102D12">
            <w:pPr>
              <w:rPr>
                <w:rStyle w:val="normaltextrun"/>
                <w:rFonts w:eastAsia="Hiragino Sans W4" w:cs="Mangal"/>
              </w:rPr>
            </w:pPr>
            <w:r w:rsidRPr="7A63D32D">
              <w:rPr>
                <w:rFonts w:eastAsia="Hiragino Sans W4" w:cs="Mangal"/>
              </w:rPr>
              <w:t>Time: 1</w:t>
            </w:r>
            <w:r>
              <w:rPr>
                <w:rFonts w:eastAsia="Hiragino Sans W4" w:cs="Mangal"/>
              </w:rPr>
              <w:t>4</w:t>
            </w:r>
            <w:r w:rsidRPr="7A63D32D">
              <w:rPr>
                <w:rFonts w:eastAsia="Hiragino Sans W4" w:cs="Mangal"/>
              </w:rPr>
              <w:t>.00</w:t>
            </w:r>
            <w:r w:rsidR="00C0155C">
              <w:rPr>
                <w:rFonts w:eastAsia="Hiragino Sans W4" w:cs="Mangal"/>
              </w:rPr>
              <w:t>hours/ 2pm</w:t>
            </w:r>
          </w:p>
        </w:tc>
      </w:tr>
      <w:tr w:rsidR="00102D12" w:rsidRPr="00C45F92" w14:paraId="55FC8F17" w14:textId="77777777" w:rsidTr="00A42C5C">
        <w:trPr>
          <w:trHeight w:val="300"/>
        </w:trPr>
        <w:tc>
          <w:tcPr>
            <w:tcW w:w="2694" w:type="dxa"/>
            <w:shd w:val="clear" w:color="auto" w:fill="DEEAF6" w:themeFill="accent1" w:themeFillTint="33"/>
          </w:tcPr>
          <w:p w14:paraId="01B739F9" w14:textId="16EE57D6" w:rsidR="00102D12" w:rsidRPr="00C45F92" w:rsidRDefault="00102D12" w:rsidP="00102D12">
            <w:pPr>
              <w:rPr>
                <w:rFonts w:eastAsia="Hiragino Sans W4" w:cs="Arial"/>
                <w:b/>
                <w:bCs/>
                <w:sz w:val="22"/>
                <w:szCs w:val="22"/>
              </w:rPr>
            </w:pPr>
            <w:r w:rsidRPr="00C45F92">
              <w:rPr>
                <w:rFonts w:eastAsia="Hiragino Sans W4" w:cs="Arial"/>
                <w:b/>
                <w:bCs/>
                <w:sz w:val="22"/>
                <w:szCs w:val="22"/>
              </w:rPr>
              <w:t>Return of marks and feedback date:</w:t>
            </w:r>
          </w:p>
        </w:tc>
        <w:tc>
          <w:tcPr>
            <w:tcW w:w="7036" w:type="dxa"/>
            <w:shd w:val="clear" w:color="auto" w:fill="DEEAF6" w:themeFill="accent1" w:themeFillTint="33"/>
          </w:tcPr>
          <w:p w14:paraId="5209B821" w14:textId="46F5F364" w:rsidR="00102D12" w:rsidRPr="00C45F92" w:rsidRDefault="00102D12" w:rsidP="00102D12">
            <w:pPr>
              <w:pStyle w:val="paragraph"/>
              <w:spacing w:before="0" w:beforeAutospacing="0" w:after="0" w:afterAutospacing="0"/>
              <w:rPr>
                <w:rStyle w:val="normaltextrun"/>
                <w:rFonts w:ascii="Arial" w:hAnsi="Arial" w:cs="Arial"/>
                <w:i/>
                <w:iCs/>
                <w:sz w:val="22"/>
                <w:szCs w:val="22"/>
              </w:rPr>
            </w:pPr>
            <w:r>
              <w:rPr>
                <w:rFonts w:ascii="Arial" w:eastAsia="Hiragino Sans W4" w:hAnsi="Arial" w:cs="Mangal"/>
                <w:lang w:eastAsia="en-US"/>
              </w:rPr>
              <w:t>28</w:t>
            </w:r>
            <w:r w:rsidRPr="00C63680">
              <w:rPr>
                <w:rFonts w:ascii="Arial" w:eastAsia="Hiragino Sans W4" w:hAnsi="Arial" w:cs="Mangal"/>
                <w:lang w:eastAsia="en-US"/>
              </w:rPr>
              <w:t>th August 2026</w:t>
            </w:r>
          </w:p>
        </w:tc>
      </w:tr>
      <w:tr w:rsidR="00102D12" w:rsidRPr="00C45F92" w14:paraId="7A234D2C" w14:textId="77777777" w:rsidTr="00A42C5C">
        <w:trPr>
          <w:trHeight w:val="300"/>
        </w:trPr>
        <w:tc>
          <w:tcPr>
            <w:tcW w:w="2694" w:type="dxa"/>
            <w:shd w:val="clear" w:color="auto" w:fill="DEEAF6" w:themeFill="accent1" w:themeFillTint="33"/>
          </w:tcPr>
          <w:p w14:paraId="1E68612C" w14:textId="440BB2FB" w:rsidR="00102D12" w:rsidRPr="00C45F92" w:rsidRDefault="00102D12" w:rsidP="00102D12">
            <w:pPr>
              <w:rPr>
                <w:rFonts w:eastAsia="Hiragino Sans W4" w:cs="Arial"/>
                <w:b/>
                <w:bCs/>
                <w:sz w:val="22"/>
                <w:szCs w:val="22"/>
              </w:rPr>
            </w:pPr>
            <w:r w:rsidRPr="00C45F92">
              <w:rPr>
                <w:rFonts w:eastAsia="Hiragino Sans W4" w:cs="Arial"/>
                <w:b/>
                <w:bCs/>
                <w:sz w:val="22"/>
                <w:szCs w:val="22"/>
              </w:rPr>
              <w:t>Submission format:</w:t>
            </w:r>
          </w:p>
        </w:tc>
        <w:tc>
          <w:tcPr>
            <w:tcW w:w="7036" w:type="dxa"/>
            <w:shd w:val="clear" w:color="auto" w:fill="DEEAF6" w:themeFill="accent1" w:themeFillTint="33"/>
          </w:tcPr>
          <w:p w14:paraId="58657063" w14:textId="70C1CA4E" w:rsidR="00102D12" w:rsidRPr="00C45F92" w:rsidRDefault="00102D12" w:rsidP="00102D12">
            <w:pPr>
              <w:pStyle w:val="paragraph"/>
              <w:spacing w:before="0" w:beforeAutospacing="0" w:after="0" w:afterAutospacing="0"/>
              <w:rPr>
                <w:rStyle w:val="normaltextrun"/>
                <w:rFonts w:ascii="Arial" w:hAnsi="Arial" w:cs="Arial"/>
                <w:i/>
                <w:iCs/>
                <w:sz w:val="22"/>
                <w:szCs w:val="22"/>
              </w:rPr>
            </w:pPr>
            <w:r w:rsidRPr="00C45F92">
              <w:rPr>
                <w:rStyle w:val="normaltextrun"/>
                <w:rFonts w:ascii="Arial" w:hAnsi="Arial" w:cs="Arial"/>
                <w:i/>
                <w:iCs/>
                <w:sz w:val="22"/>
                <w:szCs w:val="22"/>
              </w:rPr>
              <w:t>Turnitin submission</w:t>
            </w:r>
          </w:p>
        </w:tc>
      </w:tr>
    </w:tbl>
    <w:tbl>
      <w:tblPr>
        <w:tblStyle w:val="TableGrid0"/>
        <w:tblW w:w="9730" w:type="dxa"/>
        <w:tblInd w:w="-714" w:type="dxa"/>
        <w:tblLayout w:type="fixed"/>
        <w:tblCellMar>
          <w:top w:w="113" w:type="dxa"/>
          <w:bottom w:w="113" w:type="dxa"/>
        </w:tblCellMar>
        <w:tblLook w:val="04A0" w:firstRow="1" w:lastRow="0" w:firstColumn="1" w:lastColumn="0" w:noHBand="0" w:noVBand="1"/>
      </w:tblPr>
      <w:tblGrid>
        <w:gridCol w:w="993"/>
        <w:gridCol w:w="2693"/>
        <w:gridCol w:w="6044"/>
      </w:tblGrid>
      <w:tr w:rsidR="00867E22" w:rsidRPr="00C45F92" w14:paraId="75B630C9" w14:textId="77777777" w:rsidTr="50E792A9">
        <w:trPr>
          <w:trHeight w:val="300"/>
          <w:tblHeader/>
        </w:trPr>
        <w:tc>
          <w:tcPr>
            <w:tcW w:w="9730" w:type="dxa"/>
            <w:gridSpan w:val="3"/>
            <w:shd w:val="clear" w:color="auto" w:fill="FBE4D5" w:themeFill="accent2" w:themeFillTint="33"/>
          </w:tcPr>
          <w:p w14:paraId="52D2A2A3" w14:textId="314F43CB" w:rsidR="00867E22" w:rsidRPr="00C45F92" w:rsidRDefault="00867E22" w:rsidP="26D162C6">
            <w:pPr>
              <w:spacing w:before="100" w:beforeAutospacing="1" w:after="100" w:afterAutospacing="1"/>
              <w:textAlignment w:val="baseline"/>
              <w:rPr>
                <w:rFonts w:eastAsia="Hiragino Sans W4" w:cs="Arial"/>
                <w:sz w:val="22"/>
                <w:szCs w:val="22"/>
              </w:rPr>
            </w:pPr>
            <w:r w:rsidRPr="00C45F92">
              <w:rPr>
                <w:rFonts w:eastAsia="Hiragino Sans W4" w:cs="Arial"/>
                <w:b/>
                <w:bCs/>
                <w:sz w:val="22"/>
                <w:szCs w:val="22"/>
              </w:rPr>
              <w:t xml:space="preserve">Use of Generative AI within this assessment task </w:t>
            </w:r>
            <w:r w:rsidRPr="00C45F92">
              <w:rPr>
                <w:rFonts w:eastAsia="Hiragino Sans W4" w:cs="Arial"/>
                <w:sz w:val="22"/>
                <w:szCs w:val="22"/>
              </w:rPr>
              <w:t xml:space="preserve">(delete </w:t>
            </w:r>
            <w:r w:rsidR="00D7648C" w:rsidRPr="00C45F92">
              <w:rPr>
                <w:rFonts w:eastAsia="Hiragino Sans W4" w:cs="Arial"/>
                <w:sz w:val="22"/>
                <w:szCs w:val="22"/>
              </w:rPr>
              <w:t xml:space="preserve">rows </w:t>
            </w:r>
            <w:r w:rsidRPr="00C45F92">
              <w:rPr>
                <w:rFonts w:eastAsia="Hiragino Sans W4" w:cs="Arial"/>
                <w:sz w:val="22"/>
                <w:szCs w:val="22"/>
              </w:rPr>
              <w:t>as appropriate</w:t>
            </w:r>
            <w:r w:rsidR="0A261476" w:rsidRPr="00C45F92">
              <w:rPr>
                <w:rFonts w:eastAsia="Hiragino Sans W4" w:cs="Arial"/>
                <w:sz w:val="22"/>
                <w:szCs w:val="22"/>
              </w:rPr>
              <w:t>)</w:t>
            </w:r>
          </w:p>
        </w:tc>
      </w:tr>
      <w:tr w:rsidR="00D7648C" w:rsidRPr="00C45F92" w14:paraId="6A02989D" w14:textId="77777777" w:rsidTr="50E792A9">
        <w:trPr>
          <w:trHeight w:val="300"/>
        </w:trPr>
        <w:tc>
          <w:tcPr>
            <w:tcW w:w="3686" w:type="dxa"/>
            <w:gridSpan w:val="2"/>
            <w:shd w:val="clear" w:color="auto" w:fill="FBE4D5" w:themeFill="accent2" w:themeFillTint="33"/>
          </w:tcPr>
          <w:p w14:paraId="1D70B3E8" w14:textId="7DC1EF9C" w:rsidR="00D7648C" w:rsidRPr="00C45F92" w:rsidRDefault="00D7648C" w:rsidP="00C750D6">
            <w:pPr>
              <w:spacing w:before="100" w:beforeAutospacing="1" w:after="100" w:afterAutospacing="1"/>
              <w:textAlignment w:val="baseline"/>
              <w:rPr>
                <w:rFonts w:eastAsia="Hiragino Sans W4" w:cs="Arial"/>
                <w:b/>
                <w:bCs/>
                <w:sz w:val="22"/>
                <w:szCs w:val="22"/>
              </w:rPr>
            </w:pPr>
            <w:r w:rsidRPr="00C45F92">
              <w:rPr>
                <w:rFonts w:eastAsia="Hiragino Sans W4" w:cs="Arial"/>
                <w:b/>
                <w:bCs/>
                <w:sz w:val="22"/>
                <w:szCs w:val="22"/>
              </w:rPr>
              <w:t>‘RAG’ Rating</w:t>
            </w:r>
          </w:p>
        </w:tc>
        <w:tc>
          <w:tcPr>
            <w:tcW w:w="6044" w:type="dxa"/>
            <w:shd w:val="clear" w:color="auto" w:fill="FBE4D5" w:themeFill="accent2" w:themeFillTint="33"/>
          </w:tcPr>
          <w:p w14:paraId="07B29B75" w14:textId="76CFB9DC" w:rsidR="00D7648C" w:rsidRPr="00C45F92" w:rsidRDefault="00D7648C" w:rsidP="609054B9">
            <w:pPr>
              <w:spacing w:before="100" w:beforeAutospacing="1" w:after="100" w:afterAutospacing="1"/>
              <w:textAlignment w:val="baseline"/>
              <w:rPr>
                <w:rFonts w:eastAsia="Hiragino Sans W4" w:cs="Arial"/>
                <w:b/>
                <w:bCs/>
                <w:sz w:val="22"/>
                <w:szCs w:val="22"/>
              </w:rPr>
            </w:pPr>
          </w:p>
        </w:tc>
      </w:tr>
      <w:tr w:rsidR="00BD3A62" w:rsidRPr="00C45F92" w14:paraId="2887E2D3" w14:textId="77777777" w:rsidTr="50E792A9">
        <w:trPr>
          <w:trHeight w:val="300"/>
        </w:trPr>
        <w:tc>
          <w:tcPr>
            <w:tcW w:w="993" w:type="dxa"/>
            <w:tcBorders>
              <w:bottom w:val="single" w:sz="4" w:space="0" w:color="auto"/>
            </w:tcBorders>
            <w:shd w:val="clear" w:color="auto" w:fill="FFFFFF" w:themeFill="background1"/>
          </w:tcPr>
          <w:p w14:paraId="2B81C286" w14:textId="6A64AFC8" w:rsidR="00867E22" w:rsidRPr="00C45F92" w:rsidRDefault="00BD3A62" w:rsidP="00C750D6">
            <w:pPr>
              <w:spacing w:before="100" w:beforeAutospacing="1" w:after="100" w:afterAutospacing="1"/>
              <w:textAlignment w:val="baseline"/>
              <w:rPr>
                <w:rFonts w:eastAsia="Hiragino Sans W4" w:cs="Arial"/>
                <w:b/>
                <w:bCs/>
                <w:noProof/>
                <w:sz w:val="22"/>
                <w:szCs w:val="22"/>
              </w:rPr>
            </w:pPr>
            <w:r w:rsidRPr="00C45F92">
              <w:rPr>
                <w:rFonts w:eastAsia="Hiragino Sans W4" w:cs="Arial"/>
                <w:b/>
                <w:bCs/>
                <w:noProof/>
              </w:rPr>
              <w:drawing>
                <wp:inline distT="0" distB="0" distL="0" distR="0" wp14:anchorId="33B87275" wp14:editId="373D20E7">
                  <wp:extent cx="493395" cy="495300"/>
                  <wp:effectExtent l="0" t="0" r="1905" b="0"/>
                  <wp:docPr id="725150209" name="Picture 10" descr="A red circle with a white x i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50209" name="Picture 10" descr="A red circle with a white x in i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3395" cy="495300"/>
                          </a:xfrm>
                          <a:prstGeom prst="rect">
                            <a:avLst/>
                          </a:prstGeom>
                        </pic:spPr>
                      </pic:pic>
                    </a:graphicData>
                  </a:graphic>
                </wp:inline>
              </w:drawing>
            </w:r>
          </w:p>
        </w:tc>
        <w:tc>
          <w:tcPr>
            <w:tcW w:w="2693" w:type="dxa"/>
            <w:tcBorders>
              <w:bottom w:val="single" w:sz="4" w:space="0" w:color="auto"/>
            </w:tcBorders>
            <w:shd w:val="clear" w:color="auto" w:fill="FFFFFF" w:themeFill="background1"/>
          </w:tcPr>
          <w:p w14:paraId="2C105E68" w14:textId="64F12D7D" w:rsidR="00867E22" w:rsidRPr="00C45F92" w:rsidRDefault="00867E22" w:rsidP="00C750D6">
            <w:pPr>
              <w:spacing w:before="100" w:beforeAutospacing="1" w:after="100" w:afterAutospacing="1"/>
              <w:textAlignment w:val="baseline"/>
              <w:rPr>
                <w:rFonts w:eastAsia="Hiragino Sans W4" w:cs="Arial"/>
                <w:b/>
                <w:bCs/>
                <w:sz w:val="22"/>
                <w:szCs w:val="22"/>
              </w:rPr>
            </w:pPr>
            <w:r w:rsidRPr="00C45F92">
              <w:rPr>
                <w:rFonts w:eastAsia="Hiragino Sans W4" w:cs="Arial"/>
                <w:b/>
                <w:bCs/>
                <w:sz w:val="22"/>
                <w:szCs w:val="22"/>
              </w:rPr>
              <w:t>Red</w:t>
            </w:r>
            <w:r w:rsidR="00D7648C" w:rsidRPr="00C45F92">
              <w:rPr>
                <w:rFonts w:eastAsia="Hiragino Sans W4" w:cs="Arial"/>
                <w:b/>
                <w:bCs/>
                <w:sz w:val="22"/>
                <w:szCs w:val="22"/>
              </w:rPr>
              <w:t xml:space="preserve"> - </w:t>
            </w:r>
            <w:r w:rsidRPr="00C45F92">
              <w:rPr>
                <w:rFonts w:eastAsia="Hiragino Sans W4" w:cs="Arial"/>
                <w:b/>
                <w:bCs/>
                <w:sz w:val="22"/>
                <w:szCs w:val="22"/>
              </w:rPr>
              <w:t>AI prohibited</w:t>
            </w:r>
          </w:p>
          <w:p w14:paraId="0B027973" w14:textId="77777777" w:rsidR="00867E22" w:rsidRPr="00C45F92" w:rsidRDefault="00867E22" w:rsidP="00C750D6">
            <w:pPr>
              <w:spacing w:before="100" w:beforeAutospacing="1" w:after="100" w:afterAutospacing="1"/>
              <w:textAlignment w:val="baseline"/>
              <w:rPr>
                <w:rFonts w:eastAsia="Hiragino Sans W4" w:cs="Arial"/>
                <w:b/>
                <w:bCs/>
                <w:sz w:val="22"/>
                <w:szCs w:val="22"/>
              </w:rPr>
            </w:pPr>
          </w:p>
        </w:tc>
        <w:tc>
          <w:tcPr>
            <w:tcW w:w="6044" w:type="dxa"/>
            <w:tcBorders>
              <w:bottom w:val="single" w:sz="4" w:space="0" w:color="auto"/>
            </w:tcBorders>
            <w:shd w:val="clear" w:color="auto" w:fill="FFFFFF" w:themeFill="background1"/>
          </w:tcPr>
          <w:p w14:paraId="78F9F70F" w14:textId="7C63FC8C" w:rsidR="00867E22" w:rsidRPr="00C45F92" w:rsidRDefault="4CB4A735" w:rsidP="609054B9">
            <w:pPr>
              <w:spacing w:before="100" w:beforeAutospacing="1" w:after="100" w:afterAutospacing="1"/>
              <w:textAlignment w:val="baseline"/>
              <w:rPr>
                <w:rFonts w:cs="Arial"/>
                <w:sz w:val="22"/>
                <w:szCs w:val="22"/>
              </w:rPr>
            </w:pPr>
            <w:r w:rsidRPr="00C45F92">
              <w:rPr>
                <w:rFonts w:eastAsia="Arial" w:cs="Arial"/>
                <w:sz w:val="22"/>
                <w:szCs w:val="22"/>
              </w:rPr>
              <w:t>Use of Generative AI tools is prohibited beyond support for checking spelling and grammar.</w:t>
            </w:r>
          </w:p>
        </w:tc>
      </w:tr>
    </w:tbl>
    <w:tbl>
      <w:tblPr>
        <w:tblStyle w:val="TableGrid0"/>
        <w:tblW w:w="9730" w:type="dxa"/>
        <w:tblInd w:w="-714" w:type="dxa"/>
        <w:tblLook w:val="04A0" w:firstRow="1" w:lastRow="0" w:firstColumn="1" w:lastColumn="0" w:noHBand="0" w:noVBand="1"/>
      </w:tblPr>
      <w:tblGrid>
        <w:gridCol w:w="9730"/>
      </w:tblGrid>
      <w:tr w:rsidR="00F34641" w:rsidRPr="00C45F92" w14:paraId="45C09786" w14:textId="77777777" w:rsidTr="00DA4D8D">
        <w:trPr>
          <w:trHeight w:val="300"/>
          <w:tblHeader/>
        </w:trPr>
        <w:tc>
          <w:tcPr>
            <w:tcW w:w="9730" w:type="dxa"/>
            <w:tcBorders>
              <w:bottom w:val="single" w:sz="4" w:space="0" w:color="auto"/>
            </w:tcBorders>
            <w:shd w:val="clear" w:color="auto" w:fill="C5E0B3" w:themeFill="accent6" w:themeFillTint="66"/>
          </w:tcPr>
          <w:p w14:paraId="066E04F3" w14:textId="77777777" w:rsidR="00F34641" w:rsidRPr="00C45F92" w:rsidRDefault="00F34641" w:rsidP="00657526">
            <w:pPr>
              <w:rPr>
                <w:rFonts w:eastAsia="Hiragino Sans W4" w:cs="Arial"/>
                <w:b/>
                <w:bCs/>
                <w:sz w:val="22"/>
                <w:szCs w:val="22"/>
              </w:rPr>
            </w:pPr>
            <w:r w:rsidRPr="00C45F92">
              <w:rPr>
                <w:rFonts w:eastAsia="Hiragino Sans W4" w:cs="Arial"/>
                <w:b/>
                <w:bCs/>
                <w:sz w:val="22"/>
                <w:szCs w:val="22"/>
              </w:rPr>
              <w:t>Details of Assessment Task: what am I required to do?</w:t>
            </w:r>
          </w:p>
        </w:tc>
      </w:tr>
      <w:tr w:rsidR="0094594F" w:rsidRPr="00C45F92" w14:paraId="50D5FBFB" w14:textId="77777777" w:rsidTr="00657526">
        <w:trPr>
          <w:trHeight w:val="300"/>
        </w:trPr>
        <w:tc>
          <w:tcPr>
            <w:tcW w:w="9730" w:type="dxa"/>
            <w:shd w:val="clear" w:color="auto" w:fill="E2EFD9" w:themeFill="accent6" w:themeFillTint="33"/>
          </w:tcPr>
          <w:p w14:paraId="3227F47D" w14:textId="77777777" w:rsidR="0094594F" w:rsidRDefault="0094594F" w:rsidP="0094594F">
            <w:pPr>
              <w:jc w:val="both"/>
              <w:rPr>
                <w:szCs w:val="32"/>
              </w:rPr>
            </w:pPr>
            <w:r w:rsidRPr="00A72F40">
              <w:rPr>
                <w:szCs w:val="32"/>
              </w:rPr>
              <w:t xml:space="preserve">This assignment </w:t>
            </w:r>
            <w:r>
              <w:rPr>
                <w:szCs w:val="32"/>
              </w:rPr>
              <w:t xml:space="preserve">is </w:t>
            </w:r>
            <w:r w:rsidRPr="00A72F40">
              <w:rPr>
                <w:szCs w:val="32"/>
              </w:rPr>
              <w:t>to be based around the financial statements of a company of your choice</w:t>
            </w:r>
            <w:r>
              <w:rPr>
                <w:szCs w:val="32"/>
              </w:rPr>
              <w:t xml:space="preserve"> from </w:t>
            </w:r>
            <w:r w:rsidRPr="00BE6164">
              <w:rPr>
                <w:szCs w:val="32"/>
              </w:rPr>
              <w:t>a list of companies provided</w:t>
            </w:r>
            <w:r>
              <w:rPr>
                <w:szCs w:val="32"/>
              </w:rPr>
              <w:t xml:space="preserve">. </w:t>
            </w:r>
            <w:r>
              <w:t xml:space="preserve">Company financial statements will include the Statement of Financial Position, the Statement of Profit or Loss and Other Comprehensive Income and the Statement of Cash Flows. </w:t>
            </w:r>
            <w:r>
              <w:rPr>
                <w:szCs w:val="32"/>
              </w:rPr>
              <w:t>The list of companies in selected sectors is available at the end of this brief for students to choose a company</w:t>
            </w:r>
            <w:r w:rsidRPr="00A72F40">
              <w:rPr>
                <w:szCs w:val="32"/>
              </w:rPr>
              <w:t xml:space="preserve"> </w:t>
            </w:r>
            <w:r>
              <w:rPr>
                <w:szCs w:val="32"/>
              </w:rPr>
              <w:t xml:space="preserve">for their assignment. </w:t>
            </w:r>
          </w:p>
          <w:p w14:paraId="41DB3967" w14:textId="77777777" w:rsidR="0094594F" w:rsidRDefault="0094594F" w:rsidP="0094594F">
            <w:pPr>
              <w:jc w:val="both"/>
              <w:rPr>
                <w:szCs w:val="32"/>
              </w:rPr>
            </w:pPr>
          </w:p>
          <w:p w14:paraId="1235EB4E" w14:textId="77777777" w:rsidR="0094594F" w:rsidRPr="00A72F40" w:rsidRDefault="0094594F" w:rsidP="0094594F">
            <w:pPr>
              <w:jc w:val="both"/>
              <w:rPr>
                <w:szCs w:val="32"/>
              </w:rPr>
            </w:pPr>
            <w:r>
              <w:rPr>
                <w:b/>
                <w:bCs/>
                <w:szCs w:val="32"/>
              </w:rPr>
              <w:t>You are required to p</w:t>
            </w:r>
            <w:r w:rsidRPr="008072CF">
              <w:rPr>
                <w:b/>
                <w:bCs/>
                <w:szCs w:val="32"/>
              </w:rPr>
              <w:t xml:space="preserve">repare </w:t>
            </w:r>
            <w:r>
              <w:rPr>
                <w:b/>
                <w:bCs/>
                <w:szCs w:val="32"/>
              </w:rPr>
              <w:t xml:space="preserve">1,000 words </w:t>
            </w:r>
            <w:r w:rsidRPr="008072CF">
              <w:rPr>
                <w:b/>
                <w:bCs/>
                <w:szCs w:val="32"/>
              </w:rPr>
              <w:t xml:space="preserve">report to evaluate the financial performance and position of the company based upon the published financial statements of that company for </w:t>
            </w:r>
            <w:r>
              <w:rPr>
                <w:b/>
                <w:bCs/>
                <w:szCs w:val="32"/>
              </w:rPr>
              <w:t>a three-year period</w:t>
            </w:r>
            <w:r w:rsidRPr="008072CF">
              <w:rPr>
                <w:b/>
                <w:bCs/>
                <w:szCs w:val="32"/>
              </w:rPr>
              <w:t>.</w:t>
            </w:r>
            <w:r>
              <w:rPr>
                <w:szCs w:val="32"/>
              </w:rPr>
              <w:t xml:space="preserve"> </w:t>
            </w:r>
          </w:p>
          <w:p w14:paraId="3990BC5E" w14:textId="77777777" w:rsidR="0094594F" w:rsidRPr="00A72F40" w:rsidRDefault="0094594F" w:rsidP="0094594F">
            <w:pPr>
              <w:autoSpaceDE w:val="0"/>
              <w:autoSpaceDN w:val="0"/>
              <w:adjustRightInd w:val="0"/>
              <w:rPr>
                <w:szCs w:val="32"/>
              </w:rPr>
            </w:pPr>
          </w:p>
          <w:p w14:paraId="0097425C" w14:textId="77777777" w:rsidR="0094594F" w:rsidRPr="00A72F40" w:rsidRDefault="0094594F" w:rsidP="0094594F">
            <w:pPr>
              <w:rPr>
                <w:b/>
                <w:bCs/>
                <w:u w:val="single"/>
              </w:rPr>
            </w:pPr>
            <w:r w:rsidRPr="00A72F40">
              <w:rPr>
                <w:b/>
                <w:bCs/>
                <w:u w:val="single"/>
              </w:rPr>
              <w:t>The Assignment</w:t>
            </w:r>
          </w:p>
          <w:p w14:paraId="45D97F97" w14:textId="77777777" w:rsidR="0094594F" w:rsidRDefault="0094594F" w:rsidP="0094594F">
            <w:pPr>
              <w:rPr>
                <w:u w:val="single"/>
              </w:rPr>
            </w:pPr>
            <w:r>
              <w:t xml:space="preserve">Each student will perform a financial analysis of a UK company listed on the London Stock Exchange.  A marking rubric is provided below to give you a guide on how marks will be awarded. Company financial statements will include the Statement of Financial Position, the Statement of Profit or Loss and Other Comprehensive Income and the </w:t>
            </w:r>
            <w:r>
              <w:lastRenderedPageBreak/>
              <w:t xml:space="preserve">Statement of Cash Flows.  All calculations are to be done using Excel and the quantitative information presented in a worksheet format.  </w:t>
            </w:r>
          </w:p>
          <w:p w14:paraId="4400983A" w14:textId="77777777" w:rsidR="0094594F" w:rsidRDefault="0094594F" w:rsidP="0094594F"/>
          <w:p w14:paraId="65DCBC3D" w14:textId="77777777" w:rsidR="0094594F" w:rsidRDefault="0094594F" w:rsidP="0094594F"/>
          <w:p w14:paraId="602E61D3" w14:textId="77777777" w:rsidR="0094594F" w:rsidRDefault="0094594F" w:rsidP="0094594F">
            <w:pPr>
              <w:numPr>
                <w:ilvl w:val="0"/>
                <w:numId w:val="44"/>
              </w:numPr>
            </w:pPr>
            <w:r>
              <w:t xml:space="preserve"> Input the financial statements for the </w:t>
            </w:r>
            <w:r w:rsidRPr="00E32F49">
              <w:rPr>
                <w:b/>
                <w:bCs/>
              </w:rPr>
              <w:t>three years</w:t>
            </w:r>
            <w:r>
              <w:t xml:space="preserve"> into a spreadsheet. </w:t>
            </w:r>
          </w:p>
          <w:p w14:paraId="6E6BCA8B" w14:textId="77777777" w:rsidR="0094594F" w:rsidRDefault="0094594F" w:rsidP="0094594F"/>
          <w:p w14:paraId="3846301B" w14:textId="77777777" w:rsidR="0094594F" w:rsidRDefault="0094594F" w:rsidP="0094594F">
            <w:pPr>
              <w:numPr>
                <w:ilvl w:val="0"/>
                <w:numId w:val="44"/>
              </w:numPr>
            </w:pPr>
            <w:r>
              <w:t xml:space="preserve">Using the statements, you have prepared, compute the financial ratios to assess two main areas of performance, related to </w:t>
            </w:r>
            <w:r w:rsidRPr="00EE3C6A">
              <w:rPr>
                <w:b/>
                <w:bCs/>
              </w:rPr>
              <w:t>profitability</w:t>
            </w:r>
            <w:r>
              <w:rPr>
                <w:b/>
                <w:bCs/>
              </w:rPr>
              <w:t xml:space="preserve"> </w:t>
            </w:r>
            <w:r>
              <w:t xml:space="preserve">and </w:t>
            </w:r>
            <w:r w:rsidRPr="00EE3C6A">
              <w:rPr>
                <w:b/>
                <w:bCs/>
              </w:rPr>
              <w:t>liquidity</w:t>
            </w:r>
            <w:r>
              <w:rPr>
                <w:b/>
                <w:bCs/>
              </w:rPr>
              <w:t xml:space="preserve"> (short term and long term/solvency)</w:t>
            </w:r>
            <w:r>
              <w:t xml:space="preserve">. </w:t>
            </w:r>
            <w:r w:rsidRPr="005F78F3">
              <w:rPr>
                <w:u w:val="single"/>
              </w:rPr>
              <w:t xml:space="preserve">You should be able to calculate a </w:t>
            </w:r>
            <w:r w:rsidRPr="005F78F3">
              <w:rPr>
                <w:b/>
                <w:bCs/>
                <w:u w:val="single"/>
              </w:rPr>
              <w:t>minimum</w:t>
            </w:r>
            <w:r w:rsidRPr="005F78F3">
              <w:rPr>
                <w:u w:val="single"/>
              </w:rPr>
              <w:t xml:space="preserve"> of </w:t>
            </w:r>
            <w:r>
              <w:rPr>
                <w:u w:val="single"/>
              </w:rPr>
              <w:t>8</w:t>
            </w:r>
            <w:r w:rsidRPr="005F78F3">
              <w:rPr>
                <w:u w:val="single"/>
              </w:rPr>
              <w:t xml:space="preserve"> ratios in total </w:t>
            </w:r>
            <w:r>
              <w:rPr>
                <w:u w:val="single"/>
              </w:rPr>
              <w:t xml:space="preserve">[no less than 3 </w:t>
            </w:r>
            <w:r w:rsidRPr="005F78F3">
              <w:rPr>
                <w:u w:val="single"/>
              </w:rPr>
              <w:t>ratios in each area of performance to enable you to comment on the performance of the company</w:t>
            </w:r>
            <w:r>
              <w:rPr>
                <w:u w:val="single"/>
              </w:rPr>
              <w:t>]</w:t>
            </w:r>
            <w:r w:rsidRPr="005F78F3">
              <w:rPr>
                <w:u w:val="single"/>
              </w:rPr>
              <w:t>.</w:t>
            </w:r>
            <w:r>
              <w:t xml:space="preserve"> All ratios can be found in your textbook. </w:t>
            </w:r>
          </w:p>
          <w:p w14:paraId="77B04E27" w14:textId="77777777" w:rsidR="0094594F" w:rsidRDefault="0094594F" w:rsidP="0094594F"/>
          <w:p w14:paraId="41B31FE9" w14:textId="7F0475FB" w:rsidR="0094594F" w:rsidRPr="00BE6164" w:rsidRDefault="0094594F" w:rsidP="0094594F">
            <w:pPr>
              <w:numPr>
                <w:ilvl w:val="0"/>
                <w:numId w:val="44"/>
              </w:numPr>
            </w:pPr>
            <w:r w:rsidRPr="00177AA5">
              <w:rPr>
                <w:b/>
                <w:bCs/>
              </w:rPr>
              <w:t>Written Report</w:t>
            </w:r>
            <w:r>
              <w:t xml:space="preserve">:  Prepare a summary report that includes a basic profile of the company and identifies its chief competitors, products, markets, etc. The report should </w:t>
            </w:r>
            <w:r w:rsidRPr="00177AA5">
              <w:rPr>
                <w:b/>
                <w:bCs/>
              </w:rPr>
              <w:t>critically analyse</w:t>
            </w:r>
            <w:r>
              <w:t xml:space="preserve"> the use of the calculated financial ratios to evaluate company performance in each performance area.  </w:t>
            </w:r>
            <w:r w:rsidR="00E335EC">
              <w:rPr>
                <w:u w:val="single"/>
              </w:rPr>
              <w:t>“Your report should be in paragraph form and should be submitted in an MS Word document.”</w:t>
            </w:r>
            <w:r w:rsidRPr="00177AA5">
              <w:rPr>
                <w:u w:val="single"/>
              </w:rPr>
              <w:t>.</w:t>
            </w:r>
          </w:p>
          <w:p w14:paraId="0FDBFD4C" w14:textId="77777777" w:rsidR="0094594F" w:rsidRDefault="0094594F" w:rsidP="0094594F">
            <w:pPr>
              <w:pStyle w:val="ListParagraph"/>
            </w:pPr>
          </w:p>
          <w:p w14:paraId="05910350" w14:textId="77777777" w:rsidR="0094594F" w:rsidRPr="001744BF" w:rsidRDefault="0094594F" w:rsidP="0094594F">
            <w:pPr>
              <w:rPr>
                <w:b/>
                <w:bCs/>
                <w:u w:val="single"/>
              </w:rPr>
            </w:pPr>
            <w:r w:rsidRPr="001744BF">
              <w:rPr>
                <w:b/>
                <w:bCs/>
                <w:u w:val="single"/>
              </w:rPr>
              <w:t>Important Note:</w:t>
            </w:r>
          </w:p>
          <w:p w14:paraId="2738B81B" w14:textId="77777777" w:rsidR="0094594F" w:rsidRPr="001744BF" w:rsidRDefault="0094594F" w:rsidP="0094594F">
            <w:pPr>
              <w:rPr>
                <w:i/>
                <w:iCs/>
                <w:u w:val="single"/>
              </w:rPr>
            </w:pPr>
            <w:r w:rsidRPr="001744BF">
              <w:rPr>
                <w:i/>
                <w:iCs/>
              </w:rPr>
              <w:t xml:space="preserve">The calculations are meant to provide a strong basis for your analysis. However, on their own, calculations will identify some issues that require further investigation. Therefore, </w:t>
            </w:r>
            <w:r w:rsidRPr="001744BF">
              <w:rPr>
                <w:i/>
                <w:iCs/>
                <w:u w:val="single"/>
              </w:rPr>
              <w:t>it is expected that in order to provide a meaningful analysis of the company’s financial performance, you will make use of other information from various sources</w:t>
            </w:r>
            <w:r w:rsidRPr="001744BF">
              <w:rPr>
                <w:i/>
                <w:iCs/>
              </w:rPr>
              <w:t xml:space="preserve">, </w:t>
            </w:r>
            <w:r w:rsidRPr="001744BF">
              <w:rPr>
                <w:i/>
                <w:iCs/>
                <w:u w:val="single"/>
              </w:rPr>
              <w:t>e.g. annual report, company website, industry publications.</w:t>
            </w:r>
          </w:p>
          <w:p w14:paraId="74CF53FD" w14:textId="77777777" w:rsidR="0094594F" w:rsidRPr="00C45F92" w:rsidRDefault="0094594F" w:rsidP="0094594F">
            <w:pPr>
              <w:textAlignment w:val="baseline"/>
              <w:rPr>
                <w:rFonts w:eastAsia="Times New Roman" w:cs="Arial"/>
                <w:i/>
                <w:iCs/>
                <w:color w:val="000000" w:themeColor="text1"/>
                <w:sz w:val="22"/>
                <w:szCs w:val="22"/>
                <w:lang w:eastAsia="en-GB"/>
              </w:rPr>
            </w:pPr>
          </w:p>
        </w:tc>
      </w:tr>
    </w:tbl>
    <w:p w14:paraId="0947F879" w14:textId="77777777" w:rsidR="0045234B" w:rsidRDefault="0045234B" w:rsidP="3DBBBDA2">
      <w:pPr>
        <w:rPr>
          <w:rFonts w:cs="Arial"/>
          <w:b/>
          <w:bCs/>
        </w:rPr>
        <w:sectPr w:rsidR="0045234B" w:rsidSect="008D7886">
          <w:footerReference w:type="default" r:id="rId13"/>
          <w:type w:val="continuous"/>
          <w:pgSz w:w="11906" w:h="16838"/>
          <w:pgMar w:top="1440" w:right="1440" w:bottom="1440" w:left="1440" w:header="708" w:footer="708" w:gutter="0"/>
          <w:cols w:space="708"/>
          <w:docGrid w:linePitch="360"/>
        </w:sectPr>
      </w:pPr>
    </w:p>
    <w:tbl>
      <w:tblPr>
        <w:tblStyle w:val="TableGrid0"/>
        <w:tblW w:w="0" w:type="auto"/>
        <w:tblLook w:val="04A0" w:firstRow="1" w:lastRow="0" w:firstColumn="1" w:lastColumn="0" w:noHBand="0" w:noVBand="1"/>
      </w:tblPr>
      <w:tblGrid>
        <w:gridCol w:w="1838"/>
        <w:gridCol w:w="7178"/>
      </w:tblGrid>
      <w:tr w:rsidR="00462277" w14:paraId="0668FFB0" w14:textId="77777777" w:rsidTr="00561D9F">
        <w:tc>
          <w:tcPr>
            <w:tcW w:w="1838" w:type="dxa"/>
            <w:tcBorders>
              <w:top w:val="single" w:sz="4" w:space="0" w:color="auto"/>
              <w:left w:val="single" w:sz="4" w:space="0" w:color="auto"/>
              <w:bottom w:val="single" w:sz="4" w:space="0" w:color="auto"/>
              <w:right w:val="single" w:sz="4" w:space="0" w:color="auto"/>
            </w:tcBorders>
            <w:hideMark/>
          </w:tcPr>
          <w:p w14:paraId="33AA127E" w14:textId="77777777" w:rsidR="00462277" w:rsidRDefault="00462277" w:rsidP="00561D9F">
            <w:pPr>
              <w:spacing w:before="100" w:beforeAutospacing="1" w:after="100" w:afterAutospacing="1"/>
              <w:textAlignment w:val="baseline"/>
              <w:rPr>
                <w:rFonts w:eastAsia="Times New Roman" w:cstheme="minorHAnsi"/>
                <w:b/>
                <w:bCs/>
                <w:color w:val="000000"/>
                <w:lang w:eastAsia="en-GB"/>
              </w:rPr>
            </w:pPr>
            <w:r>
              <w:rPr>
                <w:rFonts w:cstheme="minorHAnsi"/>
                <w:b/>
                <w:noProof/>
                <w:color w:val="000000"/>
              </w:rPr>
              <w:drawing>
                <wp:inline distT="0" distB="0" distL="0" distR="0" wp14:anchorId="34F085C8" wp14:editId="0A492346">
                  <wp:extent cx="1009650" cy="1009650"/>
                  <wp:effectExtent l="0" t="0" r="0" b="0"/>
                  <wp:docPr id="7" name="Picture 7" descr="Round dark blue logo badge with the words Critical Thinker ">
                    <a:extLst xmlns:a="http://schemas.openxmlformats.org/drawingml/2006/main">
                      <a:ext uri="{FF2B5EF4-FFF2-40B4-BE49-F238E27FC236}">
                        <a16:creationId xmlns:a16="http://schemas.microsoft.com/office/drawing/2014/main" id="{3BFCE35B-0C39-485F-8DCB-A773E4F28D12}"/>
                      </a:ext>
                    </a:extLst>
                  </wp:docPr>
                  <wp:cNvGraphicFramePr/>
                  <a:graphic xmlns:a="http://schemas.openxmlformats.org/drawingml/2006/main">
                    <a:graphicData uri="http://schemas.openxmlformats.org/drawingml/2006/picture">
                      <pic:pic xmlns:pic="http://schemas.openxmlformats.org/drawingml/2006/picture">
                        <pic:nvPicPr>
                          <pic:cNvPr id="7" name="Picture 7" descr="Round dark blue logo badge with the words Critical Thinker ">
                            <a:extLst>
                              <a:ext uri="{FF2B5EF4-FFF2-40B4-BE49-F238E27FC236}">
                                <a16:creationId xmlns:a16="http://schemas.microsoft.com/office/drawing/2014/main" id="{3BFCE35B-0C39-485F-8DCB-A773E4F28D12}"/>
                              </a:ext>
                            </a:extLst>
                          </pic:cNvPr>
                          <pic:cNvPicPr>
                            <a:picLocks noChangeAspect="1"/>
                          </pic:cNvPicPr>
                        </pic:nvPicPr>
                        <pic:blipFill rotWithShape="1">
                          <a:blip r:embed="rId14"/>
                          <a:srcRect r="3" b="3"/>
                          <a:stretch/>
                        </pic:blipFill>
                        <pic:spPr>
                          <a:xfrm>
                            <a:off x="0" y="0"/>
                            <a:ext cx="1013460" cy="1013460"/>
                          </a:xfrm>
                          <a:custGeom>
                            <a:avLst/>
                            <a:gdLst/>
                            <a:ahLst/>
                            <a:cxnLst/>
                            <a:rect l="l" t="t" r="r" b="b"/>
                            <a:pathLst>
                              <a:path w="4694238" h="4694238">
                                <a:moveTo>
                                  <a:pt x="2347119" y="0"/>
                                </a:moveTo>
                                <a:cubicBezTo>
                                  <a:pt x="3643397" y="0"/>
                                  <a:pt x="4694238" y="1050841"/>
                                  <a:pt x="4694238" y="2347119"/>
                                </a:cubicBezTo>
                                <a:cubicBezTo>
                                  <a:pt x="4694238" y="3643397"/>
                                  <a:pt x="3643397" y="4694238"/>
                                  <a:pt x="2347119" y="4694238"/>
                                </a:cubicBezTo>
                                <a:cubicBezTo>
                                  <a:pt x="1050841" y="4694238"/>
                                  <a:pt x="0" y="3643397"/>
                                  <a:pt x="0" y="2347119"/>
                                </a:cubicBezTo>
                                <a:cubicBezTo>
                                  <a:pt x="0" y="1050841"/>
                                  <a:pt x="1050841" y="0"/>
                                  <a:pt x="2347119" y="0"/>
                                </a:cubicBezTo>
                                <a:close/>
                              </a:path>
                            </a:pathLst>
                          </a:custGeom>
                        </pic:spPr>
                      </pic:pic>
                    </a:graphicData>
                  </a:graphic>
                </wp:inline>
              </w:drawing>
            </w:r>
          </w:p>
        </w:tc>
        <w:tc>
          <w:tcPr>
            <w:tcW w:w="7178" w:type="dxa"/>
            <w:tcBorders>
              <w:top w:val="single" w:sz="4" w:space="0" w:color="auto"/>
              <w:left w:val="single" w:sz="4" w:space="0" w:color="auto"/>
              <w:bottom w:val="single" w:sz="4" w:space="0" w:color="auto"/>
              <w:right w:val="single" w:sz="4" w:space="0" w:color="auto"/>
            </w:tcBorders>
          </w:tcPr>
          <w:p w14:paraId="1E944B89" w14:textId="77777777" w:rsidR="00462277" w:rsidRDefault="00462277" w:rsidP="00462277">
            <w:pPr>
              <w:numPr>
                <w:ilvl w:val="0"/>
                <w:numId w:val="54"/>
              </w:numPr>
              <w:spacing w:before="100" w:beforeAutospacing="1" w:after="100" w:afterAutospacing="1"/>
              <w:textAlignment w:val="baseline"/>
              <w:rPr>
                <w:rFonts w:eastAsia="Times New Roman" w:cstheme="minorHAnsi"/>
                <w:color w:val="000000"/>
                <w:lang w:eastAsia="en-GB"/>
              </w:rPr>
            </w:pPr>
            <w:r>
              <w:rPr>
                <w:rFonts w:eastAsia="Times New Roman" w:cstheme="minorHAnsi"/>
                <w:color w:val="000000"/>
                <w:lang w:val="en-US" w:eastAsia="en-GB"/>
              </w:rPr>
              <w:t>Critical reading skills</w:t>
            </w:r>
          </w:p>
          <w:p w14:paraId="3A227F7E" w14:textId="77777777" w:rsidR="00462277" w:rsidRDefault="00462277" w:rsidP="00462277">
            <w:pPr>
              <w:numPr>
                <w:ilvl w:val="0"/>
                <w:numId w:val="54"/>
              </w:numPr>
              <w:spacing w:before="100" w:beforeAutospacing="1" w:after="100" w:afterAutospacing="1"/>
              <w:textAlignment w:val="baseline"/>
              <w:rPr>
                <w:rFonts w:eastAsia="Times New Roman" w:cstheme="minorHAnsi"/>
                <w:color w:val="000000"/>
                <w:lang w:eastAsia="en-GB"/>
              </w:rPr>
            </w:pPr>
            <w:r>
              <w:rPr>
                <w:rFonts w:eastAsia="Times New Roman" w:cstheme="minorHAnsi"/>
                <w:color w:val="000000"/>
                <w:lang w:val="en-US" w:eastAsia="en-GB"/>
              </w:rPr>
              <w:t xml:space="preserve">Analysing literature </w:t>
            </w:r>
          </w:p>
          <w:p w14:paraId="5881CB81" w14:textId="77777777" w:rsidR="00462277" w:rsidRPr="002869F4" w:rsidRDefault="00462277" w:rsidP="00462277">
            <w:pPr>
              <w:numPr>
                <w:ilvl w:val="0"/>
                <w:numId w:val="54"/>
              </w:numPr>
              <w:spacing w:before="100" w:beforeAutospacing="1" w:after="100" w:afterAutospacing="1"/>
              <w:textAlignment w:val="baseline"/>
              <w:rPr>
                <w:rFonts w:eastAsia="Times New Roman" w:cstheme="minorHAnsi"/>
                <w:color w:val="000000"/>
                <w:lang w:eastAsia="en-GB"/>
              </w:rPr>
            </w:pPr>
            <w:r>
              <w:rPr>
                <w:rFonts w:eastAsia="Times New Roman" w:cstheme="minorHAnsi"/>
                <w:color w:val="000000"/>
                <w:lang w:val="en-US" w:eastAsia="en-GB"/>
              </w:rPr>
              <w:t>Deciding what to include and how to use literature</w:t>
            </w:r>
          </w:p>
        </w:tc>
      </w:tr>
      <w:tr w:rsidR="00462277" w14:paraId="7F46EE30" w14:textId="77777777" w:rsidTr="00561D9F">
        <w:tc>
          <w:tcPr>
            <w:tcW w:w="1838" w:type="dxa"/>
            <w:tcBorders>
              <w:top w:val="single" w:sz="4" w:space="0" w:color="auto"/>
              <w:left w:val="single" w:sz="4" w:space="0" w:color="auto"/>
              <w:bottom w:val="single" w:sz="4" w:space="0" w:color="auto"/>
              <w:right w:val="single" w:sz="4" w:space="0" w:color="auto"/>
            </w:tcBorders>
            <w:hideMark/>
          </w:tcPr>
          <w:p w14:paraId="0525C507" w14:textId="77777777" w:rsidR="00462277" w:rsidRDefault="00462277" w:rsidP="00561D9F">
            <w:pPr>
              <w:spacing w:before="100" w:beforeAutospacing="1" w:after="100" w:afterAutospacing="1"/>
              <w:textAlignment w:val="baseline"/>
              <w:rPr>
                <w:rFonts w:eastAsia="Times New Roman"/>
                <w:b/>
                <w:bCs/>
                <w:color w:val="000000"/>
                <w:lang w:eastAsia="en-GB"/>
              </w:rPr>
            </w:pPr>
            <w:r>
              <w:rPr>
                <w:noProof/>
              </w:rPr>
              <w:drawing>
                <wp:inline distT="0" distB="0" distL="0" distR="0" wp14:anchorId="32DAF133" wp14:editId="5F3C5040">
                  <wp:extent cx="914400" cy="914400"/>
                  <wp:effectExtent l="0" t="0" r="0" b="0"/>
                  <wp:docPr id="5" name="Picture 5" descr="Round  green logo badge with the words a solution-focused innov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5" cstate="print">
                            <a:extLst>
                              <a:ext uri="{28A0092B-C50C-407E-A947-70E740481C1C}">
                                <a14:useLocalDpi xmlns:a14="http://schemas.microsoft.com/office/drawing/2010/main" val="0"/>
                              </a:ext>
                            </a:extLst>
                          </a:blip>
                          <a:srcRect t="10519" b="10519"/>
                          <a:stretch>
                            <a:fillRect/>
                          </a:stretch>
                        </pic:blipFill>
                        <pic:spPr>
                          <a:xfrm>
                            <a:off x="0" y="0"/>
                            <a:ext cx="914400" cy="914400"/>
                          </a:xfrm>
                          <a:prstGeom prst="rect">
                            <a:avLst/>
                          </a:prstGeom>
                        </pic:spPr>
                      </pic:pic>
                    </a:graphicData>
                  </a:graphic>
                </wp:inline>
              </w:drawing>
            </w:r>
          </w:p>
        </w:tc>
        <w:tc>
          <w:tcPr>
            <w:tcW w:w="7178" w:type="dxa"/>
            <w:tcBorders>
              <w:top w:val="single" w:sz="4" w:space="0" w:color="auto"/>
              <w:left w:val="single" w:sz="4" w:space="0" w:color="auto"/>
              <w:bottom w:val="single" w:sz="4" w:space="0" w:color="auto"/>
              <w:right w:val="single" w:sz="4" w:space="0" w:color="auto"/>
            </w:tcBorders>
          </w:tcPr>
          <w:p w14:paraId="150458F7" w14:textId="77777777" w:rsidR="00462277" w:rsidRDefault="00462277" w:rsidP="00462277">
            <w:pPr>
              <w:numPr>
                <w:ilvl w:val="0"/>
                <w:numId w:val="55"/>
              </w:numPr>
              <w:spacing w:before="100" w:beforeAutospacing="1" w:after="100" w:afterAutospacing="1"/>
              <w:textAlignment w:val="baseline"/>
              <w:rPr>
                <w:rFonts w:eastAsia="Times New Roman" w:cstheme="minorHAnsi"/>
                <w:color w:val="000000"/>
                <w:lang w:eastAsia="en-GB"/>
              </w:rPr>
            </w:pPr>
            <w:r>
              <w:rPr>
                <w:rFonts w:eastAsia="Times New Roman" w:cstheme="minorHAnsi"/>
                <w:color w:val="000000"/>
                <w:lang w:val="en-US" w:eastAsia="en-GB"/>
              </w:rPr>
              <w:t>Problem solving </w:t>
            </w:r>
          </w:p>
          <w:p w14:paraId="62D5B0C7" w14:textId="77777777" w:rsidR="00462277" w:rsidRDefault="00462277" w:rsidP="00462277">
            <w:pPr>
              <w:numPr>
                <w:ilvl w:val="0"/>
                <w:numId w:val="55"/>
              </w:numPr>
              <w:spacing w:before="100" w:beforeAutospacing="1" w:after="100" w:afterAutospacing="1"/>
              <w:textAlignment w:val="baseline"/>
              <w:rPr>
                <w:rFonts w:eastAsia="Times New Roman" w:cstheme="minorHAnsi"/>
                <w:color w:val="000000"/>
                <w:lang w:eastAsia="en-GB"/>
              </w:rPr>
            </w:pPr>
            <w:r>
              <w:rPr>
                <w:rFonts w:eastAsia="Times New Roman" w:cstheme="minorHAnsi"/>
                <w:color w:val="000000"/>
                <w:lang w:val="en-US" w:eastAsia="en-GB"/>
              </w:rPr>
              <w:t>Assimilating information</w:t>
            </w:r>
          </w:p>
          <w:p w14:paraId="3AEBB336" w14:textId="77777777" w:rsidR="00462277" w:rsidRDefault="00462277" w:rsidP="00561D9F">
            <w:pPr>
              <w:spacing w:before="100" w:beforeAutospacing="1" w:after="100" w:afterAutospacing="1"/>
              <w:ind w:left="720"/>
              <w:textAlignment w:val="baseline"/>
              <w:rPr>
                <w:rFonts w:eastAsia="Times New Roman" w:cstheme="minorHAnsi"/>
                <w:color w:val="000000"/>
                <w:lang w:eastAsia="en-GB"/>
              </w:rPr>
            </w:pPr>
          </w:p>
        </w:tc>
      </w:tr>
      <w:tr w:rsidR="00462277" w14:paraId="299E6758" w14:textId="77777777" w:rsidTr="00561D9F">
        <w:tc>
          <w:tcPr>
            <w:tcW w:w="1838" w:type="dxa"/>
            <w:tcBorders>
              <w:top w:val="single" w:sz="4" w:space="0" w:color="auto"/>
              <w:left w:val="single" w:sz="4" w:space="0" w:color="auto"/>
              <w:bottom w:val="single" w:sz="4" w:space="0" w:color="auto"/>
              <w:right w:val="single" w:sz="4" w:space="0" w:color="auto"/>
            </w:tcBorders>
            <w:hideMark/>
          </w:tcPr>
          <w:p w14:paraId="5F2CA3E4" w14:textId="77777777" w:rsidR="00462277" w:rsidRDefault="00462277" w:rsidP="00561D9F">
            <w:pPr>
              <w:spacing w:before="100" w:beforeAutospacing="1" w:after="100" w:afterAutospacing="1"/>
              <w:textAlignment w:val="baseline"/>
              <w:rPr>
                <w:rFonts w:eastAsia="Times New Roman"/>
                <w:b/>
                <w:bCs/>
                <w:color w:val="000000"/>
                <w:lang w:eastAsia="en-GB"/>
              </w:rPr>
            </w:pPr>
            <w:r>
              <w:rPr>
                <w:noProof/>
              </w:rPr>
              <w:drawing>
                <wp:inline distT="0" distB="0" distL="0" distR="0" wp14:anchorId="591E3479" wp14:editId="76CFDC45">
                  <wp:extent cx="952500" cy="952500"/>
                  <wp:effectExtent l="0" t="0" r="0" b="0"/>
                  <wp:docPr id="4" name="Picture 4" descr="Round  forest green logo badge with the words confident commun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6">
                            <a:extLst>
                              <a:ext uri="{28A0092B-C50C-407E-A947-70E740481C1C}">
                                <a14:useLocalDpi xmlns:a14="http://schemas.microsoft.com/office/drawing/2010/main" val="0"/>
                              </a:ext>
                            </a:extLst>
                          </a:blip>
                          <a:srcRect t="10519" b="10519"/>
                          <a:stretch>
                            <a:fillRect/>
                          </a:stretch>
                        </pic:blipFill>
                        <pic:spPr>
                          <a:xfrm>
                            <a:off x="0" y="0"/>
                            <a:ext cx="952500" cy="952500"/>
                          </a:xfrm>
                          <a:prstGeom prst="rect">
                            <a:avLst/>
                          </a:prstGeom>
                        </pic:spPr>
                      </pic:pic>
                    </a:graphicData>
                  </a:graphic>
                </wp:inline>
              </w:drawing>
            </w:r>
          </w:p>
        </w:tc>
        <w:tc>
          <w:tcPr>
            <w:tcW w:w="7178" w:type="dxa"/>
            <w:tcBorders>
              <w:top w:val="single" w:sz="4" w:space="0" w:color="auto"/>
              <w:left w:val="single" w:sz="4" w:space="0" w:color="auto"/>
              <w:bottom w:val="single" w:sz="4" w:space="0" w:color="auto"/>
              <w:right w:val="single" w:sz="4" w:space="0" w:color="auto"/>
            </w:tcBorders>
          </w:tcPr>
          <w:p w14:paraId="4E9856CA" w14:textId="77777777" w:rsidR="00462277" w:rsidRPr="0068010C" w:rsidRDefault="00462277" w:rsidP="00462277">
            <w:pPr>
              <w:numPr>
                <w:ilvl w:val="0"/>
                <w:numId w:val="53"/>
              </w:numPr>
              <w:spacing w:before="100" w:beforeAutospacing="1" w:after="100" w:afterAutospacing="1"/>
              <w:textAlignment w:val="baseline"/>
              <w:rPr>
                <w:rFonts w:eastAsia="Times New Roman" w:cstheme="minorHAnsi"/>
                <w:color w:val="000000"/>
                <w:lang w:eastAsia="en-GB"/>
              </w:rPr>
            </w:pPr>
            <w:r w:rsidRPr="0068010C">
              <w:rPr>
                <w:rFonts w:eastAsia="Times New Roman" w:cstheme="minorHAnsi"/>
                <w:color w:val="000000"/>
                <w:lang w:val="en-US" w:eastAsia="en-GB"/>
              </w:rPr>
              <w:t>Report-writing skills</w:t>
            </w:r>
          </w:p>
          <w:p w14:paraId="454671FA" w14:textId="77777777" w:rsidR="00462277" w:rsidRPr="0068010C" w:rsidRDefault="00462277" w:rsidP="00462277">
            <w:pPr>
              <w:numPr>
                <w:ilvl w:val="0"/>
                <w:numId w:val="53"/>
              </w:numPr>
              <w:spacing w:before="100" w:beforeAutospacing="1" w:after="100" w:afterAutospacing="1"/>
              <w:textAlignment w:val="baseline"/>
              <w:rPr>
                <w:rFonts w:eastAsia="Times New Roman" w:cstheme="minorHAnsi"/>
                <w:color w:val="000000"/>
                <w:lang w:eastAsia="en-GB"/>
              </w:rPr>
            </w:pPr>
            <w:r w:rsidRPr="0068010C">
              <w:rPr>
                <w:rFonts w:eastAsia="Times New Roman" w:cstheme="minorHAnsi"/>
                <w:color w:val="000000"/>
                <w:lang w:val="en-US" w:eastAsia="en-GB"/>
              </w:rPr>
              <w:t xml:space="preserve">Communicating technical concepts clearly and succinctly </w:t>
            </w:r>
          </w:p>
          <w:p w14:paraId="3A8F618E" w14:textId="77777777" w:rsidR="00462277" w:rsidRDefault="00462277" w:rsidP="00561D9F">
            <w:pPr>
              <w:spacing w:before="100" w:beforeAutospacing="1" w:after="100" w:afterAutospacing="1"/>
              <w:textAlignment w:val="baseline"/>
              <w:rPr>
                <w:rFonts w:eastAsia="Times New Roman" w:cstheme="minorHAnsi"/>
                <w:color w:val="000000"/>
                <w:lang w:eastAsia="en-GB"/>
              </w:rPr>
            </w:pPr>
          </w:p>
        </w:tc>
      </w:tr>
      <w:tr w:rsidR="00462277" w14:paraId="23815D99" w14:textId="77777777" w:rsidTr="00561D9F">
        <w:tc>
          <w:tcPr>
            <w:tcW w:w="1838" w:type="dxa"/>
            <w:tcBorders>
              <w:top w:val="single" w:sz="4" w:space="0" w:color="auto"/>
              <w:left w:val="single" w:sz="4" w:space="0" w:color="auto"/>
              <w:bottom w:val="single" w:sz="4" w:space="0" w:color="auto"/>
              <w:right w:val="single" w:sz="4" w:space="0" w:color="auto"/>
            </w:tcBorders>
            <w:hideMark/>
          </w:tcPr>
          <w:p w14:paraId="3CEF5DE1" w14:textId="77777777" w:rsidR="00462277" w:rsidRDefault="00462277" w:rsidP="00561D9F">
            <w:pPr>
              <w:spacing w:before="100" w:beforeAutospacing="1" w:after="100" w:afterAutospacing="1"/>
              <w:textAlignment w:val="baseline"/>
              <w:rPr>
                <w:rFonts w:eastAsia="Times New Roman"/>
                <w:b/>
                <w:bCs/>
                <w:color w:val="000000"/>
                <w:lang w:eastAsia="en-GB"/>
              </w:rPr>
            </w:pPr>
            <w:r>
              <w:rPr>
                <w:noProof/>
              </w:rPr>
              <w:lastRenderedPageBreak/>
              <w:drawing>
                <wp:inline distT="0" distB="0" distL="0" distR="0" wp14:anchorId="1F424CDD" wp14:editId="4D8B6F42">
                  <wp:extent cx="1028700" cy="1000125"/>
                  <wp:effectExtent l="0" t="0" r="0" b="9525"/>
                  <wp:docPr id="2" name="Picture 2" descr="Round purple logo badge with the words creative and confident user of digital technologi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7">
                            <a:extLst>
                              <a:ext uri="{28A0092B-C50C-407E-A947-70E740481C1C}">
                                <a14:useLocalDpi xmlns:a14="http://schemas.microsoft.com/office/drawing/2010/main" val="0"/>
                              </a:ext>
                            </a:extLst>
                          </a:blip>
                          <a:srcRect t="10519" b="10519"/>
                          <a:stretch>
                            <a:fillRect/>
                          </a:stretch>
                        </pic:blipFill>
                        <pic:spPr>
                          <a:xfrm>
                            <a:off x="0" y="0"/>
                            <a:ext cx="1028700" cy="1000125"/>
                          </a:xfrm>
                          <a:prstGeom prst="rect">
                            <a:avLst/>
                          </a:prstGeom>
                        </pic:spPr>
                      </pic:pic>
                    </a:graphicData>
                  </a:graphic>
                </wp:inline>
              </w:drawing>
            </w:r>
          </w:p>
        </w:tc>
        <w:tc>
          <w:tcPr>
            <w:tcW w:w="7178" w:type="dxa"/>
            <w:tcBorders>
              <w:top w:val="single" w:sz="4" w:space="0" w:color="auto"/>
              <w:left w:val="single" w:sz="4" w:space="0" w:color="auto"/>
              <w:bottom w:val="single" w:sz="4" w:space="0" w:color="auto"/>
              <w:right w:val="single" w:sz="4" w:space="0" w:color="auto"/>
            </w:tcBorders>
          </w:tcPr>
          <w:p w14:paraId="45F16272" w14:textId="77777777" w:rsidR="00462277" w:rsidRDefault="00462277" w:rsidP="00462277">
            <w:pPr>
              <w:numPr>
                <w:ilvl w:val="0"/>
                <w:numId w:val="56"/>
              </w:numPr>
              <w:spacing w:before="100" w:beforeAutospacing="1" w:after="100" w:afterAutospacing="1"/>
              <w:textAlignment w:val="baseline"/>
              <w:rPr>
                <w:rFonts w:eastAsia="Times New Roman"/>
                <w:color w:val="000000"/>
                <w:lang w:eastAsia="en-GB"/>
              </w:rPr>
            </w:pPr>
            <w:r w:rsidRPr="0A1E0155">
              <w:rPr>
                <w:rFonts w:eastAsia="Times New Roman"/>
                <w:color w:val="000000" w:themeColor="text1"/>
                <w:lang w:val="en-US" w:eastAsia="en-GB"/>
              </w:rPr>
              <w:t xml:space="preserve">Using technology to find, interpret, evaluate, </w:t>
            </w:r>
            <w:bookmarkStart w:id="0" w:name="_Int_z3OzzRvP"/>
            <w:r w:rsidRPr="0A1E0155">
              <w:rPr>
                <w:rFonts w:eastAsia="Times New Roman"/>
                <w:color w:val="000000" w:themeColor="text1"/>
                <w:lang w:val="en-US" w:eastAsia="en-GB"/>
              </w:rPr>
              <w:t>manage</w:t>
            </w:r>
            <w:bookmarkEnd w:id="0"/>
            <w:r w:rsidRPr="0A1E0155">
              <w:rPr>
                <w:rFonts w:eastAsia="Times New Roman"/>
                <w:color w:val="000000" w:themeColor="text1"/>
                <w:lang w:val="en-US" w:eastAsia="en-GB"/>
              </w:rPr>
              <w:t xml:space="preserve"> and share information and data </w:t>
            </w:r>
          </w:p>
          <w:p w14:paraId="585A83DB" w14:textId="77777777" w:rsidR="00462277" w:rsidRDefault="00462277" w:rsidP="00561D9F">
            <w:pPr>
              <w:spacing w:before="100" w:beforeAutospacing="1" w:after="100" w:afterAutospacing="1"/>
              <w:ind w:left="360"/>
              <w:textAlignment w:val="baseline"/>
              <w:rPr>
                <w:rFonts w:eastAsia="Times New Roman" w:cstheme="minorHAnsi"/>
                <w:color w:val="000000"/>
                <w:lang w:eastAsia="en-GB"/>
              </w:rPr>
            </w:pPr>
          </w:p>
        </w:tc>
      </w:tr>
    </w:tbl>
    <w:p w14:paraId="2913F0F5" w14:textId="77777777" w:rsidR="0045234B" w:rsidRDefault="0045234B" w:rsidP="3DBBBDA2">
      <w:pPr>
        <w:rPr>
          <w:rFonts w:cs="Arial"/>
          <w:b/>
          <w:bCs/>
        </w:rPr>
        <w:sectPr w:rsidR="0045234B" w:rsidSect="008D7886">
          <w:type w:val="continuous"/>
          <w:pgSz w:w="11906" w:h="16838"/>
          <w:pgMar w:top="1440" w:right="1440" w:bottom="1440" w:left="1440" w:header="708" w:footer="708" w:gutter="0"/>
          <w:cols w:space="708"/>
          <w:docGrid w:linePitch="360"/>
        </w:sectPr>
      </w:pPr>
    </w:p>
    <w:p w14:paraId="674F1BE6" w14:textId="77777777" w:rsidR="000941CA" w:rsidRPr="000941CA" w:rsidRDefault="0872D42E" w:rsidP="000941CA">
      <w:pPr>
        <w:pStyle w:val="Heading2"/>
        <w:rPr>
          <w:sz w:val="24"/>
          <w:szCs w:val="24"/>
        </w:rPr>
      </w:pPr>
      <w:r w:rsidRPr="000941CA">
        <w:rPr>
          <w:sz w:val="24"/>
          <w:szCs w:val="24"/>
        </w:rPr>
        <w:lastRenderedPageBreak/>
        <w:t xml:space="preserve">Appendix: </w:t>
      </w:r>
      <w:r w:rsidR="01CA7CA4" w:rsidRPr="000941CA">
        <w:rPr>
          <w:sz w:val="24"/>
          <w:szCs w:val="24"/>
        </w:rPr>
        <w:t xml:space="preserve">Marking criteria: </w:t>
      </w:r>
    </w:p>
    <w:p w14:paraId="7144CCCB" w14:textId="2C68BCD4" w:rsidR="0872D42E" w:rsidRPr="000941CA" w:rsidRDefault="000941CA" w:rsidP="000941CA">
      <w:r w:rsidRPr="000941CA">
        <w:t>T</w:t>
      </w:r>
      <w:r w:rsidR="01CA7CA4" w:rsidRPr="000941CA">
        <w:t>he marking criteria used to mark your work are presented below:</w:t>
      </w:r>
    </w:p>
    <w:tbl>
      <w:tblPr>
        <w:tblStyle w:val="TableGrid0"/>
        <w:tblW w:w="0" w:type="auto"/>
        <w:tblLook w:val="04A0" w:firstRow="1" w:lastRow="0" w:firstColumn="1" w:lastColumn="0" w:noHBand="0" w:noVBand="1"/>
      </w:tblPr>
      <w:tblGrid>
        <w:gridCol w:w="9016"/>
      </w:tblGrid>
      <w:tr w:rsidR="00573EDA" w14:paraId="43411FB4" w14:textId="77777777" w:rsidTr="00702BCD">
        <w:tc>
          <w:tcPr>
            <w:tcW w:w="0" w:type="auto"/>
            <w:tcBorders>
              <w:bottom w:val="single" w:sz="4" w:space="0" w:color="auto"/>
            </w:tcBorders>
            <w:shd w:val="clear" w:color="auto" w:fill="B4C6E7" w:themeFill="accent5" w:themeFillTint="66"/>
          </w:tcPr>
          <w:p w14:paraId="5FB52F2A" w14:textId="77777777" w:rsidR="00573EDA" w:rsidRPr="00AA03C1" w:rsidRDefault="00573EDA" w:rsidP="00702BCD">
            <w:pPr>
              <w:rPr>
                <w:rFonts w:eastAsia="Hiragino Sans W4" w:cs="Mangal"/>
                <w:b/>
              </w:rPr>
            </w:pPr>
            <w:r w:rsidRPr="00AA03C1">
              <w:rPr>
                <w:rFonts w:eastAsia="Hiragino Sans W4" w:cs="Mangal"/>
                <w:b/>
              </w:rPr>
              <w:t xml:space="preserve">How will </w:t>
            </w:r>
            <w:r>
              <w:rPr>
                <w:rFonts w:eastAsia="Hiragino Sans W4" w:cs="Mangal"/>
                <w:b/>
              </w:rPr>
              <w:t xml:space="preserve">your </w:t>
            </w:r>
            <w:r w:rsidRPr="00AA03C1">
              <w:rPr>
                <w:rFonts w:eastAsia="Hiragino Sans W4" w:cs="Mangal"/>
                <w:b/>
              </w:rPr>
              <w:t>assignment be marked?</w:t>
            </w:r>
          </w:p>
          <w:p w14:paraId="44DF3D58" w14:textId="77777777" w:rsidR="00573EDA" w:rsidRDefault="00573EDA" w:rsidP="00702BCD">
            <w:pPr>
              <w:rPr>
                <w:rFonts w:eastAsia="Hiragino Sans W4" w:cs="Mangal"/>
              </w:rPr>
            </w:pPr>
          </w:p>
        </w:tc>
      </w:tr>
      <w:tr w:rsidR="00573EDA" w14:paraId="28D515ED" w14:textId="77777777" w:rsidTr="00702BCD">
        <w:tc>
          <w:tcPr>
            <w:tcW w:w="0" w:type="auto"/>
            <w:tcBorders>
              <w:bottom w:val="single" w:sz="4" w:space="0" w:color="auto"/>
            </w:tcBorders>
            <w:shd w:val="clear" w:color="auto" w:fill="D9E2F3" w:themeFill="accent5" w:themeFillTint="33"/>
          </w:tcPr>
          <w:p w14:paraId="346A01DA" w14:textId="77777777" w:rsidR="00573EDA" w:rsidRDefault="00573EDA" w:rsidP="00702BCD">
            <w:pPr>
              <w:rPr>
                <w:rFonts w:eastAsia="Hiragino Sans W4" w:cs="Mangal"/>
              </w:rPr>
            </w:pPr>
            <w:r>
              <w:rPr>
                <w:rFonts w:eastAsia="Times New Roman" w:cs="Arial"/>
                <w:color w:val="000000"/>
                <w:lang w:eastAsia="en-GB"/>
              </w:rPr>
              <w:t>This gives you details of the elements you need to demonstrate within the assessment task and their weighting towards the total mark.</w:t>
            </w:r>
            <w:r>
              <w:rPr>
                <w:rFonts w:eastAsia="Times New Roman" w:cs="Arial"/>
                <w:color w:val="000000"/>
                <w:lang w:eastAsia="en-GB"/>
              </w:rPr>
              <w:br/>
              <w:t>Full marking criteria, showing details of the standards against which performance will be judged for each grade level are available in Appendix A and in the assessment/marks area of My Studies.</w:t>
            </w:r>
            <w:r>
              <w:rPr>
                <w:rFonts w:eastAsia="Times New Roman" w:cs="Arial"/>
                <w:color w:val="000000"/>
                <w:lang w:eastAsia="en-GB"/>
              </w:rPr>
              <w:br/>
            </w:r>
            <w:r>
              <w:rPr>
                <w:rFonts w:eastAsia="Hiragino Sans W4" w:cs="Mangal"/>
              </w:rPr>
              <w:t xml:space="preserve">You can use these to evaluate your own work and consider your grade before you submit. </w:t>
            </w:r>
          </w:p>
          <w:p w14:paraId="61D5CA48" w14:textId="77777777" w:rsidR="00573EDA" w:rsidRDefault="00573EDA" w:rsidP="00702BCD">
            <w:pPr>
              <w:rPr>
                <w:rFonts w:eastAsia="Times New Roman" w:cs="Arial"/>
                <w:color w:val="000000"/>
                <w:lang w:eastAsia="en-GB"/>
              </w:rPr>
            </w:pPr>
            <w:r>
              <w:rPr>
                <w:rFonts w:eastAsia="Times New Roman" w:cs="Arial"/>
                <w:color w:val="000000"/>
                <w:lang w:eastAsia="en-GB"/>
              </w:rPr>
              <w:t xml:space="preserve">The marking criteria are aligned to and informed by the </w:t>
            </w:r>
            <w:hyperlink r:id="rId18" w:history="1">
              <w:r w:rsidRPr="00726694">
                <w:rPr>
                  <w:rStyle w:val="Hyperlink"/>
                  <w:rFonts w:eastAsia="Times New Roman" w:cs="Arial"/>
                  <w:lang w:eastAsia="en-GB"/>
                </w:rPr>
                <w:t>University mark</w:t>
              </w:r>
              <w:r>
                <w:rPr>
                  <w:rStyle w:val="Hyperlink"/>
                  <w:rFonts w:eastAsia="Times New Roman" w:cs="Arial"/>
                  <w:lang w:eastAsia="en-GB"/>
                </w:rPr>
                <w:t>ing desc</w:t>
              </w:r>
              <w:r w:rsidRPr="00726694">
                <w:rPr>
                  <w:rStyle w:val="Hyperlink"/>
                  <w:rFonts w:eastAsia="Times New Roman" w:cs="Arial"/>
                  <w:lang w:eastAsia="en-GB"/>
                </w:rPr>
                <w:t>riptors</w:t>
              </w:r>
            </w:hyperlink>
            <w:r>
              <w:rPr>
                <w:rFonts w:eastAsia="Times New Roman" w:cs="Arial"/>
                <w:color w:val="000000"/>
                <w:lang w:eastAsia="en-GB"/>
              </w:rPr>
              <w:t xml:space="preserve"> </w:t>
            </w:r>
          </w:p>
          <w:p w14:paraId="61BE0DF0" w14:textId="77777777" w:rsidR="00573EDA" w:rsidRPr="00960003" w:rsidRDefault="00573EDA" w:rsidP="00702BCD">
            <w:pPr>
              <w:rPr>
                <w:rFonts w:cs="Arial"/>
              </w:rPr>
            </w:pPr>
          </w:p>
          <w:tbl>
            <w:tblPr>
              <w:tblStyle w:val="TableGrid0"/>
              <w:tblW w:w="0" w:type="auto"/>
              <w:tblLook w:val="04A0" w:firstRow="1" w:lastRow="0" w:firstColumn="1" w:lastColumn="0" w:noHBand="0" w:noVBand="1"/>
            </w:tblPr>
            <w:tblGrid>
              <w:gridCol w:w="7511"/>
              <w:gridCol w:w="1279"/>
            </w:tblGrid>
            <w:tr w:rsidR="00573EDA" w14:paraId="7658C712" w14:textId="77777777" w:rsidTr="00E14D06">
              <w:tc>
                <w:tcPr>
                  <w:tcW w:w="7536" w:type="dxa"/>
                </w:tcPr>
                <w:p w14:paraId="53298B99" w14:textId="77777777" w:rsidR="00573EDA" w:rsidRDefault="00573EDA" w:rsidP="00702BCD">
                  <w:pPr>
                    <w:rPr>
                      <w:rFonts w:cs="Arial"/>
                    </w:rPr>
                  </w:pPr>
                  <w:r>
                    <w:rPr>
                      <w:rFonts w:cs="Arial"/>
                    </w:rPr>
                    <w:t>Criteria</w:t>
                  </w:r>
                </w:p>
              </w:tc>
              <w:tc>
                <w:tcPr>
                  <w:tcW w:w="1254" w:type="dxa"/>
                </w:tcPr>
                <w:p w14:paraId="7BDD5D7F" w14:textId="77777777" w:rsidR="00573EDA" w:rsidRDefault="00573EDA" w:rsidP="00702BCD">
                  <w:pPr>
                    <w:jc w:val="center"/>
                    <w:rPr>
                      <w:rFonts w:cs="Arial"/>
                    </w:rPr>
                  </w:pPr>
                  <w:r>
                    <w:rPr>
                      <w:rFonts w:cs="Arial"/>
                    </w:rPr>
                    <w:t>Weighting</w:t>
                  </w:r>
                </w:p>
              </w:tc>
            </w:tr>
            <w:tr w:rsidR="00573EDA" w14:paraId="40E3122C" w14:textId="77777777" w:rsidTr="00E14D06">
              <w:tc>
                <w:tcPr>
                  <w:tcW w:w="7536" w:type="dxa"/>
                </w:tcPr>
                <w:p w14:paraId="46D9FA25" w14:textId="77777777" w:rsidR="00573EDA" w:rsidRDefault="00573EDA" w:rsidP="00702BCD">
                  <w:pPr>
                    <w:rPr>
                      <w:rFonts w:cs="Arial"/>
                    </w:rPr>
                  </w:pPr>
                  <w:r w:rsidRPr="005C42D2">
                    <w:rPr>
                      <w:rFonts w:cs="Arial"/>
                    </w:rPr>
                    <w:t xml:space="preserve">Understanding of chosen company and industry </w:t>
                  </w:r>
                </w:p>
              </w:tc>
              <w:tc>
                <w:tcPr>
                  <w:tcW w:w="1254" w:type="dxa"/>
                </w:tcPr>
                <w:p w14:paraId="335E39FB" w14:textId="77777777" w:rsidR="00573EDA" w:rsidRDefault="00573EDA" w:rsidP="00702BCD">
                  <w:pPr>
                    <w:jc w:val="center"/>
                    <w:rPr>
                      <w:rFonts w:cs="Arial"/>
                    </w:rPr>
                  </w:pPr>
                  <w:r>
                    <w:rPr>
                      <w:rFonts w:cs="Arial"/>
                    </w:rPr>
                    <w:t>15%</w:t>
                  </w:r>
                </w:p>
              </w:tc>
            </w:tr>
            <w:tr w:rsidR="00573EDA" w14:paraId="341BB1C4" w14:textId="77777777" w:rsidTr="00E14D06">
              <w:tc>
                <w:tcPr>
                  <w:tcW w:w="7536" w:type="dxa"/>
                </w:tcPr>
                <w:p w14:paraId="623D0078" w14:textId="77777777" w:rsidR="00573EDA" w:rsidRDefault="00573EDA" w:rsidP="00702BCD">
                  <w:pPr>
                    <w:rPr>
                      <w:rFonts w:cs="Arial"/>
                    </w:rPr>
                  </w:pPr>
                  <w:r w:rsidRPr="005C42D2">
                    <w:rPr>
                      <w:rFonts w:cs="Arial"/>
                    </w:rPr>
                    <w:t xml:space="preserve">Identification and presentation of financial information including ratios </w:t>
                  </w:r>
                </w:p>
              </w:tc>
              <w:tc>
                <w:tcPr>
                  <w:tcW w:w="1254" w:type="dxa"/>
                </w:tcPr>
                <w:p w14:paraId="5947D74E" w14:textId="77777777" w:rsidR="00573EDA" w:rsidRDefault="00573EDA" w:rsidP="00702BCD">
                  <w:pPr>
                    <w:jc w:val="center"/>
                    <w:rPr>
                      <w:rFonts w:cs="Arial"/>
                    </w:rPr>
                  </w:pPr>
                  <w:r>
                    <w:rPr>
                      <w:rFonts w:cs="Arial"/>
                    </w:rPr>
                    <w:t>20%</w:t>
                  </w:r>
                </w:p>
              </w:tc>
            </w:tr>
            <w:tr w:rsidR="00573EDA" w14:paraId="5DEE3F8B" w14:textId="77777777" w:rsidTr="00E14D06">
              <w:tc>
                <w:tcPr>
                  <w:tcW w:w="7536" w:type="dxa"/>
                </w:tcPr>
                <w:p w14:paraId="257F6B4B" w14:textId="32ABD9B4" w:rsidR="00573EDA" w:rsidRDefault="00C66947" w:rsidP="00702BCD">
                  <w:pPr>
                    <w:rPr>
                      <w:rFonts w:cs="Arial"/>
                    </w:rPr>
                  </w:pPr>
                  <w:r w:rsidRPr="002B5DE5">
                    <w:rPr>
                      <w:rFonts w:cs="Arial"/>
                    </w:rPr>
                    <w:t>Ability to take in and fully understand financial information</w:t>
                  </w:r>
                </w:p>
              </w:tc>
              <w:tc>
                <w:tcPr>
                  <w:tcW w:w="1254" w:type="dxa"/>
                </w:tcPr>
                <w:p w14:paraId="2443F3D7" w14:textId="77777777" w:rsidR="00573EDA" w:rsidRDefault="00573EDA" w:rsidP="00702BCD">
                  <w:pPr>
                    <w:jc w:val="center"/>
                    <w:rPr>
                      <w:rFonts w:cs="Arial"/>
                    </w:rPr>
                  </w:pPr>
                  <w:r>
                    <w:rPr>
                      <w:rFonts w:cs="Arial"/>
                    </w:rPr>
                    <w:t>10%</w:t>
                  </w:r>
                </w:p>
              </w:tc>
            </w:tr>
            <w:tr w:rsidR="00573EDA" w14:paraId="2AB9D397" w14:textId="77777777" w:rsidTr="00E14D06">
              <w:tc>
                <w:tcPr>
                  <w:tcW w:w="7536" w:type="dxa"/>
                </w:tcPr>
                <w:p w14:paraId="1808996E" w14:textId="77777777" w:rsidR="00573EDA" w:rsidRDefault="00573EDA" w:rsidP="00702BCD">
                  <w:pPr>
                    <w:rPr>
                      <w:rFonts w:cs="Arial"/>
                    </w:rPr>
                  </w:pPr>
                  <w:r w:rsidRPr="00945E36">
                    <w:rPr>
                      <w:rFonts w:cs="Arial"/>
                    </w:rPr>
                    <w:t xml:space="preserve">Analysis and interpretation of financial information and ratios </w:t>
                  </w:r>
                </w:p>
              </w:tc>
              <w:tc>
                <w:tcPr>
                  <w:tcW w:w="1254" w:type="dxa"/>
                </w:tcPr>
                <w:p w14:paraId="1CF2D3F3" w14:textId="77777777" w:rsidR="00573EDA" w:rsidRDefault="00573EDA" w:rsidP="00702BCD">
                  <w:pPr>
                    <w:jc w:val="center"/>
                    <w:rPr>
                      <w:rFonts w:cs="Arial"/>
                    </w:rPr>
                  </w:pPr>
                  <w:r>
                    <w:rPr>
                      <w:rFonts w:cs="Arial"/>
                    </w:rPr>
                    <w:t>35%</w:t>
                  </w:r>
                </w:p>
              </w:tc>
            </w:tr>
            <w:tr w:rsidR="00573EDA" w14:paraId="119DE385" w14:textId="77777777" w:rsidTr="00E14D06">
              <w:tc>
                <w:tcPr>
                  <w:tcW w:w="7536" w:type="dxa"/>
                </w:tcPr>
                <w:p w14:paraId="35F7182E" w14:textId="77777777" w:rsidR="00573EDA" w:rsidRPr="00960003" w:rsidRDefault="00573EDA" w:rsidP="00702BCD">
                  <w:pPr>
                    <w:rPr>
                      <w:rFonts w:cs="Arial"/>
                    </w:rPr>
                  </w:pPr>
                  <w:r w:rsidRPr="00945E36">
                    <w:rPr>
                      <w:rFonts w:cs="Arial"/>
                    </w:rPr>
                    <w:t>Report writing including grammar and relevant referencing</w:t>
                  </w:r>
                </w:p>
              </w:tc>
              <w:tc>
                <w:tcPr>
                  <w:tcW w:w="1254" w:type="dxa"/>
                </w:tcPr>
                <w:p w14:paraId="63676BC2" w14:textId="77777777" w:rsidR="00573EDA" w:rsidRDefault="00573EDA" w:rsidP="00702BCD">
                  <w:pPr>
                    <w:jc w:val="center"/>
                    <w:rPr>
                      <w:rFonts w:cs="Arial"/>
                    </w:rPr>
                  </w:pPr>
                  <w:r>
                    <w:rPr>
                      <w:rFonts w:cs="Arial"/>
                    </w:rPr>
                    <w:t>10%</w:t>
                  </w:r>
                </w:p>
              </w:tc>
            </w:tr>
            <w:tr w:rsidR="00573EDA" w14:paraId="7E25ADAC" w14:textId="77777777" w:rsidTr="00E14D06">
              <w:tc>
                <w:tcPr>
                  <w:tcW w:w="7536" w:type="dxa"/>
                </w:tcPr>
                <w:p w14:paraId="712E2A53" w14:textId="77777777" w:rsidR="00573EDA" w:rsidRDefault="00573EDA" w:rsidP="00702BCD">
                  <w:pPr>
                    <w:rPr>
                      <w:rFonts w:cs="Arial"/>
                    </w:rPr>
                  </w:pPr>
                  <w:r w:rsidRPr="00945E36">
                    <w:rPr>
                      <w:rFonts w:cs="Arial"/>
                    </w:rPr>
                    <w:t xml:space="preserve">Summary and conclusions </w:t>
                  </w:r>
                </w:p>
              </w:tc>
              <w:tc>
                <w:tcPr>
                  <w:tcW w:w="1254" w:type="dxa"/>
                </w:tcPr>
                <w:p w14:paraId="131A9729" w14:textId="77777777" w:rsidR="00573EDA" w:rsidRDefault="00573EDA" w:rsidP="00702BCD">
                  <w:pPr>
                    <w:jc w:val="center"/>
                    <w:rPr>
                      <w:rFonts w:cs="Arial"/>
                    </w:rPr>
                  </w:pPr>
                  <w:r>
                    <w:rPr>
                      <w:rFonts w:cs="Arial"/>
                    </w:rPr>
                    <w:t>10%</w:t>
                  </w:r>
                </w:p>
              </w:tc>
            </w:tr>
          </w:tbl>
          <w:p w14:paraId="06849F04" w14:textId="77777777" w:rsidR="00573EDA" w:rsidRPr="00FD3991" w:rsidRDefault="00573EDA" w:rsidP="00702BCD">
            <w:pPr>
              <w:spacing w:before="100" w:beforeAutospacing="1" w:after="100" w:afterAutospacing="1"/>
              <w:textAlignment w:val="baseline"/>
              <w:rPr>
                <w:rFonts w:eastAsia="Times New Roman" w:cs="Arial"/>
                <w:color w:val="000000"/>
                <w:lang w:eastAsia="en-GB"/>
              </w:rPr>
            </w:pPr>
            <w:r>
              <w:rPr>
                <w:rFonts w:eastAsia="Times New Roman" w:cs="Arial"/>
                <w:color w:val="000000"/>
                <w:u w:val="single"/>
                <w:lang w:eastAsia="en-GB"/>
              </w:rPr>
              <w:t>Good Academic Conduct:</w:t>
            </w:r>
            <w:r>
              <w:rPr>
                <w:rFonts w:eastAsia="Times New Roman" w:cs="Arial"/>
                <w:color w:val="000000"/>
                <w:u w:val="single"/>
                <w:lang w:eastAsia="en-GB"/>
              </w:rPr>
              <w:br/>
            </w:r>
            <w:r>
              <w:rPr>
                <w:rFonts w:eastAsia="Times New Roman" w:cs="Arial"/>
                <w:color w:val="000000"/>
                <w:lang w:eastAsia="en-GB"/>
              </w:rPr>
              <w:t xml:space="preserve">Please see the General Examination and Assessment Regulations </w:t>
            </w:r>
            <w:hyperlink r:id="rId19" w:history="1">
              <w:r w:rsidRPr="00AC1073">
                <w:rPr>
                  <w:rStyle w:val="Hyperlink"/>
                  <w:rFonts w:eastAsia="Times New Roman" w:cs="Arial"/>
                  <w:lang w:eastAsia="en-GB"/>
                </w:rPr>
                <w:t>(GEAR)</w:t>
              </w:r>
            </w:hyperlink>
            <w:r>
              <w:rPr>
                <w:rFonts w:eastAsia="Times New Roman" w:cs="Arial"/>
                <w:color w:val="000000"/>
                <w:lang w:eastAsia="en-GB"/>
              </w:rPr>
              <w:t xml:space="preserve"> and your course handbook for good academic conduct guidelines and details of academic misconduct regulations including plagiarism. </w:t>
            </w:r>
            <w:r>
              <w:rPr>
                <w:rFonts w:eastAsia="Times New Roman" w:cs="Arial"/>
                <w:color w:val="000000"/>
                <w:lang w:eastAsia="en-GB"/>
              </w:rPr>
              <w:br/>
            </w:r>
          </w:p>
        </w:tc>
      </w:tr>
      <w:tr w:rsidR="00573EDA" w14:paraId="3073DBFF" w14:textId="77777777" w:rsidTr="00702BCD">
        <w:trPr>
          <w:trHeight w:val="497"/>
        </w:trPr>
        <w:tc>
          <w:tcPr>
            <w:tcW w:w="0" w:type="auto"/>
            <w:shd w:val="clear" w:color="auto" w:fill="B4C6E7" w:themeFill="accent5" w:themeFillTint="66"/>
          </w:tcPr>
          <w:p w14:paraId="11B6E4CA" w14:textId="77777777" w:rsidR="00573EDA" w:rsidRDefault="00573EDA" w:rsidP="00702BCD">
            <w:pPr>
              <w:ind w:right="555"/>
              <w:textAlignment w:val="baseline"/>
              <w:rPr>
                <w:rFonts w:eastAsia="Hiragino Sans W4" w:cs="Mangal"/>
                <w:b/>
              </w:rPr>
            </w:pPr>
            <w:r w:rsidRPr="001A5FD1">
              <w:rPr>
                <w:rFonts w:ascii="Calibri" w:hAnsi="Calibri" w:cs="Segoe UI"/>
                <w:b/>
                <w:color w:val="000000"/>
                <w:lang w:val="en-US" w:eastAsia="en-GB"/>
              </w:rPr>
              <w:t>Moderation:</w:t>
            </w:r>
          </w:p>
        </w:tc>
      </w:tr>
      <w:tr w:rsidR="00573EDA" w14:paraId="2AB502D9" w14:textId="77777777" w:rsidTr="00702BCD">
        <w:trPr>
          <w:trHeight w:val="2121"/>
        </w:trPr>
        <w:tc>
          <w:tcPr>
            <w:tcW w:w="0" w:type="auto"/>
            <w:shd w:val="clear" w:color="auto" w:fill="D9E2F3" w:themeFill="accent5" w:themeFillTint="33"/>
          </w:tcPr>
          <w:p w14:paraId="67CB8B78" w14:textId="77777777" w:rsidR="00573EDA" w:rsidRPr="006B1648" w:rsidRDefault="00573EDA" w:rsidP="00702BCD">
            <w:pPr>
              <w:ind w:right="555"/>
              <w:textAlignment w:val="baseline"/>
              <w:rPr>
                <w:rFonts w:ascii="Calibri" w:hAnsi="Calibri" w:cs="Segoe UI"/>
                <w:highlight w:val="yellow"/>
                <w:lang w:eastAsia="en-GB"/>
              </w:rPr>
            </w:pPr>
            <w:r w:rsidRPr="79EEBA72">
              <w:rPr>
                <w:rFonts w:ascii="Calibri" w:hAnsi="Calibri" w:cs="Segoe UI"/>
                <w:color w:val="000000" w:themeColor="text1"/>
                <w:lang w:val="en-US" w:eastAsia="en-GB"/>
              </w:rPr>
              <w:t>All summative assessment</w:t>
            </w:r>
            <w:r>
              <w:rPr>
                <w:rFonts w:ascii="Calibri" w:hAnsi="Calibri" w:cs="Segoe UI"/>
                <w:color w:val="000000" w:themeColor="text1"/>
                <w:lang w:val="en-US" w:eastAsia="en-GB"/>
              </w:rPr>
              <w:t>s</w:t>
            </w:r>
            <w:r w:rsidRPr="79EEBA72">
              <w:rPr>
                <w:rFonts w:ascii="Calibri" w:hAnsi="Calibri" w:cs="Segoe UI"/>
                <w:color w:val="000000" w:themeColor="text1"/>
                <w:lang w:val="en-US" w:eastAsia="en-GB"/>
              </w:rPr>
              <w:t xml:space="preserve"> </w:t>
            </w:r>
            <w:r>
              <w:rPr>
                <w:rFonts w:ascii="Calibri" w:hAnsi="Calibri" w:cs="Segoe UI"/>
                <w:color w:val="000000" w:themeColor="text1"/>
                <w:lang w:val="en-US" w:eastAsia="en-GB"/>
              </w:rPr>
              <w:t>are</w:t>
            </w:r>
            <w:r w:rsidRPr="79EEBA72">
              <w:rPr>
                <w:rFonts w:ascii="Calibri" w:hAnsi="Calibri" w:cs="Segoe UI"/>
                <w:color w:val="000000" w:themeColor="text1"/>
                <w:lang w:val="en-US" w:eastAsia="en-GB"/>
              </w:rPr>
              <w:t xml:space="preserve"> subject to the application of appropriate internal moderation procedures. </w:t>
            </w:r>
          </w:p>
          <w:p w14:paraId="06B25F87" w14:textId="77777777" w:rsidR="00573EDA" w:rsidRPr="00E81CF3" w:rsidRDefault="00573EDA" w:rsidP="00702BCD">
            <w:pPr>
              <w:ind w:right="555"/>
              <w:textAlignment w:val="baseline"/>
              <w:rPr>
                <w:rFonts w:ascii="Segoe UI" w:hAnsi="Segoe UI" w:cs="Segoe UI"/>
                <w:sz w:val="18"/>
                <w:szCs w:val="18"/>
                <w:lang w:eastAsia="en-GB"/>
              </w:rPr>
            </w:pPr>
            <w:r w:rsidRPr="0A1E0155">
              <w:rPr>
                <w:rFonts w:ascii="Calibri" w:hAnsi="Calibri" w:cs="Segoe UI"/>
                <w:color w:val="000000" w:themeColor="text1"/>
                <w:lang w:val="en-US" w:eastAsia="en-GB"/>
              </w:rPr>
              <w:t xml:space="preserve">Moderation is an overarching term to describe the processes that take place after initial marking to provide an element of independent scrutiny on the judgement of the first marker and ensure the fairness, </w:t>
            </w:r>
            <w:bookmarkStart w:id="1" w:name="_Int_2vItTzg4"/>
            <w:r w:rsidRPr="0A1E0155">
              <w:rPr>
                <w:rFonts w:ascii="Calibri" w:hAnsi="Calibri" w:cs="Segoe UI"/>
                <w:color w:val="000000" w:themeColor="text1"/>
                <w:lang w:val="en-US" w:eastAsia="en-GB"/>
              </w:rPr>
              <w:t>reliability</w:t>
            </w:r>
            <w:bookmarkEnd w:id="1"/>
            <w:r w:rsidRPr="0A1E0155">
              <w:rPr>
                <w:rFonts w:ascii="Calibri" w:hAnsi="Calibri" w:cs="Segoe UI"/>
                <w:color w:val="000000" w:themeColor="text1"/>
                <w:lang w:val="en-US" w:eastAsia="en-GB"/>
              </w:rPr>
              <w:t xml:space="preserve"> and consistency of marking against the criteria.</w:t>
            </w:r>
            <w:r w:rsidRPr="0A1E0155">
              <w:rPr>
                <w:rFonts w:ascii="Calibri" w:hAnsi="Calibri" w:cs="Segoe UI"/>
                <w:lang w:eastAsia="en-GB"/>
              </w:rPr>
              <w:t> </w:t>
            </w:r>
          </w:p>
          <w:p w14:paraId="040764DC" w14:textId="77777777" w:rsidR="00573EDA" w:rsidRDefault="00573EDA" w:rsidP="00702BCD">
            <w:pPr>
              <w:ind w:right="555"/>
              <w:textAlignment w:val="baseline"/>
              <w:rPr>
                <w:rFonts w:ascii="Calibri" w:hAnsi="Calibri" w:cs="Segoe UI"/>
                <w:b/>
                <w:color w:val="000000"/>
                <w:u w:val="single"/>
                <w:lang w:val="en-US" w:eastAsia="en-GB"/>
              </w:rPr>
            </w:pPr>
            <w:r w:rsidRPr="00E81CF3">
              <w:rPr>
                <w:rFonts w:ascii="Calibri" w:hAnsi="Calibri" w:cs="Segoe UI"/>
                <w:color w:val="000000"/>
                <w:lang w:val="en-US" w:eastAsia="en-GB"/>
              </w:rPr>
              <w:t>Internal moderation is carried out by the school and followed by external moderation by the external examiner.</w:t>
            </w:r>
            <w:r w:rsidRPr="00E81CF3">
              <w:rPr>
                <w:rFonts w:ascii="Calibri" w:hAnsi="Calibri" w:cs="Segoe UI"/>
                <w:lang w:eastAsia="en-GB"/>
              </w:rPr>
              <w:t> </w:t>
            </w:r>
          </w:p>
        </w:tc>
      </w:tr>
    </w:tbl>
    <w:p w14:paraId="781E747B" w14:textId="774722C6" w:rsidR="3DBBBDA2" w:rsidRPr="00C45F92" w:rsidRDefault="3DBBBDA2" w:rsidP="3DBBBDA2">
      <w:pPr>
        <w:rPr>
          <w:rFonts w:cs="Arial"/>
        </w:rPr>
      </w:pPr>
    </w:p>
    <w:p w14:paraId="6E8A05F5" w14:textId="7CE5FD9D" w:rsidR="3DBBBDA2" w:rsidRPr="00C45F92" w:rsidRDefault="3DBBBDA2" w:rsidP="3DBBBDA2">
      <w:pPr>
        <w:rPr>
          <w:rFonts w:cs="Arial"/>
          <w:b/>
          <w:bCs/>
        </w:rPr>
      </w:pPr>
    </w:p>
    <w:p w14:paraId="157AFD60" w14:textId="1FAF7C7C" w:rsidR="3DBBBDA2" w:rsidRPr="00C45F92" w:rsidRDefault="3DBBBDA2">
      <w:pPr>
        <w:rPr>
          <w:rFonts w:cs="Arial"/>
        </w:rPr>
      </w:pPr>
    </w:p>
    <w:p w14:paraId="28F458BF" w14:textId="24113E50" w:rsidR="008D7886" w:rsidRPr="00C45F92" w:rsidRDefault="008D7886" w:rsidP="00325130">
      <w:pPr>
        <w:rPr>
          <w:rFonts w:cs="Arial"/>
          <w:noProof/>
        </w:rPr>
        <w:sectPr w:rsidR="008D7886" w:rsidRPr="00C45F92" w:rsidSect="0045234B">
          <w:pgSz w:w="11906" w:h="16838"/>
          <w:pgMar w:top="1440" w:right="1440" w:bottom="1440" w:left="1440" w:header="708" w:footer="708" w:gutter="0"/>
          <w:cols w:space="708"/>
          <w:docGrid w:linePitch="360"/>
        </w:sectPr>
      </w:pPr>
    </w:p>
    <w:tbl>
      <w:tblPr>
        <w:tblStyle w:val="TableGrid0"/>
        <w:tblW w:w="0" w:type="auto"/>
        <w:shd w:val="clear" w:color="auto" w:fill="FFF2CC" w:themeFill="accent4" w:themeFillTint="33"/>
        <w:tblLayout w:type="fixed"/>
        <w:tblLook w:val="04A0" w:firstRow="1" w:lastRow="0" w:firstColumn="1" w:lastColumn="0" w:noHBand="0" w:noVBand="1"/>
      </w:tblPr>
      <w:tblGrid>
        <w:gridCol w:w="4531"/>
        <w:gridCol w:w="5919"/>
      </w:tblGrid>
      <w:tr w:rsidR="00E21FE5" w14:paraId="32402B4B" w14:textId="77777777" w:rsidTr="00702BCD">
        <w:tc>
          <w:tcPr>
            <w:tcW w:w="10450" w:type="dxa"/>
            <w:gridSpan w:val="2"/>
            <w:tcBorders>
              <w:bottom w:val="single" w:sz="4" w:space="0" w:color="auto"/>
            </w:tcBorders>
            <w:shd w:val="clear" w:color="auto" w:fill="FFF2CC" w:themeFill="accent4" w:themeFillTint="33"/>
          </w:tcPr>
          <w:p w14:paraId="28714F2D" w14:textId="77777777" w:rsidR="00E21FE5" w:rsidRDefault="00E21FE5" w:rsidP="00702BCD">
            <w:pPr>
              <w:rPr>
                <w:rFonts w:eastAsia="Hiragino Sans W4" w:cs="Mangal"/>
                <w:b/>
                <w:bCs/>
              </w:rPr>
            </w:pPr>
            <w:r>
              <w:rPr>
                <w:rFonts w:eastAsia="Hiragino Sans W4" w:cs="Mangal"/>
                <w:b/>
                <w:bCs/>
              </w:rPr>
              <w:lastRenderedPageBreak/>
              <w:t>What support is available to help you with this assignment?</w:t>
            </w:r>
          </w:p>
          <w:p w14:paraId="1DF745DF" w14:textId="77777777" w:rsidR="00E21FE5" w:rsidRDefault="00E21FE5" w:rsidP="00702BCD">
            <w:pPr>
              <w:rPr>
                <w:rFonts w:eastAsia="Hiragino Sans W4" w:cs="Mangal"/>
                <w:b/>
                <w:bCs/>
              </w:rPr>
            </w:pPr>
          </w:p>
        </w:tc>
      </w:tr>
      <w:tr w:rsidR="00E21FE5" w14:paraId="3DDD45B0" w14:textId="77777777" w:rsidTr="00702BCD">
        <w:tc>
          <w:tcPr>
            <w:tcW w:w="10450" w:type="dxa"/>
            <w:gridSpan w:val="2"/>
            <w:tcBorders>
              <w:bottom w:val="single" w:sz="4" w:space="0" w:color="auto"/>
            </w:tcBorders>
            <w:shd w:val="clear" w:color="auto" w:fill="FFF2CC" w:themeFill="accent4" w:themeFillTint="33"/>
          </w:tcPr>
          <w:p w14:paraId="62C9A753" w14:textId="77777777" w:rsidR="00E21FE5" w:rsidRDefault="00E21FE5" w:rsidP="00702BCD">
            <w:pPr>
              <w:rPr>
                <w:rFonts w:eastAsia="Hiragino Sans W4" w:cs="Mangal"/>
              </w:rPr>
            </w:pPr>
            <w:r w:rsidRPr="0A1E0155">
              <w:rPr>
                <w:rFonts w:eastAsia="Hiragino Sans W4" w:cs="Mangal"/>
                <w:b/>
                <w:bCs/>
              </w:rPr>
              <w:t xml:space="preserve">Formative Assessment Task and Feedback: </w:t>
            </w:r>
            <w:r>
              <w:br/>
            </w:r>
            <w:r>
              <w:rPr>
                <w:rFonts w:eastAsia="Hiragino Sans W4" w:cs="Mangal"/>
                <w:sz w:val="22"/>
                <w:szCs w:val="22"/>
              </w:rPr>
              <w:t xml:space="preserve">Feedback on relevant topic areas will be provided in response to in-class activities and discussions. </w:t>
            </w:r>
          </w:p>
          <w:p w14:paraId="6D24F524" w14:textId="77777777" w:rsidR="00E21FE5" w:rsidRDefault="00E21FE5" w:rsidP="00702BCD">
            <w:pPr>
              <w:rPr>
                <w:rFonts w:eastAsia="Hiragino Sans W4" w:cs="Mangal"/>
              </w:rPr>
            </w:pPr>
          </w:p>
        </w:tc>
      </w:tr>
      <w:tr w:rsidR="00E21FE5" w14:paraId="161432F5" w14:textId="77777777" w:rsidTr="00702BCD">
        <w:trPr>
          <w:trHeight w:val="510"/>
        </w:trPr>
        <w:tc>
          <w:tcPr>
            <w:tcW w:w="4531" w:type="dxa"/>
            <w:shd w:val="clear" w:color="auto" w:fill="FFF2CC" w:themeFill="accent4" w:themeFillTint="33"/>
          </w:tcPr>
          <w:p w14:paraId="6CC74215" w14:textId="77777777" w:rsidR="00E21FE5" w:rsidRPr="00A9402E" w:rsidRDefault="00E21FE5" w:rsidP="00702BCD">
            <w:r w:rsidRPr="00937683">
              <w:rPr>
                <w:rFonts w:eastAsia="Times New Roman" w:cs="Arial"/>
                <w:color w:val="000000" w:themeColor="text1"/>
                <w:lang w:eastAsia="en-GB"/>
              </w:rPr>
              <w:t>Assessment Briefing and Support workshop</w:t>
            </w:r>
            <w:r>
              <w:rPr>
                <w:rFonts w:eastAsia="Times New Roman" w:cs="Arial"/>
                <w:color w:val="000000" w:themeColor="text1"/>
                <w:lang w:eastAsia="en-GB"/>
              </w:rPr>
              <w:t xml:space="preserve"> / taught sessions</w:t>
            </w:r>
            <w:r w:rsidRPr="00937683">
              <w:rPr>
                <w:rFonts w:eastAsia="Times New Roman" w:cs="Arial"/>
                <w:color w:val="000000" w:themeColor="text1"/>
                <w:lang w:eastAsia="en-GB"/>
              </w:rPr>
              <w:t>:</w:t>
            </w:r>
          </w:p>
        </w:tc>
        <w:tc>
          <w:tcPr>
            <w:tcW w:w="5919" w:type="dxa"/>
            <w:shd w:val="clear" w:color="auto" w:fill="FFF2CC" w:themeFill="accent4" w:themeFillTint="33"/>
          </w:tcPr>
          <w:p w14:paraId="333F14F8" w14:textId="77777777" w:rsidR="00E21FE5" w:rsidRDefault="00E21FE5" w:rsidP="00702BCD">
            <w:pPr>
              <w:rPr>
                <w:rFonts w:eastAsia="Hiragino Sans W4" w:cs="Mangal"/>
              </w:rPr>
            </w:pPr>
            <w:r>
              <w:rPr>
                <w:rFonts w:eastAsia="Hiragino Sans W4" w:cs="Mangal"/>
                <w:sz w:val="22"/>
                <w:szCs w:val="22"/>
              </w:rPr>
              <w:t>See Module Roadmap for details.</w:t>
            </w:r>
          </w:p>
        </w:tc>
      </w:tr>
      <w:tr w:rsidR="00E21FE5" w14:paraId="7F4AA27D" w14:textId="77777777" w:rsidTr="00702BCD">
        <w:trPr>
          <w:trHeight w:val="418"/>
        </w:trPr>
        <w:tc>
          <w:tcPr>
            <w:tcW w:w="4531" w:type="dxa"/>
            <w:shd w:val="clear" w:color="auto" w:fill="FFF2CC" w:themeFill="accent4" w:themeFillTint="33"/>
          </w:tcPr>
          <w:p w14:paraId="1FF391B6" w14:textId="77777777" w:rsidR="00E21FE5" w:rsidRDefault="00E21FE5" w:rsidP="00702BCD">
            <w:pPr>
              <w:rPr>
                <w:rFonts w:eastAsia="Hiragino Sans W4" w:cs="Mangal"/>
              </w:rPr>
            </w:pPr>
            <w:r>
              <w:rPr>
                <w:rFonts w:eastAsia="Times New Roman" w:cs="Arial"/>
                <w:color w:val="000000" w:themeColor="text1"/>
                <w:lang w:eastAsia="en-GB"/>
              </w:rPr>
              <w:t>Individual tutorials with your module seminar tutor in tutor’s office hours or by arrangement:</w:t>
            </w:r>
          </w:p>
        </w:tc>
        <w:tc>
          <w:tcPr>
            <w:tcW w:w="5919" w:type="dxa"/>
            <w:shd w:val="clear" w:color="auto" w:fill="FFF2CC" w:themeFill="accent4" w:themeFillTint="33"/>
          </w:tcPr>
          <w:p w14:paraId="5E29A924" w14:textId="77777777" w:rsidR="00E21FE5" w:rsidRDefault="00E21FE5" w:rsidP="00702BCD">
            <w:pPr>
              <w:rPr>
                <w:rFonts w:eastAsia="Hiragino Sans W4" w:cs="Mangal"/>
              </w:rPr>
            </w:pPr>
            <w:r>
              <w:rPr>
                <w:rFonts w:eastAsia="Times New Roman" w:cs="Arial"/>
                <w:color w:val="000000" w:themeColor="text1"/>
                <w:lang w:eastAsia="en-GB"/>
              </w:rPr>
              <w:t>Contact Tapiwa Gande by e-mail or on Teams to arrange</w:t>
            </w:r>
          </w:p>
        </w:tc>
      </w:tr>
      <w:tr w:rsidR="00E21FE5" w14:paraId="02BBF349" w14:textId="77777777" w:rsidTr="00702BCD">
        <w:trPr>
          <w:trHeight w:val="397"/>
        </w:trPr>
        <w:tc>
          <w:tcPr>
            <w:tcW w:w="4531" w:type="dxa"/>
            <w:shd w:val="clear" w:color="auto" w:fill="FFF2CC" w:themeFill="accent4" w:themeFillTint="33"/>
          </w:tcPr>
          <w:p w14:paraId="6D48A27F" w14:textId="77777777" w:rsidR="00E21FE5" w:rsidRDefault="00E21FE5" w:rsidP="00702BCD">
            <w:pPr>
              <w:rPr>
                <w:rFonts w:eastAsia="Hiragino Sans W4" w:cs="Mangal"/>
              </w:rPr>
            </w:pPr>
            <w:r>
              <w:rPr>
                <w:rFonts w:eastAsia="Times New Roman" w:cs="Arial"/>
                <w:color w:val="000000" w:themeColor="text1"/>
                <w:lang w:eastAsia="en-GB"/>
              </w:rPr>
              <w:t>Questions about the assignment brief (up to 2 working days before hand-in):</w:t>
            </w:r>
          </w:p>
        </w:tc>
        <w:tc>
          <w:tcPr>
            <w:tcW w:w="5919" w:type="dxa"/>
            <w:shd w:val="clear" w:color="auto" w:fill="FFF2CC" w:themeFill="accent4" w:themeFillTint="33"/>
          </w:tcPr>
          <w:p w14:paraId="168EE38A" w14:textId="77777777" w:rsidR="00E21FE5" w:rsidRDefault="00E21FE5" w:rsidP="00702BCD">
            <w:pPr>
              <w:rPr>
                <w:rFonts w:eastAsia="Hiragino Sans W4" w:cs="Mangal"/>
              </w:rPr>
            </w:pPr>
            <w:r>
              <w:rPr>
                <w:rFonts w:eastAsia="Times New Roman" w:cs="Arial"/>
                <w:color w:val="000000" w:themeColor="text1"/>
                <w:lang w:eastAsia="en-GB"/>
              </w:rPr>
              <w:t>Contact</w:t>
            </w:r>
            <w:r w:rsidRPr="0A1E0155">
              <w:rPr>
                <w:rFonts w:eastAsia="Times New Roman" w:cs="Arial"/>
                <w:color w:val="000000" w:themeColor="text1"/>
                <w:lang w:eastAsia="en-GB"/>
              </w:rPr>
              <w:t xml:space="preserve"> </w:t>
            </w:r>
            <w:r>
              <w:rPr>
                <w:rFonts w:eastAsia="Times New Roman" w:cs="Arial"/>
                <w:color w:val="000000" w:themeColor="text1"/>
                <w:lang w:eastAsia="en-GB"/>
              </w:rPr>
              <w:t>Tapiwa Gande by e-mail or on Teams</w:t>
            </w:r>
            <w:r w:rsidRPr="0A1E0155">
              <w:rPr>
                <w:rFonts w:eastAsia="Times New Roman" w:cs="Arial"/>
                <w:color w:val="000000" w:themeColor="text1"/>
                <w:lang w:eastAsia="en-GB"/>
              </w:rPr>
              <w:t xml:space="preserve"> </w:t>
            </w:r>
          </w:p>
        </w:tc>
      </w:tr>
      <w:tr w:rsidR="00E21FE5" w14:paraId="13C5F5D6" w14:textId="77777777" w:rsidTr="00702BCD">
        <w:trPr>
          <w:trHeight w:val="546"/>
        </w:trPr>
        <w:tc>
          <w:tcPr>
            <w:tcW w:w="4531" w:type="dxa"/>
            <w:shd w:val="clear" w:color="auto" w:fill="FFF2CC" w:themeFill="accent4" w:themeFillTint="33"/>
          </w:tcPr>
          <w:p w14:paraId="7F70FC4D" w14:textId="77777777" w:rsidR="00E21FE5" w:rsidRDefault="00E21FE5" w:rsidP="00702BCD">
            <w:pPr>
              <w:rPr>
                <w:rFonts w:eastAsia="Hiragino Sans W4" w:cs="Mangal"/>
              </w:rPr>
            </w:pPr>
            <w:r>
              <w:rPr>
                <w:rFonts w:eastAsia="Times New Roman" w:cs="Arial"/>
                <w:color w:val="000000" w:themeColor="text1"/>
                <w:lang w:eastAsia="en-GB"/>
              </w:rPr>
              <w:t>Resources in assessment support folder in My Studies:</w:t>
            </w:r>
          </w:p>
        </w:tc>
        <w:tc>
          <w:tcPr>
            <w:tcW w:w="5919" w:type="dxa"/>
            <w:shd w:val="clear" w:color="auto" w:fill="FFF2CC" w:themeFill="accent4" w:themeFillTint="33"/>
          </w:tcPr>
          <w:p w14:paraId="2C8C0C70" w14:textId="77777777" w:rsidR="00E21FE5" w:rsidRDefault="00E21FE5" w:rsidP="00702BCD">
            <w:pPr>
              <w:rPr>
                <w:rFonts w:eastAsia="Hiragino Sans W4" w:cs="Mangal"/>
              </w:rPr>
            </w:pPr>
            <w:r>
              <w:rPr>
                <w:rFonts w:eastAsia="Hiragino Sans W4" w:cs="Mangal"/>
                <w:sz w:val="22"/>
                <w:szCs w:val="22"/>
              </w:rPr>
              <w:t>Resources are available via the Assessment &amp; Marks folder in MyStudies, the module Reading List, and the topic areas within the Study Materials folder in MyStudies.</w:t>
            </w:r>
          </w:p>
        </w:tc>
      </w:tr>
      <w:tr w:rsidR="00E21FE5" w14:paraId="069554B8" w14:textId="77777777" w:rsidTr="00702BCD">
        <w:trPr>
          <w:trHeight w:val="546"/>
        </w:trPr>
        <w:tc>
          <w:tcPr>
            <w:tcW w:w="4531" w:type="dxa"/>
            <w:shd w:val="clear" w:color="auto" w:fill="FFF2CC" w:themeFill="accent4" w:themeFillTint="33"/>
          </w:tcPr>
          <w:p w14:paraId="2C74E1B8" w14:textId="77777777" w:rsidR="00E21FE5" w:rsidRDefault="00E21FE5" w:rsidP="00702BCD">
            <w:pPr>
              <w:rPr>
                <w:rFonts w:eastAsia="Times New Roman" w:cs="Arial"/>
                <w:color w:val="000000" w:themeColor="text1"/>
                <w:lang w:eastAsia="en-GB"/>
              </w:rPr>
            </w:pPr>
            <w:r w:rsidRPr="0A1E0155">
              <w:rPr>
                <w:rFonts w:eastAsia="Times New Roman" w:cs="Arial"/>
                <w:color w:val="000000" w:themeColor="text1"/>
                <w:lang w:eastAsia="en-GB"/>
              </w:rPr>
              <w:t xml:space="preserve">Brighton Student Skills Hub – people, </w:t>
            </w:r>
            <w:bookmarkStart w:id="2" w:name="_Int_E9JNh8Ui"/>
            <w:r w:rsidRPr="0A1E0155">
              <w:rPr>
                <w:rFonts w:eastAsia="Times New Roman" w:cs="Arial"/>
                <w:color w:val="000000" w:themeColor="text1"/>
                <w:lang w:eastAsia="en-GB"/>
              </w:rPr>
              <w:t>resources</w:t>
            </w:r>
            <w:bookmarkEnd w:id="2"/>
            <w:r w:rsidRPr="0A1E0155">
              <w:rPr>
                <w:rFonts w:eastAsia="Times New Roman" w:cs="Arial"/>
                <w:color w:val="000000" w:themeColor="text1"/>
                <w:lang w:eastAsia="en-GB"/>
              </w:rPr>
              <w:t xml:space="preserve"> and guides to help you with academic writing, research, presentation skills, time management, maths and stats, digital skills and more….</w:t>
            </w:r>
          </w:p>
        </w:tc>
        <w:tc>
          <w:tcPr>
            <w:tcW w:w="5919" w:type="dxa"/>
            <w:shd w:val="clear" w:color="auto" w:fill="FFF2CC" w:themeFill="accent4" w:themeFillTint="33"/>
          </w:tcPr>
          <w:p w14:paraId="1B04148E" w14:textId="77777777" w:rsidR="00E21FE5" w:rsidRDefault="00E21FE5" w:rsidP="00702BCD">
            <w:pPr>
              <w:rPr>
                <w:rFonts w:eastAsia="Hiragino Sans W4" w:cs="Mangal"/>
              </w:rPr>
            </w:pPr>
            <w:hyperlink r:id="rId20" w:history="1">
              <w:r>
                <w:rPr>
                  <w:rStyle w:val="Hyperlink"/>
                </w:rPr>
                <w:t>Brighton Student Skills Hub (sharepoint.com)</w:t>
              </w:r>
            </w:hyperlink>
          </w:p>
        </w:tc>
      </w:tr>
      <w:tr w:rsidR="00E21FE5" w14:paraId="721F5C66" w14:textId="77777777" w:rsidTr="00702BCD">
        <w:trPr>
          <w:trHeight w:val="546"/>
        </w:trPr>
        <w:tc>
          <w:tcPr>
            <w:tcW w:w="4531" w:type="dxa"/>
            <w:shd w:val="clear" w:color="auto" w:fill="FFF2CC" w:themeFill="accent4" w:themeFillTint="33"/>
          </w:tcPr>
          <w:p w14:paraId="29DFD51C" w14:textId="77777777" w:rsidR="00E21FE5" w:rsidRDefault="00E21FE5" w:rsidP="00702BCD">
            <w:pPr>
              <w:rPr>
                <w:rFonts w:eastAsia="Times New Roman" w:cs="Arial"/>
                <w:color w:val="000000" w:themeColor="text1"/>
                <w:lang w:eastAsia="en-GB"/>
              </w:rPr>
            </w:pPr>
            <w:r w:rsidRPr="0A1E0155">
              <w:rPr>
                <w:rFonts w:eastAsia="Times New Roman" w:cs="Arial"/>
                <w:color w:val="000000" w:themeColor="text1"/>
                <w:lang w:eastAsia="en-GB"/>
              </w:rPr>
              <w:t xml:space="preserve">SBL Academic Skills Tutor – one to one </w:t>
            </w:r>
            <w:bookmarkStart w:id="3" w:name="_Int_E192JDig"/>
            <w:r w:rsidRPr="0A1E0155">
              <w:rPr>
                <w:rFonts w:eastAsia="Times New Roman" w:cs="Arial"/>
                <w:color w:val="000000" w:themeColor="text1"/>
                <w:lang w:eastAsia="en-GB"/>
              </w:rPr>
              <w:t>tutorials</w:t>
            </w:r>
            <w:bookmarkEnd w:id="3"/>
            <w:r w:rsidRPr="0A1E0155">
              <w:rPr>
                <w:rFonts w:eastAsia="Times New Roman" w:cs="Arial"/>
                <w:color w:val="000000" w:themeColor="text1"/>
                <w:lang w:eastAsia="en-GB"/>
              </w:rPr>
              <w:t xml:space="preserve"> for support with understanding, </w:t>
            </w:r>
            <w:bookmarkStart w:id="4" w:name="_Int_7jB8O2V6"/>
            <w:r w:rsidRPr="0A1E0155">
              <w:rPr>
                <w:rFonts w:eastAsia="Times New Roman" w:cs="Arial"/>
                <w:color w:val="000000" w:themeColor="text1"/>
                <w:lang w:eastAsia="en-GB"/>
              </w:rPr>
              <w:t>structuring</w:t>
            </w:r>
            <w:bookmarkEnd w:id="4"/>
            <w:r w:rsidRPr="0A1E0155">
              <w:rPr>
                <w:rFonts w:eastAsia="Times New Roman" w:cs="Arial"/>
                <w:color w:val="000000" w:themeColor="text1"/>
                <w:lang w:eastAsia="en-GB"/>
              </w:rPr>
              <w:t xml:space="preserve"> and writing / presenting assignments. </w:t>
            </w:r>
          </w:p>
        </w:tc>
        <w:tc>
          <w:tcPr>
            <w:tcW w:w="5919" w:type="dxa"/>
            <w:shd w:val="clear" w:color="auto" w:fill="FFF2CC" w:themeFill="accent4" w:themeFillTint="33"/>
          </w:tcPr>
          <w:p w14:paraId="0AFF6AD7" w14:textId="77777777" w:rsidR="00E21FE5" w:rsidRDefault="00E21FE5" w:rsidP="00702BCD">
            <w:pPr>
              <w:rPr>
                <w:rStyle w:val="Hyperlink"/>
              </w:rPr>
            </w:pPr>
            <w:r>
              <w:t xml:space="preserve">Book a tutorial by email: </w:t>
            </w:r>
            <w:hyperlink r:id="rId21" w:history="1">
              <w:r w:rsidRPr="00AA5F80">
                <w:rPr>
                  <w:rStyle w:val="Hyperlink"/>
                </w:rPr>
                <w:t>c.l.roche@brighton.ac.uk</w:t>
              </w:r>
            </w:hyperlink>
          </w:p>
          <w:p w14:paraId="03B28184" w14:textId="77777777" w:rsidR="00E21FE5" w:rsidRPr="00512717" w:rsidRDefault="00E21FE5" w:rsidP="00702BCD">
            <w:pPr>
              <w:rPr>
                <w:rFonts w:eastAsia="Hiragino Sans W4" w:cs="Mangal"/>
              </w:rPr>
            </w:pPr>
            <w:r w:rsidRPr="00512717">
              <w:rPr>
                <w:rStyle w:val="Hyperlink"/>
              </w:rPr>
              <w:t xml:space="preserve">Elm House Tuesday 1pm-4pm </w:t>
            </w:r>
            <w:r w:rsidRPr="00512717">
              <w:rPr>
                <w:rStyle w:val="Hyperlink"/>
              </w:rPr>
              <w:br/>
              <w:t>Online on Teams: Thursdays 9.30-12.30</w:t>
            </w:r>
          </w:p>
        </w:tc>
      </w:tr>
      <w:tr w:rsidR="00E21FE5" w14:paraId="4759605E" w14:textId="77777777" w:rsidTr="00702BCD">
        <w:trPr>
          <w:trHeight w:val="546"/>
        </w:trPr>
        <w:tc>
          <w:tcPr>
            <w:tcW w:w="4531" w:type="dxa"/>
            <w:shd w:val="clear" w:color="auto" w:fill="FFF2CC" w:themeFill="accent4" w:themeFillTint="33"/>
          </w:tcPr>
          <w:p w14:paraId="38289EC8" w14:textId="77777777" w:rsidR="00E21FE5" w:rsidRDefault="00E21FE5" w:rsidP="00702BCD">
            <w:pPr>
              <w:rPr>
                <w:rFonts w:eastAsia="Times New Roman" w:cs="Arial"/>
                <w:color w:val="000000" w:themeColor="text1"/>
                <w:lang w:eastAsia="en-GB"/>
              </w:rPr>
            </w:pPr>
            <w:r w:rsidRPr="0A1E0155">
              <w:rPr>
                <w:rFonts w:eastAsia="Times New Roman" w:cs="Arial"/>
                <w:color w:val="000000" w:themeColor="text1"/>
                <w:lang w:eastAsia="en-GB"/>
              </w:rPr>
              <w:t xml:space="preserve">Writing Advisory Service - feedback from an experienced academic tutor on the organisation and clarity of your ideas, academic </w:t>
            </w:r>
            <w:bookmarkStart w:id="5" w:name="_Int_7kYPSa87"/>
            <w:r w:rsidRPr="0A1E0155">
              <w:rPr>
                <w:rFonts w:eastAsia="Times New Roman" w:cs="Arial"/>
                <w:color w:val="000000" w:themeColor="text1"/>
                <w:lang w:eastAsia="en-GB"/>
              </w:rPr>
              <w:t>style</w:t>
            </w:r>
            <w:bookmarkEnd w:id="5"/>
            <w:r w:rsidRPr="0A1E0155">
              <w:rPr>
                <w:rFonts w:eastAsia="Times New Roman" w:cs="Arial"/>
                <w:color w:val="000000" w:themeColor="text1"/>
                <w:lang w:eastAsia="en-GB"/>
              </w:rPr>
              <w:t xml:space="preserve"> and frequent language mistakes:</w:t>
            </w:r>
          </w:p>
        </w:tc>
        <w:tc>
          <w:tcPr>
            <w:tcW w:w="5919" w:type="dxa"/>
            <w:shd w:val="clear" w:color="auto" w:fill="FFF2CC" w:themeFill="accent4" w:themeFillTint="33"/>
          </w:tcPr>
          <w:p w14:paraId="09601D86" w14:textId="77777777" w:rsidR="00E21FE5" w:rsidRDefault="00E21FE5" w:rsidP="00702BCD">
            <w:hyperlink r:id="rId22" w:history="1">
              <w:r>
                <w:rPr>
                  <w:rStyle w:val="Hyperlink"/>
                </w:rPr>
                <w:t>Writing Advisory Service (WAS) (sharepoint.com)</w:t>
              </w:r>
            </w:hyperlink>
          </w:p>
        </w:tc>
      </w:tr>
      <w:tr w:rsidR="00E21FE5" w14:paraId="0A717044" w14:textId="77777777" w:rsidTr="00702BCD">
        <w:trPr>
          <w:trHeight w:val="546"/>
        </w:trPr>
        <w:tc>
          <w:tcPr>
            <w:tcW w:w="4531" w:type="dxa"/>
            <w:shd w:val="clear" w:color="auto" w:fill="FFF2CC" w:themeFill="accent4" w:themeFillTint="33"/>
          </w:tcPr>
          <w:p w14:paraId="4AD2C2F3" w14:textId="77777777" w:rsidR="00E21FE5" w:rsidRDefault="00E21FE5" w:rsidP="00702BCD">
            <w:pPr>
              <w:rPr>
                <w:rFonts w:eastAsia="Times New Roman" w:cs="Arial"/>
                <w:color w:val="000000" w:themeColor="text1"/>
                <w:lang w:eastAsia="en-GB"/>
              </w:rPr>
            </w:pPr>
            <w:r>
              <w:rPr>
                <w:rFonts w:eastAsia="Times New Roman" w:cs="Arial"/>
                <w:color w:val="000000" w:themeColor="text1"/>
                <w:lang w:eastAsia="en-GB"/>
              </w:rPr>
              <w:t>Student Support and Guidance Tutor – for support with wellbeing, time management, financial worries and more:</w:t>
            </w:r>
          </w:p>
        </w:tc>
        <w:tc>
          <w:tcPr>
            <w:tcW w:w="5919" w:type="dxa"/>
            <w:shd w:val="clear" w:color="auto" w:fill="FFF2CC" w:themeFill="accent4" w:themeFillTint="33"/>
          </w:tcPr>
          <w:p w14:paraId="128DC516" w14:textId="77777777" w:rsidR="00E21FE5" w:rsidRDefault="00E21FE5" w:rsidP="00702BCD">
            <w:pPr>
              <w:spacing w:before="100" w:beforeAutospacing="1" w:after="100" w:afterAutospacing="1"/>
              <w:textAlignment w:val="baseline"/>
            </w:pPr>
            <w:hyperlink r:id="rId23" w:history="1">
              <w:r w:rsidRPr="00F927B6">
                <w:rPr>
                  <w:rStyle w:val="Hyperlink"/>
                </w:rPr>
                <w:t>SSGT-bbs@brighton.ac.uk</w:t>
              </w:r>
            </w:hyperlink>
          </w:p>
          <w:p w14:paraId="63CEAA8B" w14:textId="77777777" w:rsidR="00E21FE5" w:rsidRDefault="00E21FE5" w:rsidP="00702BCD"/>
        </w:tc>
      </w:tr>
      <w:tr w:rsidR="00E21FE5" w14:paraId="45BD4D14" w14:textId="77777777" w:rsidTr="00702BCD">
        <w:trPr>
          <w:trHeight w:val="546"/>
        </w:trPr>
        <w:tc>
          <w:tcPr>
            <w:tcW w:w="4531" w:type="dxa"/>
            <w:shd w:val="clear" w:color="auto" w:fill="FFF2CC" w:themeFill="accent4" w:themeFillTint="33"/>
          </w:tcPr>
          <w:p w14:paraId="3CEC850B" w14:textId="77777777" w:rsidR="00E21FE5" w:rsidRDefault="00E21FE5" w:rsidP="00702BCD">
            <w:pPr>
              <w:rPr>
                <w:rFonts w:eastAsia="Times New Roman" w:cs="Arial"/>
                <w:color w:val="000000" w:themeColor="text1"/>
                <w:lang w:eastAsia="en-GB"/>
              </w:rPr>
            </w:pPr>
            <w:r w:rsidRPr="0A1E0155">
              <w:rPr>
                <w:rFonts w:eastAsia="Times New Roman" w:cs="Arial"/>
                <w:color w:val="000000" w:themeColor="text1"/>
                <w:lang w:eastAsia="en-GB"/>
              </w:rPr>
              <w:t>Technical Support – any technical issues submitting an assignment via My studies:</w:t>
            </w:r>
          </w:p>
        </w:tc>
        <w:tc>
          <w:tcPr>
            <w:tcW w:w="5919" w:type="dxa"/>
            <w:shd w:val="clear" w:color="auto" w:fill="FFF2CC" w:themeFill="accent4" w:themeFillTint="33"/>
          </w:tcPr>
          <w:p w14:paraId="58B8D481" w14:textId="77777777" w:rsidR="00E21FE5" w:rsidRDefault="00E21FE5" w:rsidP="00702BCD">
            <w:pPr>
              <w:spacing w:before="100" w:beforeAutospacing="1" w:after="100" w:afterAutospacing="1"/>
              <w:textAlignment w:val="baseline"/>
            </w:pPr>
            <w:r>
              <w:rPr>
                <w:color w:val="000000"/>
                <w:sz w:val="22"/>
                <w:szCs w:val="22"/>
                <w:lang w:eastAsia="en-GB"/>
              </w:rPr>
              <w:t>Email</w:t>
            </w:r>
            <w:r w:rsidRPr="00CF55FE">
              <w:rPr>
                <w:color w:val="000000"/>
                <w:sz w:val="22"/>
                <w:szCs w:val="22"/>
                <w:lang w:eastAsia="en-GB"/>
              </w:rPr>
              <w:t xml:space="preserve"> </w:t>
            </w:r>
            <w:hyperlink r:id="rId24" w:tgtFrame="_blank" w:history="1">
              <w:r w:rsidRPr="00CF55FE">
                <w:rPr>
                  <w:rStyle w:val="Hyperlink"/>
                  <w:color w:val="0000FF"/>
                  <w:sz w:val="22"/>
                  <w:szCs w:val="22"/>
                  <w:lang w:eastAsia="en-GB"/>
                </w:rPr>
                <w:t>servicedesk@brighton.ac.uk</w:t>
              </w:r>
            </w:hyperlink>
            <w:r w:rsidRPr="00CF55FE">
              <w:rPr>
                <w:color w:val="000000"/>
                <w:sz w:val="22"/>
                <w:szCs w:val="22"/>
                <w:lang w:eastAsia="en-GB"/>
              </w:rPr>
              <w:t xml:space="preserve"> or call 01273 644 444</w:t>
            </w:r>
          </w:p>
        </w:tc>
      </w:tr>
      <w:tr w:rsidR="00E21FE5" w14:paraId="58A8A71A" w14:textId="77777777" w:rsidTr="00702BCD">
        <w:trPr>
          <w:trHeight w:val="5779"/>
        </w:trPr>
        <w:tc>
          <w:tcPr>
            <w:tcW w:w="10450" w:type="dxa"/>
            <w:gridSpan w:val="2"/>
            <w:shd w:val="clear" w:color="auto" w:fill="FFF2CC" w:themeFill="accent4" w:themeFillTint="33"/>
          </w:tcPr>
          <w:p w14:paraId="0A42C78B" w14:textId="77777777" w:rsidR="00E21FE5" w:rsidRPr="00E75283" w:rsidRDefault="00E21FE5" w:rsidP="00702BCD">
            <w:pPr>
              <w:spacing w:before="100" w:beforeAutospacing="1" w:after="100" w:afterAutospacing="1"/>
              <w:textAlignment w:val="baseline"/>
              <w:rPr>
                <w:rFonts w:eastAsia="Times New Roman" w:cs="Arial"/>
                <w:b/>
                <w:bCs/>
                <w:color w:val="000000"/>
                <w:lang w:eastAsia="en-GB"/>
              </w:rPr>
            </w:pPr>
            <w:r w:rsidRPr="0A1E0155">
              <w:rPr>
                <w:rFonts w:eastAsia="Times New Roman" w:cs="Arial"/>
                <w:b/>
                <w:bCs/>
                <w:color w:val="000000" w:themeColor="text1"/>
                <w:lang w:eastAsia="en-GB"/>
              </w:rPr>
              <w:lastRenderedPageBreak/>
              <w:t xml:space="preserve">Extensions: </w:t>
            </w:r>
            <w:r>
              <w:br/>
            </w:r>
            <w:r w:rsidRPr="0A1E0155">
              <w:rPr>
                <w:rFonts w:ascii="Calibri" w:eastAsia="Times New Roman" w:hAnsi="Calibri" w:cs="Calibri"/>
                <w:lang w:eastAsia="en-GB"/>
              </w:rPr>
              <w:t xml:space="preserve">An application for an extension to a deadline should be made by using the University proforma ARGEAR 1, </w:t>
            </w:r>
            <w:hyperlink r:id="rId25">
              <w:r w:rsidRPr="0A1E0155">
                <w:rPr>
                  <w:rFonts w:ascii="Calibri" w:eastAsia="Times New Roman" w:hAnsi="Calibri" w:cs="Calibri"/>
                  <w:color w:val="0563C1"/>
                  <w:u w:val="single"/>
                  <w:lang w:eastAsia="en-GB"/>
                </w:rPr>
                <w:t xml:space="preserve">Extension to deadline Form </w:t>
              </w:r>
            </w:hyperlink>
            <w:r w:rsidRPr="0A1E0155">
              <w:rPr>
                <w:rFonts w:ascii="Calibri" w:eastAsia="Times New Roman" w:hAnsi="Calibri" w:cs="Calibri"/>
                <w:lang w:eastAsia="en-GB"/>
              </w:rPr>
              <w:t>(</w:t>
            </w:r>
            <w:bookmarkStart w:id="6" w:name="_Int_eAmTbtBY"/>
            <w:r w:rsidRPr="0A1E0155">
              <w:rPr>
                <w:rFonts w:ascii="Calibri" w:eastAsia="Times New Roman" w:hAnsi="Calibri" w:cs="Calibri"/>
                <w:lang w:eastAsia="en-GB"/>
              </w:rPr>
              <w:t>you</w:t>
            </w:r>
            <w:bookmarkEnd w:id="6"/>
            <w:r w:rsidRPr="0A1E0155">
              <w:rPr>
                <w:rFonts w:ascii="Calibri" w:eastAsia="Times New Roman" w:hAnsi="Calibri" w:cs="Calibri"/>
                <w:lang w:eastAsia="en-GB"/>
              </w:rPr>
              <w:t xml:space="preserve"> will find this in your assessment support folder). </w:t>
            </w:r>
            <w:r>
              <w:br/>
            </w:r>
            <w:r w:rsidRPr="0A1E0155">
              <w:rPr>
                <w:rFonts w:ascii="Calibri" w:eastAsia="Times New Roman" w:hAnsi="Calibri" w:cs="Calibri"/>
                <w:lang w:eastAsia="en-GB"/>
              </w:rPr>
              <w:t xml:space="preserve">The form must be submitted for approval to the </w:t>
            </w:r>
            <w:r w:rsidRPr="0A1E0155">
              <w:rPr>
                <w:rFonts w:ascii="Calibri" w:eastAsia="Times New Roman" w:hAnsi="Calibri" w:cs="Calibri"/>
                <w:b/>
                <w:bCs/>
                <w:u w:val="single"/>
                <w:lang w:eastAsia="en-GB"/>
              </w:rPr>
              <w:t>Course Leader</w:t>
            </w:r>
            <w:r w:rsidRPr="0A1E0155">
              <w:rPr>
                <w:rFonts w:ascii="Calibri" w:eastAsia="Times New Roman" w:hAnsi="Calibri" w:cs="Calibri"/>
                <w:lang w:eastAsia="en-GB"/>
              </w:rPr>
              <w:t xml:space="preserve"> along with independent supporting evidence 48 hours before the original submission deadline.  </w:t>
            </w:r>
          </w:p>
          <w:p w14:paraId="3EEDD9B7" w14:textId="77777777" w:rsidR="00E21FE5" w:rsidRPr="00E75283" w:rsidRDefault="00E21FE5" w:rsidP="00702BCD">
            <w:pPr>
              <w:textAlignment w:val="baseline"/>
              <w:rPr>
                <w:rFonts w:ascii="Times New Roman" w:eastAsia="Times New Roman" w:hAnsi="Times New Roman" w:cs="Times New Roman"/>
                <w:lang w:eastAsia="en-GB"/>
              </w:rPr>
            </w:pPr>
            <w:r w:rsidRPr="5F211ED8">
              <w:rPr>
                <w:rFonts w:ascii="Calibri" w:eastAsia="Times New Roman" w:hAnsi="Calibri" w:cs="Calibri"/>
                <w:lang w:eastAsia="en-GB"/>
              </w:rPr>
              <w:t xml:space="preserve">There are </w:t>
            </w:r>
            <w:bookmarkStart w:id="7" w:name="_Int_t5V6YBSX"/>
            <w:r w:rsidRPr="5F211ED8">
              <w:rPr>
                <w:rFonts w:ascii="Calibri" w:eastAsia="Times New Roman" w:hAnsi="Calibri" w:cs="Calibri"/>
                <w:lang w:eastAsia="en-GB"/>
              </w:rPr>
              <w:t>very strict</w:t>
            </w:r>
            <w:bookmarkEnd w:id="7"/>
            <w:r w:rsidRPr="5F211ED8">
              <w:rPr>
                <w:rFonts w:ascii="Calibri" w:eastAsia="Times New Roman" w:hAnsi="Calibri" w:cs="Calibri"/>
                <w:lang w:eastAsia="en-GB"/>
              </w:rPr>
              <w:t xml:space="preserve"> rules about what constitutes grounds for an extension. </w:t>
            </w:r>
            <w:r>
              <w:br/>
            </w:r>
            <w:r w:rsidRPr="5F211ED8">
              <w:rPr>
                <w:rFonts w:ascii="Calibri" w:eastAsia="Times New Roman" w:hAnsi="Calibri" w:cs="Calibri"/>
                <w:lang w:eastAsia="en-GB"/>
              </w:rPr>
              <w:t xml:space="preserve">For full details of the extension procedure and detailed guidance, see course handbook or in Section B of </w:t>
            </w:r>
            <w:hyperlink r:id="rId26">
              <w:r w:rsidRPr="5F211ED8">
                <w:rPr>
                  <w:rStyle w:val="Hyperlink"/>
                </w:rPr>
                <w:t xml:space="preserve">GEAR </w:t>
              </w:r>
              <w:r>
                <w:br/>
              </w:r>
            </w:hyperlink>
          </w:p>
          <w:p w14:paraId="45C6207D" w14:textId="77777777" w:rsidR="00E21FE5" w:rsidRPr="00F97AF2" w:rsidRDefault="00E21FE5" w:rsidP="00702BCD">
            <w:pPr>
              <w:textAlignment w:val="baseline"/>
              <w:rPr>
                <w:rFonts w:ascii="Times New Roman" w:eastAsia="Times New Roman" w:hAnsi="Times New Roman" w:cs="Times New Roman"/>
                <w:lang w:eastAsia="en-GB"/>
              </w:rPr>
            </w:pPr>
            <w:r w:rsidRPr="00F97AF2">
              <w:rPr>
                <w:rFonts w:ascii="Calibri" w:eastAsia="Times New Roman" w:hAnsi="Calibri" w:cs="Calibri"/>
                <w:b/>
                <w:bCs/>
                <w:lang w:eastAsia="en-GB"/>
              </w:rPr>
              <w:t>Additional considerations (formerly Mitigating Circumstances). </w:t>
            </w:r>
          </w:p>
          <w:p w14:paraId="5CD94189" w14:textId="77777777" w:rsidR="00E21FE5" w:rsidRPr="000B062B" w:rsidRDefault="00E21FE5" w:rsidP="00702BCD">
            <w:pPr>
              <w:textAlignment w:val="baseline"/>
              <w:rPr>
                <w:rFonts w:ascii="Times New Roman" w:eastAsia="Times New Roman" w:hAnsi="Times New Roman" w:cs="Times New Roman"/>
                <w:lang w:eastAsia="en-GB"/>
              </w:rPr>
            </w:pPr>
            <w:r w:rsidRPr="0A1E0155">
              <w:rPr>
                <w:rFonts w:ascii="Calibri" w:eastAsia="Times New Roman" w:hAnsi="Calibri" w:cs="Calibri"/>
                <w:lang w:eastAsia="en-GB"/>
              </w:rPr>
              <w:t xml:space="preserve">If due to exceptional circumstances outside your control (i.e., </w:t>
            </w:r>
            <w:bookmarkStart w:id="8" w:name="_Int_ZqujA9ce"/>
            <w:r w:rsidRPr="0A1E0155">
              <w:rPr>
                <w:rFonts w:ascii="Calibri" w:eastAsia="Times New Roman" w:hAnsi="Calibri" w:cs="Calibri"/>
                <w:lang w:eastAsia="en-GB"/>
              </w:rPr>
              <w:t>unforeseen</w:t>
            </w:r>
            <w:bookmarkEnd w:id="8"/>
            <w:r w:rsidRPr="0A1E0155">
              <w:rPr>
                <w:rFonts w:ascii="Calibri" w:eastAsia="Times New Roman" w:hAnsi="Calibri" w:cs="Calibri"/>
                <w:lang w:eastAsia="en-GB"/>
              </w:rPr>
              <w:t xml:space="preserve"> and unavoidable), you are absent from the assessment (including examination), fail to submit or undertake assessed work, fail to submit work by the deadline, including any agreed extensions (late submission) or you feel that your performance in all or part of an assessment is under-representative of your standard performance, you may submit a request for additional considerations.  </w:t>
            </w:r>
          </w:p>
          <w:p w14:paraId="15B414B7" w14:textId="77777777" w:rsidR="00E21FE5" w:rsidRPr="000B062B" w:rsidRDefault="00E21FE5" w:rsidP="00702BCD">
            <w:pPr>
              <w:textAlignment w:val="baseline"/>
              <w:rPr>
                <w:rFonts w:ascii="Times New Roman" w:eastAsia="Times New Roman" w:hAnsi="Times New Roman" w:cs="Times New Roman"/>
                <w:lang w:eastAsia="en-GB"/>
              </w:rPr>
            </w:pPr>
            <w:r>
              <w:rPr>
                <w:rFonts w:ascii="Calibri" w:eastAsia="Times New Roman" w:hAnsi="Calibri" w:cs="Calibri"/>
                <w:lang w:eastAsia="en-GB"/>
              </w:rPr>
              <w:br/>
            </w:r>
            <w:r w:rsidRPr="000B062B">
              <w:rPr>
                <w:rFonts w:ascii="Calibri" w:eastAsia="Times New Roman" w:hAnsi="Calibri" w:cs="Calibri"/>
                <w:lang w:eastAsia="en-GB"/>
              </w:rPr>
              <w:t>Where an additional considerations application is accepted, the Course Examination Board will take your exceptional circumstances into consideration when deciding on the appropriate outcome.  </w:t>
            </w:r>
          </w:p>
          <w:p w14:paraId="388B7232" w14:textId="77777777" w:rsidR="00E21FE5" w:rsidRPr="00CF55FE" w:rsidRDefault="00E21FE5" w:rsidP="00702BCD">
            <w:pPr>
              <w:textAlignment w:val="baseline"/>
              <w:rPr>
                <w:color w:val="000000"/>
                <w:sz w:val="22"/>
                <w:szCs w:val="22"/>
                <w:lang w:eastAsia="en-GB"/>
              </w:rPr>
            </w:pPr>
            <w:r w:rsidRPr="000B062B">
              <w:rPr>
                <w:rFonts w:ascii="Calibri" w:eastAsia="Times New Roman" w:hAnsi="Calibri" w:cs="Calibri"/>
                <w:lang w:eastAsia="en-GB"/>
              </w:rPr>
              <w:t>Full details can be found in GEAR (Section B.5). </w:t>
            </w:r>
            <w:hyperlink r:id="rId27">
              <w:r w:rsidRPr="000B062B">
                <w:rPr>
                  <w:rStyle w:val="Hyperlink"/>
                  <w:rFonts w:ascii="Calibri" w:eastAsia="Calibri" w:hAnsi="Calibri" w:cs="Calibri"/>
                </w:rPr>
                <w:t>Additional Consideration (sharepoint.com)</w:t>
              </w:r>
            </w:hyperlink>
          </w:p>
        </w:tc>
      </w:tr>
    </w:tbl>
    <w:p w14:paraId="6C78EA30" w14:textId="49B79D10" w:rsidR="008D7886" w:rsidRDefault="008D7886" w:rsidP="004A37D2">
      <w:pPr>
        <w:rPr>
          <w:rFonts w:cs="Arial"/>
          <w:noProof/>
        </w:rPr>
      </w:pPr>
    </w:p>
    <w:tbl>
      <w:tblPr>
        <w:tblStyle w:val="TableGrid0"/>
        <w:tblW w:w="0" w:type="auto"/>
        <w:shd w:val="clear" w:color="auto" w:fill="FFF2CC" w:themeFill="accent4" w:themeFillTint="33"/>
        <w:tblLayout w:type="fixed"/>
        <w:tblLook w:val="04A0" w:firstRow="1" w:lastRow="0" w:firstColumn="1" w:lastColumn="0" w:noHBand="0" w:noVBand="1"/>
      </w:tblPr>
      <w:tblGrid>
        <w:gridCol w:w="4531"/>
        <w:gridCol w:w="5245"/>
      </w:tblGrid>
      <w:tr w:rsidR="00216E60" w14:paraId="514EE75B" w14:textId="77777777" w:rsidTr="00900925">
        <w:tc>
          <w:tcPr>
            <w:tcW w:w="9776" w:type="dxa"/>
            <w:gridSpan w:val="2"/>
            <w:tcBorders>
              <w:bottom w:val="single" w:sz="4" w:space="0" w:color="auto"/>
            </w:tcBorders>
            <w:shd w:val="clear" w:color="auto" w:fill="FFF2CC" w:themeFill="accent4" w:themeFillTint="33"/>
          </w:tcPr>
          <w:p w14:paraId="4B587F4D" w14:textId="77777777" w:rsidR="00216E60" w:rsidRDefault="00216E60" w:rsidP="00702BCD">
            <w:pPr>
              <w:rPr>
                <w:rFonts w:eastAsia="Hiragino Sans W4" w:cs="Mangal"/>
                <w:b/>
                <w:bCs/>
              </w:rPr>
            </w:pPr>
            <w:r>
              <w:rPr>
                <w:rFonts w:eastAsia="Hiragino Sans W4" w:cs="Mangal"/>
                <w:b/>
                <w:bCs/>
              </w:rPr>
              <w:t>What support is available to help you with this assignment?</w:t>
            </w:r>
          </w:p>
          <w:p w14:paraId="1D188910" w14:textId="77777777" w:rsidR="00216E60" w:rsidRDefault="00216E60" w:rsidP="00702BCD">
            <w:pPr>
              <w:rPr>
                <w:rFonts w:eastAsia="Hiragino Sans W4" w:cs="Mangal"/>
                <w:b/>
                <w:bCs/>
              </w:rPr>
            </w:pPr>
          </w:p>
        </w:tc>
      </w:tr>
      <w:tr w:rsidR="00216E60" w14:paraId="48714B94" w14:textId="77777777" w:rsidTr="00900925">
        <w:tc>
          <w:tcPr>
            <w:tcW w:w="9776" w:type="dxa"/>
            <w:gridSpan w:val="2"/>
            <w:tcBorders>
              <w:bottom w:val="single" w:sz="4" w:space="0" w:color="auto"/>
            </w:tcBorders>
            <w:shd w:val="clear" w:color="auto" w:fill="FFF2CC" w:themeFill="accent4" w:themeFillTint="33"/>
          </w:tcPr>
          <w:p w14:paraId="5B0E5EE8" w14:textId="77777777" w:rsidR="00216E60" w:rsidRDefault="00216E60" w:rsidP="00702BCD">
            <w:pPr>
              <w:rPr>
                <w:rFonts w:eastAsia="Hiragino Sans W4" w:cs="Mangal"/>
              </w:rPr>
            </w:pPr>
            <w:r w:rsidRPr="0A1E0155">
              <w:rPr>
                <w:rFonts w:eastAsia="Hiragino Sans W4" w:cs="Mangal"/>
                <w:b/>
                <w:bCs/>
              </w:rPr>
              <w:t xml:space="preserve">Formative Assessment Task and Feedback: </w:t>
            </w:r>
            <w:r>
              <w:br/>
            </w:r>
            <w:r>
              <w:rPr>
                <w:rFonts w:eastAsia="Hiragino Sans W4" w:cs="Mangal"/>
                <w:sz w:val="22"/>
                <w:szCs w:val="22"/>
              </w:rPr>
              <w:t xml:space="preserve">Feedback on relevant topic areas will be provided in response to in-class activities and discussions. </w:t>
            </w:r>
          </w:p>
          <w:p w14:paraId="515BC3BF" w14:textId="77777777" w:rsidR="00216E60" w:rsidRDefault="00216E60" w:rsidP="00702BCD">
            <w:pPr>
              <w:rPr>
                <w:rFonts w:eastAsia="Hiragino Sans W4" w:cs="Mangal"/>
              </w:rPr>
            </w:pPr>
          </w:p>
        </w:tc>
      </w:tr>
      <w:tr w:rsidR="00216E60" w14:paraId="5263B029" w14:textId="77777777" w:rsidTr="00900925">
        <w:trPr>
          <w:trHeight w:val="510"/>
        </w:trPr>
        <w:tc>
          <w:tcPr>
            <w:tcW w:w="4531" w:type="dxa"/>
            <w:shd w:val="clear" w:color="auto" w:fill="FFF2CC" w:themeFill="accent4" w:themeFillTint="33"/>
          </w:tcPr>
          <w:p w14:paraId="3D6D5AC3" w14:textId="77777777" w:rsidR="00216E60" w:rsidRPr="00A9402E" w:rsidRDefault="00216E60" w:rsidP="00702BCD">
            <w:r w:rsidRPr="00937683">
              <w:rPr>
                <w:rFonts w:eastAsia="Times New Roman" w:cs="Arial"/>
                <w:color w:val="000000" w:themeColor="text1"/>
                <w:lang w:eastAsia="en-GB"/>
              </w:rPr>
              <w:t>Assessment Briefing and Support workshop</w:t>
            </w:r>
            <w:r>
              <w:rPr>
                <w:rFonts w:eastAsia="Times New Roman" w:cs="Arial"/>
                <w:color w:val="000000" w:themeColor="text1"/>
                <w:lang w:eastAsia="en-GB"/>
              </w:rPr>
              <w:t xml:space="preserve"> / taught sessions</w:t>
            </w:r>
            <w:r w:rsidRPr="00937683">
              <w:rPr>
                <w:rFonts w:eastAsia="Times New Roman" w:cs="Arial"/>
                <w:color w:val="000000" w:themeColor="text1"/>
                <w:lang w:eastAsia="en-GB"/>
              </w:rPr>
              <w:t>:</w:t>
            </w:r>
          </w:p>
        </w:tc>
        <w:tc>
          <w:tcPr>
            <w:tcW w:w="5245" w:type="dxa"/>
            <w:shd w:val="clear" w:color="auto" w:fill="FFF2CC" w:themeFill="accent4" w:themeFillTint="33"/>
          </w:tcPr>
          <w:p w14:paraId="273FB732" w14:textId="77777777" w:rsidR="00216E60" w:rsidRDefault="00216E60" w:rsidP="00702BCD">
            <w:pPr>
              <w:rPr>
                <w:rFonts w:eastAsia="Hiragino Sans W4" w:cs="Mangal"/>
              </w:rPr>
            </w:pPr>
            <w:r>
              <w:rPr>
                <w:rFonts w:eastAsia="Hiragino Sans W4" w:cs="Mangal"/>
                <w:sz w:val="22"/>
                <w:szCs w:val="22"/>
              </w:rPr>
              <w:t>See Module Roadmap for details.</w:t>
            </w:r>
          </w:p>
        </w:tc>
      </w:tr>
      <w:tr w:rsidR="00216E60" w14:paraId="672E7455" w14:textId="77777777" w:rsidTr="00900925">
        <w:trPr>
          <w:trHeight w:val="418"/>
        </w:trPr>
        <w:tc>
          <w:tcPr>
            <w:tcW w:w="4531" w:type="dxa"/>
            <w:shd w:val="clear" w:color="auto" w:fill="FFF2CC" w:themeFill="accent4" w:themeFillTint="33"/>
          </w:tcPr>
          <w:p w14:paraId="5569FB2C" w14:textId="77777777" w:rsidR="00216E60" w:rsidRDefault="00216E60" w:rsidP="00702BCD">
            <w:pPr>
              <w:rPr>
                <w:rFonts w:eastAsia="Hiragino Sans W4" w:cs="Mangal"/>
              </w:rPr>
            </w:pPr>
            <w:r>
              <w:rPr>
                <w:rFonts w:eastAsia="Times New Roman" w:cs="Arial"/>
                <w:color w:val="000000" w:themeColor="text1"/>
                <w:lang w:eastAsia="en-GB"/>
              </w:rPr>
              <w:t>Individual tutorials with your module seminar tutor in tutor’s office hours or by arrangement:</w:t>
            </w:r>
          </w:p>
        </w:tc>
        <w:tc>
          <w:tcPr>
            <w:tcW w:w="5245" w:type="dxa"/>
            <w:shd w:val="clear" w:color="auto" w:fill="FFF2CC" w:themeFill="accent4" w:themeFillTint="33"/>
          </w:tcPr>
          <w:p w14:paraId="5DD59E80" w14:textId="77777777" w:rsidR="00216E60" w:rsidRDefault="00216E60" w:rsidP="00702BCD">
            <w:pPr>
              <w:rPr>
                <w:rFonts w:eastAsia="Hiragino Sans W4" w:cs="Mangal"/>
              </w:rPr>
            </w:pPr>
            <w:r>
              <w:rPr>
                <w:rFonts w:eastAsia="Times New Roman" w:cs="Arial"/>
                <w:color w:val="000000" w:themeColor="text1"/>
                <w:lang w:eastAsia="en-GB"/>
              </w:rPr>
              <w:t>Contact Tapiwa Gande by e-mail or on Teams to arrange</w:t>
            </w:r>
          </w:p>
        </w:tc>
      </w:tr>
      <w:tr w:rsidR="00216E60" w14:paraId="2DD76B99" w14:textId="77777777" w:rsidTr="00900925">
        <w:trPr>
          <w:trHeight w:val="397"/>
        </w:trPr>
        <w:tc>
          <w:tcPr>
            <w:tcW w:w="4531" w:type="dxa"/>
            <w:shd w:val="clear" w:color="auto" w:fill="FFF2CC" w:themeFill="accent4" w:themeFillTint="33"/>
          </w:tcPr>
          <w:p w14:paraId="7C31C6EE" w14:textId="77777777" w:rsidR="00216E60" w:rsidRDefault="00216E60" w:rsidP="00702BCD">
            <w:pPr>
              <w:rPr>
                <w:rFonts w:eastAsia="Hiragino Sans W4" w:cs="Mangal"/>
              </w:rPr>
            </w:pPr>
            <w:r>
              <w:rPr>
                <w:rFonts w:eastAsia="Times New Roman" w:cs="Arial"/>
                <w:color w:val="000000" w:themeColor="text1"/>
                <w:lang w:eastAsia="en-GB"/>
              </w:rPr>
              <w:t>Questions about the assignment brief (up to 2 working days before hand-in):</w:t>
            </w:r>
          </w:p>
        </w:tc>
        <w:tc>
          <w:tcPr>
            <w:tcW w:w="5245" w:type="dxa"/>
            <w:shd w:val="clear" w:color="auto" w:fill="FFF2CC" w:themeFill="accent4" w:themeFillTint="33"/>
          </w:tcPr>
          <w:p w14:paraId="1CA98170" w14:textId="77777777" w:rsidR="00216E60" w:rsidRDefault="00216E60" w:rsidP="00702BCD">
            <w:pPr>
              <w:rPr>
                <w:rFonts w:eastAsia="Hiragino Sans W4" w:cs="Mangal"/>
              </w:rPr>
            </w:pPr>
            <w:r>
              <w:rPr>
                <w:rFonts w:eastAsia="Times New Roman" w:cs="Arial"/>
                <w:color w:val="000000" w:themeColor="text1"/>
                <w:lang w:eastAsia="en-GB"/>
              </w:rPr>
              <w:t>Contact</w:t>
            </w:r>
            <w:r w:rsidRPr="0A1E0155">
              <w:rPr>
                <w:rFonts w:eastAsia="Times New Roman" w:cs="Arial"/>
                <w:color w:val="000000" w:themeColor="text1"/>
                <w:lang w:eastAsia="en-GB"/>
              </w:rPr>
              <w:t xml:space="preserve"> </w:t>
            </w:r>
            <w:r>
              <w:rPr>
                <w:rFonts w:eastAsia="Times New Roman" w:cs="Arial"/>
                <w:color w:val="000000" w:themeColor="text1"/>
                <w:lang w:eastAsia="en-GB"/>
              </w:rPr>
              <w:t>Tapiwa Gande by e-mail or on Teams</w:t>
            </w:r>
            <w:r w:rsidRPr="0A1E0155">
              <w:rPr>
                <w:rFonts w:eastAsia="Times New Roman" w:cs="Arial"/>
                <w:color w:val="000000" w:themeColor="text1"/>
                <w:lang w:eastAsia="en-GB"/>
              </w:rPr>
              <w:t xml:space="preserve"> </w:t>
            </w:r>
          </w:p>
        </w:tc>
      </w:tr>
      <w:tr w:rsidR="00216E60" w14:paraId="19FDDB4E" w14:textId="77777777" w:rsidTr="00900925">
        <w:trPr>
          <w:trHeight w:val="546"/>
        </w:trPr>
        <w:tc>
          <w:tcPr>
            <w:tcW w:w="4531" w:type="dxa"/>
            <w:shd w:val="clear" w:color="auto" w:fill="FFF2CC" w:themeFill="accent4" w:themeFillTint="33"/>
          </w:tcPr>
          <w:p w14:paraId="3C47921E" w14:textId="77777777" w:rsidR="00216E60" w:rsidRDefault="00216E60" w:rsidP="00702BCD">
            <w:pPr>
              <w:rPr>
                <w:rFonts w:eastAsia="Hiragino Sans W4" w:cs="Mangal"/>
              </w:rPr>
            </w:pPr>
            <w:r>
              <w:rPr>
                <w:rFonts w:eastAsia="Times New Roman" w:cs="Arial"/>
                <w:color w:val="000000" w:themeColor="text1"/>
                <w:lang w:eastAsia="en-GB"/>
              </w:rPr>
              <w:t>Resources in assessment support folder in My Studies:</w:t>
            </w:r>
          </w:p>
        </w:tc>
        <w:tc>
          <w:tcPr>
            <w:tcW w:w="5245" w:type="dxa"/>
            <w:shd w:val="clear" w:color="auto" w:fill="FFF2CC" w:themeFill="accent4" w:themeFillTint="33"/>
          </w:tcPr>
          <w:p w14:paraId="20BD51F5" w14:textId="77777777" w:rsidR="00216E60" w:rsidRDefault="00216E60" w:rsidP="00702BCD">
            <w:pPr>
              <w:rPr>
                <w:rFonts w:eastAsia="Hiragino Sans W4" w:cs="Mangal"/>
              </w:rPr>
            </w:pPr>
            <w:r>
              <w:rPr>
                <w:rFonts w:eastAsia="Hiragino Sans W4" w:cs="Mangal"/>
                <w:sz w:val="22"/>
                <w:szCs w:val="22"/>
              </w:rPr>
              <w:t>Resources are available via the Assessment &amp; Marks folder in MyStudies, the module Reading List, and the topic areas within the Study Materials folder in MyStudies.</w:t>
            </w:r>
          </w:p>
        </w:tc>
      </w:tr>
      <w:tr w:rsidR="00216E60" w14:paraId="2F0F8358" w14:textId="77777777" w:rsidTr="00900925">
        <w:trPr>
          <w:trHeight w:val="546"/>
        </w:trPr>
        <w:tc>
          <w:tcPr>
            <w:tcW w:w="4531" w:type="dxa"/>
            <w:shd w:val="clear" w:color="auto" w:fill="FFF2CC" w:themeFill="accent4" w:themeFillTint="33"/>
          </w:tcPr>
          <w:p w14:paraId="3AD2F4C3" w14:textId="77777777" w:rsidR="00216E60" w:rsidRDefault="00216E60" w:rsidP="00702BCD">
            <w:pPr>
              <w:rPr>
                <w:rFonts w:eastAsia="Times New Roman" w:cs="Arial"/>
                <w:color w:val="000000" w:themeColor="text1"/>
                <w:lang w:eastAsia="en-GB"/>
              </w:rPr>
            </w:pPr>
            <w:r w:rsidRPr="0A1E0155">
              <w:rPr>
                <w:rFonts w:eastAsia="Times New Roman" w:cs="Arial"/>
                <w:color w:val="000000" w:themeColor="text1"/>
                <w:lang w:eastAsia="en-GB"/>
              </w:rPr>
              <w:t>Brighton Student Skills Hub – people, resources and guides to help you with academic writing, research, presentation skills, time management, maths and stats, digital skills and more….</w:t>
            </w:r>
          </w:p>
        </w:tc>
        <w:tc>
          <w:tcPr>
            <w:tcW w:w="5245" w:type="dxa"/>
            <w:shd w:val="clear" w:color="auto" w:fill="FFF2CC" w:themeFill="accent4" w:themeFillTint="33"/>
          </w:tcPr>
          <w:p w14:paraId="4A04A3DF" w14:textId="77777777" w:rsidR="00216E60" w:rsidRDefault="00216E60" w:rsidP="00702BCD">
            <w:pPr>
              <w:rPr>
                <w:rFonts w:eastAsia="Hiragino Sans W4" w:cs="Mangal"/>
              </w:rPr>
            </w:pPr>
            <w:hyperlink r:id="rId28" w:history="1">
              <w:r>
                <w:rPr>
                  <w:rStyle w:val="Hyperlink"/>
                </w:rPr>
                <w:t>Brighton Student Skills Hub (sharepoint.com)</w:t>
              </w:r>
            </w:hyperlink>
          </w:p>
        </w:tc>
      </w:tr>
      <w:tr w:rsidR="00216E60" w14:paraId="35E14E1D" w14:textId="77777777" w:rsidTr="00900925">
        <w:trPr>
          <w:trHeight w:val="546"/>
        </w:trPr>
        <w:tc>
          <w:tcPr>
            <w:tcW w:w="4531" w:type="dxa"/>
            <w:shd w:val="clear" w:color="auto" w:fill="FFF2CC" w:themeFill="accent4" w:themeFillTint="33"/>
          </w:tcPr>
          <w:p w14:paraId="012E9EF0" w14:textId="77777777" w:rsidR="00216E60" w:rsidRDefault="00216E60" w:rsidP="00702BCD">
            <w:pPr>
              <w:rPr>
                <w:rFonts w:eastAsia="Times New Roman" w:cs="Arial"/>
                <w:color w:val="000000" w:themeColor="text1"/>
                <w:lang w:eastAsia="en-GB"/>
              </w:rPr>
            </w:pPr>
            <w:r w:rsidRPr="0A1E0155">
              <w:rPr>
                <w:rFonts w:eastAsia="Times New Roman" w:cs="Arial"/>
                <w:color w:val="000000" w:themeColor="text1"/>
                <w:lang w:eastAsia="en-GB"/>
              </w:rPr>
              <w:t xml:space="preserve">SBL Academic Skills Tutor – one to one tutorials for support with understanding, structuring and writing / presenting assignments. </w:t>
            </w:r>
          </w:p>
        </w:tc>
        <w:tc>
          <w:tcPr>
            <w:tcW w:w="5245" w:type="dxa"/>
            <w:shd w:val="clear" w:color="auto" w:fill="FFF2CC" w:themeFill="accent4" w:themeFillTint="33"/>
          </w:tcPr>
          <w:p w14:paraId="74941A1A" w14:textId="77777777" w:rsidR="00216E60" w:rsidRDefault="00216E60" w:rsidP="00702BCD">
            <w:pPr>
              <w:rPr>
                <w:rStyle w:val="Hyperlink"/>
              </w:rPr>
            </w:pPr>
            <w:r>
              <w:t xml:space="preserve">Book a tutorial by email: </w:t>
            </w:r>
            <w:hyperlink r:id="rId29" w:history="1">
              <w:r w:rsidRPr="00AA5F80">
                <w:rPr>
                  <w:rStyle w:val="Hyperlink"/>
                </w:rPr>
                <w:t>c.l.roche@brighton.ac.uk</w:t>
              </w:r>
            </w:hyperlink>
          </w:p>
          <w:p w14:paraId="70BA4B22" w14:textId="77777777" w:rsidR="00216E60" w:rsidRPr="00512717" w:rsidRDefault="00216E60" w:rsidP="00702BCD">
            <w:pPr>
              <w:rPr>
                <w:rFonts w:eastAsia="Hiragino Sans W4" w:cs="Mangal"/>
              </w:rPr>
            </w:pPr>
            <w:r w:rsidRPr="00512717">
              <w:rPr>
                <w:rStyle w:val="Hyperlink"/>
              </w:rPr>
              <w:t xml:space="preserve">Elm House Tuesday 1pm-4pm </w:t>
            </w:r>
            <w:r w:rsidRPr="00512717">
              <w:rPr>
                <w:rStyle w:val="Hyperlink"/>
              </w:rPr>
              <w:br/>
              <w:t>Online on Teams: Thursdays 9.30-12.30</w:t>
            </w:r>
          </w:p>
        </w:tc>
      </w:tr>
      <w:tr w:rsidR="00216E60" w14:paraId="10BBD1B8" w14:textId="77777777" w:rsidTr="00900925">
        <w:trPr>
          <w:trHeight w:val="546"/>
        </w:trPr>
        <w:tc>
          <w:tcPr>
            <w:tcW w:w="4531" w:type="dxa"/>
            <w:shd w:val="clear" w:color="auto" w:fill="FFF2CC" w:themeFill="accent4" w:themeFillTint="33"/>
          </w:tcPr>
          <w:p w14:paraId="1F7E84A1" w14:textId="77777777" w:rsidR="00216E60" w:rsidRDefault="00216E60" w:rsidP="00702BCD">
            <w:pPr>
              <w:rPr>
                <w:rFonts w:eastAsia="Times New Roman" w:cs="Arial"/>
                <w:color w:val="000000" w:themeColor="text1"/>
                <w:lang w:eastAsia="en-GB"/>
              </w:rPr>
            </w:pPr>
            <w:r w:rsidRPr="0A1E0155">
              <w:rPr>
                <w:rFonts w:eastAsia="Times New Roman" w:cs="Arial"/>
                <w:color w:val="000000" w:themeColor="text1"/>
                <w:lang w:eastAsia="en-GB"/>
              </w:rPr>
              <w:t>Writing Advisory Service - feedback from an experienced academic tutor on the organisation and clarity of your ideas, academic style and frequent language mistakes:</w:t>
            </w:r>
          </w:p>
        </w:tc>
        <w:tc>
          <w:tcPr>
            <w:tcW w:w="5245" w:type="dxa"/>
            <w:shd w:val="clear" w:color="auto" w:fill="FFF2CC" w:themeFill="accent4" w:themeFillTint="33"/>
          </w:tcPr>
          <w:p w14:paraId="53B2E303" w14:textId="77777777" w:rsidR="00216E60" w:rsidRDefault="00216E60" w:rsidP="00702BCD">
            <w:hyperlink r:id="rId30" w:history="1">
              <w:r>
                <w:rPr>
                  <w:rStyle w:val="Hyperlink"/>
                </w:rPr>
                <w:t>Writing Advisory Service (WAS) (sharepoint.com)</w:t>
              </w:r>
            </w:hyperlink>
          </w:p>
        </w:tc>
      </w:tr>
      <w:tr w:rsidR="00216E60" w14:paraId="5DCED1E5" w14:textId="77777777" w:rsidTr="00900925">
        <w:trPr>
          <w:trHeight w:val="546"/>
        </w:trPr>
        <w:tc>
          <w:tcPr>
            <w:tcW w:w="4531" w:type="dxa"/>
            <w:shd w:val="clear" w:color="auto" w:fill="FFF2CC" w:themeFill="accent4" w:themeFillTint="33"/>
          </w:tcPr>
          <w:p w14:paraId="10693B57" w14:textId="77777777" w:rsidR="00216E60" w:rsidRDefault="00216E60" w:rsidP="00702BCD">
            <w:pPr>
              <w:rPr>
                <w:rFonts w:eastAsia="Times New Roman" w:cs="Arial"/>
                <w:color w:val="000000" w:themeColor="text1"/>
                <w:lang w:eastAsia="en-GB"/>
              </w:rPr>
            </w:pPr>
            <w:r>
              <w:rPr>
                <w:rFonts w:eastAsia="Times New Roman" w:cs="Arial"/>
                <w:color w:val="000000" w:themeColor="text1"/>
                <w:lang w:eastAsia="en-GB"/>
              </w:rPr>
              <w:lastRenderedPageBreak/>
              <w:t>Student Support and Guidance Tutor – for support with wellbeing, time management, financial worries and more:</w:t>
            </w:r>
          </w:p>
        </w:tc>
        <w:tc>
          <w:tcPr>
            <w:tcW w:w="5245" w:type="dxa"/>
            <w:shd w:val="clear" w:color="auto" w:fill="FFF2CC" w:themeFill="accent4" w:themeFillTint="33"/>
          </w:tcPr>
          <w:p w14:paraId="301634A0" w14:textId="77777777" w:rsidR="00216E60" w:rsidRDefault="00216E60" w:rsidP="00702BCD">
            <w:pPr>
              <w:spacing w:before="100" w:beforeAutospacing="1" w:after="100" w:afterAutospacing="1"/>
              <w:textAlignment w:val="baseline"/>
            </w:pPr>
            <w:hyperlink r:id="rId31" w:history="1">
              <w:r w:rsidRPr="00F927B6">
                <w:rPr>
                  <w:rStyle w:val="Hyperlink"/>
                </w:rPr>
                <w:t>SSGT-bbs@brighton.ac.uk</w:t>
              </w:r>
            </w:hyperlink>
          </w:p>
          <w:p w14:paraId="5EEDA48E" w14:textId="77777777" w:rsidR="00216E60" w:rsidRDefault="00216E60" w:rsidP="00702BCD"/>
        </w:tc>
      </w:tr>
      <w:tr w:rsidR="00216E60" w14:paraId="3311FBC8" w14:textId="77777777" w:rsidTr="00900925">
        <w:trPr>
          <w:trHeight w:val="546"/>
        </w:trPr>
        <w:tc>
          <w:tcPr>
            <w:tcW w:w="4531" w:type="dxa"/>
            <w:shd w:val="clear" w:color="auto" w:fill="FFF2CC" w:themeFill="accent4" w:themeFillTint="33"/>
          </w:tcPr>
          <w:p w14:paraId="62573720" w14:textId="77777777" w:rsidR="00216E60" w:rsidRDefault="00216E60" w:rsidP="00702BCD">
            <w:pPr>
              <w:rPr>
                <w:rFonts w:eastAsia="Times New Roman" w:cs="Arial"/>
                <w:color w:val="000000" w:themeColor="text1"/>
                <w:lang w:eastAsia="en-GB"/>
              </w:rPr>
            </w:pPr>
            <w:r w:rsidRPr="0A1E0155">
              <w:rPr>
                <w:rFonts w:eastAsia="Times New Roman" w:cs="Arial"/>
                <w:color w:val="000000" w:themeColor="text1"/>
                <w:lang w:eastAsia="en-GB"/>
              </w:rPr>
              <w:t>Technical Support – any technical issues submitting an assignment via My studies:</w:t>
            </w:r>
          </w:p>
        </w:tc>
        <w:tc>
          <w:tcPr>
            <w:tcW w:w="5245" w:type="dxa"/>
            <w:shd w:val="clear" w:color="auto" w:fill="FFF2CC" w:themeFill="accent4" w:themeFillTint="33"/>
          </w:tcPr>
          <w:p w14:paraId="46EAA6E8" w14:textId="77777777" w:rsidR="00216E60" w:rsidRDefault="00216E60" w:rsidP="00702BCD">
            <w:pPr>
              <w:spacing w:before="100" w:beforeAutospacing="1" w:after="100" w:afterAutospacing="1"/>
              <w:textAlignment w:val="baseline"/>
            </w:pPr>
            <w:r>
              <w:rPr>
                <w:color w:val="000000"/>
                <w:sz w:val="22"/>
                <w:szCs w:val="22"/>
                <w:lang w:eastAsia="en-GB"/>
              </w:rPr>
              <w:t>Email</w:t>
            </w:r>
            <w:r w:rsidRPr="00CF55FE">
              <w:rPr>
                <w:color w:val="000000"/>
                <w:sz w:val="22"/>
                <w:szCs w:val="22"/>
                <w:lang w:eastAsia="en-GB"/>
              </w:rPr>
              <w:t xml:space="preserve"> </w:t>
            </w:r>
            <w:hyperlink r:id="rId32" w:tgtFrame="_blank" w:history="1">
              <w:r w:rsidRPr="00CF55FE">
                <w:rPr>
                  <w:rStyle w:val="Hyperlink"/>
                  <w:color w:val="0000FF"/>
                  <w:sz w:val="22"/>
                  <w:szCs w:val="22"/>
                  <w:lang w:eastAsia="en-GB"/>
                </w:rPr>
                <w:t>servicedesk@brighton.ac.uk</w:t>
              </w:r>
            </w:hyperlink>
            <w:r w:rsidRPr="00CF55FE">
              <w:rPr>
                <w:color w:val="000000"/>
                <w:sz w:val="22"/>
                <w:szCs w:val="22"/>
                <w:lang w:eastAsia="en-GB"/>
              </w:rPr>
              <w:t xml:space="preserve"> or call 01273 644 444</w:t>
            </w:r>
          </w:p>
        </w:tc>
      </w:tr>
      <w:tr w:rsidR="00216E60" w14:paraId="63DE9A14" w14:textId="77777777" w:rsidTr="00900925">
        <w:trPr>
          <w:trHeight w:val="5779"/>
        </w:trPr>
        <w:tc>
          <w:tcPr>
            <w:tcW w:w="9776" w:type="dxa"/>
            <w:gridSpan w:val="2"/>
            <w:shd w:val="clear" w:color="auto" w:fill="FFF2CC" w:themeFill="accent4" w:themeFillTint="33"/>
          </w:tcPr>
          <w:p w14:paraId="53F4F7E7" w14:textId="77777777" w:rsidR="00216E60" w:rsidRPr="00E75283" w:rsidRDefault="00216E60" w:rsidP="00702BCD">
            <w:pPr>
              <w:spacing w:before="100" w:beforeAutospacing="1" w:after="100" w:afterAutospacing="1"/>
              <w:textAlignment w:val="baseline"/>
              <w:rPr>
                <w:rFonts w:eastAsia="Times New Roman" w:cs="Arial"/>
                <w:b/>
                <w:bCs/>
                <w:color w:val="000000"/>
                <w:lang w:eastAsia="en-GB"/>
              </w:rPr>
            </w:pPr>
            <w:r w:rsidRPr="0A1E0155">
              <w:rPr>
                <w:rFonts w:eastAsia="Times New Roman" w:cs="Arial"/>
                <w:b/>
                <w:bCs/>
                <w:color w:val="000000" w:themeColor="text1"/>
                <w:lang w:eastAsia="en-GB"/>
              </w:rPr>
              <w:t xml:space="preserve">Extensions: </w:t>
            </w:r>
            <w:r>
              <w:br/>
            </w:r>
            <w:r w:rsidRPr="0A1E0155">
              <w:rPr>
                <w:rFonts w:ascii="Calibri" w:eastAsia="Times New Roman" w:hAnsi="Calibri" w:cs="Calibri"/>
                <w:lang w:eastAsia="en-GB"/>
              </w:rPr>
              <w:t xml:space="preserve">An application for an extension to a deadline should be made by using the University proforma ARGEAR 1, </w:t>
            </w:r>
            <w:hyperlink r:id="rId33">
              <w:r w:rsidRPr="0A1E0155">
                <w:rPr>
                  <w:rFonts w:ascii="Calibri" w:eastAsia="Times New Roman" w:hAnsi="Calibri" w:cs="Calibri"/>
                  <w:color w:val="0563C1"/>
                  <w:u w:val="single"/>
                  <w:lang w:eastAsia="en-GB"/>
                </w:rPr>
                <w:t xml:space="preserve">Extension to deadline Form </w:t>
              </w:r>
            </w:hyperlink>
            <w:r w:rsidRPr="0A1E0155">
              <w:rPr>
                <w:rFonts w:ascii="Calibri" w:eastAsia="Times New Roman" w:hAnsi="Calibri" w:cs="Calibri"/>
                <w:lang w:eastAsia="en-GB"/>
              </w:rPr>
              <w:t xml:space="preserve">(you will find this in your assessment support folder). </w:t>
            </w:r>
            <w:r>
              <w:br/>
            </w:r>
            <w:r w:rsidRPr="0A1E0155">
              <w:rPr>
                <w:rFonts w:ascii="Calibri" w:eastAsia="Times New Roman" w:hAnsi="Calibri" w:cs="Calibri"/>
                <w:lang w:eastAsia="en-GB"/>
              </w:rPr>
              <w:t xml:space="preserve">The form must be submitted for approval to the </w:t>
            </w:r>
            <w:r w:rsidRPr="0A1E0155">
              <w:rPr>
                <w:rFonts w:ascii="Calibri" w:eastAsia="Times New Roman" w:hAnsi="Calibri" w:cs="Calibri"/>
                <w:b/>
                <w:bCs/>
                <w:u w:val="single"/>
                <w:lang w:eastAsia="en-GB"/>
              </w:rPr>
              <w:t>Course Leader</w:t>
            </w:r>
            <w:r w:rsidRPr="0A1E0155">
              <w:rPr>
                <w:rFonts w:ascii="Calibri" w:eastAsia="Times New Roman" w:hAnsi="Calibri" w:cs="Calibri"/>
                <w:lang w:eastAsia="en-GB"/>
              </w:rPr>
              <w:t xml:space="preserve"> along with independent supporting evidence 48 hours before the original submission deadline.  </w:t>
            </w:r>
          </w:p>
          <w:p w14:paraId="77D7475C" w14:textId="77777777" w:rsidR="00216E60" w:rsidRPr="00E75283" w:rsidRDefault="00216E60" w:rsidP="00702BCD">
            <w:pPr>
              <w:textAlignment w:val="baseline"/>
              <w:rPr>
                <w:rFonts w:ascii="Times New Roman" w:eastAsia="Times New Roman" w:hAnsi="Times New Roman" w:cs="Times New Roman"/>
                <w:lang w:eastAsia="en-GB"/>
              </w:rPr>
            </w:pPr>
            <w:r w:rsidRPr="5F211ED8">
              <w:rPr>
                <w:rFonts w:ascii="Calibri" w:eastAsia="Times New Roman" w:hAnsi="Calibri" w:cs="Calibri"/>
                <w:lang w:eastAsia="en-GB"/>
              </w:rPr>
              <w:t xml:space="preserve">There are very strict rules about what constitutes grounds for an extension. </w:t>
            </w:r>
            <w:r>
              <w:br/>
            </w:r>
            <w:r w:rsidRPr="5F211ED8">
              <w:rPr>
                <w:rFonts w:ascii="Calibri" w:eastAsia="Times New Roman" w:hAnsi="Calibri" w:cs="Calibri"/>
                <w:lang w:eastAsia="en-GB"/>
              </w:rPr>
              <w:t xml:space="preserve">For full details of the extension procedure and detailed guidance, see course handbook or in Section B of </w:t>
            </w:r>
            <w:hyperlink r:id="rId34">
              <w:r w:rsidRPr="5F211ED8">
                <w:rPr>
                  <w:rStyle w:val="Hyperlink"/>
                </w:rPr>
                <w:t xml:space="preserve">GEAR </w:t>
              </w:r>
              <w:r>
                <w:br/>
              </w:r>
            </w:hyperlink>
          </w:p>
          <w:p w14:paraId="18D98A96" w14:textId="77777777" w:rsidR="00216E60" w:rsidRPr="00F97AF2" w:rsidRDefault="00216E60" w:rsidP="00702BCD">
            <w:pPr>
              <w:textAlignment w:val="baseline"/>
              <w:rPr>
                <w:rFonts w:ascii="Times New Roman" w:eastAsia="Times New Roman" w:hAnsi="Times New Roman" w:cs="Times New Roman"/>
                <w:lang w:eastAsia="en-GB"/>
              </w:rPr>
            </w:pPr>
            <w:r w:rsidRPr="00F97AF2">
              <w:rPr>
                <w:rFonts w:ascii="Calibri" w:eastAsia="Times New Roman" w:hAnsi="Calibri" w:cs="Calibri"/>
                <w:b/>
                <w:bCs/>
                <w:lang w:eastAsia="en-GB"/>
              </w:rPr>
              <w:t>Additional considerations (formerly Mitigating Circumstances). </w:t>
            </w:r>
          </w:p>
          <w:p w14:paraId="6CA66133" w14:textId="77777777" w:rsidR="00216E60" w:rsidRPr="000B062B" w:rsidRDefault="00216E60" w:rsidP="00702BCD">
            <w:pPr>
              <w:textAlignment w:val="baseline"/>
              <w:rPr>
                <w:rFonts w:ascii="Times New Roman" w:eastAsia="Times New Roman" w:hAnsi="Times New Roman" w:cs="Times New Roman"/>
                <w:lang w:eastAsia="en-GB"/>
              </w:rPr>
            </w:pPr>
            <w:r w:rsidRPr="0A1E0155">
              <w:rPr>
                <w:rFonts w:ascii="Calibri" w:eastAsia="Times New Roman" w:hAnsi="Calibri" w:cs="Calibri"/>
                <w:lang w:eastAsia="en-GB"/>
              </w:rPr>
              <w:t>If due to exceptional circumstances outside your control (i.e., unforeseen and unavoidable), you are absent from the assessment (including examination), fail to submit or undertake assessed work, fail to submit work by the deadline, including any agreed extensions (late submission) or you feel that your performance in all or part of an assessment is under-representative of your standard performance, you may submit a request for additional considerations.  </w:t>
            </w:r>
          </w:p>
          <w:p w14:paraId="45EBD105" w14:textId="77777777" w:rsidR="00216E60" w:rsidRPr="000B062B" w:rsidRDefault="00216E60" w:rsidP="00702BCD">
            <w:pPr>
              <w:textAlignment w:val="baseline"/>
              <w:rPr>
                <w:rFonts w:ascii="Times New Roman" w:eastAsia="Times New Roman" w:hAnsi="Times New Roman" w:cs="Times New Roman"/>
                <w:lang w:eastAsia="en-GB"/>
              </w:rPr>
            </w:pPr>
            <w:r>
              <w:rPr>
                <w:rFonts w:ascii="Calibri" w:eastAsia="Times New Roman" w:hAnsi="Calibri" w:cs="Calibri"/>
                <w:lang w:eastAsia="en-GB"/>
              </w:rPr>
              <w:br/>
            </w:r>
            <w:r w:rsidRPr="000B062B">
              <w:rPr>
                <w:rFonts w:ascii="Calibri" w:eastAsia="Times New Roman" w:hAnsi="Calibri" w:cs="Calibri"/>
                <w:lang w:eastAsia="en-GB"/>
              </w:rPr>
              <w:t>Where an additional considerations application is accepted, the Course Examination Board will take your exceptional circumstances into consideration when deciding on the appropriate outcome.  </w:t>
            </w:r>
          </w:p>
          <w:p w14:paraId="02BE9173" w14:textId="77777777" w:rsidR="00216E60" w:rsidRPr="00CF55FE" w:rsidRDefault="00216E60" w:rsidP="00702BCD">
            <w:pPr>
              <w:textAlignment w:val="baseline"/>
              <w:rPr>
                <w:color w:val="000000"/>
                <w:sz w:val="22"/>
                <w:szCs w:val="22"/>
                <w:lang w:eastAsia="en-GB"/>
              </w:rPr>
            </w:pPr>
            <w:r w:rsidRPr="000B062B">
              <w:rPr>
                <w:rFonts w:ascii="Calibri" w:eastAsia="Times New Roman" w:hAnsi="Calibri" w:cs="Calibri"/>
                <w:lang w:eastAsia="en-GB"/>
              </w:rPr>
              <w:t>Full details can be found in GEAR (Section B.5). </w:t>
            </w:r>
            <w:hyperlink r:id="rId35">
              <w:r w:rsidRPr="000B062B">
                <w:rPr>
                  <w:rStyle w:val="Hyperlink"/>
                  <w:rFonts w:ascii="Calibri" w:eastAsia="Calibri" w:hAnsi="Calibri" w:cs="Calibri"/>
                </w:rPr>
                <w:t>Additional Consideration (sharepoint.com)</w:t>
              </w:r>
            </w:hyperlink>
          </w:p>
        </w:tc>
      </w:tr>
    </w:tbl>
    <w:p w14:paraId="4CB809B0" w14:textId="77777777" w:rsidR="00216E60" w:rsidRDefault="00216E60" w:rsidP="004A37D2">
      <w:pPr>
        <w:rPr>
          <w:rFonts w:cs="Arial"/>
          <w:noProof/>
        </w:rPr>
      </w:pPr>
    </w:p>
    <w:p w14:paraId="411D12DB" w14:textId="77777777" w:rsidR="007871C7" w:rsidRDefault="007871C7" w:rsidP="004A37D2">
      <w:pPr>
        <w:rPr>
          <w:rFonts w:cs="Arial"/>
          <w:noProof/>
        </w:rPr>
      </w:pPr>
    </w:p>
    <w:p w14:paraId="6B46E8D0" w14:textId="77777777" w:rsidR="005C57F9" w:rsidRDefault="005C57F9" w:rsidP="004A37D2">
      <w:pPr>
        <w:rPr>
          <w:rFonts w:cs="Arial"/>
          <w:noProof/>
        </w:rPr>
      </w:pPr>
    </w:p>
    <w:p w14:paraId="337DC41C" w14:textId="77777777" w:rsidR="005C57F9" w:rsidRDefault="005C57F9" w:rsidP="004A37D2">
      <w:pPr>
        <w:rPr>
          <w:rFonts w:cs="Arial"/>
          <w:noProof/>
        </w:rPr>
      </w:pPr>
    </w:p>
    <w:p w14:paraId="77439541" w14:textId="77777777" w:rsidR="005C57F9" w:rsidRDefault="005C57F9" w:rsidP="004A37D2">
      <w:pPr>
        <w:rPr>
          <w:rFonts w:cs="Arial"/>
          <w:noProof/>
        </w:rPr>
      </w:pPr>
    </w:p>
    <w:p w14:paraId="08203792" w14:textId="77777777" w:rsidR="005C57F9" w:rsidRDefault="005C57F9" w:rsidP="004A37D2">
      <w:pPr>
        <w:rPr>
          <w:rFonts w:cs="Arial"/>
          <w:noProof/>
        </w:rPr>
      </w:pPr>
    </w:p>
    <w:p w14:paraId="4C5203D5" w14:textId="77777777" w:rsidR="005C57F9" w:rsidRDefault="005C57F9" w:rsidP="004A37D2">
      <w:pPr>
        <w:rPr>
          <w:rFonts w:cs="Arial"/>
          <w:noProof/>
        </w:rPr>
      </w:pPr>
    </w:p>
    <w:p w14:paraId="536076F7" w14:textId="77777777" w:rsidR="005C57F9" w:rsidRDefault="005C57F9" w:rsidP="004A37D2">
      <w:pPr>
        <w:rPr>
          <w:rFonts w:cs="Arial"/>
          <w:noProof/>
        </w:rPr>
      </w:pPr>
    </w:p>
    <w:p w14:paraId="1D279350" w14:textId="77777777" w:rsidR="005C57F9" w:rsidRDefault="005C57F9" w:rsidP="004A37D2">
      <w:pPr>
        <w:rPr>
          <w:rFonts w:cs="Arial"/>
          <w:noProof/>
        </w:rPr>
      </w:pPr>
    </w:p>
    <w:p w14:paraId="19377802" w14:textId="77777777" w:rsidR="00E14D06" w:rsidRDefault="00E14D06">
      <w:pPr>
        <w:rPr>
          <w:b/>
          <w:u w:val="single"/>
        </w:rPr>
      </w:pPr>
      <w:r>
        <w:rPr>
          <w:b/>
          <w:u w:val="single"/>
        </w:rPr>
        <w:br w:type="page"/>
      </w:r>
    </w:p>
    <w:p w14:paraId="70A95FB6" w14:textId="2005CA88" w:rsidR="005C57F9" w:rsidRPr="001744BF" w:rsidRDefault="005C57F9" w:rsidP="005C57F9">
      <w:pPr>
        <w:jc w:val="both"/>
        <w:rPr>
          <w:b/>
          <w:u w:val="single"/>
        </w:rPr>
      </w:pPr>
      <w:r w:rsidRPr="001744BF">
        <w:rPr>
          <w:b/>
          <w:u w:val="single"/>
        </w:rPr>
        <w:lastRenderedPageBreak/>
        <w:t>Schedule of companies in the Retail sector</w:t>
      </w:r>
    </w:p>
    <w:p w14:paraId="2CC9CFEA" w14:textId="77777777" w:rsidR="005C57F9" w:rsidRDefault="005C57F9" w:rsidP="005C57F9">
      <w:pPr>
        <w:jc w:val="both"/>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tblGrid>
      <w:tr w:rsidR="005C57F9" w:rsidRPr="00D671E2" w14:paraId="304A6E82" w14:textId="77777777" w:rsidTr="00702BCD">
        <w:trPr>
          <w:trHeight w:val="397"/>
          <w:jc w:val="center"/>
        </w:trPr>
        <w:tc>
          <w:tcPr>
            <w:tcW w:w="4608" w:type="dxa"/>
            <w:shd w:val="clear" w:color="auto" w:fill="D9D9D9"/>
          </w:tcPr>
          <w:p w14:paraId="553A1527" w14:textId="77777777" w:rsidR="005C57F9" w:rsidRPr="00D671E2" w:rsidRDefault="005C57F9" w:rsidP="00702BCD">
            <w:pPr>
              <w:jc w:val="center"/>
              <w:rPr>
                <w:b/>
                <w:bCs/>
              </w:rPr>
            </w:pPr>
            <w:r w:rsidRPr="00D671E2">
              <w:rPr>
                <w:b/>
                <w:bCs/>
              </w:rPr>
              <w:t>Company</w:t>
            </w:r>
          </w:p>
        </w:tc>
      </w:tr>
      <w:tr w:rsidR="005C57F9" w:rsidRPr="00D671E2" w14:paraId="2EE80152" w14:textId="77777777" w:rsidTr="00702BCD">
        <w:trPr>
          <w:trHeight w:val="397"/>
          <w:jc w:val="center"/>
        </w:trPr>
        <w:tc>
          <w:tcPr>
            <w:tcW w:w="4608" w:type="dxa"/>
          </w:tcPr>
          <w:p w14:paraId="327E35F0" w14:textId="77777777" w:rsidR="005C57F9" w:rsidRPr="00D671E2" w:rsidRDefault="005C57F9" w:rsidP="00702BCD">
            <w:pPr>
              <w:jc w:val="center"/>
            </w:pPr>
            <w:r w:rsidRPr="00D671E2">
              <w:t>ASOS</w:t>
            </w:r>
          </w:p>
        </w:tc>
      </w:tr>
      <w:tr w:rsidR="005C57F9" w:rsidRPr="00D671E2" w14:paraId="063CA1C2" w14:textId="77777777" w:rsidTr="00702BCD">
        <w:trPr>
          <w:trHeight w:val="397"/>
          <w:jc w:val="center"/>
        </w:trPr>
        <w:tc>
          <w:tcPr>
            <w:tcW w:w="4608" w:type="dxa"/>
          </w:tcPr>
          <w:p w14:paraId="1587650F" w14:textId="77777777" w:rsidR="005C57F9" w:rsidRPr="00D671E2" w:rsidRDefault="005C57F9" w:rsidP="00702BCD">
            <w:pPr>
              <w:jc w:val="center"/>
            </w:pPr>
            <w:r w:rsidRPr="00D671E2">
              <w:t>Burberry</w:t>
            </w:r>
          </w:p>
        </w:tc>
      </w:tr>
      <w:tr w:rsidR="005C57F9" w:rsidRPr="00D671E2" w14:paraId="71503C20" w14:textId="77777777" w:rsidTr="00702BCD">
        <w:trPr>
          <w:trHeight w:val="397"/>
          <w:jc w:val="center"/>
        </w:trPr>
        <w:tc>
          <w:tcPr>
            <w:tcW w:w="4608" w:type="dxa"/>
          </w:tcPr>
          <w:p w14:paraId="5F163085" w14:textId="77777777" w:rsidR="005C57F9" w:rsidRPr="00D671E2" w:rsidRDefault="005C57F9" w:rsidP="00702BCD">
            <w:pPr>
              <w:jc w:val="center"/>
            </w:pPr>
            <w:r w:rsidRPr="00D671E2">
              <w:t>DFS Furniture</w:t>
            </w:r>
          </w:p>
        </w:tc>
      </w:tr>
      <w:tr w:rsidR="005C57F9" w:rsidRPr="00D671E2" w14:paraId="09B21890" w14:textId="77777777" w:rsidTr="00702BCD">
        <w:trPr>
          <w:trHeight w:val="397"/>
          <w:jc w:val="center"/>
        </w:trPr>
        <w:tc>
          <w:tcPr>
            <w:tcW w:w="4608" w:type="dxa"/>
          </w:tcPr>
          <w:p w14:paraId="2E1F815A" w14:textId="77777777" w:rsidR="005C57F9" w:rsidRPr="00D671E2" w:rsidRDefault="005C57F9" w:rsidP="00702BCD">
            <w:pPr>
              <w:jc w:val="center"/>
            </w:pPr>
            <w:r w:rsidRPr="00D671E2">
              <w:t>Dunelm</w:t>
            </w:r>
          </w:p>
        </w:tc>
      </w:tr>
      <w:tr w:rsidR="005C57F9" w:rsidRPr="00D671E2" w14:paraId="0FFD3FCE" w14:textId="77777777" w:rsidTr="00702BCD">
        <w:trPr>
          <w:trHeight w:val="397"/>
          <w:jc w:val="center"/>
        </w:trPr>
        <w:tc>
          <w:tcPr>
            <w:tcW w:w="4608" w:type="dxa"/>
          </w:tcPr>
          <w:p w14:paraId="10650F00" w14:textId="77777777" w:rsidR="005C57F9" w:rsidRPr="00D671E2" w:rsidRDefault="005C57F9" w:rsidP="00702BCD">
            <w:pPr>
              <w:jc w:val="center"/>
            </w:pPr>
            <w:r w:rsidRPr="00D671E2">
              <w:t>Greggs</w:t>
            </w:r>
          </w:p>
        </w:tc>
      </w:tr>
      <w:tr w:rsidR="005C57F9" w:rsidRPr="00D671E2" w14:paraId="78FDA3B4" w14:textId="77777777" w:rsidTr="00702BCD">
        <w:trPr>
          <w:trHeight w:val="397"/>
          <w:jc w:val="center"/>
        </w:trPr>
        <w:tc>
          <w:tcPr>
            <w:tcW w:w="4608" w:type="dxa"/>
          </w:tcPr>
          <w:p w14:paraId="01857C49" w14:textId="77777777" w:rsidR="005C57F9" w:rsidRPr="00D671E2" w:rsidRDefault="005C57F9" w:rsidP="00702BCD">
            <w:pPr>
              <w:jc w:val="center"/>
            </w:pPr>
            <w:r w:rsidRPr="00D671E2">
              <w:t>Halfords</w:t>
            </w:r>
          </w:p>
        </w:tc>
      </w:tr>
      <w:tr w:rsidR="005C57F9" w:rsidRPr="00D671E2" w14:paraId="4518348F" w14:textId="77777777" w:rsidTr="00702BCD">
        <w:trPr>
          <w:trHeight w:val="397"/>
          <w:jc w:val="center"/>
        </w:trPr>
        <w:tc>
          <w:tcPr>
            <w:tcW w:w="4608" w:type="dxa"/>
          </w:tcPr>
          <w:p w14:paraId="357E3085" w14:textId="77777777" w:rsidR="005C57F9" w:rsidRPr="00D671E2" w:rsidRDefault="005C57F9" w:rsidP="00702BCD">
            <w:pPr>
              <w:jc w:val="center"/>
            </w:pPr>
            <w:r w:rsidRPr="00D671E2">
              <w:t>Inchcape</w:t>
            </w:r>
          </w:p>
        </w:tc>
      </w:tr>
      <w:tr w:rsidR="005C57F9" w:rsidRPr="00D671E2" w14:paraId="77F25186" w14:textId="77777777" w:rsidTr="00702BCD">
        <w:trPr>
          <w:trHeight w:val="397"/>
          <w:jc w:val="center"/>
        </w:trPr>
        <w:tc>
          <w:tcPr>
            <w:tcW w:w="4608" w:type="dxa"/>
          </w:tcPr>
          <w:p w14:paraId="4CA52E69" w14:textId="77777777" w:rsidR="005C57F9" w:rsidRPr="00D671E2" w:rsidRDefault="005C57F9" w:rsidP="00702BCD">
            <w:pPr>
              <w:jc w:val="center"/>
            </w:pPr>
            <w:r w:rsidRPr="00D671E2">
              <w:t>JD Sports</w:t>
            </w:r>
          </w:p>
        </w:tc>
      </w:tr>
      <w:tr w:rsidR="005C57F9" w:rsidRPr="00D671E2" w14:paraId="6289DDA4" w14:textId="77777777" w:rsidTr="00702BCD">
        <w:trPr>
          <w:trHeight w:val="397"/>
          <w:jc w:val="center"/>
        </w:trPr>
        <w:tc>
          <w:tcPr>
            <w:tcW w:w="4608" w:type="dxa"/>
          </w:tcPr>
          <w:p w14:paraId="262E8AA7" w14:textId="77777777" w:rsidR="005C57F9" w:rsidRPr="00D671E2" w:rsidRDefault="005C57F9" w:rsidP="00702BCD">
            <w:pPr>
              <w:jc w:val="center"/>
            </w:pPr>
            <w:r w:rsidRPr="00D671E2">
              <w:t>Kingfisher</w:t>
            </w:r>
          </w:p>
        </w:tc>
      </w:tr>
      <w:tr w:rsidR="005C57F9" w:rsidRPr="00D671E2" w14:paraId="11B4FCBE" w14:textId="77777777" w:rsidTr="00702BCD">
        <w:trPr>
          <w:trHeight w:val="397"/>
          <w:jc w:val="center"/>
        </w:trPr>
        <w:tc>
          <w:tcPr>
            <w:tcW w:w="4608" w:type="dxa"/>
          </w:tcPr>
          <w:p w14:paraId="5E08C686" w14:textId="77777777" w:rsidR="005C57F9" w:rsidRPr="00D671E2" w:rsidRDefault="005C57F9" w:rsidP="00702BCD">
            <w:pPr>
              <w:jc w:val="center"/>
            </w:pPr>
            <w:r w:rsidRPr="00D671E2">
              <w:t>Marks and Spencer</w:t>
            </w:r>
          </w:p>
        </w:tc>
      </w:tr>
      <w:tr w:rsidR="005C57F9" w:rsidRPr="00D671E2" w14:paraId="1E24BF4A" w14:textId="77777777" w:rsidTr="00702BCD">
        <w:trPr>
          <w:trHeight w:val="397"/>
          <w:jc w:val="center"/>
        </w:trPr>
        <w:tc>
          <w:tcPr>
            <w:tcW w:w="4608" w:type="dxa"/>
          </w:tcPr>
          <w:p w14:paraId="6750B460" w14:textId="77777777" w:rsidR="005C57F9" w:rsidRPr="00D671E2" w:rsidRDefault="005C57F9" w:rsidP="00702BCD">
            <w:pPr>
              <w:jc w:val="center"/>
            </w:pPr>
            <w:r w:rsidRPr="00D671E2">
              <w:t>Morrison (W)</w:t>
            </w:r>
          </w:p>
        </w:tc>
      </w:tr>
      <w:tr w:rsidR="005C57F9" w:rsidRPr="00D671E2" w14:paraId="46FF9AF3" w14:textId="77777777" w:rsidTr="00702BCD">
        <w:trPr>
          <w:trHeight w:val="397"/>
          <w:jc w:val="center"/>
        </w:trPr>
        <w:tc>
          <w:tcPr>
            <w:tcW w:w="4608" w:type="dxa"/>
          </w:tcPr>
          <w:p w14:paraId="02CB2964" w14:textId="77777777" w:rsidR="005C57F9" w:rsidRPr="00D671E2" w:rsidRDefault="005C57F9" w:rsidP="00702BCD">
            <w:pPr>
              <w:jc w:val="center"/>
            </w:pPr>
            <w:r w:rsidRPr="00D671E2">
              <w:t>Mothercare</w:t>
            </w:r>
          </w:p>
        </w:tc>
      </w:tr>
      <w:tr w:rsidR="005C57F9" w:rsidRPr="00D671E2" w14:paraId="239C7AA8" w14:textId="77777777" w:rsidTr="00702BCD">
        <w:trPr>
          <w:trHeight w:val="397"/>
          <w:jc w:val="center"/>
        </w:trPr>
        <w:tc>
          <w:tcPr>
            <w:tcW w:w="4608" w:type="dxa"/>
          </w:tcPr>
          <w:p w14:paraId="56E829E8" w14:textId="77777777" w:rsidR="005C57F9" w:rsidRPr="00D671E2" w:rsidRDefault="005C57F9" w:rsidP="00702BCD">
            <w:pPr>
              <w:jc w:val="center"/>
            </w:pPr>
            <w:r w:rsidRPr="00D671E2">
              <w:t>Next</w:t>
            </w:r>
          </w:p>
        </w:tc>
      </w:tr>
      <w:tr w:rsidR="005C57F9" w:rsidRPr="00D671E2" w14:paraId="1A91A592" w14:textId="77777777" w:rsidTr="00702BCD">
        <w:trPr>
          <w:trHeight w:val="397"/>
          <w:jc w:val="center"/>
        </w:trPr>
        <w:tc>
          <w:tcPr>
            <w:tcW w:w="4608" w:type="dxa"/>
          </w:tcPr>
          <w:p w14:paraId="451A3C8C" w14:textId="77777777" w:rsidR="005C57F9" w:rsidRPr="00D671E2" w:rsidRDefault="005C57F9" w:rsidP="00702BCD">
            <w:pPr>
              <w:jc w:val="center"/>
            </w:pPr>
            <w:r w:rsidRPr="00D671E2">
              <w:t>Pets at Home</w:t>
            </w:r>
          </w:p>
        </w:tc>
      </w:tr>
      <w:tr w:rsidR="005C57F9" w:rsidRPr="00D671E2" w14:paraId="1A3DC350" w14:textId="77777777" w:rsidTr="00702BCD">
        <w:trPr>
          <w:trHeight w:val="397"/>
          <w:jc w:val="center"/>
        </w:trPr>
        <w:tc>
          <w:tcPr>
            <w:tcW w:w="4608" w:type="dxa"/>
          </w:tcPr>
          <w:p w14:paraId="60899C4B" w14:textId="77777777" w:rsidR="005C57F9" w:rsidRPr="00D671E2" w:rsidRDefault="005C57F9" w:rsidP="00702BCD">
            <w:pPr>
              <w:jc w:val="center"/>
            </w:pPr>
            <w:r w:rsidRPr="00D671E2">
              <w:t>J.</w:t>
            </w:r>
            <w:r>
              <w:t xml:space="preserve"> </w:t>
            </w:r>
            <w:r w:rsidRPr="00D671E2">
              <w:t>Sainsbury</w:t>
            </w:r>
            <w:r>
              <w:t>s</w:t>
            </w:r>
          </w:p>
        </w:tc>
      </w:tr>
      <w:tr w:rsidR="005C57F9" w:rsidRPr="00D671E2" w14:paraId="4F9734D2" w14:textId="77777777" w:rsidTr="00702BCD">
        <w:trPr>
          <w:trHeight w:val="397"/>
          <w:jc w:val="center"/>
        </w:trPr>
        <w:tc>
          <w:tcPr>
            <w:tcW w:w="4608" w:type="dxa"/>
          </w:tcPr>
          <w:p w14:paraId="4E7A9447" w14:textId="77777777" w:rsidR="005C57F9" w:rsidRPr="00D671E2" w:rsidRDefault="005C57F9" w:rsidP="00702BCD">
            <w:pPr>
              <w:jc w:val="center"/>
            </w:pPr>
            <w:r w:rsidRPr="00D671E2">
              <w:t>W H Smith</w:t>
            </w:r>
          </w:p>
        </w:tc>
      </w:tr>
      <w:tr w:rsidR="005C57F9" w:rsidRPr="00D671E2" w14:paraId="77E0F3C3" w14:textId="77777777" w:rsidTr="00702BCD">
        <w:trPr>
          <w:trHeight w:val="397"/>
          <w:jc w:val="center"/>
        </w:trPr>
        <w:tc>
          <w:tcPr>
            <w:tcW w:w="4608" w:type="dxa"/>
          </w:tcPr>
          <w:p w14:paraId="76D22BA3" w14:textId="77777777" w:rsidR="005C57F9" w:rsidRPr="00D671E2" w:rsidRDefault="005C57F9" w:rsidP="00702BCD">
            <w:pPr>
              <w:jc w:val="center"/>
            </w:pPr>
            <w:r w:rsidRPr="00D671E2">
              <w:t>Sports Direct International</w:t>
            </w:r>
          </w:p>
        </w:tc>
      </w:tr>
      <w:tr w:rsidR="005C57F9" w:rsidRPr="00D671E2" w14:paraId="3E0EF5AD" w14:textId="77777777" w:rsidTr="00702BCD">
        <w:trPr>
          <w:trHeight w:val="397"/>
          <w:jc w:val="center"/>
        </w:trPr>
        <w:tc>
          <w:tcPr>
            <w:tcW w:w="4608" w:type="dxa"/>
          </w:tcPr>
          <w:p w14:paraId="0BF4813F" w14:textId="77777777" w:rsidR="005C57F9" w:rsidRPr="00D671E2" w:rsidRDefault="005C57F9" w:rsidP="00702BCD">
            <w:pPr>
              <w:jc w:val="center"/>
            </w:pPr>
            <w:r w:rsidRPr="00D671E2">
              <w:t>Ted Baker</w:t>
            </w:r>
          </w:p>
        </w:tc>
      </w:tr>
      <w:tr w:rsidR="005C57F9" w:rsidRPr="00D671E2" w14:paraId="4618C0F3" w14:textId="77777777" w:rsidTr="00702BCD">
        <w:trPr>
          <w:trHeight w:val="397"/>
          <w:jc w:val="center"/>
        </w:trPr>
        <w:tc>
          <w:tcPr>
            <w:tcW w:w="4608" w:type="dxa"/>
          </w:tcPr>
          <w:p w14:paraId="5EF3B2A1" w14:textId="77777777" w:rsidR="005C57F9" w:rsidRPr="00D671E2" w:rsidRDefault="005C57F9" w:rsidP="00702BCD">
            <w:pPr>
              <w:jc w:val="center"/>
            </w:pPr>
            <w:r w:rsidRPr="00D671E2">
              <w:t>Tesco</w:t>
            </w:r>
          </w:p>
        </w:tc>
      </w:tr>
      <w:tr w:rsidR="005C57F9" w:rsidRPr="00D671E2" w14:paraId="5C3D990F" w14:textId="77777777" w:rsidTr="00702BCD">
        <w:trPr>
          <w:trHeight w:val="397"/>
          <w:jc w:val="center"/>
        </w:trPr>
        <w:tc>
          <w:tcPr>
            <w:tcW w:w="4608" w:type="dxa"/>
          </w:tcPr>
          <w:p w14:paraId="3EAF0AC9" w14:textId="77777777" w:rsidR="005C57F9" w:rsidRPr="00D671E2" w:rsidRDefault="005C57F9" w:rsidP="00702BCD">
            <w:pPr>
              <w:jc w:val="center"/>
            </w:pPr>
            <w:r w:rsidRPr="00D671E2">
              <w:t>Topps Tiles</w:t>
            </w:r>
          </w:p>
        </w:tc>
      </w:tr>
    </w:tbl>
    <w:p w14:paraId="4225BEB3" w14:textId="77777777" w:rsidR="005C57F9" w:rsidRDefault="005C57F9" w:rsidP="005C57F9">
      <w:pPr>
        <w:rPr>
          <w:rFonts w:eastAsia="Times New Roman" w:cstheme="minorHAnsi"/>
          <w:color w:val="000000"/>
          <w:u w:val="single"/>
          <w:lang w:eastAsia="en-GB"/>
        </w:rPr>
      </w:pPr>
    </w:p>
    <w:p w14:paraId="3D11A23C" w14:textId="77777777" w:rsidR="005C57F9" w:rsidRDefault="005C57F9" w:rsidP="005C57F9">
      <w:pPr>
        <w:jc w:val="both"/>
        <w:rPr>
          <w:b/>
          <w:u w:val="single"/>
        </w:rPr>
      </w:pPr>
    </w:p>
    <w:p w14:paraId="68899D07" w14:textId="77777777" w:rsidR="005C57F9" w:rsidRDefault="005C57F9" w:rsidP="005C57F9">
      <w:pPr>
        <w:jc w:val="both"/>
        <w:rPr>
          <w:b/>
          <w:u w:val="single"/>
        </w:rPr>
      </w:pPr>
    </w:p>
    <w:p w14:paraId="025A0F75" w14:textId="77777777" w:rsidR="005C57F9" w:rsidRDefault="005C57F9" w:rsidP="005C57F9">
      <w:pPr>
        <w:jc w:val="both"/>
        <w:rPr>
          <w:b/>
          <w:u w:val="single"/>
        </w:rPr>
      </w:pPr>
    </w:p>
    <w:p w14:paraId="540F9CEC" w14:textId="77777777" w:rsidR="005C57F9" w:rsidRDefault="005C57F9" w:rsidP="005C57F9">
      <w:pPr>
        <w:jc w:val="both"/>
        <w:rPr>
          <w:b/>
          <w:u w:val="single"/>
        </w:rPr>
      </w:pPr>
    </w:p>
    <w:p w14:paraId="7603E406" w14:textId="77777777" w:rsidR="005C57F9" w:rsidRDefault="005C57F9" w:rsidP="005C57F9">
      <w:pPr>
        <w:jc w:val="both"/>
        <w:rPr>
          <w:b/>
          <w:u w:val="single"/>
        </w:rPr>
      </w:pPr>
    </w:p>
    <w:p w14:paraId="0E4FA64E" w14:textId="77777777" w:rsidR="005C57F9" w:rsidRDefault="005C57F9" w:rsidP="005C57F9">
      <w:pPr>
        <w:jc w:val="both"/>
        <w:rPr>
          <w:b/>
          <w:u w:val="single"/>
        </w:rPr>
      </w:pPr>
    </w:p>
    <w:p w14:paraId="645C09DC" w14:textId="77777777" w:rsidR="005C57F9" w:rsidRPr="00D671E2" w:rsidRDefault="005C57F9" w:rsidP="005C57F9">
      <w:pPr>
        <w:jc w:val="both"/>
        <w:rPr>
          <w:b/>
          <w:u w:val="single"/>
        </w:rPr>
      </w:pPr>
      <w:r w:rsidRPr="00D671E2">
        <w:rPr>
          <w:b/>
          <w:u w:val="single"/>
        </w:rPr>
        <w:lastRenderedPageBreak/>
        <w:t>Schedule of companies in the Media sector</w:t>
      </w:r>
    </w:p>
    <w:p w14:paraId="39F331F6" w14:textId="77777777" w:rsidR="005C57F9" w:rsidRPr="00D671E2" w:rsidRDefault="005C57F9" w:rsidP="005C57F9">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tblGrid>
      <w:tr w:rsidR="005C57F9" w:rsidRPr="00D671E2" w14:paraId="75D48949" w14:textId="77777777" w:rsidTr="00702BCD">
        <w:trPr>
          <w:trHeight w:val="454"/>
          <w:jc w:val="center"/>
        </w:trPr>
        <w:tc>
          <w:tcPr>
            <w:tcW w:w="4608" w:type="dxa"/>
            <w:tcBorders>
              <w:top w:val="single" w:sz="4" w:space="0" w:color="auto"/>
              <w:left w:val="single" w:sz="4" w:space="0" w:color="auto"/>
              <w:bottom w:val="single" w:sz="4" w:space="0" w:color="auto"/>
              <w:right w:val="single" w:sz="4" w:space="0" w:color="auto"/>
            </w:tcBorders>
            <w:shd w:val="clear" w:color="auto" w:fill="D9D9D9"/>
            <w:vAlign w:val="center"/>
          </w:tcPr>
          <w:p w14:paraId="41D07991" w14:textId="77777777" w:rsidR="005C57F9" w:rsidRPr="00D671E2" w:rsidRDefault="005C57F9" w:rsidP="00702BCD">
            <w:pPr>
              <w:jc w:val="center"/>
              <w:rPr>
                <w:b/>
                <w:bCs/>
              </w:rPr>
            </w:pPr>
            <w:r w:rsidRPr="00D671E2">
              <w:rPr>
                <w:b/>
                <w:bCs/>
              </w:rPr>
              <w:t>Company</w:t>
            </w:r>
          </w:p>
        </w:tc>
      </w:tr>
      <w:tr w:rsidR="005C57F9" w:rsidRPr="00D671E2" w14:paraId="25E3BBEB" w14:textId="77777777" w:rsidTr="00702BCD">
        <w:trPr>
          <w:trHeight w:val="454"/>
          <w:jc w:val="center"/>
        </w:trPr>
        <w:tc>
          <w:tcPr>
            <w:tcW w:w="4608" w:type="dxa"/>
            <w:vAlign w:val="center"/>
          </w:tcPr>
          <w:p w14:paraId="75A3BF03" w14:textId="77777777" w:rsidR="005C57F9" w:rsidRPr="00D671E2" w:rsidRDefault="005C57F9" w:rsidP="00702BCD">
            <w:pPr>
              <w:jc w:val="center"/>
            </w:pPr>
            <w:r w:rsidRPr="00D671E2">
              <w:t>Bloomsbury Publishing</w:t>
            </w:r>
          </w:p>
        </w:tc>
      </w:tr>
      <w:tr w:rsidR="005C57F9" w:rsidRPr="00D671E2" w14:paraId="0313731F" w14:textId="77777777" w:rsidTr="00702BCD">
        <w:trPr>
          <w:trHeight w:val="454"/>
          <w:jc w:val="center"/>
        </w:trPr>
        <w:tc>
          <w:tcPr>
            <w:tcW w:w="4608" w:type="dxa"/>
            <w:vAlign w:val="center"/>
          </w:tcPr>
          <w:p w14:paraId="2CACFA84" w14:textId="77777777" w:rsidR="005C57F9" w:rsidRPr="00D671E2" w:rsidRDefault="005C57F9" w:rsidP="00702BCD">
            <w:pPr>
              <w:jc w:val="center"/>
            </w:pPr>
            <w:r w:rsidRPr="00D671E2">
              <w:t>Euromoney Institutional Investor</w:t>
            </w:r>
          </w:p>
        </w:tc>
      </w:tr>
      <w:tr w:rsidR="005C57F9" w:rsidRPr="00D671E2" w14:paraId="17929D40" w14:textId="77777777" w:rsidTr="00702BCD">
        <w:trPr>
          <w:trHeight w:val="454"/>
          <w:jc w:val="center"/>
        </w:trPr>
        <w:tc>
          <w:tcPr>
            <w:tcW w:w="4608" w:type="dxa"/>
            <w:vAlign w:val="center"/>
          </w:tcPr>
          <w:p w14:paraId="1C342596" w14:textId="77777777" w:rsidR="005C57F9" w:rsidRPr="00D671E2" w:rsidRDefault="005C57F9" w:rsidP="00702BCD">
            <w:pPr>
              <w:jc w:val="center"/>
            </w:pPr>
            <w:r w:rsidRPr="00D671E2">
              <w:t>Informa</w:t>
            </w:r>
          </w:p>
        </w:tc>
      </w:tr>
      <w:tr w:rsidR="005C57F9" w:rsidRPr="00D671E2" w14:paraId="25776A68" w14:textId="77777777" w:rsidTr="00702BCD">
        <w:trPr>
          <w:trHeight w:val="454"/>
          <w:jc w:val="center"/>
        </w:trPr>
        <w:tc>
          <w:tcPr>
            <w:tcW w:w="4608" w:type="dxa"/>
            <w:vAlign w:val="center"/>
          </w:tcPr>
          <w:p w14:paraId="6EA75BBE" w14:textId="77777777" w:rsidR="005C57F9" w:rsidRPr="00D671E2" w:rsidRDefault="005C57F9" w:rsidP="00702BCD">
            <w:pPr>
              <w:jc w:val="center"/>
            </w:pPr>
            <w:r w:rsidRPr="00D671E2">
              <w:t>ITV</w:t>
            </w:r>
          </w:p>
        </w:tc>
      </w:tr>
      <w:tr w:rsidR="005C57F9" w:rsidRPr="00D671E2" w14:paraId="541193CC" w14:textId="77777777" w:rsidTr="00702BCD">
        <w:trPr>
          <w:trHeight w:val="454"/>
          <w:jc w:val="center"/>
        </w:trPr>
        <w:tc>
          <w:tcPr>
            <w:tcW w:w="4608" w:type="dxa"/>
            <w:vAlign w:val="center"/>
          </w:tcPr>
          <w:p w14:paraId="7139DE49" w14:textId="77777777" w:rsidR="005C57F9" w:rsidRPr="00D671E2" w:rsidRDefault="005C57F9" w:rsidP="00702BCD">
            <w:pPr>
              <w:jc w:val="center"/>
            </w:pPr>
            <w:r w:rsidRPr="00D671E2">
              <w:t>Just Eat</w:t>
            </w:r>
          </w:p>
        </w:tc>
      </w:tr>
      <w:tr w:rsidR="005C57F9" w:rsidRPr="00D671E2" w14:paraId="18375765" w14:textId="77777777" w:rsidTr="00702BCD">
        <w:trPr>
          <w:trHeight w:val="454"/>
          <w:jc w:val="center"/>
        </w:trPr>
        <w:tc>
          <w:tcPr>
            <w:tcW w:w="4608" w:type="dxa"/>
            <w:vAlign w:val="center"/>
          </w:tcPr>
          <w:p w14:paraId="415FEDEC" w14:textId="77777777" w:rsidR="005C57F9" w:rsidRPr="00D671E2" w:rsidRDefault="005C57F9" w:rsidP="00702BCD">
            <w:pPr>
              <w:jc w:val="center"/>
            </w:pPr>
            <w:r w:rsidRPr="00D671E2">
              <w:t>Pearson</w:t>
            </w:r>
          </w:p>
        </w:tc>
      </w:tr>
      <w:tr w:rsidR="005C57F9" w:rsidRPr="00D671E2" w14:paraId="5F73FB57" w14:textId="77777777" w:rsidTr="00702BCD">
        <w:trPr>
          <w:trHeight w:val="454"/>
          <w:jc w:val="center"/>
        </w:trPr>
        <w:tc>
          <w:tcPr>
            <w:tcW w:w="4608" w:type="dxa"/>
            <w:vAlign w:val="center"/>
          </w:tcPr>
          <w:p w14:paraId="1E207D4F" w14:textId="77777777" w:rsidR="005C57F9" w:rsidRPr="00D671E2" w:rsidRDefault="005C57F9" w:rsidP="00702BCD">
            <w:pPr>
              <w:jc w:val="center"/>
            </w:pPr>
            <w:r w:rsidRPr="00D671E2">
              <w:t>RELX</w:t>
            </w:r>
          </w:p>
        </w:tc>
      </w:tr>
      <w:tr w:rsidR="005C57F9" w:rsidRPr="00D671E2" w14:paraId="25F4CA4A" w14:textId="77777777" w:rsidTr="00702BCD">
        <w:trPr>
          <w:trHeight w:val="454"/>
          <w:jc w:val="center"/>
        </w:trPr>
        <w:tc>
          <w:tcPr>
            <w:tcW w:w="4608" w:type="dxa"/>
            <w:vAlign w:val="center"/>
          </w:tcPr>
          <w:p w14:paraId="7F7E28EB" w14:textId="77777777" w:rsidR="005C57F9" w:rsidRPr="00D671E2" w:rsidRDefault="005C57F9" w:rsidP="00702BCD">
            <w:pPr>
              <w:jc w:val="center"/>
            </w:pPr>
            <w:r w:rsidRPr="00D671E2">
              <w:t>Rightmove</w:t>
            </w:r>
          </w:p>
        </w:tc>
      </w:tr>
      <w:tr w:rsidR="005C57F9" w:rsidRPr="00D671E2" w14:paraId="3B766466" w14:textId="77777777" w:rsidTr="00702BCD">
        <w:trPr>
          <w:trHeight w:val="454"/>
          <w:jc w:val="center"/>
        </w:trPr>
        <w:tc>
          <w:tcPr>
            <w:tcW w:w="4608" w:type="dxa"/>
            <w:vAlign w:val="center"/>
          </w:tcPr>
          <w:p w14:paraId="3B0149BB" w14:textId="77777777" w:rsidR="005C57F9" w:rsidRPr="00D671E2" w:rsidRDefault="005C57F9" w:rsidP="00702BCD">
            <w:pPr>
              <w:jc w:val="center"/>
            </w:pPr>
            <w:r w:rsidRPr="00D671E2">
              <w:t>WPP</w:t>
            </w:r>
          </w:p>
        </w:tc>
      </w:tr>
      <w:tr w:rsidR="005C57F9" w:rsidRPr="00D671E2" w14:paraId="5489C8E1" w14:textId="77777777" w:rsidTr="00702BCD">
        <w:trPr>
          <w:trHeight w:val="454"/>
          <w:jc w:val="center"/>
        </w:trPr>
        <w:tc>
          <w:tcPr>
            <w:tcW w:w="4608" w:type="dxa"/>
            <w:vAlign w:val="center"/>
          </w:tcPr>
          <w:p w14:paraId="47F6723F" w14:textId="77777777" w:rsidR="005C57F9" w:rsidRPr="00D671E2" w:rsidRDefault="005C57F9" w:rsidP="00702BCD">
            <w:pPr>
              <w:jc w:val="center"/>
            </w:pPr>
            <w:r w:rsidRPr="00D671E2">
              <w:t>Wilmington</w:t>
            </w:r>
          </w:p>
        </w:tc>
      </w:tr>
      <w:tr w:rsidR="005C57F9" w:rsidRPr="00D671E2" w14:paraId="39240981" w14:textId="77777777" w:rsidTr="00702BCD">
        <w:trPr>
          <w:trHeight w:val="454"/>
          <w:jc w:val="center"/>
        </w:trPr>
        <w:tc>
          <w:tcPr>
            <w:tcW w:w="4608" w:type="dxa"/>
            <w:vAlign w:val="center"/>
          </w:tcPr>
          <w:p w14:paraId="44EC5274" w14:textId="77777777" w:rsidR="005C57F9" w:rsidRPr="00D671E2" w:rsidRDefault="005C57F9" w:rsidP="00702BCD">
            <w:pPr>
              <w:jc w:val="center"/>
            </w:pPr>
            <w:r w:rsidRPr="00D671E2">
              <w:t>YouGov</w:t>
            </w:r>
          </w:p>
        </w:tc>
      </w:tr>
      <w:tr w:rsidR="005C57F9" w:rsidRPr="00D671E2" w14:paraId="67B9FECF" w14:textId="77777777" w:rsidTr="00702BCD">
        <w:trPr>
          <w:trHeight w:val="454"/>
          <w:jc w:val="center"/>
        </w:trPr>
        <w:tc>
          <w:tcPr>
            <w:tcW w:w="4608" w:type="dxa"/>
            <w:vAlign w:val="center"/>
          </w:tcPr>
          <w:p w14:paraId="368D59C7" w14:textId="77777777" w:rsidR="005C57F9" w:rsidRPr="00D671E2" w:rsidRDefault="005C57F9" w:rsidP="00702BCD">
            <w:pPr>
              <w:jc w:val="center"/>
            </w:pPr>
            <w:r>
              <w:t>Thomson Reuters</w:t>
            </w:r>
          </w:p>
        </w:tc>
      </w:tr>
      <w:tr w:rsidR="005C57F9" w:rsidRPr="00D671E2" w14:paraId="418CB7F5" w14:textId="77777777" w:rsidTr="00702BCD">
        <w:trPr>
          <w:trHeight w:val="454"/>
          <w:jc w:val="center"/>
        </w:trPr>
        <w:tc>
          <w:tcPr>
            <w:tcW w:w="4608" w:type="dxa"/>
            <w:vAlign w:val="center"/>
          </w:tcPr>
          <w:p w14:paraId="65712B08" w14:textId="77777777" w:rsidR="005C57F9" w:rsidRDefault="005C57F9" w:rsidP="00702BCD">
            <w:pPr>
              <w:jc w:val="center"/>
            </w:pPr>
            <w:r>
              <w:t>Amazon Prime Video</w:t>
            </w:r>
          </w:p>
        </w:tc>
      </w:tr>
      <w:tr w:rsidR="005C57F9" w:rsidRPr="00D671E2" w14:paraId="3D69D504" w14:textId="77777777" w:rsidTr="00702BCD">
        <w:trPr>
          <w:trHeight w:val="454"/>
          <w:jc w:val="center"/>
        </w:trPr>
        <w:tc>
          <w:tcPr>
            <w:tcW w:w="4608" w:type="dxa"/>
            <w:vAlign w:val="center"/>
          </w:tcPr>
          <w:p w14:paraId="4E7A1AFA" w14:textId="77777777" w:rsidR="005C57F9" w:rsidRDefault="005C57F9" w:rsidP="00702BCD">
            <w:pPr>
              <w:jc w:val="center"/>
            </w:pPr>
            <w:r>
              <w:t>Telegraph Media Group</w:t>
            </w:r>
          </w:p>
        </w:tc>
      </w:tr>
    </w:tbl>
    <w:p w14:paraId="201DDF62" w14:textId="77777777" w:rsidR="005C57F9" w:rsidRPr="00D671E2" w:rsidRDefault="005C57F9" w:rsidP="005C57F9">
      <w:pPr>
        <w:jc w:val="both"/>
      </w:pPr>
    </w:p>
    <w:p w14:paraId="350F7FC7" w14:textId="77777777" w:rsidR="005C57F9" w:rsidRDefault="005C57F9" w:rsidP="005C57F9">
      <w:pPr>
        <w:jc w:val="both"/>
        <w:rPr>
          <w:b/>
          <w:u w:val="single"/>
        </w:rPr>
      </w:pPr>
    </w:p>
    <w:p w14:paraId="2EA5D294" w14:textId="77777777" w:rsidR="005C57F9" w:rsidRDefault="005C57F9" w:rsidP="005C57F9">
      <w:pPr>
        <w:jc w:val="both"/>
        <w:rPr>
          <w:b/>
          <w:u w:val="single"/>
        </w:rPr>
      </w:pPr>
    </w:p>
    <w:p w14:paraId="2A8C5713" w14:textId="77777777" w:rsidR="005C57F9" w:rsidRDefault="005C57F9" w:rsidP="005C57F9">
      <w:pPr>
        <w:jc w:val="both"/>
        <w:rPr>
          <w:b/>
          <w:u w:val="single"/>
        </w:rPr>
      </w:pPr>
    </w:p>
    <w:p w14:paraId="64F54F8A" w14:textId="77777777" w:rsidR="005C57F9" w:rsidRDefault="005C57F9" w:rsidP="005C57F9">
      <w:pPr>
        <w:jc w:val="both"/>
        <w:rPr>
          <w:b/>
          <w:u w:val="single"/>
        </w:rPr>
      </w:pPr>
    </w:p>
    <w:p w14:paraId="31F94098" w14:textId="77777777" w:rsidR="005C57F9" w:rsidRDefault="005C57F9" w:rsidP="005C57F9">
      <w:pPr>
        <w:jc w:val="both"/>
        <w:rPr>
          <w:b/>
          <w:u w:val="single"/>
        </w:rPr>
      </w:pPr>
    </w:p>
    <w:p w14:paraId="422FCA6E" w14:textId="77777777" w:rsidR="005C57F9" w:rsidRDefault="005C57F9" w:rsidP="005C57F9">
      <w:pPr>
        <w:jc w:val="both"/>
        <w:rPr>
          <w:b/>
          <w:u w:val="single"/>
        </w:rPr>
      </w:pPr>
    </w:p>
    <w:p w14:paraId="3E75B52E" w14:textId="77777777" w:rsidR="005C57F9" w:rsidRDefault="005C57F9" w:rsidP="005C57F9">
      <w:pPr>
        <w:jc w:val="both"/>
        <w:rPr>
          <w:b/>
          <w:u w:val="single"/>
        </w:rPr>
      </w:pPr>
    </w:p>
    <w:p w14:paraId="44B469AC" w14:textId="77777777" w:rsidR="005C57F9" w:rsidRDefault="005C57F9" w:rsidP="005C57F9">
      <w:pPr>
        <w:jc w:val="both"/>
        <w:rPr>
          <w:b/>
          <w:u w:val="single"/>
        </w:rPr>
      </w:pPr>
    </w:p>
    <w:p w14:paraId="5846BBA8" w14:textId="77777777" w:rsidR="005C57F9" w:rsidRDefault="005C57F9" w:rsidP="005C57F9">
      <w:pPr>
        <w:jc w:val="both"/>
        <w:rPr>
          <w:b/>
          <w:u w:val="single"/>
        </w:rPr>
      </w:pPr>
    </w:p>
    <w:p w14:paraId="2C9A0382" w14:textId="77777777" w:rsidR="005C57F9" w:rsidRDefault="005C57F9" w:rsidP="005C57F9">
      <w:pPr>
        <w:jc w:val="both"/>
        <w:rPr>
          <w:b/>
          <w:u w:val="single"/>
        </w:rPr>
      </w:pPr>
    </w:p>
    <w:p w14:paraId="2B856626" w14:textId="77777777" w:rsidR="005C57F9" w:rsidRDefault="005C57F9" w:rsidP="005C57F9">
      <w:pPr>
        <w:jc w:val="both"/>
        <w:rPr>
          <w:b/>
          <w:u w:val="single"/>
        </w:rPr>
      </w:pPr>
    </w:p>
    <w:p w14:paraId="37AC8411" w14:textId="77777777" w:rsidR="005C57F9" w:rsidRDefault="005C57F9" w:rsidP="005C57F9">
      <w:pPr>
        <w:jc w:val="both"/>
        <w:rPr>
          <w:b/>
          <w:u w:val="single"/>
        </w:rPr>
      </w:pPr>
    </w:p>
    <w:p w14:paraId="705345DB" w14:textId="77777777" w:rsidR="005C57F9" w:rsidRDefault="005C57F9" w:rsidP="005C57F9">
      <w:pPr>
        <w:jc w:val="both"/>
        <w:rPr>
          <w:b/>
          <w:u w:val="single"/>
        </w:rPr>
      </w:pPr>
    </w:p>
    <w:p w14:paraId="6BD1DD43" w14:textId="77777777" w:rsidR="005C57F9" w:rsidRPr="00D671E2" w:rsidRDefault="005C57F9" w:rsidP="005C57F9">
      <w:pPr>
        <w:jc w:val="both"/>
        <w:rPr>
          <w:b/>
          <w:u w:val="single"/>
        </w:rPr>
      </w:pPr>
      <w:r w:rsidRPr="00D671E2">
        <w:rPr>
          <w:b/>
          <w:u w:val="single"/>
        </w:rPr>
        <w:lastRenderedPageBreak/>
        <w:t>Schedule of companies in the Leisure sector</w:t>
      </w:r>
    </w:p>
    <w:p w14:paraId="6D223113" w14:textId="77777777" w:rsidR="005C57F9" w:rsidRPr="00D671E2" w:rsidRDefault="005C57F9" w:rsidP="005C57F9">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tblGrid>
      <w:tr w:rsidR="005C57F9" w:rsidRPr="00D671E2" w14:paraId="42A75E40" w14:textId="77777777" w:rsidTr="00702BCD">
        <w:trPr>
          <w:trHeight w:val="454"/>
          <w:jc w:val="center"/>
        </w:trPr>
        <w:tc>
          <w:tcPr>
            <w:tcW w:w="4608" w:type="dxa"/>
            <w:tcBorders>
              <w:top w:val="single" w:sz="4" w:space="0" w:color="auto"/>
              <w:left w:val="single" w:sz="4" w:space="0" w:color="auto"/>
              <w:bottom w:val="single" w:sz="4" w:space="0" w:color="auto"/>
              <w:right w:val="single" w:sz="4" w:space="0" w:color="auto"/>
            </w:tcBorders>
            <w:shd w:val="clear" w:color="auto" w:fill="D9D9D9"/>
            <w:vAlign w:val="center"/>
          </w:tcPr>
          <w:p w14:paraId="53C188BB" w14:textId="77777777" w:rsidR="005C57F9" w:rsidRPr="00D671E2" w:rsidRDefault="005C57F9" w:rsidP="00702BCD">
            <w:pPr>
              <w:jc w:val="center"/>
              <w:rPr>
                <w:b/>
                <w:bCs/>
              </w:rPr>
            </w:pPr>
            <w:r w:rsidRPr="00D671E2">
              <w:rPr>
                <w:b/>
                <w:bCs/>
              </w:rPr>
              <w:t>Company</w:t>
            </w:r>
          </w:p>
        </w:tc>
      </w:tr>
      <w:tr w:rsidR="005C57F9" w:rsidRPr="00D671E2" w14:paraId="50672C88" w14:textId="77777777" w:rsidTr="00702BCD">
        <w:trPr>
          <w:trHeight w:val="454"/>
          <w:jc w:val="center"/>
        </w:trPr>
        <w:tc>
          <w:tcPr>
            <w:tcW w:w="4608" w:type="dxa"/>
            <w:vAlign w:val="center"/>
          </w:tcPr>
          <w:p w14:paraId="29D7A1CE" w14:textId="77777777" w:rsidR="005C57F9" w:rsidRPr="00D671E2" w:rsidRDefault="005C57F9" w:rsidP="00702BCD">
            <w:pPr>
              <w:jc w:val="center"/>
            </w:pPr>
            <w:r w:rsidRPr="00D671E2">
              <w:t>Cineworld</w:t>
            </w:r>
          </w:p>
        </w:tc>
      </w:tr>
      <w:tr w:rsidR="005C57F9" w:rsidRPr="00D671E2" w14:paraId="0902F40C" w14:textId="77777777" w:rsidTr="00702BCD">
        <w:trPr>
          <w:trHeight w:val="454"/>
          <w:jc w:val="center"/>
        </w:trPr>
        <w:tc>
          <w:tcPr>
            <w:tcW w:w="4608" w:type="dxa"/>
            <w:vAlign w:val="center"/>
          </w:tcPr>
          <w:p w14:paraId="21244F4D" w14:textId="77777777" w:rsidR="005C57F9" w:rsidRPr="00D671E2" w:rsidRDefault="005C57F9" w:rsidP="00702BCD">
            <w:pPr>
              <w:jc w:val="center"/>
            </w:pPr>
            <w:r w:rsidRPr="00D671E2">
              <w:t>Domino’s Pizza</w:t>
            </w:r>
          </w:p>
        </w:tc>
      </w:tr>
      <w:tr w:rsidR="005C57F9" w:rsidRPr="00D671E2" w14:paraId="66A918EB" w14:textId="77777777" w:rsidTr="00702BCD">
        <w:trPr>
          <w:trHeight w:val="454"/>
          <w:jc w:val="center"/>
        </w:trPr>
        <w:tc>
          <w:tcPr>
            <w:tcW w:w="4608" w:type="dxa"/>
            <w:vAlign w:val="center"/>
          </w:tcPr>
          <w:p w14:paraId="5159373E" w14:textId="77777777" w:rsidR="005C57F9" w:rsidRPr="00D671E2" w:rsidRDefault="005C57F9" w:rsidP="00702BCD">
            <w:pPr>
              <w:jc w:val="center"/>
            </w:pPr>
            <w:r w:rsidRPr="00D671E2">
              <w:t>easyJet</w:t>
            </w:r>
          </w:p>
        </w:tc>
      </w:tr>
      <w:tr w:rsidR="005C57F9" w:rsidRPr="00D671E2" w14:paraId="7881434B" w14:textId="77777777" w:rsidTr="00702BCD">
        <w:trPr>
          <w:trHeight w:val="454"/>
          <w:jc w:val="center"/>
        </w:trPr>
        <w:tc>
          <w:tcPr>
            <w:tcW w:w="4608" w:type="dxa"/>
            <w:vAlign w:val="center"/>
          </w:tcPr>
          <w:p w14:paraId="002DCF95" w14:textId="77777777" w:rsidR="005C57F9" w:rsidRPr="00D671E2" w:rsidRDefault="005C57F9" w:rsidP="00702BCD">
            <w:pPr>
              <w:jc w:val="center"/>
            </w:pPr>
            <w:r w:rsidRPr="00D671E2">
              <w:t>Greene King</w:t>
            </w:r>
          </w:p>
        </w:tc>
      </w:tr>
      <w:tr w:rsidR="005C57F9" w:rsidRPr="00D671E2" w14:paraId="141D0947" w14:textId="77777777" w:rsidTr="00702BCD">
        <w:trPr>
          <w:trHeight w:val="454"/>
          <w:jc w:val="center"/>
        </w:trPr>
        <w:tc>
          <w:tcPr>
            <w:tcW w:w="4608" w:type="dxa"/>
            <w:vAlign w:val="center"/>
          </w:tcPr>
          <w:p w14:paraId="11FF8EFC" w14:textId="77777777" w:rsidR="005C57F9" w:rsidRPr="00D671E2" w:rsidRDefault="005C57F9" w:rsidP="00702BCD">
            <w:pPr>
              <w:jc w:val="center"/>
            </w:pPr>
            <w:r w:rsidRPr="00D671E2">
              <w:t>GVC Holdings</w:t>
            </w:r>
          </w:p>
        </w:tc>
      </w:tr>
      <w:tr w:rsidR="005C57F9" w:rsidRPr="00D671E2" w14:paraId="5EFA860D" w14:textId="77777777" w:rsidTr="00702BCD">
        <w:trPr>
          <w:trHeight w:val="454"/>
          <w:jc w:val="center"/>
        </w:trPr>
        <w:tc>
          <w:tcPr>
            <w:tcW w:w="4608" w:type="dxa"/>
            <w:vAlign w:val="center"/>
          </w:tcPr>
          <w:p w14:paraId="38F9B752" w14:textId="77777777" w:rsidR="005C57F9" w:rsidRPr="00D671E2" w:rsidRDefault="005C57F9" w:rsidP="00702BCD">
            <w:pPr>
              <w:jc w:val="center"/>
            </w:pPr>
            <w:r w:rsidRPr="00D671E2">
              <w:t>Merlin Entertainments</w:t>
            </w:r>
          </w:p>
        </w:tc>
      </w:tr>
      <w:tr w:rsidR="005C57F9" w:rsidRPr="00D671E2" w14:paraId="249F4A26" w14:textId="77777777" w:rsidTr="00702BCD">
        <w:trPr>
          <w:trHeight w:val="454"/>
          <w:jc w:val="center"/>
        </w:trPr>
        <w:tc>
          <w:tcPr>
            <w:tcW w:w="4608" w:type="dxa"/>
            <w:vAlign w:val="center"/>
          </w:tcPr>
          <w:p w14:paraId="4BF58294" w14:textId="77777777" w:rsidR="005C57F9" w:rsidRPr="00D671E2" w:rsidRDefault="005C57F9" w:rsidP="00702BCD">
            <w:pPr>
              <w:jc w:val="center"/>
            </w:pPr>
            <w:r w:rsidRPr="00D671E2">
              <w:t>Mitchell &amp; Butlers</w:t>
            </w:r>
          </w:p>
        </w:tc>
      </w:tr>
      <w:tr w:rsidR="005C57F9" w:rsidRPr="00D671E2" w14:paraId="3F4EA61C" w14:textId="77777777" w:rsidTr="00702BCD">
        <w:trPr>
          <w:trHeight w:val="454"/>
          <w:jc w:val="center"/>
        </w:trPr>
        <w:tc>
          <w:tcPr>
            <w:tcW w:w="4608" w:type="dxa"/>
            <w:vAlign w:val="center"/>
          </w:tcPr>
          <w:p w14:paraId="0DEC5A3E" w14:textId="77777777" w:rsidR="005C57F9" w:rsidRPr="00D671E2" w:rsidRDefault="005C57F9" w:rsidP="00702BCD">
            <w:pPr>
              <w:jc w:val="center"/>
            </w:pPr>
            <w:r w:rsidRPr="00D671E2">
              <w:t>SSP Group</w:t>
            </w:r>
          </w:p>
        </w:tc>
      </w:tr>
      <w:tr w:rsidR="005C57F9" w:rsidRPr="00D671E2" w14:paraId="163E234F" w14:textId="77777777" w:rsidTr="00702BCD">
        <w:trPr>
          <w:trHeight w:val="454"/>
          <w:jc w:val="center"/>
        </w:trPr>
        <w:tc>
          <w:tcPr>
            <w:tcW w:w="4608" w:type="dxa"/>
            <w:vAlign w:val="center"/>
          </w:tcPr>
          <w:p w14:paraId="474752BE" w14:textId="77777777" w:rsidR="005C57F9" w:rsidRPr="00D671E2" w:rsidRDefault="005C57F9" w:rsidP="00702BCD">
            <w:pPr>
              <w:jc w:val="center"/>
            </w:pPr>
            <w:r>
              <w:t>TUI Group, UK</w:t>
            </w:r>
          </w:p>
        </w:tc>
      </w:tr>
      <w:tr w:rsidR="005C57F9" w:rsidRPr="00D671E2" w14:paraId="0D72F1FE" w14:textId="77777777" w:rsidTr="00702BCD">
        <w:trPr>
          <w:trHeight w:val="454"/>
          <w:jc w:val="center"/>
        </w:trPr>
        <w:tc>
          <w:tcPr>
            <w:tcW w:w="4608" w:type="dxa"/>
            <w:vAlign w:val="center"/>
          </w:tcPr>
          <w:p w14:paraId="68DD50D5" w14:textId="77777777" w:rsidR="005C57F9" w:rsidRPr="00D671E2" w:rsidRDefault="005C57F9" w:rsidP="00702BCD">
            <w:pPr>
              <w:jc w:val="center"/>
            </w:pPr>
            <w:r w:rsidRPr="00D671E2">
              <w:t>J D Wetherspoon</w:t>
            </w:r>
          </w:p>
        </w:tc>
      </w:tr>
      <w:tr w:rsidR="005C57F9" w:rsidRPr="00D671E2" w14:paraId="42CF23DB" w14:textId="77777777" w:rsidTr="00702BCD">
        <w:trPr>
          <w:trHeight w:val="454"/>
          <w:jc w:val="center"/>
        </w:trPr>
        <w:tc>
          <w:tcPr>
            <w:tcW w:w="4608" w:type="dxa"/>
            <w:vAlign w:val="center"/>
          </w:tcPr>
          <w:p w14:paraId="0DBA655C" w14:textId="77777777" w:rsidR="005C57F9" w:rsidRPr="00D671E2" w:rsidRDefault="005C57F9" w:rsidP="00702BCD">
            <w:pPr>
              <w:jc w:val="center"/>
            </w:pPr>
            <w:r w:rsidRPr="00D671E2">
              <w:t>Whitbread</w:t>
            </w:r>
          </w:p>
        </w:tc>
      </w:tr>
      <w:tr w:rsidR="005C57F9" w:rsidRPr="00D671E2" w14:paraId="4320F71C" w14:textId="77777777" w:rsidTr="00702BCD">
        <w:trPr>
          <w:trHeight w:val="454"/>
          <w:jc w:val="center"/>
        </w:trPr>
        <w:tc>
          <w:tcPr>
            <w:tcW w:w="4608" w:type="dxa"/>
            <w:vAlign w:val="center"/>
          </w:tcPr>
          <w:p w14:paraId="1F9F738F" w14:textId="77777777" w:rsidR="005C57F9" w:rsidRPr="00D671E2" w:rsidRDefault="005C57F9" w:rsidP="00702BCD">
            <w:pPr>
              <w:jc w:val="center"/>
            </w:pPr>
            <w:r w:rsidRPr="00D671E2">
              <w:t>William Hill</w:t>
            </w:r>
          </w:p>
        </w:tc>
      </w:tr>
      <w:tr w:rsidR="005C57F9" w:rsidRPr="00D671E2" w14:paraId="4E7F9606" w14:textId="77777777" w:rsidTr="00702BCD">
        <w:trPr>
          <w:trHeight w:val="454"/>
          <w:jc w:val="center"/>
        </w:trPr>
        <w:tc>
          <w:tcPr>
            <w:tcW w:w="4608" w:type="dxa"/>
            <w:vAlign w:val="center"/>
          </w:tcPr>
          <w:p w14:paraId="62B4D5EB" w14:textId="77777777" w:rsidR="005C57F9" w:rsidRPr="00D671E2" w:rsidRDefault="005C57F9" w:rsidP="00702BCD">
            <w:pPr>
              <w:jc w:val="center"/>
            </w:pPr>
            <w:r>
              <w:t>Thomas Cook</w:t>
            </w:r>
          </w:p>
        </w:tc>
      </w:tr>
      <w:tr w:rsidR="005C57F9" w:rsidRPr="00D671E2" w14:paraId="3AFACF03" w14:textId="77777777" w:rsidTr="00702BCD">
        <w:trPr>
          <w:trHeight w:val="454"/>
          <w:jc w:val="center"/>
        </w:trPr>
        <w:tc>
          <w:tcPr>
            <w:tcW w:w="4608" w:type="dxa"/>
            <w:vAlign w:val="center"/>
          </w:tcPr>
          <w:p w14:paraId="0FAB5579" w14:textId="77777777" w:rsidR="005C57F9" w:rsidRDefault="005C57F9" w:rsidP="00702BCD">
            <w:pPr>
              <w:jc w:val="center"/>
            </w:pPr>
            <w:r>
              <w:t>John Lewis</w:t>
            </w:r>
          </w:p>
        </w:tc>
      </w:tr>
      <w:tr w:rsidR="005C57F9" w:rsidRPr="00D671E2" w14:paraId="4F66692A" w14:textId="77777777" w:rsidTr="00702BCD">
        <w:trPr>
          <w:trHeight w:val="454"/>
          <w:jc w:val="center"/>
        </w:trPr>
        <w:tc>
          <w:tcPr>
            <w:tcW w:w="4608" w:type="dxa"/>
            <w:vAlign w:val="center"/>
          </w:tcPr>
          <w:p w14:paraId="42E46794" w14:textId="77777777" w:rsidR="005C57F9" w:rsidRDefault="005C57F9" w:rsidP="00702BCD">
            <w:pPr>
              <w:jc w:val="center"/>
            </w:pPr>
            <w:r>
              <w:t>Starbucks</w:t>
            </w:r>
          </w:p>
        </w:tc>
      </w:tr>
    </w:tbl>
    <w:p w14:paraId="5E967EE2" w14:textId="41640703" w:rsidR="005C57F9" w:rsidRDefault="005C57F9" w:rsidP="005C57F9">
      <w:pPr>
        <w:tabs>
          <w:tab w:val="left" w:pos="6530"/>
        </w:tabs>
        <w:spacing w:before="100" w:beforeAutospacing="1" w:after="100" w:afterAutospacing="1"/>
        <w:textAlignment w:val="baseline"/>
        <w:rPr>
          <w:rFonts w:eastAsia="Times New Roman" w:cstheme="minorHAnsi"/>
          <w:color w:val="000000"/>
          <w:u w:val="single"/>
          <w:lang w:eastAsia="en-GB"/>
        </w:rPr>
      </w:pPr>
    </w:p>
    <w:p w14:paraId="26DD4647" w14:textId="4E8E8343" w:rsidR="005C57F9" w:rsidRPr="005C57F9" w:rsidRDefault="005C57F9" w:rsidP="005C57F9">
      <w:pPr>
        <w:tabs>
          <w:tab w:val="left" w:pos="6530"/>
        </w:tabs>
        <w:rPr>
          <w:rFonts w:eastAsia="Times New Roman" w:cstheme="minorHAnsi"/>
          <w:lang w:eastAsia="en-GB"/>
        </w:rPr>
        <w:sectPr w:rsidR="005C57F9" w:rsidRPr="005C57F9" w:rsidSect="005C57F9">
          <w:pgSz w:w="11900" w:h="16840"/>
          <w:pgMar w:top="720" w:right="720" w:bottom="720" w:left="720" w:header="708" w:footer="708" w:gutter="0"/>
          <w:cols w:space="708"/>
          <w:docGrid w:linePitch="360"/>
        </w:sectPr>
      </w:pPr>
      <w:r>
        <w:rPr>
          <w:rFonts w:eastAsia="Times New Roman" w:cstheme="minorHAnsi"/>
          <w:lang w:eastAsia="en-GB"/>
        </w:rPr>
        <w:tab/>
      </w:r>
    </w:p>
    <w:tbl>
      <w:tblPr>
        <w:tblStyle w:val="TableGrid0"/>
        <w:tblW w:w="15026" w:type="dxa"/>
        <w:tblInd w:w="-572" w:type="dxa"/>
        <w:tblLayout w:type="fixed"/>
        <w:tblLook w:val="04A0" w:firstRow="1" w:lastRow="0" w:firstColumn="1" w:lastColumn="0" w:noHBand="0" w:noVBand="1"/>
      </w:tblPr>
      <w:tblGrid>
        <w:gridCol w:w="3376"/>
        <w:gridCol w:w="11650"/>
      </w:tblGrid>
      <w:tr w:rsidR="005C57F9" w:rsidRPr="004A3784" w14:paraId="10CA3BC0" w14:textId="77777777" w:rsidTr="005C57F9">
        <w:trPr>
          <w:cantSplit/>
          <w:tblHeader/>
        </w:trPr>
        <w:tc>
          <w:tcPr>
            <w:tcW w:w="3376" w:type="dxa"/>
          </w:tcPr>
          <w:p w14:paraId="11DDD95A" w14:textId="77777777" w:rsidR="005C57F9" w:rsidRPr="00E4445F" w:rsidRDefault="005C57F9" w:rsidP="00702BCD">
            <w:pPr>
              <w:rPr>
                <w:rFonts w:eastAsia="Times New Roman" w:cs="Times New Roman"/>
                <w:b/>
                <w:bCs/>
              </w:rPr>
            </w:pPr>
          </w:p>
        </w:tc>
        <w:tc>
          <w:tcPr>
            <w:tcW w:w="11650" w:type="dxa"/>
          </w:tcPr>
          <w:p w14:paraId="06E81715" w14:textId="77777777" w:rsidR="005C57F9" w:rsidRPr="004A3784" w:rsidRDefault="005C57F9" w:rsidP="00702BCD">
            <w:pPr>
              <w:jc w:val="center"/>
              <w:rPr>
                <w:rFonts w:cstheme="minorHAnsi"/>
                <w:b/>
                <w:bCs/>
                <w:sz w:val="20"/>
                <w:szCs w:val="20"/>
              </w:rPr>
            </w:pPr>
            <w:r w:rsidRPr="00E4445F">
              <w:rPr>
                <w:rFonts w:eastAsia="Times New Roman" w:cs="Times New Roman"/>
                <w:b/>
                <w:bCs/>
              </w:rPr>
              <w:t xml:space="preserve">Appendix – Level </w:t>
            </w:r>
            <w:r>
              <w:rPr>
                <w:rFonts w:eastAsia="Times New Roman" w:cs="Times New Roman"/>
                <w:b/>
                <w:bCs/>
              </w:rPr>
              <w:t>5</w:t>
            </w:r>
            <w:r w:rsidRPr="00E4445F">
              <w:rPr>
                <w:rFonts w:eastAsia="Times New Roman" w:cs="Times New Roman"/>
                <w:b/>
                <w:bCs/>
              </w:rPr>
              <w:t xml:space="preserve"> Marking Descriptors</w:t>
            </w:r>
          </w:p>
        </w:tc>
      </w:tr>
      <w:tr w:rsidR="005C57F9" w:rsidRPr="004A3784" w14:paraId="297E4CD0" w14:textId="77777777" w:rsidTr="005C57F9">
        <w:trPr>
          <w:cantSplit/>
          <w:tblHeader/>
        </w:trPr>
        <w:tc>
          <w:tcPr>
            <w:tcW w:w="3376" w:type="dxa"/>
          </w:tcPr>
          <w:p w14:paraId="3962F44A" w14:textId="77777777" w:rsidR="005C57F9" w:rsidRPr="004A3784" w:rsidRDefault="005C57F9" w:rsidP="00702BCD">
            <w:pPr>
              <w:jc w:val="center"/>
              <w:rPr>
                <w:rFonts w:cstheme="minorHAnsi"/>
                <w:b/>
                <w:bCs/>
                <w:sz w:val="20"/>
                <w:szCs w:val="20"/>
              </w:rPr>
            </w:pPr>
            <w:r w:rsidRPr="004A3784">
              <w:rPr>
                <w:rFonts w:cstheme="minorHAnsi"/>
                <w:b/>
                <w:bCs/>
                <w:sz w:val="20"/>
                <w:szCs w:val="20"/>
              </w:rPr>
              <w:t>Mark</w:t>
            </w:r>
          </w:p>
        </w:tc>
        <w:tc>
          <w:tcPr>
            <w:tcW w:w="11650" w:type="dxa"/>
          </w:tcPr>
          <w:p w14:paraId="244295EC" w14:textId="77777777" w:rsidR="005C57F9" w:rsidRPr="004A3784" w:rsidRDefault="005C57F9" w:rsidP="00702BCD">
            <w:pPr>
              <w:jc w:val="center"/>
              <w:rPr>
                <w:rFonts w:cstheme="minorHAnsi"/>
                <w:b/>
                <w:bCs/>
                <w:sz w:val="20"/>
                <w:szCs w:val="20"/>
              </w:rPr>
            </w:pPr>
            <w:r w:rsidRPr="004A3784">
              <w:rPr>
                <w:rFonts w:cstheme="minorHAnsi"/>
                <w:b/>
                <w:bCs/>
                <w:sz w:val="20"/>
                <w:szCs w:val="20"/>
              </w:rPr>
              <w:t xml:space="preserve">Level </w:t>
            </w:r>
            <w:r>
              <w:rPr>
                <w:rFonts w:cstheme="minorHAnsi"/>
                <w:b/>
                <w:bCs/>
                <w:sz w:val="20"/>
                <w:szCs w:val="20"/>
              </w:rPr>
              <w:t>5</w:t>
            </w:r>
            <w:r w:rsidRPr="004A3784">
              <w:rPr>
                <w:rFonts w:cstheme="minorHAnsi"/>
                <w:b/>
                <w:bCs/>
                <w:sz w:val="20"/>
                <w:szCs w:val="20"/>
              </w:rPr>
              <w:t xml:space="preserve"> Marking Descriptor</w:t>
            </w:r>
          </w:p>
        </w:tc>
      </w:tr>
      <w:tr w:rsidR="005C57F9" w:rsidRPr="004A3784" w14:paraId="7153922A" w14:textId="77777777" w:rsidTr="005C57F9">
        <w:trPr>
          <w:cantSplit/>
          <w:tblHeader/>
        </w:trPr>
        <w:tc>
          <w:tcPr>
            <w:tcW w:w="3376" w:type="dxa"/>
          </w:tcPr>
          <w:p w14:paraId="6D558560" w14:textId="77777777" w:rsidR="005C57F9" w:rsidRPr="004A3784" w:rsidRDefault="005C57F9" w:rsidP="00702BCD">
            <w:pPr>
              <w:rPr>
                <w:rFonts w:cstheme="minorHAnsi"/>
                <w:sz w:val="20"/>
                <w:szCs w:val="20"/>
              </w:rPr>
            </w:pPr>
            <w:r w:rsidRPr="004A3784">
              <w:rPr>
                <w:rFonts w:cstheme="minorHAnsi"/>
                <w:sz w:val="20"/>
                <w:szCs w:val="20"/>
              </w:rPr>
              <w:t>80-100 (A+) First class/Distinction: An outstanding response to the task</w:t>
            </w:r>
          </w:p>
          <w:p w14:paraId="04EAAE76" w14:textId="77777777" w:rsidR="005C57F9" w:rsidRPr="004A3784" w:rsidRDefault="005C57F9" w:rsidP="00702BCD">
            <w:pPr>
              <w:rPr>
                <w:rFonts w:cstheme="minorHAnsi"/>
                <w:sz w:val="20"/>
                <w:szCs w:val="20"/>
              </w:rPr>
            </w:pPr>
            <w:r w:rsidRPr="004A3784">
              <w:rPr>
                <w:rFonts w:cstheme="minorHAnsi"/>
                <w:sz w:val="20"/>
                <w:szCs w:val="20"/>
              </w:rPr>
              <w:t>All criteria have been achieved to an exceptionally high level</w:t>
            </w:r>
          </w:p>
        </w:tc>
        <w:tc>
          <w:tcPr>
            <w:tcW w:w="11650" w:type="dxa"/>
          </w:tcPr>
          <w:p w14:paraId="3A339EA3" w14:textId="77777777" w:rsidR="005C57F9" w:rsidRPr="004A3784" w:rsidRDefault="005C57F9" w:rsidP="005C57F9">
            <w:pPr>
              <w:pStyle w:val="ListParagraph"/>
              <w:numPr>
                <w:ilvl w:val="0"/>
                <w:numId w:val="51"/>
              </w:numPr>
              <w:rPr>
                <w:rFonts w:cstheme="minorHAnsi"/>
                <w:sz w:val="20"/>
                <w:szCs w:val="20"/>
              </w:rPr>
            </w:pPr>
            <w:r w:rsidRPr="004A3784">
              <w:rPr>
                <w:rFonts w:cstheme="minorHAnsi"/>
                <w:sz w:val="20"/>
                <w:szCs w:val="20"/>
              </w:rPr>
              <w:t>Exceptional and authoritative knowledge and critical understanding of theories, principles and concepts within the area/s of study, the ways in which these are developed via enquiry and the provisional nature of this knowledge.</w:t>
            </w:r>
          </w:p>
          <w:p w14:paraId="6959AEC6" w14:textId="77777777" w:rsidR="005C57F9" w:rsidRPr="004A3784" w:rsidRDefault="005C57F9" w:rsidP="005C57F9">
            <w:pPr>
              <w:pStyle w:val="ListParagraph"/>
              <w:numPr>
                <w:ilvl w:val="0"/>
                <w:numId w:val="51"/>
              </w:numPr>
              <w:rPr>
                <w:rFonts w:eastAsiaTheme="minorEastAsia" w:cstheme="minorHAnsi"/>
                <w:sz w:val="20"/>
                <w:szCs w:val="20"/>
              </w:rPr>
            </w:pPr>
            <w:r w:rsidRPr="004A3784">
              <w:rPr>
                <w:rFonts w:cstheme="minorHAnsi"/>
                <w:sz w:val="20"/>
                <w:szCs w:val="20"/>
              </w:rPr>
              <w:t xml:space="preserve">The communication of work using the techniques of the discipline/s across a range of contexts, including structure, coherence, accuracy and presentation (written, visual and/or technical aspects) is exemplary throughout </w:t>
            </w:r>
          </w:p>
          <w:p w14:paraId="3092E0C9" w14:textId="77777777" w:rsidR="005C57F9" w:rsidRPr="004A3784" w:rsidRDefault="005C57F9" w:rsidP="005C57F9">
            <w:pPr>
              <w:pStyle w:val="ListParagraph"/>
              <w:numPr>
                <w:ilvl w:val="0"/>
                <w:numId w:val="51"/>
              </w:numPr>
              <w:rPr>
                <w:rFonts w:eastAsiaTheme="minorEastAsia" w:cstheme="minorHAnsi"/>
                <w:sz w:val="20"/>
                <w:szCs w:val="20"/>
              </w:rPr>
            </w:pPr>
            <w:r w:rsidRPr="004A3784">
              <w:rPr>
                <w:rFonts w:cstheme="minorHAnsi"/>
                <w:sz w:val="20"/>
                <w:szCs w:val="20"/>
              </w:rPr>
              <w:t>Exceptional identification and analysis of problems, demonstrating high levels of originality in formulating evidence-based approaches to solving them</w:t>
            </w:r>
          </w:p>
          <w:p w14:paraId="0DC6465B" w14:textId="77777777" w:rsidR="005C57F9" w:rsidRPr="004A3784" w:rsidRDefault="005C57F9" w:rsidP="005C57F9">
            <w:pPr>
              <w:pStyle w:val="ListParagraph"/>
              <w:numPr>
                <w:ilvl w:val="0"/>
                <w:numId w:val="51"/>
              </w:numPr>
              <w:rPr>
                <w:rFonts w:eastAsiaTheme="minorEastAsia" w:cstheme="minorHAnsi"/>
                <w:sz w:val="20"/>
                <w:szCs w:val="20"/>
              </w:rPr>
            </w:pPr>
            <w:r w:rsidRPr="004A3784">
              <w:rPr>
                <w:rFonts w:cstheme="minorHAnsi"/>
                <w:sz w:val="20"/>
                <w:szCs w:val="20"/>
              </w:rPr>
              <w:t>Consistently exceptional analysis, interpretation of data, synthesis, and evaluation to critically appraise arguments and make judgements within the context of the discipline/s</w:t>
            </w:r>
          </w:p>
          <w:p w14:paraId="0A85C18A" w14:textId="77777777" w:rsidR="005C57F9" w:rsidRPr="004A3784" w:rsidRDefault="005C57F9" w:rsidP="005C57F9">
            <w:pPr>
              <w:pStyle w:val="ListParagraph"/>
              <w:numPr>
                <w:ilvl w:val="0"/>
                <w:numId w:val="51"/>
              </w:numPr>
              <w:rPr>
                <w:rFonts w:cstheme="minorHAnsi"/>
                <w:sz w:val="20"/>
                <w:szCs w:val="20"/>
              </w:rPr>
            </w:pPr>
            <w:r w:rsidRPr="004A3784">
              <w:rPr>
                <w:rFonts w:cstheme="minorHAnsi"/>
                <w:sz w:val="20"/>
                <w:szCs w:val="20"/>
              </w:rPr>
              <w:t xml:space="preserve">Consistently excellent levels of decision-making within complex contexts as well as demonstrating excellent initiative and personal responsibility </w:t>
            </w:r>
          </w:p>
          <w:p w14:paraId="485E929D" w14:textId="77777777" w:rsidR="005C57F9" w:rsidRPr="004A3784" w:rsidRDefault="005C57F9" w:rsidP="005C57F9">
            <w:pPr>
              <w:pStyle w:val="ListParagraph"/>
              <w:numPr>
                <w:ilvl w:val="0"/>
                <w:numId w:val="51"/>
              </w:numPr>
              <w:rPr>
                <w:rFonts w:cstheme="minorHAnsi"/>
                <w:sz w:val="20"/>
                <w:szCs w:val="20"/>
              </w:rPr>
            </w:pPr>
            <w:r w:rsidRPr="004A3784">
              <w:rPr>
                <w:rFonts w:cstheme="minorHAnsi"/>
                <w:sz w:val="20"/>
                <w:szCs w:val="20"/>
              </w:rPr>
              <w:t>Exceptional identification of own learning needs, drawing on a range of current research, development and professional materials</w:t>
            </w:r>
          </w:p>
          <w:p w14:paraId="6F2B75D0" w14:textId="77777777" w:rsidR="005C57F9" w:rsidRPr="004A3784" w:rsidRDefault="005C57F9" w:rsidP="00702BCD">
            <w:pPr>
              <w:rPr>
                <w:rFonts w:cstheme="minorHAnsi"/>
                <w:sz w:val="20"/>
                <w:szCs w:val="20"/>
              </w:rPr>
            </w:pPr>
          </w:p>
        </w:tc>
      </w:tr>
      <w:tr w:rsidR="005C57F9" w:rsidRPr="004A3784" w14:paraId="6B9120AD" w14:textId="77777777" w:rsidTr="005C57F9">
        <w:trPr>
          <w:cantSplit/>
          <w:tblHeader/>
        </w:trPr>
        <w:tc>
          <w:tcPr>
            <w:tcW w:w="3376" w:type="dxa"/>
          </w:tcPr>
          <w:p w14:paraId="2E1B3AC9" w14:textId="77777777" w:rsidR="005C57F9" w:rsidRPr="004A3784" w:rsidRDefault="005C57F9" w:rsidP="00702BCD">
            <w:pPr>
              <w:rPr>
                <w:rFonts w:cstheme="minorHAnsi"/>
                <w:sz w:val="20"/>
                <w:szCs w:val="20"/>
              </w:rPr>
            </w:pPr>
            <w:r w:rsidRPr="004A3784">
              <w:rPr>
                <w:rFonts w:cstheme="minorHAnsi"/>
                <w:sz w:val="20"/>
                <w:szCs w:val="20"/>
              </w:rPr>
              <w:t>70-79 (A A-) First class/Distinction: An excellent response to the task</w:t>
            </w:r>
          </w:p>
          <w:p w14:paraId="65AB0FA7" w14:textId="77777777" w:rsidR="005C57F9" w:rsidRPr="004A3784" w:rsidRDefault="005C57F9" w:rsidP="00702BCD">
            <w:pPr>
              <w:rPr>
                <w:rFonts w:cstheme="minorHAnsi"/>
                <w:sz w:val="20"/>
                <w:szCs w:val="20"/>
              </w:rPr>
            </w:pPr>
            <w:r w:rsidRPr="004A3784">
              <w:rPr>
                <w:rFonts w:cstheme="minorHAnsi"/>
                <w:sz w:val="20"/>
                <w:szCs w:val="20"/>
              </w:rPr>
              <w:t>All criteria have been achieved to a high standard and many at an exceptionally high level</w:t>
            </w:r>
          </w:p>
          <w:p w14:paraId="6E846350" w14:textId="77777777" w:rsidR="005C57F9" w:rsidRPr="004A3784" w:rsidRDefault="005C57F9" w:rsidP="00702BCD">
            <w:pPr>
              <w:rPr>
                <w:rFonts w:cstheme="minorHAnsi"/>
                <w:sz w:val="20"/>
                <w:szCs w:val="20"/>
              </w:rPr>
            </w:pPr>
          </w:p>
        </w:tc>
        <w:tc>
          <w:tcPr>
            <w:tcW w:w="11650" w:type="dxa"/>
          </w:tcPr>
          <w:p w14:paraId="67E2F89C" w14:textId="77777777" w:rsidR="005C57F9" w:rsidRPr="004A3784" w:rsidRDefault="005C57F9" w:rsidP="005C57F9">
            <w:pPr>
              <w:pStyle w:val="ListParagraph"/>
              <w:numPr>
                <w:ilvl w:val="0"/>
                <w:numId w:val="50"/>
              </w:numPr>
              <w:rPr>
                <w:rFonts w:eastAsiaTheme="minorEastAsia" w:cstheme="minorHAnsi"/>
                <w:sz w:val="20"/>
                <w:szCs w:val="20"/>
              </w:rPr>
            </w:pPr>
            <w:r w:rsidRPr="004A3784">
              <w:rPr>
                <w:rFonts w:cstheme="minorHAnsi"/>
                <w:sz w:val="20"/>
                <w:szCs w:val="20"/>
              </w:rPr>
              <w:t xml:space="preserve">Excellent, in-depth knowledge and critical understanding of theories, principles and concepts within the area/s of study, the ways in which these are developed via enquiry and the provisional nature of this knowledge. </w:t>
            </w:r>
          </w:p>
          <w:p w14:paraId="09685EF4" w14:textId="77777777" w:rsidR="005C57F9" w:rsidRPr="004A3784" w:rsidRDefault="005C57F9" w:rsidP="005C57F9">
            <w:pPr>
              <w:pStyle w:val="ListParagraph"/>
              <w:numPr>
                <w:ilvl w:val="0"/>
                <w:numId w:val="50"/>
              </w:numPr>
              <w:rPr>
                <w:rFonts w:cstheme="minorHAnsi"/>
                <w:sz w:val="20"/>
                <w:szCs w:val="20"/>
              </w:rPr>
            </w:pPr>
            <w:r w:rsidRPr="004A3784">
              <w:rPr>
                <w:rFonts w:cstheme="minorHAnsi"/>
                <w:sz w:val="20"/>
                <w:szCs w:val="20"/>
              </w:rPr>
              <w:t xml:space="preserve">The communication of work using the techniques of the discipline across a range of contexts, including structure, coherence, accuracy and presentation (written, visual and/or technical aspects) is of very high quality throughout </w:t>
            </w:r>
          </w:p>
          <w:p w14:paraId="040F67CC" w14:textId="77777777" w:rsidR="005C57F9" w:rsidRPr="004A3784" w:rsidRDefault="005C57F9" w:rsidP="005C57F9">
            <w:pPr>
              <w:pStyle w:val="ListParagraph"/>
              <w:numPr>
                <w:ilvl w:val="0"/>
                <w:numId w:val="50"/>
              </w:numPr>
              <w:rPr>
                <w:rFonts w:eastAsiaTheme="minorEastAsia" w:cstheme="minorHAnsi"/>
                <w:sz w:val="20"/>
                <w:szCs w:val="20"/>
              </w:rPr>
            </w:pPr>
            <w:r w:rsidRPr="004A3784">
              <w:rPr>
                <w:rFonts w:cstheme="minorHAnsi"/>
                <w:sz w:val="20"/>
                <w:szCs w:val="20"/>
              </w:rPr>
              <w:t>Excellent identification and analysis of problems, demonstrating high levels of originality in formulating evidence-based approaches to solving them</w:t>
            </w:r>
          </w:p>
          <w:p w14:paraId="5E0DB694" w14:textId="77777777" w:rsidR="005C57F9" w:rsidRPr="004A3784" w:rsidRDefault="005C57F9" w:rsidP="005C57F9">
            <w:pPr>
              <w:pStyle w:val="ListParagraph"/>
              <w:numPr>
                <w:ilvl w:val="0"/>
                <w:numId w:val="50"/>
              </w:numPr>
              <w:rPr>
                <w:rFonts w:eastAsiaTheme="minorEastAsia" w:cstheme="minorHAnsi"/>
                <w:sz w:val="20"/>
                <w:szCs w:val="20"/>
              </w:rPr>
            </w:pPr>
            <w:r w:rsidRPr="004A3784">
              <w:rPr>
                <w:rFonts w:cstheme="minorHAnsi"/>
                <w:sz w:val="20"/>
                <w:szCs w:val="20"/>
              </w:rPr>
              <w:t>Consistently excellent analysis, interpretation of data, synthesis, and evaluation to critically appraise arguments and make judgements within the context of the discipline/s</w:t>
            </w:r>
          </w:p>
          <w:p w14:paraId="4F2231D1" w14:textId="77777777" w:rsidR="005C57F9" w:rsidRPr="004A3784" w:rsidRDefault="005C57F9" w:rsidP="005C57F9">
            <w:pPr>
              <w:pStyle w:val="ListParagraph"/>
              <w:numPr>
                <w:ilvl w:val="0"/>
                <w:numId w:val="50"/>
              </w:numPr>
              <w:rPr>
                <w:rFonts w:eastAsiaTheme="minorEastAsia" w:cstheme="minorHAnsi"/>
                <w:sz w:val="20"/>
                <w:szCs w:val="20"/>
              </w:rPr>
            </w:pPr>
            <w:r w:rsidRPr="004A3784">
              <w:rPr>
                <w:rFonts w:cstheme="minorHAnsi"/>
                <w:sz w:val="20"/>
                <w:szCs w:val="20"/>
              </w:rPr>
              <w:t>Consistently very high levels of decision-making within complex contexts as well as demonstrating excellent initiative and personal responsibility</w:t>
            </w:r>
          </w:p>
          <w:p w14:paraId="6DDE07E6" w14:textId="77777777" w:rsidR="005C57F9" w:rsidRPr="004A3784" w:rsidRDefault="005C57F9" w:rsidP="005C57F9">
            <w:pPr>
              <w:pStyle w:val="ListParagraph"/>
              <w:numPr>
                <w:ilvl w:val="0"/>
                <w:numId w:val="50"/>
              </w:numPr>
              <w:rPr>
                <w:rFonts w:cstheme="minorHAnsi"/>
                <w:sz w:val="20"/>
                <w:szCs w:val="20"/>
              </w:rPr>
            </w:pPr>
            <w:r w:rsidRPr="004A3784">
              <w:rPr>
                <w:rFonts w:cstheme="minorHAnsi"/>
                <w:sz w:val="20"/>
                <w:szCs w:val="20"/>
              </w:rPr>
              <w:t>Excellent identification of own learning needs, drawing on a range of current research, development and professional materials</w:t>
            </w:r>
          </w:p>
          <w:p w14:paraId="79E1EEBF" w14:textId="77777777" w:rsidR="005C57F9" w:rsidRPr="004A3784" w:rsidRDefault="005C57F9" w:rsidP="00702BCD">
            <w:pPr>
              <w:rPr>
                <w:rFonts w:cstheme="minorHAnsi"/>
                <w:sz w:val="20"/>
                <w:szCs w:val="20"/>
              </w:rPr>
            </w:pPr>
          </w:p>
        </w:tc>
      </w:tr>
      <w:tr w:rsidR="005C57F9" w:rsidRPr="004A3784" w14:paraId="61ED9FC4" w14:textId="77777777" w:rsidTr="005C57F9">
        <w:trPr>
          <w:cantSplit/>
          <w:tblHeader/>
        </w:trPr>
        <w:tc>
          <w:tcPr>
            <w:tcW w:w="3376" w:type="dxa"/>
          </w:tcPr>
          <w:p w14:paraId="399F8076" w14:textId="77777777" w:rsidR="005C57F9" w:rsidRPr="004A3784" w:rsidRDefault="005C57F9" w:rsidP="00702BCD">
            <w:pPr>
              <w:rPr>
                <w:rFonts w:cstheme="minorHAnsi"/>
                <w:sz w:val="20"/>
                <w:szCs w:val="20"/>
              </w:rPr>
            </w:pPr>
            <w:r w:rsidRPr="004A3784">
              <w:rPr>
                <w:rFonts w:cstheme="minorHAnsi"/>
                <w:sz w:val="20"/>
                <w:szCs w:val="20"/>
              </w:rPr>
              <w:lastRenderedPageBreak/>
              <w:t>60-69 (B+ B B-) Upper Second class/ Merit: A good to very good response to the task</w:t>
            </w:r>
          </w:p>
          <w:p w14:paraId="37101332" w14:textId="77777777" w:rsidR="005C57F9" w:rsidRPr="004A3784" w:rsidRDefault="005C57F9" w:rsidP="00702BCD">
            <w:pPr>
              <w:rPr>
                <w:rFonts w:cstheme="minorHAnsi"/>
                <w:sz w:val="20"/>
                <w:szCs w:val="20"/>
              </w:rPr>
            </w:pPr>
            <w:r w:rsidRPr="004A3784">
              <w:rPr>
                <w:rFonts w:cstheme="minorHAnsi"/>
                <w:sz w:val="20"/>
                <w:szCs w:val="20"/>
              </w:rPr>
              <w:t>All criteria have been met fully at a good or a very good standard</w:t>
            </w:r>
          </w:p>
          <w:p w14:paraId="7EBD4751" w14:textId="77777777" w:rsidR="005C57F9" w:rsidRPr="004A3784" w:rsidRDefault="005C57F9" w:rsidP="00702BCD">
            <w:pPr>
              <w:rPr>
                <w:rFonts w:cstheme="minorHAnsi"/>
                <w:sz w:val="20"/>
                <w:szCs w:val="20"/>
              </w:rPr>
            </w:pPr>
          </w:p>
        </w:tc>
        <w:tc>
          <w:tcPr>
            <w:tcW w:w="11650" w:type="dxa"/>
          </w:tcPr>
          <w:p w14:paraId="3E65ECAE" w14:textId="77777777" w:rsidR="005C57F9" w:rsidRPr="004A3784" w:rsidRDefault="005C57F9" w:rsidP="005C57F9">
            <w:pPr>
              <w:pStyle w:val="ListParagraph"/>
              <w:numPr>
                <w:ilvl w:val="0"/>
                <w:numId w:val="49"/>
              </w:numPr>
              <w:rPr>
                <w:rFonts w:eastAsiaTheme="minorEastAsia" w:cstheme="minorHAnsi"/>
                <w:sz w:val="20"/>
                <w:szCs w:val="20"/>
              </w:rPr>
            </w:pPr>
            <w:r w:rsidRPr="004A3784">
              <w:rPr>
                <w:rFonts w:cstheme="minorHAnsi"/>
                <w:sz w:val="20"/>
                <w:szCs w:val="20"/>
              </w:rPr>
              <w:t>Good to very good knowledge and critical understanding of theories, principles and concepts within the area/s of study, the ways in which these are developed via enquiry and the provisional nature of this knowledge</w:t>
            </w:r>
          </w:p>
          <w:p w14:paraId="6735AB98" w14:textId="77777777" w:rsidR="005C57F9" w:rsidRPr="004A3784" w:rsidRDefault="005C57F9" w:rsidP="005C57F9">
            <w:pPr>
              <w:pStyle w:val="ListParagraph"/>
              <w:numPr>
                <w:ilvl w:val="0"/>
                <w:numId w:val="49"/>
              </w:numPr>
              <w:rPr>
                <w:rFonts w:cstheme="minorHAnsi"/>
                <w:sz w:val="20"/>
                <w:szCs w:val="20"/>
              </w:rPr>
            </w:pPr>
            <w:r w:rsidRPr="004A3784">
              <w:rPr>
                <w:rFonts w:cstheme="minorHAnsi"/>
                <w:sz w:val="20"/>
                <w:szCs w:val="20"/>
              </w:rPr>
              <w:t xml:space="preserve">The communication of work using the techniques of the discipline across a range of contexts, including structure, coherence, accuracy and presentation (written, visual and/or technical aspects) is of high quality throughout </w:t>
            </w:r>
          </w:p>
          <w:p w14:paraId="1104E500" w14:textId="77777777" w:rsidR="005C57F9" w:rsidRPr="004A3784" w:rsidRDefault="005C57F9" w:rsidP="005C57F9">
            <w:pPr>
              <w:pStyle w:val="ListParagraph"/>
              <w:numPr>
                <w:ilvl w:val="0"/>
                <w:numId w:val="49"/>
              </w:numPr>
              <w:rPr>
                <w:rFonts w:eastAsiaTheme="minorEastAsia" w:cstheme="minorHAnsi"/>
                <w:sz w:val="20"/>
                <w:szCs w:val="20"/>
              </w:rPr>
            </w:pPr>
            <w:r w:rsidRPr="004A3784">
              <w:rPr>
                <w:rFonts w:cstheme="minorHAnsi"/>
                <w:sz w:val="20"/>
                <w:szCs w:val="20"/>
              </w:rPr>
              <w:t>Good to very good identification and analysis of problems, demonstrating high levels of rigour in formulating evidence-based approaches to solving them</w:t>
            </w:r>
          </w:p>
          <w:p w14:paraId="03D1F15E" w14:textId="77777777" w:rsidR="005C57F9" w:rsidRPr="004A3784" w:rsidRDefault="005C57F9" w:rsidP="005C57F9">
            <w:pPr>
              <w:pStyle w:val="ListParagraph"/>
              <w:numPr>
                <w:ilvl w:val="0"/>
                <w:numId w:val="49"/>
              </w:numPr>
              <w:rPr>
                <w:rFonts w:eastAsiaTheme="minorEastAsia" w:cstheme="minorHAnsi"/>
                <w:sz w:val="20"/>
                <w:szCs w:val="20"/>
              </w:rPr>
            </w:pPr>
            <w:r w:rsidRPr="004A3784">
              <w:rPr>
                <w:rFonts w:cstheme="minorHAnsi"/>
                <w:sz w:val="20"/>
                <w:szCs w:val="20"/>
              </w:rPr>
              <w:t>Consistently good analysis, interpretation of data, synthesis, and evaluation to critically appraise arguments and make judgements within the context of the discipline/s</w:t>
            </w:r>
          </w:p>
          <w:p w14:paraId="282557C0" w14:textId="77777777" w:rsidR="005C57F9" w:rsidRPr="004A3784" w:rsidRDefault="005C57F9" w:rsidP="005C57F9">
            <w:pPr>
              <w:pStyle w:val="ListParagraph"/>
              <w:numPr>
                <w:ilvl w:val="0"/>
                <w:numId w:val="49"/>
              </w:numPr>
              <w:rPr>
                <w:rFonts w:eastAsiaTheme="minorEastAsia" w:cstheme="minorHAnsi"/>
                <w:sz w:val="20"/>
                <w:szCs w:val="20"/>
              </w:rPr>
            </w:pPr>
            <w:r w:rsidRPr="004A3784">
              <w:rPr>
                <w:rFonts w:cstheme="minorHAnsi"/>
                <w:sz w:val="20"/>
                <w:szCs w:val="20"/>
              </w:rPr>
              <w:t>Consistently high levels of decision-making within complex contexts as well as demonstrating excellent initiative and personal responsibility</w:t>
            </w:r>
          </w:p>
          <w:p w14:paraId="3BA427DC" w14:textId="77777777" w:rsidR="005C57F9" w:rsidRPr="004A3784" w:rsidRDefault="005C57F9" w:rsidP="005C57F9">
            <w:pPr>
              <w:pStyle w:val="ListParagraph"/>
              <w:numPr>
                <w:ilvl w:val="0"/>
                <w:numId w:val="49"/>
              </w:numPr>
              <w:rPr>
                <w:rFonts w:cstheme="minorHAnsi"/>
                <w:sz w:val="20"/>
                <w:szCs w:val="20"/>
              </w:rPr>
            </w:pPr>
            <w:r w:rsidRPr="004A3784">
              <w:rPr>
                <w:rFonts w:cstheme="minorHAnsi"/>
                <w:sz w:val="20"/>
                <w:szCs w:val="20"/>
              </w:rPr>
              <w:t>Very good identification of own learning needs, drawing on a range of current research, development and professional materials</w:t>
            </w:r>
          </w:p>
          <w:p w14:paraId="2399E4DC" w14:textId="77777777" w:rsidR="005C57F9" w:rsidRPr="004A3784" w:rsidRDefault="005C57F9" w:rsidP="00702BCD">
            <w:pPr>
              <w:rPr>
                <w:rFonts w:cstheme="minorHAnsi"/>
                <w:sz w:val="20"/>
                <w:szCs w:val="20"/>
              </w:rPr>
            </w:pPr>
          </w:p>
        </w:tc>
      </w:tr>
      <w:tr w:rsidR="005C57F9" w:rsidRPr="004A3784" w14:paraId="3194B911" w14:textId="77777777" w:rsidTr="005C57F9">
        <w:trPr>
          <w:cantSplit/>
          <w:tblHeader/>
        </w:trPr>
        <w:tc>
          <w:tcPr>
            <w:tcW w:w="3376" w:type="dxa"/>
          </w:tcPr>
          <w:p w14:paraId="741705DB" w14:textId="77777777" w:rsidR="005C57F9" w:rsidRPr="004A3784" w:rsidRDefault="005C57F9" w:rsidP="00702BCD">
            <w:pPr>
              <w:rPr>
                <w:rFonts w:cstheme="minorHAnsi"/>
                <w:sz w:val="20"/>
                <w:szCs w:val="20"/>
              </w:rPr>
            </w:pPr>
            <w:r w:rsidRPr="004A3784">
              <w:rPr>
                <w:rFonts w:cstheme="minorHAnsi"/>
                <w:sz w:val="20"/>
                <w:szCs w:val="20"/>
              </w:rPr>
              <w:t>50-59 (C+ C C-) Lower Second class/Pass: A sound, competent response to the task</w:t>
            </w:r>
          </w:p>
          <w:p w14:paraId="324892BA" w14:textId="77777777" w:rsidR="005C57F9" w:rsidRPr="004A3784" w:rsidRDefault="005C57F9" w:rsidP="00702BCD">
            <w:pPr>
              <w:rPr>
                <w:rFonts w:cstheme="minorHAnsi"/>
                <w:sz w:val="20"/>
                <w:szCs w:val="20"/>
              </w:rPr>
            </w:pPr>
            <w:r w:rsidRPr="004A3784">
              <w:rPr>
                <w:rFonts w:cstheme="minorHAnsi"/>
                <w:sz w:val="20"/>
                <w:szCs w:val="20"/>
              </w:rPr>
              <w:t>All criteria have been met and some may have been achieved at a good standard</w:t>
            </w:r>
          </w:p>
          <w:p w14:paraId="2531C044" w14:textId="77777777" w:rsidR="005C57F9" w:rsidRPr="004A3784" w:rsidRDefault="005C57F9" w:rsidP="00702BCD">
            <w:pPr>
              <w:rPr>
                <w:rFonts w:cstheme="minorHAnsi"/>
                <w:sz w:val="20"/>
                <w:szCs w:val="20"/>
              </w:rPr>
            </w:pPr>
          </w:p>
        </w:tc>
        <w:tc>
          <w:tcPr>
            <w:tcW w:w="11650" w:type="dxa"/>
          </w:tcPr>
          <w:p w14:paraId="00A9AA41" w14:textId="77777777" w:rsidR="005C57F9" w:rsidRPr="004A3784" w:rsidRDefault="005C57F9" w:rsidP="005C57F9">
            <w:pPr>
              <w:pStyle w:val="ListParagraph"/>
              <w:numPr>
                <w:ilvl w:val="0"/>
                <w:numId w:val="48"/>
              </w:numPr>
              <w:rPr>
                <w:rFonts w:eastAsiaTheme="minorEastAsia" w:cstheme="minorHAnsi"/>
                <w:sz w:val="20"/>
                <w:szCs w:val="20"/>
              </w:rPr>
            </w:pPr>
            <w:r w:rsidRPr="004A3784">
              <w:rPr>
                <w:rFonts w:cstheme="minorHAnsi"/>
                <w:sz w:val="20"/>
                <w:szCs w:val="20"/>
              </w:rPr>
              <w:t>Sound knowledge and critical understanding of theories, principles and concepts within the area/s of study, the ways in which these are developed via enquiry and the provisional nature of this knowledge.</w:t>
            </w:r>
          </w:p>
          <w:p w14:paraId="07F51FE9" w14:textId="77777777" w:rsidR="005C57F9" w:rsidRPr="004A3784" w:rsidRDefault="005C57F9" w:rsidP="005C57F9">
            <w:pPr>
              <w:pStyle w:val="ListParagraph"/>
              <w:numPr>
                <w:ilvl w:val="0"/>
                <w:numId w:val="48"/>
              </w:numPr>
              <w:rPr>
                <w:rFonts w:eastAsiaTheme="minorEastAsia" w:cstheme="minorHAnsi"/>
                <w:sz w:val="20"/>
                <w:szCs w:val="20"/>
              </w:rPr>
            </w:pPr>
            <w:r w:rsidRPr="004A3784">
              <w:rPr>
                <w:rFonts w:cstheme="minorHAnsi"/>
                <w:sz w:val="20"/>
                <w:szCs w:val="20"/>
              </w:rPr>
              <w:t>The communication of work using the techniques of the discipline across a range of contexts, including structure, coherence, accuracy and presentation (written, visual and/or technical aspects) is sound/appropriate</w:t>
            </w:r>
          </w:p>
          <w:p w14:paraId="61D5EC22" w14:textId="77777777" w:rsidR="005C57F9" w:rsidRPr="004A3784" w:rsidRDefault="005C57F9" w:rsidP="005C57F9">
            <w:pPr>
              <w:pStyle w:val="ListParagraph"/>
              <w:numPr>
                <w:ilvl w:val="0"/>
                <w:numId w:val="48"/>
              </w:numPr>
              <w:rPr>
                <w:rFonts w:cstheme="minorHAnsi"/>
                <w:sz w:val="20"/>
                <w:szCs w:val="20"/>
              </w:rPr>
            </w:pPr>
            <w:r w:rsidRPr="004A3784">
              <w:rPr>
                <w:rFonts w:cstheme="minorHAnsi"/>
                <w:sz w:val="20"/>
                <w:szCs w:val="20"/>
              </w:rPr>
              <w:t>Sound identification and analysis of problems, demonstrating an appropriate approach to formulating evidence-based solutions</w:t>
            </w:r>
          </w:p>
          <w:p w14:paraId="66D0CC6C" w14:textId="77777777" w:rsidR="005C57F9" w:rsidRPr="004A3784" w:rsidRDefault="005C57F9" w:rsidP="005C57F9">
            <w:pPr>
              <w:pStyle w:val="ListParagraph"/>
              <w:numPr>
                <w:ilvl w:val="0"/>
                <w:numId w:val="48"/>
              </w:numPr>
              <w:rPr>
                <w:rFonts w:eastAsiaTheme="minorEastAsia" w:cstheme="minorHAnsi"/>
                <w:sz w:val="20"/>
                <w:szCs w:val="20"/>
              </w:rPr>
            </w:pPr>
            <w:r w:rsidRPr="004A3784">
              <w:rPr>
                <w:rFonts w:cstheme="minorHAnsi"/>
                <w:sz w:val="20"/>
                <w:szCs w:val="20"/>
              </w:rPr>
              <w:t>Some evidence of analysis, interpretation of data, synthesis, and evaluation to critically appraise arguments and make judgements within the context of the discipline/s</w:t>
            </w:r>
          </w:p>
          <w:p w14:paraId="733F3B53" w14:textId="77777777" w:rsidR="005C57F9" w:rsidRPr="004A3784" w:rsidRDefault="005C57F9" w:rsidP="005C57F9">
            <w:pPr>
              <w:pStyle w:val="ListParagraph"/>
              <w:numPr>
                <w:ilvl w:val="0"/>
                <w:numId w:val="48"/>
              </w:numPr>
              <w:rPr>
                <w:rFonts w:eastAsiaTheme="minorEastAsia" w:cstheme="minorHAnsi"/>
                <w:sz w:val="20"/>
                <w:szCs w:val="20"/>
              </w:rPr>
            </w:pPr>
            <w:r w:rsidRPr="004A3784">
              <w:rPr>
                <w:rFonts w:cstheme="minorHAnsi"/>
                <w:sz w:val="20"/>
                <w:szCs w:val="20"/>
              </w:rPr>
              <w:t>Demonstrates some level of decision-making within complex contexts as well as some ability to show initiative and personal responsibility</w:t>
            </w:r>
          </w:p>
          <w:p w14:paraId="5BD3D52A" w14:textId="77777777" w:rsidR="005C57F9" w:rsidRPr="004A3784" w:rsidRDefault="005C57F9" w:rsidP="005C57F9">
            <w:pPr>
              <w:pStyle w:val="ListParagraph"/>
              <w:numPr>
                <w:ilvl w:val="0"/>
                <w:numId w:val="48"/>
              </w:numPr>
              <w:rPr>
                <w:rFonts w:eastAsiaTheme="minorEastAsia" w:cstheme="minorHAnsi"/>
                <w:sz w:val="20"/>
                <w:szCs w:val="20"/>
              </w:rPr>
            </w:pPr>
            <w:r w:rsidRPr="004A3784">
              <w:rPr>
                <w:rFonts w:cstheme="minorHAnsi"/>
                <w:sz w:val="20"/>
                <w:szCs w:val="20"/>
              </w:rPr>
              <w:t>Sound identification of own learning needs, drawing on a range of current research, development and professional materials</w:t>
            </w:r>
          </w:p>
          <w:p w14:paraId="68A58964" w14:textId="77777777" w:rsidR="005C57F9" w:rsidRPr="004A3784" w:rsidRDefault="005C57F9" w:rsidP="00702BCD">
            <w:pPr>
              <w:rPr>
                <w:rFonts w:cstheme="minorHAnsi"/>
                <w:sz w:val="20"/>
                <w:szCs w:val="20"/>
              </w:rPr>
            </w:pPr>
          </w:p>
        </w:tc>
      </w:tr>
      <w:tr w:rsidR="005C57F9" w:rsidRPr="004A3784" w14:paraId="7126AC61" w14:textId="77777777" w:rsidTr="005C57F9">
        <w:trPr>
          <w:cantSplit/>
          <w:tblHeader/>
        </w:trPr>
        <w:tc>
          <w:tcPr>
            <w:tcW w:w="3376" w:type="dxa"/>
          </w:tcPr>
          <w:p w14:paraId="318C7EB1" w14:textId="77777777" w:rsidR="005C57F9" w:rsidRPr="004A3784" w:rsidRDefault="005C57F9" w:rsidP="00702BCD">
            <w:pPr>
              <w:rPr>
                <w:rFonts w:cstheme="minorHAnsi"/>
                <w:sz w:val="20"/>
                <w:szCs w:val="20"/>
              </w:rPr>
            </w:pPr>
            <w:r w:rsidRPr="004A3784">
              <w:rPr>
                <w:rFonts w:cstheme="minorHAnsi"/>
                <w:sz w:val="20"/>
                <w:szCs w:val="20"/>
              </w:rPr>
              <w:lastRenderedPageBreak/>
              <w:t>40-49 (D+ D D-) Third class/Pass: An adequate, but weak response to the task</w:t>
            </w:r>
          </w:p>
          <w:p w14:paraId="75E52B02" w14:textId="77777777" w:rsidR="005C57F9" w:rsidRPr="004A3784" w:rsidRDefault="005C57F9" w:rsidP="00702BCD">
            <w:pPr>
              <w:rPr>
                <w:rFonts w:cstheme="minorHAnsi"/>
                <w:sz w:val="20"/>
                <w:szCs w:val="20"/>
              </w:rPr>
            </w:pPr>
            <w:r w:rsidRPr="004A3784">
              <w:rPr>
                <w:rFonts w:cstheme="minorHAnsi"/>
                <w:sz w:val="20"/>
                <w:szCs w:val="20"/>
              </w:rPr>
              <w:t>All criteria have just been met</w:t>
            </w:r>
          </w:p>
          <w:p w14:paraId="73AFDC57" w14:textId="77777777" w:rsidR="005C57F9" w:rsidRPr="004A3784" w:rsidRDefault="005C57F9" w:rsidP="00702BCD">
            <w:pPr>
              <w:rPr>
                <w:rFonts w:cstheme="minorHAnsi"/>
                <w:sz w:val="20"/>
                <w:szCs w:val="20"/>
              </w:rPr>
            </w:pPr>
          </w:p>
        </w:tc>
        <w:tc>
          <w:tcPr>
            <w:tcW w:w="11650" w:type="dxa"/>
          </w:tcPr>
          <w:p w14:paraId="3CA4F61C" w14:textId="77777777" w:rsidR="005C57F9" w:rsidRPr="004A3784" w:rsidRDefault="005C57F9" w:rsidP="005C57F9">
            <w:pPr>
              <w:pStyle w:val="ListParagraph"/>
              <w:numPr>
                <w:ilvl w:val="0"/>
                <w:numId w:val="47"/>
              </w:numPr>
              <w:rPr>
                <w:rFonts w:eastAsiaTheme="minorEastAsia" w:cstheme="minorHAnsi"/>
                <w:sz w:val="20"/>
                <w:szCs w:val="20"/>
              </w:rPr>
            </w:pPr>
            <w:r w:rsidRPr="004A3784">
              <w:rPr>
                <w:rFonts w:cstheme="minorHAnsi"/>
                <w:sz w:val="20"/>
                <w:szCs w:val="20"/>
              </w:rPr>
              <w:t>Adequate but limited knowledge, with little critical understanding, of theories, principles and concepts within the area/s of study, the ways in which these are developed via enquiry and the provisional nature of this knowledge.</w:t>
            </w:r>
          </w:p>
          <w:p w14:paraId="1F82576E" w14:textId="77777777" w:rsidR="005C57F9" w:rsidRPr="004A3784" w:rsidRDefault="005C57F9" w:rsidP="005C57F9">
            <w:pPr>
              <w:pStyle w:val="ListParagraph"/>
              <w:numPr>
                <w:ilvl w:val="0"/>
                <w:numId w:val="47"/>
              </w:numPr>
              <w:rPr>
                <w:rFonts w:eastAsiaTheme="minorEastAsia" w:cstheme="minorHAnsi"/>
                <w:sz w:val="20"/>
                <w:szCs w:val="20"/>
              </w:rPr>
            </w:pPr>
            <w:r w:rsidRPr="004A3784">
              <w:rPr>
                <w:rFonts w:cstheme="minorHAnsi"/>
                <w:sz w:val="20"/>
                <w:szCs w:val="20"/>
              </w:rPr>
              <w:t>The communication of work using the techniques of the discipline across a range of contexts, including structure, coherence, accuracy and presentation (written, visual and/or technical aspects) is adequate and may contain inaccuracies</w:t>
            </w:r>
          </w:p>
          <w:p w14:paraId="6660E6D5" w14:textId="77777777" w:rsidR="005C57F9" w:rsidRPr="004A3784" w:rsidRDefault="005C57F9" w:rsidP="005C57F9">
            <w:pPr>
              <w:pStyle w:val="ListParagraph"/>
              <w:numPr>
                <w:ilvl w:val="0"/>
                <w:numId w:val="47"/>
              </w:numPr>
              <w:rPr>
                <w:rFonts w:eastAsiaTheme="minorEastAsia" w:cstheme="minorHAnsi"/>
                <w:sz w:val="20"/>
                <w:szCs w:val="20"/>
              </w:rPr>
            </w:pPr>
            <w:r w:rsidRPr="004A3784">
              <w:rPr>
                <w:rFonts w:cstheme="minorHAnsi"/>
                <w:sz w:val="20"/>
                <w:szCs w:val="20"/>
              </w:rPr>
              <w:t>Adequate but limited identification and analysis of problems, with some limitations in formulating evidence-based approaches to solving them</w:t>
            </w:r>
          </w:p>
          <w:p w14:paraId="2E846B59" w14:textId="77777777" w:rsidR="005C57F9" w:rsidRPr="004A3784" w:rsidRDefault="005C57F9" w:rsidP="005C57F9">
            <w:pPr>
              <w:pStyle w:val="ListParagraph"/>
              <w:numPr>
                <w:ilvl w:val="0"/>
                <w:numId w:val="47"/>
              </w:numPr>
              <w:rPr>
                <w:rFonts w:eastAsiaTheme="minorEastAsia" w:cstheme="minorHAnsi"/>
                <w:sz w:val="20"/>
                <w:szCs w:val="20"/>
              </w:rPr>
            </w:pPr>
            <w:r w:rsidRPr="004A3784">
              <w:rPr>
                <w:rFonts w:cstheme="minorHAnsi"/>
                <w:sz w:val="20"/>
                <w:szCs w:val="20"/>
              </w:rPr>
              <w:t xml:space="preserve"> Limited evidence of analysis, interpretation of data, synthesis, and evaluation to critically appraise arguments and make judgements within the context of the discipline/s</w:t>
            </w:r>
          </w:p>
          <w:p w14:paraId="2916F360" w14:textId="77777777" w:rsidR="005C57F9" w:rsidRPr="004A3784" w:rsidRDefault="005C57F9" w:rsidP="005C57F9">
            <w:pPr>
              <w:pStyle w:val="ListParagraph"/>
              <w:numPr>
                <w:ilvl w:val="0"/>
                <w:numId w:val="47"/>
              </w:numPr>
              <w:rPr>
                <w:rFonts w:eastAsiaTheme="minorEastAsia" w:cstheme="minorHAnsi"/>
                <w:sz w:val="20"/>
                <w:szCs w:val="20"/>
              </w:rPr>
            </w:pPr>
            <w:r w:rsidRPr="004A3784">
              <w:rPr>
                <w:rFonts w:cstheme="minorHAnsi"/>
                <w:sz w:val="20"/>
                <w:szCs w:val="20"/>
              </w:rPr>
              <w:t>Demonstrates limited level of decision-making within complex contexts as well and little ability to show initiative and personal responsibility</w:t>
            </w:r>
          </w:p>
          <w:p w14:paraId="70836CA2" w14:textId="77777777" w:rsidR="005C57F9" w:rsidRPr="004A3784" w:rsidRDefault="005C57F9" w:rsidP="005C57F9">
            <w:pPr>
              <w:pStyle w:val="ListParagraph"/>
              <w:numPr>
                <w:ilvl w:val="0"/>
                <w:numId w:val="47"/>
              </w:numPr>
              <w:rPr>
                <w:rFonts w:eastAsiaTheme="minorEastAsia" w:cstheme="minorHAnsi"/>
                <w:sz w:val="20"/>
                <w:szCs w:val="20"/>
              </w:rPr>
            </w:pPr>
            <w:r w:rsidRPr="004A3784">
              <w:rPr>
                <w:rFonts w:cstheme="minorHAnsi"/>
                <w:sz w:val="20"/>
                <w:szCs w:val="20"/>
              </w:rPr>
              <w:t>Limited identification of own learning needs, drawing on a range of current research, development and professional materials</w:t>
            </w:r>
          </w:p>
          <w:p w14:paraId="7CEB7CFB" w14:textId="77777777" w:rsidR="005C57F9" w:rsidRPr="004A3784" w:rsidRDefault="005C57F9" w:rsidP="00702BCD">
            <w:pPr>
              <w:rPr>
                <w:rFonts w:cstheme="minorHAnsi"/>
                <w:sz w:val="20"/>
                <w:szCs w:val="20"/>
              </w:rPr>
            </w:pPr>
          </w:p>
        </w:tc>
      </w:tr>
      <w:tr w:rsidR="005C57F9" w:rsidRPr="004A3784" w14:paraId="631A97CF" w14:textId="77777777" w:rsidTr="005C57F9">
        <w:trPr>
          <w:cantSplit/>
          <w:tblHeader/>
        </w:trPr>
        <w:tc>
          <w:tcPr>
            <w:tcW w:w="3376" w:type="dxa"/>
          </w:tcPr>
          <w:p w14:paraId="73B00789" w14:textId="77777777" w:rsidR="005C57F9" w:rsidRPr="004A3784" w:rsidRDefault="005C57F9" w:rsidP="00702BCD">
            <w:pPr>
              <w:rPr>
                <w:rFonts w:cstheme="minorHAnsi"/>
                <w:sz w:val="20"/>
                <w:szCs w:val="20"/>
              </w:rPr>
            </w:pPr>
            <w:r w:rsidRPr="004A3784">
              <w:rPr>
                <w:rFonts w:cstheme="minorHAnsi"/>
                <w:sz w:val="20"/>
                <w:szCs w:val="20"/>
              </w:rPr>
              <w:t>30- 39  (E+ E E-) Fail: An unsatisfactory response to the task</w:t>
            </w:r>
          </w:p>
          <w:p w14:paraId="431E0E2D" w14:textId="77777777" w:rsidR="005C57F9" w:rsidRPr="004A3784" w:rsidRDefault="005C57F9" w:rsidP="00702BCD">
            <w:pPr>
              <w:rPr>
                <w:rFonts w:cstheme="minorHAnsi"/>
                <w:sz w:val="20"/>
                <w:szCs w:val="20"/>
              </w:rPr>
            </w:pPr>
            <w:r w:rsidRPr="004A3784">
              <w:rPr>
                <w:rFonts w:cstheme="minorHAnsi"/>
                <w:sz w:val="20"/>
                <w:szCs w:val="20"/>
              </w:rPr>
              <w:t>One or more of the criteria have not been met</w:t>
            </w:r>
          </w:p>
          <w:p w14:paraId="7312B47A" w14:textId="77777777" w:rsidR="005C57F9" w:rsidRPr="004A3784" w:rsidRDefault="005C57F9" w:rsidP="00702BCD">
            <w:pPr>
              <w:rPr>
                <w:rFonts w:cstheme="minorHAnsi"/>
                <w:sz w:val="20"/>
                <w:szCs w:val="20"/>
              </w:rPr>
            </w:pPr>
          </w:p>
        </w:tc>
        <w:tc>
          <w:tcPr>
            <w:tcW w:w="11650" w:type="dxa"/>
          </w:tcPr>
          <w:p w14:paraId="2FA2AE3F" w14:textId="77777777" w:rsidR="005C57F9" w:rsidRPr="004A3784" w:rsidRDefault="005C57F9" w:rsidP="005C57F9">
            <w:pPr>
              <w:pStyle w:val="ListParagraph"/>
              <w:numPr>
                <w:ilvl w:val="0"/>
                <w:numId w:val="46"/>
              </w:numPr>
              <w:rPr>
                <w:rFonts w:eastAsiaTheme="minorEastAsia" w:cstheme="minorHAnsi"/>
                <w:sz w:val="20"/>
                <w:szCs w:val="20"/>
              </w:rPr>
            </w:pPr>
            <w:r w:rsidRPr="004A3784">
              <w:rPr>
                <w:rFonts w:cstheme="minorHAnsi"/>
                <w:sz w:val="20"/>
                <w:szCs w:val="20"/>
              </w:rPr>
              <w:t xml:space="preserve"> Little knowledge of, and lack of critical understanding of theories, principles and concepts within the area/s of study, the ways in which these are developed via enquiry and the provisional nature of this knowledge.</w:t>
            </w:r>
          </w:p>
          <w:p w14:paraId="0F037F88" w14:textId="77777777" w:rsidR="005C57F9" w:rsidRPr="004A3784" w:rsidRDefault="005C57F9" w:rsidP="005C57F9">
            <w:pPr>
              <w:pStyle w:val="ListParagraph"/>
              <w:numPr>
                <w:ilvl w:val="0"/>
                <w:numId w:val="46"/>
              </w:numPr>
              <w:rPr>
                <w:rFonts w:eastAsiaTheme="minorEastAsia" w:cstheme="minorHAnsi"/>
                <w:sz w:val="20"/>
                <w:szCs w:val="20"/>
              </w:rPr>
            </w:pPr>
            <w:r w:rsidRPr="004A3784">
              <w:rPr>
                <w:rFonts w:cstheme="minorHAnsi"/>
                <w:sz w:val="20"/>
                <w:szCs w:val="20"/>
              </w:rPr>
              <w:t>The communication of work using the techniques of the discipline across a range of contexts, including structure, coherence, accuracy and presentation (written, visual and/or technical aspects) is poor and may contain inaccuracies</w:t>
            </w:r>
          </w:p>
          <w:p w14:paraId="14403350" w14:textId="77777777" w:rsidR="005C57F9" w:rsidRPr="004A3784" w:rsidRDefault="005C57F9" w:rsidP="005C57F9">
            <w:pPr>
              <w:pStyle w:val="ListParagraph"/>
              <w:numPr>
                <w:ilvl w:val="0"/>
                <w:numId w:val="46"/>
              </w:numPr>
              <w:rPr>
                <w:rFonts w:eastAsiaTheme="minorEastAsia" w:cstheme="minorHAnsi"/>
                <w:sz w:val="20"/>
                <w:szCs w:val="20"/>
              </w:rPr>
            </w:pPr>
            <w:r w:rsidRPr="004A3784">
              <w:rPr>
                <w:rFonts w:cstheme="minorHAnsi"/>
                <w:sz w:val="20"/>
                <w:szCs w:val="20"/>
              </w:rPr>
              <w:t xml:space="preserve"> Little identification and analysis of problems, and a lack of evidence-based approaches to solving them</w:t>
            </w:r>
          </w:p>
          <w:p w14:paraId="7DFD52A9" w14:textId="77777777" w:rsidR="005C57F9" w:rsidRPr="004A3784" w:rsidRDefault="005C57F9" w:rsidP="005C57F9">
            <w:pPr>
              <w:pStyle w:val="ListParagraph"/>
              <w:numPr>
                <w:ilvl w:val="0"/>
                <w:numId w:val="46"/>
              </w:numPr>
              <w:rPr>
                <w:rFonts w:eastAsiaTheme="minorEastAsia" w:cstheme="minorHAnsi"/>
                <w:sz w:val="20"/>
                <w:szCs w:val="20"/>
              </w:rPr>
            </w:pPr>
            <w:r w:rsidRPr="004A3784">
              <w:rPr>
                <w:rFonts w:cstheme="minorHAnsi"/>
                <w:sz w:val="20"/>
                <w:szCs w:val="20"/>
              </w:rPr>
              <w:t xml:space="preserve"> Little evidence of analysis, interpretation of data, synthesis, and evaluation to critically appraise arguments and make judgements within the context of the discipline/s</w:t>
            </w:r>
          </w:p>
          <w:p w14:paraId="7A590BFC" w14:textId="77777777" w:rsidR="005C57F9" w:rsidRPr="004A3784" w:rsidRDefault="005C57F9" w:rsidP="005C57F9">
            <w:pPr>
              <w:pStyle w:val="ListParagraph"/>
              <w:numPr>
                <w:ilvl w:val="0"/>
                <w:numId w:val="46"/>
              </w:numPr>
              <w:rPr>
                <w:rFonts w:eastAsiaTheme="minorEastAsia" w:cstheme="minorHAnsi"/>
                <w:sz w:val="20"/>
                <w:szCs w:val="20"/>
              </w:rPr>
            </w:pPr>
            <w:r w:rsidRPr="004A3784">
              <w:rPr>
                <w:rFonts w:cstheme="minorHAnsi"/>
                <w:sz w:val="20"/>
                <w:szCs w:val="20"/>
              </w:rPr>
              <w:t>Demonstrates limited level of decision-making within complex contexts as well and little ability to show initiative and personal responsibility</w:t>
            </w:r>
          </w:p>
          <w:p w14:paraId="452DC6A5" w14:textId="77777777" w:rsidR="005C57F9" w:rsidRPr="004A3784" w:rsidRDefault="005C57F9" w:rsidP="005C57F9">
            <w:pPr>
              <w:pStyle w:val="ListParagraph"/>
              <w:numPr>
                <w:ilvl w:val="0"/>
                <w:numId w:val="46"/>
              </w:numPr>
              <w:rPr>
                <w:rFonts w:eastAsiaTheme="minorEastAsia" w:cstheme="minorHAnsi"/>
                <w:sz w:val="20"/>
                <w:szCs w:val="20"/>
              </w:rPr>
            </w:pPr>
            <w:r w:rsidRPr="004A3784">
              <w:rPr>
                <w:rFonts w:cstheme="minorHAnsi"/>
                <w:sz w:val="20"/>
                <w:szCs w:val="20"/>
              </w:rPr>
              <w:t>Limited/little identification of own learning needs, drawing on a range of current research, development and professional materials</w:t>
            </w:r>
          </w:p>
          <w:p w14:paraId="082A8AC7" w14:textId="77777777" w:rsidR="005C57F9" w:rsidRPr="004A3784" w:rsidRDefault="005C57F9" w:rsidP="00702BCD">
            <w:pPr>
              <w:rPr>
                <w:rFonts w:cstheme="minorHAnsi"/>
                <w:sz w:val="20"/>
                <w:szCs w:val="20"/>
              </w:rPr>
            </w:pPr>
          </w:p>
        </w:tc>
      </w:tr>
      <w:tr w:rsidR="005C57F9" w:rsidRPr="004A3784" w14:paraId="5B2D7E4C" w14:textId="77777777" w:rsidTr="005C57F9">
        <w:trPr>
          <w:cantSplit/>
          <w:tblHeader/>
        </w:trPr>
        <w:tc>
          <w:tcPr>
            <w:tcW w:w="3376" w:type="dxa"/>
          </w:tcPr>
          <w:p w14:paraId="0E3EBDCA" w14:textId="77777777" w:rsidR="005C57F9" w:rsidRPr="004A3784" w:rsidRDefault="005C57F9" w:rsidP="00702BCD">
            <w:pPr>
              <w:rPr>
                <w:rFonts w:cstheme="minorHAnsi"/>
                <w:sz w:val="20"/>
                <w:szCs w:val="20"/>
              </w:rPr>
            </w:pPr>
            <w:r w:rsidRPr="004A3784">
              <w:rPr>
                <w:rFonts w:cstheme="minorHAnsi"/>
                <w:sz w:val="20"/>
                <w:szCs w:val="20"/>
              </w:rPr>
              <w:t>10-29 (F+ F) Fail: An unsatisfactory response to the task</w:t>
            </w:r>
          </w:p>
          <w:p w14:paraId="18039CD7" w14:textId="77777777" w:rsidR="005C57F9" w:rsidRPr="004A3784" w:rsidRDefault="005C57F9" w:rsidP="00702BCD">
            <w:pPr>
              <w:rPr>
                <w:rFonts w:cstheme="minorHAnsi"/>
                <w:sz w:val="20"/>
                <w:szCs w:val="20"/>
              </w:rPr>
            </w:pPr>
            <w:r w:rsidRPr="004A3784">
              <w:rPr>
                <w:rFonts w:cstheme="minorHAnsi"/>
                <w:sz w:val="20"/>
                <w:szCs w:val="20"/>
              </w:rPr>
              <w:t>Most of the criteria have not been met</w:t>
            </w:r>
          </w:p>
          <w:p w14:paraId="5DA4AF42" w14:textId="77777777" w:rsidR="005C57F9" w:rsidRPr="004A3784" w:rsidRDefault="005C57F9" w:rsidP="00702BCD">
            <w:pPr>
              <w:rPr>
                <w:rFonts w:cstheme="minorHAnsi"/>
                <w:sz w:val="20"/>
                <w:szCs w:val="20"/>
              </w:rPr>
            </w:pPr>
          </w:p>
        </w:tc>
        <w:tc>
          <w:tcPr>
            <w:tcW w:w="11650" w:type="dxa"/>
          </w:tcPr>
          <w:p w14:paraId="11E457F0" w14:textId="77777777" w:rsidR="005C57F9" w:rsidRPr="004A3784" w:rsidRDefault="005C57F9" w:rsidP="005C57F9">
            <w:pPr>
              <w:pStyle w:val="ListParagraph"/>
              <w:numPr>
                <w:ilvl w:val="0"/>
                <w:numId w:val="52"/>
              </w:numPr>
              <w:rPr>
                <w:rFonts w:eastAsiaTheme="minorEastAsia" w:cstheme="minorHAnsi"/>
                <w:sz w:val="20"/>
                <w:szCs w:val="20"/>
              </w:rPr>
            </w:pPr>
            <w:r w:rsidRPr="004A3784">
              <w:rPr>
                <w:rFonts w:cstheme="minorHAnsi"/>
                <w:sz w:val="20"/>
                <w:szCs w:val="20"/>
              </w:rPr>
              <w:t>Very limited knowledge of, and lack of critical understanding of theories, principles and concepts within the area/s of study, the ways in which these are developed via enquiry and the provisional nature of this knowledge.</w:t>
            </w:r>
          </w:p>
          <w:p w14:paraId="000E4751" w14:textId="77777777" w:rsidR="005C57F9" w:rsidRPr="004A3784" w:rsidRDefault="005C57F9" w:rsidP="005C57F9">
            <w:pPr>
              <w:pStyle w:val="ListParagraph"/>
              <w:numPr>
                <w:ilvl w:val="0"/>
                <w:numId w:val="52"/>
              </w:numPr>
              <w:rPr>
                <w:rFonts w:eastAsiaTheme="minorEastAsia" w:cstheme="minorHAnsi"/>
                <w:sz w:val="20"/>
                <w:szCs w:val="20"/>
              </w:rPr>
            </w:pPr>
            <w:r w:rsidRPr="004A3784">
              <w:rPr>
                <w:rFonts w:cstheme="minorHAnsi"/>
                <w:sz w:val="20"/>
                <w:szCs w:val="20"/>
              </w:rPr>
              <w:t>The communication of work using the techniques of the discipline across a range of contexts, including structure, coherence, accuracy and presentation (written, visual and/or technical aspects) is very poor and contains inaccuracies</w:t>
            </w:r>
          </w:p>
          <w:p w14:paraId="3ED29996" w14:textId="77777777" w:rsidR="005C57F9" w:rsidRPr="004A3784" w:rsidRDefault="005C57F9" w:rsidP="005C57F9">
            <w:pPr>
              <w:pStyle w:val="ListParagraph"/>
              <w:numPr>
                <w:ilvl w:val="0"/>
                <w:numId w:val="52"/>
              </w:numPr>
              <w:rPr>
                <w:rFonts w:eastAsiaTheme="minorEastAsia" w:cstheme="minorHAnsi"/>
                <w:sz w:val="20"/>
                <w:szCs w:val="20"/>
              </w:rPr>
            </w:pPr>
            <w:r w:rsidRPr="004A3784">
              <w:rPr>
                <w:rFonts w:cstheme="minorHAnsi"/>
                <w:sz w:val="20"/>
                <w:szCs w:val="20"/>
              </w:rPr>
              <w:t>Lack of identification and analysis of problems, and no evidence-based approaches to solving them</w:t>
            </w:r>
          </w:p>
          <w:p w14:paraId="305ADAF3" w14:textId="77777777" w:rsidR="005C57F9" w:rsidRPr="004A3784" w:rsidRDefault="005C57F9" w:rsidP="005C57F9">
            <w:pPr>
              <w:pStyle w:val="ListParagraph"/>
              <w:numPr>
                <w:ilvl w:val="0"/>
                <w:numId w:val="52"/>
              </w:numPr>
              <w:rPr>
                <w:rFonts w:eastAsiaTheme="minorEastAsia" w:cstheme="minorHAnsi"/>
                <w:sz w:val="20"/>
                <w:szCs w:val="20"/>
              </w:rPr>
            </w:pPr>
            <w:r w:rsidRPr="004A3784">
              <w:rPr>
                <w:rFonts w:cstheme="minorHAnsi"/>
                <w:sz w:val="20"/>
                <w:szCs w:val="20"/>
              </w:rPr>
              <w:t>Extremely limited evidence of analysis, interpretation of data, synthesis, and evaluation to critically appraise arguments and make judgements within the context of the discipline/s</w:t>
            </w:r>
          </w:p>
          <w:p w14:paraId="288E5A05" w14:textId="77777777" w:rsidR="005C57F9" w:rsidRPr="004A3784" w:rsidRDefault="005C57F9" w:rsidP="005C57F9">
            <w:pPr>
              <w:pStyle w:val="ListParagraph"/>
              <w:numPr>
                <w:ilvl w:val="0"/>
                <w:numId w:val="52"/>
              </w:numPr>
              <w:rPr>
                <w:rFonts w:eastAsiaTheme="minorEastAsia" w:cstheme="minorHAnsi"/>
                <w:sz w:val="20"/>
                <w:szCs w:val="20"/>
              </w:rPr>
            </w:pPr>
            <w:r w:rsidRPr="004A3784">
              <w:rPr>
                <w:rFonts w:cstheme="minorHAnsi"/>
                <w:sz w:val="20"/>
                <w:szCs w:val="20"/>
              </w:rPr>
              <w:t>Demonstrates very limited level of decision-making within complex contexts as well and little/no ability to show initiative and personal responsibility</w:t>
            </w:r>
          </w:p>
          <w:p w14:paraId="78203F10" w14:textId="77777777" w:rsidR="005C57F9" w:rsidRPr="004A3784" w:rsidRDefault="005C57F9" w:rsidP="005C57F9">
            <w:pPr>
              <w:pStyle w:val="ListParagraph"/>
              <w:numPr>
                <w:ilvl w:val="0"/>
                <w:numId w:val="52"/>
              </w:numPr>
              <w:rPr>
                <w:rFonts w:eastAsiaTheme="minorEastAsia" w:cstheme="minorHAnsi"/>
                <w:sz w:val="20"/>
                <w:szCs w:val="20"/>
              </w:rPr>
            </w:pPr>
            <w:r w:rsidRPr="004A3784">
              <w:rPr>
                <w:rFonts w:cstheme="minorHAnsi"/>
                <w:sz w:val="20"/>
                <w:szCs w:val="20"/>
              </w:rPr>
              <w:t>Very limited identification of own learning needs, drawing on a range of current research, development and professional materials</w:t>
            </w:r>
          </w:p>
          <w:p w14:paraId="0820536F" w14:textId="77777777" w:rsidR="005C57F9" w:rsidRPr="004A3784" w:rsidRDefault="005C57F9" w:rsidP="00702BCD">
            <w:pPr>
              <w:rPr>
                <w:rFonts w:cstheme="minorHAnsi"/>
                <w:sz w:val="20"/>
                <w:szCs w:val="20"/>
              </w:rPr>
            </w:pPr>
          </w:p>
        </w:tc>
      </w:tr>
      <w:tr w:rsidR="005C57F9" w:rsidRPr="004A3784" w14:paraId="03BA8420" w14:textId="77777777" w:rsidTr="005C57F9">
        <w:trPr>
          <w:cantSplit/>
          <w:tblHeader/>
        </w:trPr>
        <w:tc>
          <w:tcPr>
            <w:tcW w:w="3376" w:type="dxa"/>
          </w:tcPr>
          <w:p w14:paraId="7B53138E" w14:textId="77777777" w:rsidR="005C57F9" w:rsidRPr="004A3784" w:rsidRDefault="005C57F9" w:rsidP="00702BCD">
            <w:pPr>
              <w:rPr>
                <w:rFonts w:cstheme="minorHAnsi"/>
                <w:sz w:val="20"/>
                <w:szCs w:val="20"/>
              </w:rPr>
            </w:pPr>
            <w:r w:rsidRPr="004A3784">
              <w:rPr>
                <w:rFonts w:cstheme="minorHAnsi"/>
                <w:sz w:val="20"/>
                <w:szCs w:val="20"/>
              </w:rPr>
              <w:lastRenderedPageBreak/>
              <w:t>0-9 (F-) Fail: An unsatisfactory response to the task</w:t>
            </w:r>
          </w:p>
          <w:p w14:paraId="3D2228A5" w14:textId="77777777" w:rsidR="005C57F9" w:rsidRPr="004A3784" w:rsidRDefault="005C57F9" w:rsidP="00702BCD">
            <w:pPr>
              <w:rPr>
                <w:rFonts w:cstheme="minorHAnsi"/>
                <w:sz w:val="20"/>
                <w:szCs w:val="20"/>
              </w:rPr>
            </w:pPr>
            <w:r w:rsidRPr="004A3784">
              <w:rPr>
                <w:rFonts w:cstheme="minorHAnsi"/>
                <w:sz w:val="20"/>
                <w:szCs w:val="20"/>
              </w:rPr>
              <w:t>Almost none of the criteria have been met</w:t>
            </w:r>
          </w:p>
          <w:p w14:paraId="627E17BC" w14:textId="77777777" w:rsidR="005C57F9" w:rsidRPr="004A3784" w:rsidRDefault="005C57F9" w:rsidP="00702BCD">
            <w:pPr>
              <w:rPr>
                <w:rFonts w:cstheme="minorHAnsi"/>
                <w:sz w:val="20"/>
                <w:szCs w:val="20"/>
              </w:rPr>
            </w:pPr>
          </w:p>
        </w:tc>
        <w:tc>
          <w:tcPr>
            <w:tcW w:w="11650" w:type="dxa"/>
          </w:tcPr>
          <w:p w14:paraId="1A616050" w14:textId="77777777" w:rsidR="005C57F9" w:rsidRPr="004A3784" w:rsidRDefault="005C57F9" w:rsidP="005C57F9">
            <w:pPr>
              <w:pStyle w:val="ListParagraph"/>
              <w:numPr>
                <w:ilvl w:val="0"/>
                <w:numId w:val="45"/>
              </w:numPr>
              <w:rPr>
                <w:rFonts w:eastAsiaTheme="minorEastAsia" w:cstheme="minorHAnsi"/>
                <w:sz w:val="20"/>
                <w:szCs w:val="20"/>
              </w:rPr>
            </w:pPr>
            <w:r w:rsidRPr="004A3784">
              <w:rPr>
                <w:rFonts w:cstheme="minorHAnsi"/>
                <w:sz w:val="20"/>
                <w:szCs w:val="20"/>
              </w:rPr>
              <w:t>Almost no knowledge or critical understanding of theories, principles and concepts within the area/s of study, the ways in which these are developed via enquiry and the provisional nature of this knowledge.</w:t>
            </w:r>
          </w:p>
          <w:p w14:paraId="24B8AED0" w14:textId="77777777" w:rsidR="005C57F9" w:rsidRPr="004A3784" w:rsidRDefault="005C57F9" w:rsidP="005C57F9">
            <w:pPr>
              <w:pStyle w:val="ListParagraph"/>
              <w:numPr>
                <w:ilvl w:val="0"/>
                <w:numId w:val="45"/>
              </w:numPr>
              <w:rPr>
                <w:rFonts w:eastAsiaTheme="minorEastAsia" w:cstheme="minorHAnsi"/>
                <w:sz w:val="20"/>
                <w:szCs w:val="20"/>
              </w:rPr>
            </w:pPr>
            <w:r w:rsidRPr="004A3784">
              <w:rPr>
                <w:rFonts w:cstheme="minorHAnsi"/>
                <w:sz w:val="20"/>
                <w:szCs w:val="20"/>
              </w:rPr>
              <w:t>The communication of work using the techniques of the discipline across a range of contexts, including structure, coherence, accuracy and presentation (written, visual and/or technical aspects) is very poor and contains inaccuracies</w:t>
            </w:r>
          </w:p>
          <w:p w14:paraId="5C171B8E" w14:textId="77777777" w:rsidR="005C57F9" w:rsidRPr="004A3784" w:rsidRDefault="005C57F9" w:rsidP="005C57F9">
            <w:pPr>
              <w:pStyle w:val="ListParagraph"/>
              <w:numPr>
                <w:ilvl w:val="0"/>
                <w:numId w:val="45"/>
              </w:numPr>
              <w:rPr>
                <w:rFonts w:cstheme="minorHAnsi"/>
                <w:sz w:val="20"/>
                <w:szCs w:val="20"/>
              </w:rPr>
            </w:pPr>
            <w:r w:rsidRPr="004A3784">
              <w:rPr>
                <w:rFonts w:cstheme="minorHAnsi"/>
                <w:sz w:val="20"/>
                <w:szCs w:val="20"/>
              </w:rPr>
              <w:t>No identification or analysis of problems</w:t>
            </w:r>
          </w:p>
          <w:p w14:paraId="7D89070D" w14:textId="77777777" w:rsidR="005C57F9" w:rsidRPr="004A3784" w:rsidRDefault="005C57F9" w:rsidP="005C57F9">
            <w:pPr>
              <w:pStyle w:val="ListParagraph"/>
              <w:numPr>
                <w:ilvl w:val="0"/>
                <w:numId w:val="45"/>
              </w:numPr>
              <w:rPr>
                <w:rFonts w:eastAsiaTheme="minorEastAsia" w:cstheme="minorHAnsi"/>
                <w:sz w:val="20"/>
                <w:szCs w:val="20"/>
              </w:rPr>
            </w:pPr>
            <w:r w:rsidRPr="004A3784">
              <w:rPr>
                <w:rFonts w:cstheme="minorHAnsi"/>
                <w:sz w:val="20"/>
                <w:szCs w:val="20"/>
              </w:rPr>
              <w:t>No evidence of analysis, interpretation of data, synthesis, and evaluation to critically appraise arguments and make judgements within the context of the discipline/s</w:t>
            </w:r>
          </w:p>
          <w:p w14:paraId="0CE07037" w14:textId="77777777" w:rsidR="005C57F9" w:rsidRPr="004A3784" w:rsidRDefault="005C57F9" w:rsidP="005C57F9">
            <w:pPr>
              <w:pStyle w:val="ListParagraph"/>
              <w:numPr>
                <w:ilvl w:val="0"/>
                <w:numId w:val="45"/>
              </w:numPr>
              <w:rPr>
                <w:rFonts w:eastAsiaTheme="minorEastAsia" w:cstheme="minorHAnsi"/>
                <w:sz w:val="20"/>
                <w:szCs w:val="20"/>
              </w:rPr>
            </w:pPr>
            <w:r w:rsidRPr="004A3784">
              <w:rPr>
                <w:rFonts w:cstheme="minorHAnsi"/>
                <w:sz w:val="20"/>
                <w:szCs w:val="20"/>
              </w:rPr>
              <w:t>No evidence of decision-making within complex contexts as well and no ability to show initiative and personal responsibility</w:t>
            </w:r>
          </w:p>
          <w:p w14:paraId="193DB670" w14:textId="77777777" w:rsidR="005C57F9" w:rsidRPr="004A3784" w:rsidRDefault="005C57F9" w:rsidP="005C57F9">
            <w:pPr>
              <w:pStyle w:val="ListParagraph"/>
              <w:numPr>
                <w:ilvl w:val="0"/>
                <w:numId w:val="45"/>
              </w:numPr>
              <w:rPr>
                <w:rFonts w:eastAsiaTheme="minorEastAsia" w:cstheme="minorHAnsi"/>
                <w:sz w:val="20"/>
                <w:szCs w:val="20"/>
              </w:rPr>
            </w:pPr>
            <w:r w:rsidRPr="004A3784">
              <w:rPr>
                <w:rFonts w:cstheme="minorHAnsi"/>
                <w:sz w:val="20"/>
                <w:szCs w:val="20"/>
              </w:rPr>
              <w:t>No identification of own learning needs, drawing on a range of current research, development and professional materials</w:t>
            </w:r>
          </w:p>
          <w:p w14:paraId="6F8CB2F6" w14:textId="77777777" w:rsidR="005C57F9" w:rsidRPr="004A3784" w:rsidRDefault="005C57F9" w:rsidP="00702BCD">
            <w:pPr>
              <w:rPr>
                <w:rFonts w:cstheme="minorHAnsi"/>
                <w:sz w:val="20"/>
                <w:szCs w:val="20"/>
              </w:rPr>
            </w:pPr>
          </w:p>
        </w:tc>
      </w:tr>
    </w:tbl>
    <w:p w14:paraId="256B83BD" w14:textId="77777777" w:rsidR="005C57F9" w:rsidRDefault="005C57F9" w:rsidP="005C57F9">
      <w:pPr>
        <w:spacing w:before="100" w:beforeAutospacing="1" w:after="100" w:afterAutospacing="1"/>
        <w:textAlignment w:val="baseline"/>
        <w:rPr>
          <w:rFonts w:eastAsia="Times New Roman" w:cstheme="minorHAnsi"/>
          <w:color w:val="000000"/>
          <w:u w:val="single"/>
          <w:lang w:eastAsia="en-GB"/>
        </w:rPr>
      </w:pPr>
    </w:p>
    <w:p w14:paraId="6784E746" w14:textId="77777777" w:rsidR="005C57F9" w:rsidRPr="00C45F92" w:rsidRDefault="005C57F9" w:rsidP="004A37D2">
      <w:pPr>
        <w:rPr>
          <w:rFonts w:cs="Arial"/>
          <w:noProof/>
        </w:rPr>
      </w:pPr>
    </w:p>
    <w:sectPr w:rsidR="005C57F9" w:rsidRPr="00C45F92" w:rsidSect="005C57F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ACFB5" w14:textId="77777777" w:rsidR="0095225A" w:rsidRDefault="0095225A" w:rsidP="00120F80">
      <w:pPr>
        <w:spacing w:after="0" w:line="240" w:lineRule="auto"/>
      </w:pPr>
      <w:r>
        <w:separator/>
      </w:r>
    </w:p>
  </w:endnote>
  <w:endnote w:type="continuationSeparator" w:id="0">
    <w:p w14:paraId="3F6F6224" w14:textId="77777777" w:rsidR="0095225A" w:rsidRDefault="0095225A" w:rsidP="00120F80">
      <w:pPr>
        <w:spacing w:after="0" w:line="240" w:lineRule="auto"/>
      </w:pPr>
      <w:r>
        <w:continuationSeparator/>
      </w:r>
    </w:p>
  </w:endnote>
  <w:endnote w:type="continuationNotice" w:id="1">
    <w:p w14:paraId="4A7147F8" w14:textId="77777777" w:rsidR="0095225A" w:rsidRDefault="009522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Hiragino Sans W4">
    <w:charset w:val="80"/>
    <w:family w:val="swiss"/>
    <w:pitch w:val="variable"/>
    <w:sig w:usb0="E00002FF" w:usb1="7AC7FFFF" w:usb2="00000012" w:usb3="00000000" w:csb0="0002000D"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57D6E" w14:textId="63CA70E0" w:rsidR="00EA7E2C" w:rsidRPr="00EA7E2C" w:rsidRDefault="00EA7E2C">
    <w:pPr>
      <w:pStyle w:val="Footer"/>
      <w:rPr>
        <w:sz w:val="18"/>
        <w:szCs w:val="18"/>
      </w:rPr>
    </w:pPr>
    <w:r w:rsidRPr="00EA7E2C">
      <w:rPr>
        <w:sz w:val="18"/>
        <w:szCs w:val="18"/>
      </w:rPr>
      <w:t>University of Brighton Assessment brief template</w:t>
    </w:r>
    <w:r w:rsidR="00E3658C">
      <w:rPr>
        <w:sz w:val="18"/>
        <w:szCs w:val="18"/>
      </w:rPr>
      <w:t xml:space="preserve"> v1</w:t>
    </w:r>
    <w:r w:rsidRPr="00EA7E2C">
      <w:rPr>
        <w:sz w:val="18"/>
        <w:szCs w:val="18"/>
      </w:rPr>
      <w:t xml:space="preserve"> June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BC426" w14:textId="77777777" w:rsidR="0095225A" w:rsidRDefault="0095225A" w:rsidP="00120F80">
      <w:pPr>
        <w:spacing w:after="0" w:line="240" w:lineRule="auto"/>
      </w:pPr>
      <w:r>
        <w:separator/>
      </w:r>
    </w:p>
  </w:footnote>
  <w:footnote w:type="continuationSeparator" w:id="0">
    <w:p w14:paraId="7D2385C7" w14:textId="77777777" w:rsidR="0095225A" w:rsidRDefault="0095225A" w:rsidP="00120F80">
      <w:pPr>
        <w:spacing w:after="0" w:line="240" w:lineRule="auto"/>
      </w:pPr>
      <w:r>
        <w:continuationSeparator/>
      </w:r>
    </w:p>
  </w:footnote>
  <w:footnote w:type="continuationNotice" w:id="1">
    <w:p w14:paraId="066DB93D" w14:textId="77777777" w:rsidR="0095225A" w:rsidRDefault="0095225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9058"/>
    <w:multiLevelType w:val="hybridMultilevel"/>
    <w:tmpl w:val="F1D63F40"/>
    <w:lvl w:ilvl="0" w:tplc="0E2C0654">
      <w:start w:val="1"/>
      <w:numFmt w:val="bullet"/>
      <w:lvlText w:val=""/>
      <w:lvlJc w:val="left"/>
      <w:pPr>
        <w:ind w:left="720" w:hanging="360"/>
      </w:pPr>
      <w:rPr>
        <w:rFonts w:ascii="Symbol" w:hAnsi="Symbol" w:hint="default"/>
      </w:rPr>
    </w:lvl>
    <w:lvl w:ilvl="1" w:tplc="3CF4EF6A">
      <w:start w:val="1"/>
      <w:numFmt w:val="bullet"/>
      <w:lvlText w:val="o"/>
      <w:lvlJc w:val="left"/>
      <w:pPr>
        <w:ind w:left="1440" w:hanging="360"/>
      </w:pPr>
      <w:rPr>
        <w:rFonts w:ascii="Courier New" w:hAnsi="Courier New" w:hint="default"/>
      </w:rPr>
    </w:lvl>
    <w:lvl w:ilvl="2" w:tplc="5352CC58">
      <w:start w:val="1"/>
      <w:numFmt w:val="bullet"/>
      <w:lvlText w:val=""/>
      <w:lvlJc w:val="left"/>
      <w:pPr>
        <w:ind w:left="2160" w:hanging="360"/>
      </w:pPr>
      <w:rPr>
        <w:rFonts w:ascii="Wingdings" w:hAnsi="Wingdings" w:hint="default"/>
      </w:rPr>
    </w:lvl>
    <w:lvl w:ilvl="3" w:tplc="C00E72AE">
      <w:start w:val="1"/>
      <w:numFmt w:val="bullet"/>
      <w:lvlText w:val=""/>
      <w:lvlJc w:val="left"/>
      <w:pPr>
        <w:ind w:left="2880" w:hanging="360"/>
      </w:pPr>
      <w:rPr>
        <w:rFonts w:ascii="Symbol" w:hAnsi="Symbol" w:hint="default"/>
      </w:rPr>
    </w:lvl>
    <w:lvl w:ilvl="4" w:tplc="D60C35EA">
      <w:start w:val="1"/>
      <w:numFmt w:val="bullet"/>
      <w:lvlText w:val="o"/>
      <w:lvlJc w:val="left"/>
      <w:pPr>
        <w:ind w:left="3600" w:hanging="360"/>
      </w:pPr>
      <w:rPr>
        <w:rFonts w:ascii="Courier New" w:hAnsi="Courier New" w:hint="default"/>
      </w:rPr>
    </w:lvl>
    <w:lvl w:ilvl="5" w:tplc="DA3A7190">
      <w:start w:val="1"/>
      <w:numFmt w:val="bullet"/>
      <w:lvlText w:val=""/>
      <w:lvlJc w:val="left"/>
      <w:pPr>
        <w:ind w:left="4320" w:hanging="360"/>
      </w:pPr>
      <w:rPr>
        <w:rFonts w:ascii="Wingdings" w:hAnsi="Wingdings" w:hint="default"/>
      </w:rPr>
    </w:lvl>
    <w:lvl w:ilvl="6" w:tplc="3286B074">
      <w:start w:val="1"/>
      <w:numFmt w:val="bullet"/>
      <w:lvlText w:val=""/>
      <w:lvlJc w:val="left"/>
      <w:pPr>
        <w:ind w:left="5040" w:hanging="360"/>
      </w:pPr>
      <w:rPr>
        <w:rFonts w:ascii="Symbol" w:hAnsi="Symbol" w:hint="default"/>
      </w:rPr>
    </w:lvl>
    <w:lvl w:ilvl="7" w:tplc="BEF2C19A">
      <w:start w:val="1"/>
      <w:numFmt w:val="bullet"/>
      <w:lvlText w:val="o"/>
      <w:lvlJc w:val="left"/>
      <w:pPr>
        <w:ind w:left="5760" w:hanging="360"/>
      </w:pPr>
      <w:rPr>
        <w:rFonts w:ascii="Courier New" w:hAnsi="Courier New" w:hint="default"/>
      </w:rPr>
    </w:lvl>
    <w:lvl w:ilvl="8" w:tplc="D7AC9BCE">
      <w:start w:val="1"/>
      <w:numFmt w:val="bullet"/>
      <w:lvlText w:val=""/>
      <w:lvlJc w:val="left"/>
      <w:pPr>
        <w:ind w:left="6480" w:hanging="360"/>
      </w:pPr>
      <w:rPr>
        <w:rFonts w:ascii="Wingdings" w:hAnsi="Wingdings" w:hint="default"/>
      </w:rPr>
    </w:lvl>
  </w:abstractNum>
  <w:abstractNum w:abstractNumId="1" w15:restartNumberingAfterBreak="0">
    <w:nsid w:val="005E563A"/>
    <w:multiLevelType w:val="hybridMultilevel"/>
    <w:tmpl w:val="553AFD34"/>
    <w:lvl w:ilvl="0" w:tplc="5EC06934">
      <w:start w:val="1"/>
      <w:numFmt w:val="bullet"/>
      <w:lvlText w:val="•"/>
      <w:lvlJc w:val="left"/>
      <w:pPr>
        <w:ind w:left="3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694C894">
      <w:start w:val="1"/>
      <w:numFmt w:val="bullet"/>
      <w:lvlText w:val="o"/>
      <w:lvlJc w:val="left"/>
      <w:pPr>
        <w:ind w:left="12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112A24C">
      <w:start w:val="1"/>
      <w:numFmt w:val="bullet"/>
      <w:lvlText w:val="▪"/>
      <w:lvlJc w:val="left"/>
      <w:pPr>
        <w:ind w:left="19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8820402">
      <w:start w:val="1"/>
      <w:numFmt w:val="bullet"/>
      <w:lvlText w:val="•"/>
      <w:lvlJc w:val="left"/>
      <w:pPr>
        <w:ind w:left="26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B4DA94">
      <w:start w:val="1"/>
      <w:numFmt w:val="bullet"/>
      <w:lvlText w:val="o"/>
      <w:lvlJc w:val="left"/>
      <w:pPr>
        <w:ind w:left="33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A50B774">
      <w:start w:val="1"/>
      <w:numFmt w:val="bullet"/>
      <w:lvlText w:val="▪"/>
      <w:lvlJc w:val="left"/>
      <w:pPr>
        <w:ind w:left="40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63AD8D8">
      <w:start w:val="1"/>
      <w:numFmt w:val="bullet"/>
      <w:lvlText w:val="•"/>
      <w:lvlJc w:val="left"/>
      <w:pPr>
        <w:ind w:left="4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68B0DC">
      <w:start w:val="1"/>
      <w:numFmt w:val="bullet"/>
      <w:lvlText w:val="o"/>
      <w:lvlJc w:val="left"/>
      <w:pPr>
        <w:ind w:left="55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DC8B1B8">
      <w:start w:val="1"/>
      <w:numFmt w:val="bullet"/>
      <w:lvlText w:val="▪"/>
      <w:lvlJc w:val="left"/>
      <w:pPr>
        <w:ind w:left="62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0850E32"/>
    <w:multiLevelType w:val="multilevel"/>
    <w:tmpl w:val="A63E422C"/>
    <w:lvl w:ilvl="0">
      <w:start w:val="1"/>
      <w:numFmt w:val="decimal"/>
      <w:lvlText w:val="%1."/>
      <w:lvlJc w:val="left"/>
      <w:pPr>
        <w:ind w:left="360" w:hanging="360"/>
      </w:pPr>
      <w:rPr>
        <w:i w:val="0"/>
      </w:rPr>
    </w:lvl>
    <w:lvl w:ilvl="1">
      <w:start w:val="1"/>
      <w:numFmt w:val="decimal"/>
      <w:isLgl/>
      <w:lvlText w:val="%1.%2"/>
      <w:lvlJc w:val="left"/>
      <w:pPr>
        <w:ind w:left="795" w:hanging="37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3" w15:restartNumberingAfterBreak="0">
    <w:nsid w:val="019E39DE"/>
    <w:multiLevelType w:val="hybridMultilevel"/>
    <w:tmpl w:val="39562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1FD7A61"/>
    <w:multiLevelType w:val="hybridMultilevel"/>
    <w:tmpl w:val="460A55E0"/>
    <w:lvl w:ilvl="0" w:tplc="FB24557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E67676">
      <w:start w:val="1"/>
      <w:numFmt w:val="bullet"/>
      <w:lvlText w:val="o"/>
      <w:lvlJc w:val="left"/>
      <w:pPr>
        <w:ind w:left="14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FAEDA20">
      <w:start w:val="1"/>
      <w:numFmt w:val="bullet"/>
      <w:lvlText w:val="▪"/>
      <w:lvlJc w:val="left"/>
      <w:pPr>
        <w:ind w:left="21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8525500">
      <w:start w:val="1"/>
      <w:numFmt w:val="bullet"/>
      <w:lvlText w:val="•"/>
      <w:lvlJc w:val="left"/>
      <w:pPr>
        <w:ind w:left="28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6F6159C">
      <w:start w:val="1"/>
      <w:numFmt w:val="bullet"/>
      <w:lvlText w:val="o"/>
      <w:lvlJc w:val="left"/>
      <w:pPr>
        <w:ind w:left="36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810DA50">
      <w:start w:val="1"/>
      <w:numFmt w:val="bullet"/>
      <w:lvlText w:val="▪"/>
      <w:lvlJc w:val="left"/>
      <w:pPr>
        <w:ind w:left="43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AD01CCE">
      <w:start w:val="1"/>
      <w:numFmt w:val="bullet"/>
      <w:lvlText w:val="•"/>
      <w:lvlJc w:val="left"/>
      <w:pPr>
        <w:ind w:left="50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FA246A">
      <w:start w:val="1"/>
      <w:numFmt w:val="bullet"/>
      <w:lvlText w:val="o"/>
      <w:lvlJc w:val="left"/>
      <w:pPr>
        <w:ind w:left="57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E10EEA6">
      <w:start w:val="1"/>
      <w:numFmt w:val="bullet"/>
      <w:lvlText w:val="▪"/>
      <w:lvlJc w:val="left"/>
      <w:pPr>
        <w:ind w:left="64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4CC43C3"/>
    <w:multiLevelType w:val="hybridMultilevel"/>
    <w:tmpl w:val="BE88E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582714A"/>
    <w:multiLevelType w:val="hybridMultilevel"/>
    <w:tmpl w:val="F462FA86"/>
    <w:lvl w:ilvl="0" w:tplc="9798120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82003C">
      <w:start w:val="1"/>
      <w:numFmt w:val="bullet"/>
      <w:lvlText w:val="o"/>
      <w:lvlJc w:val="left"/>
      <w:pPr>
        <w:ind w:left="14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9D87C32">
      <w:start w:val="1"/>
      <w:numFmt w:val="bullet"/>
      <w:lvlText w:val="▪"/>
      <w:lvlJc w:val="left"/>
      <w:pPr>
        <w:ind w:left="21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91A1C3E">
      <w:start w:val="1"/>
      <w:numFmt w:val="bullet"/>
      <w:lvlText w:val="•"/>
      <w:lvlJc w:val="left"/>
      <w:pPr>
        <w:ind w:left="29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14C15C">
      <w:start w:val="1"/>
      <w:numFmt w:val="bullet"/>
      <w:lvlText w:val="o"/>
      <w:lvlJc w:val="left"/>
      <w:pPr>
        <w:ind w:left="36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9CAA350">
      <w:start w:val="1"/>
      <w:numFmt w:val="bullet"/>
      <w:lvlText w:val="▪"/>
      <w:lvlJc w:val="left"/>
      <w:pPr>
        <w:ind w:left="43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9BC13DA">
      <w:start w:val="1"/>
      <w:numFmt w:val="bullet"/>
      <w:lvlText w:val="•"/>
      <w:lvlJc w:val="left"/>
      <w:pPr>
        <w:ind w:left="50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BC8024">
      <w:start w:val="1"/>
      <w:numFmt w:val="bullet"/>
      <w:lvlText w:val="o"/>
      <w:lvlJc w:val="left"/>
      <w:pPr>
        <w:ind w:left="57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DC2734A">
      <w:start w:val="1"/>
      <w:numFmt w:val="bullet"/>
      <w:lvlText w:val="▪"/>
      <w:lvlJc w:val="left"/>
      <w:pPr>
        <w:ind w:left="65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C512B49"/>
    <w:multiLevelType w:val="hybridMultilevel"/>
    <w:tmpl w:val="A95A8216"/>
    <w:lvl w:ilvl="0" w:tplc="2CBC747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4248F2">
      <w:start w:val="1"/>
      <w:numFmt w:val="bullet"/>
      <w:lvlText w:val="o"/>
      <w:lvlJc w:val="left"/>
      <w:pPr>
        <w:ind w:left="14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FC04026">
      <w:start w:val="1"/>
      <w:numFmt w:val="bullet"/>
      <w:lvlText w:val="▪"/>
      <w:lvlJc w:val="left"/>
      <w:pPr>
        <w:ind w:left="21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76A3B7C">
      <w:start w:val="1"/>
      <w:numFmt w:val="bullet"/>
      <w:lvlText w:val="•"/>
      <w:lvlJc w:val="left"/>
      <w:pPr>
        <w:ind w:left="29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F8B520">
      <w:start w:val="1"/>
      <w:numFmt w:val="bullet"/>
      <w:lvlText w:val="o"/>
      <w:lvlJc w:val="left"/>
      <w:pPr>
        <w:ind w:left="36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4F0B9FA">
      <w:start w:val="1"/>
      <w:numFmt w:val="bullet"/>
      <w:lvlText w:val="▪"/>
      <w:lvlJc w:val="left"/>
      <w:pPr>
        <w:ind w:left="434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7E0A840">
      <w:start w:val="1"/>
      <w:numFmt w:val="bullet"/>
      <w:lvlText w:val="•"/>
      <w:lvlJc w:val="left"/>
      <w:pPr>
        <w:ind w:left="50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B68508">
      <w:start w:val="1"/>
      <w:numFmt w:val="bullet"/>
      <w:lvlText w:val="o"/>
      <w:lvlJc w:val="left"/>
      <w:pPr>
        <w:ind w:left="57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3CC9A7E">
      <w:start w:val="1"/>
      <w:numFmt w:val="bullet"/>
      <w:lvlText w:val="▪"/>
      <w:lvlJc w:val="left"/>
      <w:pPr>
        <w:ind w:left="650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E6C014E"/>
    <w:multiLevelType w:val="multilevel"/>
    <w:tmpl w:val="A63E422C"/>
    <w:lvl w:ilvl="0">
      <w:start w:val="1"/>
      <w:numFmt w:val="decimal"/>
      <w:lvlText w:val="%1."/>
      <w:lvlJc w:val="left"/>
      <w:pPr>
        <w:ind w:left="360" w:hanging="360"/>
      </w:pPr>
      <w:rPr>
        <w:i w:val="0"/>
      </w:rPr>
    </w:lvl>
    <w:lvl w:ilvl="1">
      <w:start w:val="1"/>
      <w:numFmt w:val="decimal"/>
      <w:isLgl/>
      <w:lvlText w:val="%1.%2"/>
      <w:lvlJc w:val="left"/>
      <w:pPr>
        <w:ind w:left="795" w:hanging="37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9" w15:restartNumberingAfterBreak="0">
    <w:nsid w:val="118B44FF"/>
    <w:multiLevelType w:val="hybridMultilevel"/>
    <w:tmpl w:val="46F821DE"/>
    <w:lvl w:ilvl="0" w:tplc="C1A6700E">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D270C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D6C169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1220AF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5CE8C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530902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908281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41C6D7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E4602E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3DB777B"/>
    <w:multiLevelType w:val="hybridMultilevel"/>
    <w:tmpl w:val="FB1E5F8A"/>
    <w:lvl w:ilvl="0" w:tplc="8598B910">
      <w:start w:val="1"/>
      <w:numFmt w:val="bullet"/>
      <w:lvlText w:val=""/>
      <w:lvlJc w:val="left"/>
      <w:pPr>
        <w:ind w:left="720" w:hanging="360"/>
      </w:pPr>
      <w:rPr>
        <w:rFonts w:ascii="Symbol" w:hAnsi="Symbol" w:hint="default"/>
      </w:rPr>
    </w:lvl>
    <w:lvl w:ilvl="1" w:tplc="43824C4C">
      <w:start w:val="1"/>
      <w:numFmt w:val="bullet"/>
      <w:lvlText w:val="o"/>
      <w:lvlJc w:val="left"/>
      <w:pPr>
        <w:ind w:left="1440" w:hanging="360"/>
      </w:pPr>
      <w:rPr>
        <w:rFonts w:ascii="Courier New" w:hAnsi="Courier New" w:hint="default"/>
      </w:rPr>
    </w:lvl>
    <w:lvl w:ilvl="2" w:tplc="570CC9DA">
      <w:start w:val="1"/>
      <w:numFmt w:val="bullet"/>
      <w:lvlText w:val=""/>
      <w:lvlJc w:val="left"/>
      <w:pPr>
        <w:ind w:left="2160" w:hanging="360"/>
      </w:pPr>
      <w:rPr>
        <w:rFonts w:ascii="Wingdings" w:hAnsi="Wingdings" w:hint="default"/>
      </w:rPr>
    </w:lvl>
    <w:lvl w:ilvl="3" w:tplc="2312DA58">
      <w:start w:val="1"/>
      <w:numFmt w:val="bullet"/>
      <w:lvlText w:val=""/>
      <w:lvlJc w:val="left"/>
      <w:pPr>
        <w:ind w:left="2880" w:hanging="360"/>
      </w:pPr>
      <w:rPr>
        <w:rFonts w:ascii="Symbol" w:hAnsi="Symbol" w:hint="default"/>
      </w:rPr>
    </w:lvl>
    <w:lvl w:ilvl="4" w:tplc="0D0A8034">
      <w:start w:val="1"/>
      <w:numFmt w:val="bullet"/>
      <w:lvlText w:val="o"/>
      <w:lvlJc w:val="left"/>
      <w:pPr>
        <w:ind w:left="3600" w:hanging="360"/>
      </w:pPr>
      <w:rPr>
        <w:rFonts w:ascii="Courier New" w:hAnsi="Courier New" w:hint="default"/>
      </w:rPr>
    </w:lvl>
    <w:lvl w:ilvl="5" w:tplc="D6C6082E">
      <w:start w:val="1"/>
      <w:numFmt w:val="bullet"/>
      <w:lvlText w:val=""/>
      <w:lvlJc w:val="left"/>
      <w:pPr>
        <w:ind w:left="4320" w:hanging="360"/>
      </w:pPr>
      <w:rPr>
        <w:rFonts w:ascii="Wingdings" w:hAnsi="Wingdings" w:hint="default"/>
      </w:rPr>
    </w:lvl>
    <w:lvl w:ilvl="6" w:tplc="2698E374">
      <w:start w:val="1"/>
      <w:numFmt w:val="bullet"/>
      <w:lvlText w:val=""/>
      <w:lvlJc w:val="left"/>
      <w:pPr>
        <w:ind w:left="5040" w:hanging="360"/>
      </w:pPr>
      <w:rPr>
        <w:rFonts w:ascii="Symbol" w:hAnsi="Symbol" w:hint="default"/>
      </w:rPr>
    </w:lvl>
    <w:lvl w:ilvl="7" w:tplc="70026968">
      <w:start w:val="1"/>
      <w:numFmt w:val="bullet"/>
      <w:lvlText w:val="o"/>
      <w:lvlJc w:val="left"/>
      <w:pPr>
        <w:ind w:left="5760" w:hanging="360"/>
      </w:pPr>
      <w:rPr>
        <w:rFonts w:ascii="Courier New" w:hAnsi="Courier New" w:hint="default"/>
      </w:rPr>
    </w:lvl>
    <w:lvl w:ilvl="8" w:tplc="4D80BBA8">
      <w:start w:val="1"/>
      <w:numFmt w:val="bullet"/>
      <w:lvlText w:val=""/>
      <w:lvlJc w:val="left"/>
      <w:pPr>
        <w:ind w:left="6480" w:hanging="360"/>
      </w:pPr>
      <w:rPr>
        <w:rFonts w:ascii="Wingdings" w:hAnsi="Wingdings" w:hint="default"/>
      </w:rPr>
    </w:lvl>
  </w:abstractNum>
  <w:abstractNum w:abstractNumId="11" w15:restartNumberingAfterBreak="0">
    <w:nsid w:val="1A6F4AB7"/>
    <w:multiLevelType w:val="hybridMultilevel"/>
    <w:tmpl w:val="7DF81B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E0A267C"/>
    <w:multiLevelType w:val="hybridMultilevel"/>
    <w:tmpl w:val="2C6806EA"/>
    <w:lvl w:ilvl="0" w:tplc="97D8BC60">
      <w:start w:val="1"/>
      <w:numFmt w:val="decimal"/>
      <w:lvlText w:val="%1."/>
      <w:lvlJc w:val="left"/>
      <w:pPr>
        <w:ind w:left="720" w:hanging="360"/>
      </w:pPr>
    </w:lvl>
    <w:lvl w:ilvl="1" w:tplc="43B6F768">
      <w:start w:val="1"/>
      <w:numFmt w:val="lowerLetter"/>
      <w:lvlText w:val="%2."/>
      <w:lvlJc w:val="left"/>
      <w:pPr>
        <w:ind w:left="1440" w:hanging="360"/>
      </w:pPr>
    </w:lvl>
    <w:lvl w:ilvl="2" w:tplc="E71E1DA2">
      <w:start w:val="1"/>
      <w:numFmt w:val="lowerRoman"/>
      <w:lvlText w:val="%3."/>
      <w:lvlJc w:val="right"/>
      <w:pPr>
        <w:ind w:left="2160" w:hanging="180"/>
      </w:pPr>
    </w:lvl>
    <w:lvl w:ilvl="3" w:tplc="34224CD0">
      <w:start w:val="1"/>
      <w:numFmt w:val="decimal"/>
      <w:lvlText w:val="%4."/>
      <w:lvlJc w:val="left"/>
      <w:pPr>
        <w:ind w:left="2880" w:hanging="360"/>
      </w:pPr>
    </w:lvl>
    <w:lvl w:ilvl="4" w:tplc="306AB5B6">
      <w:start w:val="1"/>
      <w:numFmt w:val="lowerLetter"/>
      <w:lvlText w:val="%5."/>
      <w:lvlJc w:val="left"/>
      <w:pPr>
        <w:ind w:left="3600" w:hanging="360"/>
      </w:pPr>
    </w:lvl>
    <w:lvl w:ilvl="5" w:tplc="9F9CD4C8">
      <w:start w:val="1"/>
      <w:numFmt w:val="lowerRoman"/>
      <w:lvlText w:val="%6."/>
      <w:lvlJc w:val="right"/>
      <w:pPr>
        <w:ind w:left="4320" w:hanging="180"/>
      </w:pPr>
    </w:lvl>
    <w:lvl w:ilvl="6" w:tplc="8BCC8F36">
      <w:start w:val="1"/>
      <w:numFmt w:val="decimal"/>
      <w:lvlText w:val="%7."/>
      <w:lvlJc w:val="left"/>
      <w:pPr>
        <w:ind w:left="5040" w:hanging="360"/>
      </w:pPr>
    </w:lvl>
    <w:lvl w:ilvl="7" w:tplc="932690EE">
      <w:start w:val="1"/>
      <w:numFmt w:val="lowerLetter"/>
      <w:lvlText w:val="%8."/>
      <w:lvlJc w:val="left"/>
      <w:pPr>
        <w:ind w:left="5760" w:hanging="360"/>
      </w:pPr>
    </w:lvl>
    <w:lvl w:ilvl="8" w:tplc="88DCD862">
      <w:start w:val="1"/>
      <w:numFmt w:val="lowerRoman"/>
      <w:lvlText w:val="%9."/>
      <w:lvlJc w:val="right"/>
      <w:pPr>
        <w:ind w:left="6480" w:hanging="180"/>
      </w:pPr>
    </w:lvl>
  </w:abstractNum>
  <w:abstractNum w:abstractNumId="13" w15:restartNumberingAfterBreak="0">
    <w:nsid w:val="1F7D465C"/>
    <w:multiLevelType w:val="hybridMultilevel"/>
    <w:tmpl w:val="F02C6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FB4060"/>
    <w:multiLevelType w:val="hybridMultilevel"/>
    <w:tmpl w:val="8B443A2C"/>
    <w:lvl w:ilvl="0" w:tplc="1B7830EA">
      <w:start w:val="1"/>
      <w:numFmt w:val="decimal"/>
      <w:lvlText w:val="%1."/>
      <w:lvlJc w:val="left"/>
      <w:pPr>
        <w:ind w:left="785"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EAE0C92"/>
    <w:multiLevelType w:val="hybridMultilevel"/>
    <w:tmpl w:val="F70ABB6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30A26435"/>
    <w:multiLevelType w:val="hybridMultilevel"/>
    <w:tmpl w:val="E81C2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7C2AD8"/>
    <w:multiLevelType w:val="hybridMultilevel"/>
    <w:tmpl w:val="AA7A8BFC"/>
    <w:lvl w:ilvl="0" w:tplc="A5821778">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70838C">
      <w:start w:val="1"/>
      <w:numFmt w:val="bullet"/>
      <w:lvlText w:val="o"/>
      <w:lvlJc w:val="left"/>
      <w:pPr>
        <w:ind w:left="13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BCB63A">
      <w:start w:val="1"/>
      <w:numFmt w:val="bullet"/>
      <w:lvlText w:val="▪"/>
      <w:lvlJc w:val="left"/>
      <w:pPr>
        <w:ind w:left="20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F6BB16">
      <w:start w:val="1"/>
      <w:numFmt w:val="bullet"/>
      <w:lvlText w:val="•"/>
      <w:lvlJc w:val="left"/>
      <w:pPr>
        <w:ind w:left="2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8459C0">
      <w:start w:val="1"/>
      <w:numFmt w:val="bullet"/>
      <w:lvlText w:val="o"/>
      <w:lvlJc w:val="left"/>
      <w:pPr>
        <w:ind w:left="35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926F05E">
      <w:start w:val="1"/>
      <w:numFmt w:val="bullet"/>
      <w:lvlText w:val="▪"/>
      <w:lvlJc w:val="left"/>
      <w:pPr>
        <w:ind w:left="42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EA6250">
      <w:start w:val="1"/>
      <w:numFmt w:val="bullet"/>
      <w:lvlText w:val="•"/>
      <w:lvlJc w:val="left"/>
      <w:pPr>
        <w:ind w:left="49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A2FC2E">
      <w:start w:val="1"/>
      <w:numFmt w:val="bullet"/>
      <w:lvlText w:val="o"/>
      <w:lvlJc w:val="left"/>
      <w:pPr>
        <w:ind w:left="56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8AC6D6">
      <w:start w:val="1"/>
      <w:numFmt w:val="bullet"/>
      <w:lvlText w:val="▪"/>
      <w:lvlJc w:val="left"/>
      <w:pPr>
        <w:ind w:left="64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5037AD6"/>
    <w:multiLevelType w:val="hybridMultilevel"/>
    <w:tmpl w:val="6B762FF2"/>
    <w:lvl w:ilvl="0" w:tplc="BFB2B82E">
      <w:start w:val="1"/>
      <w:numFmt w:val="decimal"/>
      <w:lvlText w:val="%1."/>
      <w:lvlJc w:val="left"/>
      <w:pPr>
        <w:ind w:left="720" w:hanging="360"/>
      </w:pPr>
    </w:lvl>
    <w:lvl w:ilvl="1" w:tplc="49AE2AEE">
      <w:start w:val="1"/>
      <w:numFmt w:val="lowerLetter"/>
      <w:lvlText w:val="%2."/>
      <w:lvlJc w:val="left"/>
      <w:pPr>
        <w:ind w:left="1440" w:hanging="360"/>
      </w:pPr>
    </w:lvl>
    <w:lvl w:ilvl="2" w:tplc="4DB69918">
      <w:start w:val="1"/>
      <w:numFmt w:val="lowerRoman"/>
      <w:lvlText w:val="%3."/>
      <w:lvlJc w:val="right"/>
      <w:pPr>
        <w:ind w:left="2160" w:hanging="180"/>
      </w:pPr>
    </w:lvl>
    <w:lvl w:ilvl="3" w:tplc="C4601394">
      <w:start w:val="1"/>
      <w:numFmt w:val="decimal"/>
      <w:lvlText w:val="%4."/>
      <w:lvlJc w:val="left"/>
      <w:pPr>
        <w:ind w:left="2880" w:hanging="360"/>
      </w:pPr>
    </w:lvl>
    <w:lvl w:ilvl="4" w:tplc="63AE9F0C">
      <w:start w:val="1"/>
      <w:numFmt w:val="lowerLetter"/>
      <w:lvlText w:val="%5."/>
      <w:lvlJc w:val="left"/>
      <w:pPr>
        <w:ind w:left="3600" w:hanging="360"/>
      </w:pPr>
    </w:lvl>
    <w:lvl w:ilvl="5" w:tplc="2CB0C1B6">
      <w:start w:val="1"/>
      <w:numFmt w:val="lowerRoman"/>
      <w:lvlText w:val="%6."/>
      <w:lvlJc w:val="right"/>
      <w:pPr>
        <w:ind w:left="4320" w:hanging="180"/>
      </w:pPr>
    </w:lvl>
    <w:lvl w:ilvl="6" w:tplc="FFF4F228">
      <w:start w:val="1"/>
      <w:numFmt w:val="decimal"/>
      <w:lvlText w:val="%7."/>
      <w:lvlJc w:val="left"/>
      <w:pPr>
        <w:ind w:left="5040" w:hanging="360"/>
      </w:pPr>
    </w:lvl>
    <w:lvl w:ilvl="7" w:tplc="AB125C00">
      <w:start w:val="1"/>
      <w:numFmt w:val="lowerLetter"/>
      <w:lvlText w:val="%8."/>
      <w:lvlJc w:val="left"/>
      <w:pPr>
        <w:ind w:left="5760" w:hanging="360"/>
      </w:pPr>
    </w:lvl>
    <w:lvl w:ilvl="8" w:tplc="ECC87B64">
      <w:start w:val="1"/>
      <w:numFmt w:val="lowerRoman"/>
      <w:lvlText w:val="%9."/>
      <w:lvlJc w:val="right"/>
      <w:pPr>
        <w:ind w:left="6480" w:hanging="180"/>
      </w:pPr>
    </w:lvl>
  </w:abstractNum>
  <w:abstractNum w:abstractNumId="19" w15:restartNumberingAfterBreak="0">
    <w:nsid w:val="35F0649B"/>
    <w:multiLevelType w:val="hybridMultilevel"/>
    <w:tmpl w:val="4D949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68C5E11"/>
    <w:multiLevelType w:val="hybridMultilevel"/>
    <w:tmpl w:val="D7349342"/>
    <w:lvl w:ilvl="0" w:tplc="F17CA7EE">
      <w:start w:val="1"/>
      <w:numFmt w:val="bullet"/>
      <w:lvlText w:val="•"/>
      <w:lvlJc w:val="left"/>
      <w:pPr>
        <w:tabs>
          <w:tab w:val="num" w:pos="720"/>
        </w:tabs>
        <w:ind w:left="720" w:hanging="360"/>
      </w:pPr>
      <w:rPr>
        <w:rFonts w:ascii="Arial" w:hAnsi="Arial" w:cs="Times New Roman" w:hint="default"/>
      </w:rPr>
    </w:lvl>
    <w:lvl w:ilvl="1" w:tplc="C1103914">
      <w:start w:val="1"/>
      <w:numFmt w:val="bullet"/>
      <w:lvlText w:val="•"/>
      <w:lvlJc w:val="left"/>
      <w:pPr>
        <w:tabs>
          <w:tab w:val="num" w:pos="1440"/>
        </w:tabs>
        <w:ind w:left="1440" w:hanging="360"/>
      </w:pPr>
      <w:rPr>
        <w:rFonts w:ascii="Arial" w:hAnsi="Arial" w:cs="Times New Roman" w:hint="default"/>
      </w:rPr>
    </w:lvl>
    <w:lvl w:ilvl="2" w:tplc="3FD0607A">
      <w:start w:val="1"/>
      <w:numFmt w:val="bullet"/>
      <w:lvlText w:val="•"/>
      <w:lvlJc w:val="left"/>
      <w:pPr>
        <w:tabs>
          <w:tab w:val="num" w:pos="2160"/>
        </w:tabs>
        <w:ind w:left="2160" w:hanging="360"/>
      </w:pPr>
      <w:rPr>
        <w:rFonts w:ascii="Arial" w:hAnsi="Arial" w:cs="Times New Roman" w:hint="default"/>
      </w:rPr>
    </w:lvl>
    <w:lvl w:ilvl="3" w:tplc="86CEEC0E">
      <w:start w:val="1"/>
      <w:numFmt w:val="bullet"/>
      <w:lvlText w:val="•"/>
      <w:lvlJc w:val="left"/>
      <w:pPr>
        <w:tabs>
          <w:tab w:val="num" w:pos="2880"/>
        </w:tabs>
        <w:ind w:left="2880" w:hanging="360"/>
      </w:pPr>
      <w:rPr>
        <w:rFonts w:ascii="Arial" w:hAnsi="Arial" w:cs="Times New Roman" w:hint="default"/>
      </w:rPr>
    </w:lvl>
    <w:lvl w:ilvl="4" w:tplc="7FA4491A">
      <w:start w:val="1"/>
      <w:numFmt w:val="bullet"/>
      <w:lvlText w:val="•"/>
      <w:lvlJc w:val="left"/>
      <w:pPr>
        <w:tabs>
          <w:tab w:val="num" w:pos="3600"/>
        </w:tabs>
        <w:ind w:left="3600" w:hanging="360"/>
      </w:pPr>
      <w:rPr>
        <w:rFonts w:ascii="Arial" w:hAnsi="Arial" w:cs="Times New Roman" w:hint="default"/>
      </w:rPr>
    </w:lvl>
    <w:lvl w:ilvl="5" w:tplc="F4C281B2">
      <w:start w:val="1"/>
      <w:numFmt w:val="bullet"/>
      <w:lvlText w:val="•"/>
      <w:lvlJc w:val="left"/>
      <w:pPr>
        <w:tabs>
          <w:tab w:val="num" w:pos="4320"/>
        </w:tabs>
        <w:ind w:left="4320" w:hanging="360"/>
      </w:pPr>
      <w:rPr>
        <w:rFonts w:ascii="Arial" w:hAnsi="Arial" w:cs="Times New Roman" w:hint="default"/>
      </w:rPr>
    </w:lvl>
    <w:lvl w:ilvl="6" w:tplc="16725078">
      <w:start w:val="1"/>
      <w:numFmt w:val="bullet"/>
      <w:lvlText w:val="•"/>
      <w:lvlJc w:val="left"/>
      <w:pPr>
        <w:tabs>
          <w:tab w:val="num" w:pos="5040"/>
        </w:tabs>
        <w:ind w:left="5040" w:hanging="360"/>
      </w:pPr>
      <w:rPr>
        <w:rFonts w:ascii="Arial" w:hAnsi="Arial" w:cs="Times New Roman" w:hint="default"/>
      </w:rPr>
    </w:lvl>
    <w:lvl w:ilvl="7" w:tplc="6AFE225C">
      <w:start w:val="1"/>
      <w:numFmt w:val="bullet"/>
      <w:lvlText w:val="•"/>
      <w:lvlJc w:val="left"/>
      <w:pPr>
        <w:tabs>
          <w:tab w:val="num" w:pos="5760"/>
        </w:tabs>
        <w:ind w:left="5760" w:hanging="360"/>
      </w:pPr>
      <w:rPr>
        <w:rFonts w:ascii="Arial" w:hAnsi="Arial" w:cs="Times New Roman" w:hint="default"/>
      </w:rPr>
    </w:lvl>
    <w:lvl w:ilvl="8" w:tplc="91526404">
      <w:start w:val="1"/>
      <w:numFmt w:val="bullet"/>
      <w:lvlText w:val="•"/>
      <w:lvlJc w:val="left"/>
      <w:pPr>
        <w:tabs>
          <w:tab w:val="num" w:pos="6480"/>
        </w:tabs>
        <w:ind w:left="6480" w:hanging="360"/>
      </w:pPr>
      <w:rPr>
        <w:rFonts w:ascii="Arial" w:hAnsi="Arial" w:cs="Times New Roman" w:hint="default"/>
      </w:rPr>
    </w:lvl>
  </w:abstractNum>
  <w:abstractNum w:abstractNumId="21" w15:restartNumberingAfterBreak="0">
    <w:nsid w:val="407053C2"/>
    <w:multiLevelType w:val="hybridMultilevel"/>
    <w:tmpl w:val="B47A41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B945ED"/>
    <w:multiLevelType w:val="hybridMultilevel"/>
    <w:tmpl w:val="ABEE4CBC"/>
    <w:lvl w:ilvl="0" w:tplc="392CBF38">
      <w:start w:val="1"/>
      <w:numFmt w:val="decimal"/>
      <w:lvlText w:val="%1."/>
      <w:lvlJc w:val="left"/>
      <w:pPr>
        <w:ind w:left="720" w:hanging="360"/>
      </w:pPr>
    </w:lvl>
    <w:lvl w:ilvl="1" w:tplc="77FC5AA4">
      <w:start w:val="1"/>
      <w:numFmt w:val="lowerLetter"/>
      <w:lvlText w:val="%2."/>
      <w:lvlJc w:val="left"/>
      <w:pPr>
        <w:ind w:left="1440" w:hanging="360"/>
      </w:pPr>
    </w:lvl>
    <w:lvl w:ilvl="2" w:tplc="DD3A923A">
      <w:start w:val="1"/>
      <w:numFmt w:val="lowerRoman"/>
      <w:lvlText w:val="%3."/>
      <w:lvlJc w:val="right"/>
      <w:pPr>
        <w:ind w:left="2160" w:hanging="180"/>
      </w:pPr>
    </w:lvl>
    <w:lvl w:ilvl="3" w:tplc="47D2B872">
      <w:start w:val="1"/>
      <w:numFmt w:val="decimal"/>
      <w:lvlText w:val="%4."/>
      <w:lvlJc w:val="left"/>
      <w:pPr>
        <w:ind w:left="2880" w:hanging="360"/>
      </w:pPr>
    </w:lvl>
    <w:lvl w:ilvl="4" w:tplc="7E10970E">
      <w:start w:val="1"/>
      <w:numFmt w:val="lowerLetter"/>
      <w:lvlText w:val="%5."/>
      <w:lvlJc w:val="left"/>
      <w:pPr>
        <w:ind w:left="3600" w:hanging="360"/>
      </w:pPr>
    </w:lvl>
    <w:lvl w:ilvl="5" w:tplc="6DD2A6FE">
      <w:start w:val="1"/>
      <w:numFmt w:val="lowerRoman"/>
      <w:lvlText w:val="%6."/>
      <w:lvlJc w:val="right"/>
      <w:pPr>
        <w:ind w:left="4320" w:hanging="180"/>
      </w:pPr>
    </w:lvl>
    <w:lvl w:ilvl="6" w:tplc="E2AEADD8">
      <w:start w:val="1"/>
      <w:numFmt w:val="decimal"/>
      <w:lvlText w:val="%7."/>
      <w:lvlJc w:val="left"/>
      <w:pPr>
        <w:ind w:left="5040" w:hanging="360"/>
      </w:pPr>
    </w:lvl>
    <w:lvl w:ilvl="7" w:tplc="E354D108">
      <w:start w:val="1"/>
      <w:numFmt w:val="lowerLetter"/>
      <w:lvlText w:val="%8."/>
      <w:lvlJc w:val="left"/>
      <w:pPr>
        <w:ind w:left="5760" w:hanging="360"/>
      </w:pPr>
    </w:lvl>
    <w:lvl w:ilvl="8" w:tplc="C966EFA8">
      <w:start w:val="1"/>
      <w:numFmt w:val="lowerRoman"/>
      <w:lvlText w:val="%9."/>
      <w:lvlJc w:val="right"/>
      <w:pPr>
        <w:ind w:left="6480" w:hanging="180"/>
      </w:pPr>
    </w:lvl>
  </w:abstractNum>
  <w:abstractNum w:abstractNumId="23" w15:restartNumberingAfterBreak="0">
    <w:nsid w:val="40E438A2"/>
    <w:multiLevelType w:val="multilevel"/>
    <w:tmpl w:val="A63E422C"/>
    <w:lvl w:ilvl="0">
      <w:start w:val="1"/>
      <w:numFmt w:val="decimal"/>
      <w:lvlText w:val="%1."/>
      <w:lvlJc w:val="left"/>
      <w:pPr>
        <w:ind w:left="360" w:hanging="360"/>
      </w:pPr>
      <w:rPr>
        <w:i w:val="0"/>
      </w:rPr>
    </w:lvl>
    <w:lvl w:ilvl="1">
      <w:start w:val="1"/>
      <w:numFmt w:val="decimal"/>
      <w:isLgl/>
      <w:lvlText w:val="%1.%2"/>
      <w:lvlJc w:val="left"/>
      <w:pPr>
        <w:ind w:left="795" w:hanging="37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24" w15:restartNumberingAfterBreak="0">
    <w:nsid w:val="44110928"/>
    <w:multiLevelType w:val="hybridMultilevel"/>
    <w:tmpl w:val="0D0869FC"/>
    <w:lvl w:ilvl="0" w:tplc="50042EC2">
      <w:start w:val="1"/>
      <w:numFmt w:val="bullet"/>
      <w:lvlText w:val="•"/>
      <w:lvlJc w:val="left"/>
      <w:pPr>
        <w:ind w:left="20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388B64">
      <w:start w:val="1"/>
      <w:numFmt w:val="bullet"/>
      <w:lvlText w:val="o"/>
      <w:lvlJc w:val="left"/>
      <w:pPr>
        <w:ind w:left="3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D865E8">
      <w:start w:val="1"/>
      <w:numFmt w:val="bullet"/>
      <w:lvlText w:val="▪"/>
      <w:lvlJc w:val="left"/>
      <w:pPr>
        <w:ind w:left="40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54C4074">
      <w:start w:val="1"/>
      <w:numFmt w:val="bullet"/>
      <w:lvlText w:val="•"/>
      <w:lvlJc w:val="left"/>
      <w:pPr>
        <w:ind w:left="47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AA5F92">
      <w:start w:val="1"/>
      <w:numFmt w:val="bullet"/>
      <w:lvlText w:val="o"/>
      <w:lvlJc w:val="left"/>
      <w:pPr>
        <w:ind w:left="54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1485C8E">
      <w:start w:val="1"/>
      <w:numFmt w:val="bullet"/>
      <w:lvlText w:val="▪"/>
      <w:lvlJc w:val="left"/>
      <w:pPr>
        <w:ind w:left="62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9A4CF3E">
      <w:start w:val="1"/>
      <w:numFmt w:val="bullet"/>
      <w:lvlText w:val="•"/>
      <w:lvlJc w:val="left"/>
      <w:pPr>
        <w:ind w:left="69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04F602">
      <w:start w:val="1"/>
      <w:numFmt w:val="bullet"/>
      <w:lvlText w:val="o"/>
      <w:lvlJc w:val="left"/>
      <w:pPr>
        <w:ind w:left="76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64F658">
      <w:start w:val="1"/>
      <w:numFmt w:val="bullet"/>
      <w:lvlText w:val="▪"/>
      <w:lvlJc w:val="left"/>
      <w:pPr>
        <w:ind w:left="83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5505A3A"/>
    <w:multiLevelType w:val="hybridMultilevel"/>
    <w:tmpl w:val="E61C7E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48407B87"/>
    <w:multiLevelType w:val="hybridMultilevel"/>
    <w:tmpl w:val="7450B018"/>
    <w:lvl w:ilvl="0" w:tplc="37065CA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D1451FE">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95A99B2">
      <w:start w:val="1"/>
      <w:numFmt w:val="lowerLetter"/>
      <w:lvlRestart w:val="0"/>
      <w:lvlText w:val="%3)"/>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E4E650">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E80DF4">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630E792">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AC90BA">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6E69E8">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C00248A">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85A681E"/>
    <w:multiLevelType w:val="hybridMultilevel"/>
    <w:tmpl w:val="AD60B374"/>
    <w:lvl w:ilvl="0" w:tplc="EB4C5F22">
      <w:start w:val="1"/>
      <w:numFmt w:val="bullet"/>
      <w:lvlText w:val=""/>
      <w:lvlJc w:val="left"/>
      <w:pPr>
        <w:ind w:left="720" w:hanging="360"/>
      </w:pPr>
      <w:rPr>
        <w:rFonts w:ascii="Symbol" w:hAnsi="Symbol" w:hint="default"/>
      </w:rPr>
    </w:lvl>
    <w:lvl w:ilvl="1" w:tplc="3A80D2C4">
      <w:start w:val="1"/>
      <w:numFmt w:val="bullet"/>
      <w:lvlText w:val="o"/>
      <w:lvlJc w:val="left"/>
      <w:pPr>
        <w:ind w:left="1440" w:hanging="360"/>
      </w:pPr>
      <w:rPr>
        <w:rFonts w:ascii="Courier New" w:hAnsi="Courier New" w:hint="default"/>
      </w:rPr>
    </w:lvl>
    <w:lvl w:ilvl="2" w:tplc="305A7704">
      <w:start w:val="1"/>
      <w:numFmt w:val="bullet"/>
      <w:lvlText w:val=""/>
      <w:lvlJc w:val="left"/>
      <w:pPr>
        <w:ind w:left="2160" w:hanging="360"/>
      </w:pPr>
      <w:rPr>
        <w:rFonts w:ascii="Wingdings" w:hAnsi="Wingdings" w:hint="default"/>
      </w:rPr>
    </w:lvl>
    <w:lvl w:ilvl="3" w:tplc="69E614E6">
      <w:start w:val="1"/>
      <w:numFmt w:val="bullet"/>
      <w:lvlText w:val=""/>
      <w:lvlJc w:val="left"/>
      <w:pPr>
        <w:ind w:left="2880" w:hanging="360"/>
      </w:pPr>
      <w:rPr>
        <w:rFonts w:ascii="Symbol" w:hAnsi="Symbol" w:hint="default"/>
      </w:rPr>
    </w:lvl>
    <w:lvl w:ilvl="4" w:tplc="310290E8">
      <w:start w:val="1"/>
      <w:numFmt w:val="bullet"/>
      <w:lvlText w:val="o"/>
      <w:lvlJc w:val="left"/>
      <w:pPr>
        <w:ind w:left="3600" w:hanging="360"/>
      </w:pPr>
      <w:rPr>
        <w:rFonts w:ascii="Courier New" w:hAnsi="Courier New" w:hint="default"/>
      </w:rPr>
    </w:lvl>
    <w:lvl w:ilvl="5" w:tplc="C180F5FE">
      <w:start w:val="1"/>
      <w:numFmt w:val="bullet"/>
      <w:lvlText w:val=""/>
      <w:lvlJc w:val="left"/>
      <w:pPr>
        <w:ind w:left="4320" w:hanging="360"/>
      </w:pPr>
      <w:rPr>
        <w:rFonts w:ascii="Wingdings" w:hAnsi="Wingdings" w:hint="default"/>
      </w:rPr>
    </w:lvl>
    <w:lvl w:ilvl="6" w:tplc="93A0DBD4">
      <w:start w:val="1"/>
      <w:numFmt w:val="bullet"/>
      <w:lvlText w:val=""/>
      <w:lvlJc w:val="left"/>
      <w:pPr>
        <w:ind w:left="5040" w:hanging="360"/>
      </w:pPr>
      <w:rPr>
        <w:rFonts w:ascii="Symbol" w:hAnsi="Symbol" w:hint="default"/>
      </w:rPr>
    </w:lvl>
    <w:lvl w:ilvl="7" w:tplc="F21A904E">
      <w:start w:val="1"/>
      <w:numFmt w:val="bullet"/>
      <w:lvlText w:val="o"/>
      <w:lvlJc w:val="left"/>
      <w:pPr>
        <w:ind w:left="5760" w:hanging="360"/>
      </w:pPr>
      <w:rPr>
        <w:rFonts w:ascii="Courier New" w:hAnsi="Courier New" w:hint="default"/>
      </w:rPr>
    </w:lvl>
    <w:lvl w:ilvl="8" w:tplc="65F28296">
      <w:start w:val="1"/>
      <w:numFmt w:val="bullet"/>
      <w:lvlText w:val=""/>
      <w:lvlJc w:val="left"/>
      <w:pPr>
        <w:ind w:left="6480" w:hanging="360"/>
      </w:pPr>
      <w:rPr>
        <w:rFonts w:ascii="Wingdings" w:hAnsi="Wingdings" w:hint="default"/>
      </w:rPr>
    </w:lvl>
  </w:abstractNum>
  <w:abstractNum w:abstractNumId="28" w15:restartNumberingAfterBreak="0">
    <w:nsid w:val="4931A9E8"/>
    <w:multiLevelType w:val="hybridMultilevel"/>
    <w:tmpl w:val="3F3EA5E4"/>
    <w:lvl w:ilvl="0" w:tplc="B9429D68">
      <w:start w:val="1"/>
      <w:numFmt w:val="bullet"/>
      <w:lvlText w:val=""/>
      <w:lvlJc w:val="left"/>
      <w:pPr>
        <w:ind w:left="720" w:hanging="360"/>
      </w:pPr>
      <w:rPr>
        <w:rFonts w:ascii="Symbol" w:hAnsi="Symbol" w:hint="default"/>
      </w:rPr>
    </w:lvl>
    <w:lvl w:ilvl="1" w:tplc="4E9C0D08">
      <w:start w:val="1"/>
      <w:numFmt w:val="bullet"/>
      <w:lvlText w:val="o"/>
      <w:lvlJc w:val="left"/>
      <w:pPr>
        <w:ind w:left="1440" w:hanging="360"/>
      </w:pPr>
      <w:rPr>
        <w:rFonts w:ascii="Courier New" w:hAnsi="Courier New" w:hint="default"/>
      </w:rPr>
    </w:lvl>
    <w:lvl w:ilvl="2" w:tplc="54303648">
      <w:start w:val="1"/>
      <w:numFmt w:val="bullet"/>
      <w:lvlText w:val=""/>
      <w:lvlJc w:val="left"/>
      <w:pPr>
        <w:ind w:left="2160" w:hanging="360"/>
      </w:pPr>
      <w:rPr>
        <w:rFonts w:ascii="Wingdings" w:hAnsi="Wingdings" w:hint="default"/>
      </w:rPr>
    </w:lvl>
    <w:lvl w:ilvl="3" w:tplc="F3AEDAA6">
      <w:start w:val="1"/>
      <w:numFmt w:val="bullet"/>
      <w:lvlText w:val=""/>
      <w:lvlJc w:val="left"/>
      <w:pPr>
        <w:ind w:left="2880" w:hanging="360"/>
      </w:pPr>
      <w:rPr>
        <w:rFonts w:ascii="Symbol" w:hAnsi="Symbol" w:hint="default"/>
      </w:rPr>
    </w:lvl>
    <w:lvl w:ilvl="4" w:tplc="8E0CD7DA">
      <w:start w:val="1"/>
      <w:numFmt w:val="bullet"/>
      <w:lvlText w:val="o"/>
      <w:lvlJc w:val="left"/>
      <w:pPr>
        <w:ind w:left="3600" w:hanging="360"/>
      </w:pPr>
      <w:rPr>
        <w:rFonts w:ascii="Courier New" w:hAnsi="Courier New" w:hint="default"/>
      </w:rPr>
    </w:lvl>
    <w:lvl w:ilvl="5" w:tplc="55A88762">
      <w:start w:val="1"/>
      <w:numFmt w:val="bullet"/>
      <w:lvlText w:val=""/>
      <w:lvlJc w:val="left"/>
      <w:pPr>
        <w:ind w:left="4320" w:hanging="360"/>
      </w:pPr>
      <w:rPr>
        <w:rFonts w:ascii="Wingdings" w:hAnsi="Wingdings" w:hint="default"/>
      </w:rPr>
    </w:lvl>
    <w:lvl w:ilvl="6" w:tplc="2D66F548">
      <w:start w:val="1"/>
      <w:numFmt w:val="bullet"/>
      <w:lvlText w:val=""/>
      <w:lvlJc w:val="left"/>
      <w:pPr>
        <w:ind w:left="5040" w:hanging="360"/>
      </w:pPr>
      <w:rPr>
        <w:rFonts w:ascii="Symbol" w:hAnsi="Symbol" w:hint="default"/>
      </w:rPr>
    </w:lvl>
    <w:lvl w:ilvl="7" w:tplc="8D42AF5A">
      <w:start w:val="1"/>
      <w:numFmt w:val="bullet"/>
      <w:lvlText w:val="o"/>
      <w:lvlJc w:val="left"/>
      <w:pPr>
        <w:ind w:left="5760" w:hanging="360"/>
      </w:pPr>
      <w:rPr>
        <w:rFonts w:ascii="Courier New" w:hAnsi="Courier New" w:hint="default"/>
      </w:rPr>
    </w:lvl>
    <w:lvl w:ilvl="8" w:tplc="BEB241F2">
      <w:start w:val="1"/>
      <w:numFmt w:val="bullet"/>
      <w:lvlText w:val=""/>
      <w:lvlJc w:val="left"/>
      <w:pPr>
        <w:ind w:left="6480" w:hanging="360"/>
      </w:pPr>
      <w:rPr>
        <w:rFonts w:ascii="Wingdings" w:hAnsi="Wingdings" w:hint="default"/>
      </w:rPr>
    </w:lvl>
  </w:abstractNum>
  <w:abstractNum w:abstractNumId="29" w15:restartNumberingAfterBreak="0">
    <w:nsid w:val="49F04A44"/>
    <w:multiLevelType w:val="hybridMultilevel"/>
    <w:tmpl w:val="8A0A1BF4"/>
    <w:lvl w:ilvl="0" w:tplc="C988DA6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0E217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372E1D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7546F8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A4667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B78B0A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D8606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A666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5963B5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A915C4C"/>
    <w:multiLevelType w:val="multilevel"/>
    <w:tmpl w:val="0DF6D550"/>
    <w:lvl w:ilvl="0">
      <w:start w:val="2"/>
      <w:numFmt w:val="decimal"/>
      <w:lvlText w:val="%1."/>
      <w:lvlJc w:val="left"/>
      <w:pPr>
        <w:ind w:left="360"/>
      </w:pPr>
      <w:rPr>
        <w:rFonts w:ascii="Calibri" w:eastAsia="Calibri" w:hAnsi="Calibri" w:cs="Calibri"/>
        <w:b w:val="0"/>
        <w:i w:val="0"/>
        <w:strike w:val="0"/>
        <w:dstrike w:val="0"/>
        <w:color w:val="2F5496"/>
        <w:sz w:val="26"/>
        <w:szCs w:val="26"/>
        <w:u w:val="none" w:color="000000"/>
        <w:bdr w:val="none" w:sz="0" w:space="0" w:color="auto"/>
        <w:shd w:val="clear" w:color="auto" w:fill="auto"/>
        <w:vertAlign w:val="baseline"/>
      </w:rPr>
    </w:lvl>
    <w:lvl w:ilvl="1">
      <w:start w:val="1"/>
      <w:numFmt w:val="decimal"/>
      <w:lvlText w:val="%1.%2"/>
      <w:lvlJc w:val="left"/>
      <w:pPr>
        <w:ind w:left="8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5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1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4CDB3D30"/>
    <w:multiLevelType w:val="hybridMultilevel"/>
    <w:tmpl w:val="1B98D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1E50478"/>
    <w:multiLevelType w:val="hybridMultilevel"/>
    <w:tmpl w:val="63BA6B5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5CE053B3"/>
    <w:multiLevelType w:val="hybridMultilevel"/>
    <w:tmpl w:val="7AFEF1DA"/>
    <w:lvl w:ilvl="0" w:tplc="DF8EFCA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BEC9C4">
      <w:start w:val="1"/>
      <w:numFmt w:val="lowerLetter"/>
      <w:lvlText w:val="%2"/>
      <w:lvlJc w:val="left"/>
      <w:pPr>
        <w:ind w:left="5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B32D7D0">
      <w:start w:val="1"/>
      <w:numFmt w:val="lowerLetter"/>
      <w:lvlRestart w:val="0"/>
      <w:lvlText w:val="%3)"/>
      <w:lvlJc w:val="left"/>
      <w:pPr>
        <w:ind w:left="8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F08241E">
      <w:start w:val="1"/>
      <w:numFmt w:val="decimal"/>
      <w:lvlText w:val="%4"/>
      <w:lvlJc w:val="left"/>
      <w:pPr>
        <w:ind w:left="15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CD2944A">
      <w:start w:val="1"/>
      <w:numFmt w:val="lowerLetter"/>
      <w:lvlText w:val="%5"/>
      <w:lvlJc w:val="left"/>
      <w:pPr>
        <w:ind w:left="22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C2AF97C">
      <w:start w:val="1"/>
      <w:numFmt w:val="lowerRoman"/>
      <w:lvlText w:val="%6"/>
      <w:lvlJc w:val="left"/>
      <w:pPr>
        <w:ind w:left="29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35AC674">
      <w:start w:val="1"/>
      <w:numFmt w:val="decimal"/>
      <w:lvlText w:val="%7"/>
      <w:lvlJc w:val="left"/>
      <w:pPr>
        <w:ind w:left="37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A02332">
      <w:start w:val="1"/>
      <w:numFmt w:val="lowerLetter"/>
      <w:lvlText w:val="%8"/>
      <w:lvlJc w:val="left"/>
      <w:pPr>
        <w:ind w:left="44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D546ABC">
      <w:start w:val="1"/>
      <w:numFmt w:val="lowerRoman"/>
      <w:lvlText w:val="%9"/>
      <w:lvlJc w:val="left"/>
      <w:pPr>
        <w:ind w:left="51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D9E42FF"/>
    <w:multiLevelType w:val="hybridMultilevel"/>
    <w:tmpl w:val="07A21660"/>
    <w:lvl w:ilvl="0" w:tplc="A73666D2">
      <w:start w:val="1"/>
      <w:numFmt w:val="decimal"/>
      <w:lvlText w:val="%1."/>
      <w:lvlJc w:val="left"/>
      <w:pPr>
        <w:ind w:left="720" w:hanging="360"/>
      </w:pPr>
    </w:lvl>
    <w:lvl w:ilvl="1" w:tplc="0A78FC4E">
      <w:start w:val="1"/>
      <w:numFmt w:val="lowerLetter"/>
      <w:lvlText w:val="%2."/>
      <w:lvlJc w:val="left"/>
      <w:pPr>
        <w:ind w:left="1440" w:hanging="360"/>
      </w:pPr>
    </w:lvl>
    <w:lvl w:ilvl="2" w:tplc="DA28D468">
      <w:start w:val="1"/>
      <w:numFmt w:val="lowerRoman"/>
      <w:lvlText w:val="%3."/>
      <w:lvlJc w:val="right"/>
      <w:pPr>
        <w:ind w:left="2160" w:hanging="180"/>
      </w:pPr>
    </w:lvl>
    <w:lvl w:ilvl="3" w:tplc="0F8CDB40">
      <w:start w:val="1"/>
      <w:numFmt w:val="decimal"/>
      <w:lvlText w:val="%4."/>
      <w:lvlJc w:val="left"/>
      <w:pPr>
        <w:ind w:left="2880" w:hanging="360"/>
      </w:pPr>
    </w:lvl>
    <w:lvl w:ilvl="4" w:tplc="BAF4B7EE">
      <w:start w:val="1"/>
      <w:numFmt w:val="lowerLetter"/>
      <w:lvlText w:val="%5."/>
      <w:lvlJc w:val="left"/>
      <w:pPr>
        <w:ind w:left="3600" w:hanging="360"/>
      </w:pPr>
    </w:lvl>
    <w:lvl w:ilvl="5" w:tplc="B35C6EEA">
      <w:start w:val="1"/>
      <w:numFmt w:val="lowerRoman"/>
      <w:lvlText w:val="%6."/>
      <w:lvlJc w:val="right"/>
      <w:pPr>
        <w:ind w:left="4320" w:hanging="180"/>
      </w:pPr>
    </w:lvl>
    <w:lvl w:ilvl="6" w:tplc="A8D224E4">
      <w:start w:val="1"/>
      <w:numFmt w:val="decimal"/>
      <w:lvlText w:val="%7."/>
      <w:lvlJc w:val="left"/>
      <w:pPr>
        <w:ind w:left="5040" w:hanging="360"/>
      </w:pPr>
    </w:lvl>
    <w:lvl w:ilvl="7" w:tplc="97CE445C">
      <w:start w:val="1"/>
      <w:numFmt w:val="lowerLetter"/>
      <w:lvlText w:val="%8."/>
      <w:lvlJc w:val="left"/>
      <w:pPr>
        <w:ind w:left="5760" w:hanging="360"/>
      </w:pPr>
    </w:lvl>
    <w:lvl w:ilvl="8" w:tplc="13145E2E">
      <w:start w:val="1"/>
      <w:numFmt w:val="lowerRoman"/>
      <w:lvlText w:val="%9."/>
      <w:lvlJc w:val="right"/>
      <w:pPr>
        <w:ind w:left="6480" w:hanging="180"/>
      </w:pPr>
    </w:lvl>
  </w:abstractNum>
  <w:abstractNum w:abstractNumId="35" w15:restartNumberingAfterBreak="0">
    <w:nsid w:val="5F5E6DB8"/>
    <w:multiLevelType w:val="hybridMultilevel"/>
    <w:tmpl w:val="05783D58"/>
    <w:lvl w:ilvl="0" w:tplc="DD6E723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66B0BE">
      <w:start w:val="1"/>
      <w:numFmt w:val="bullet"/>
      <w:lvlText w:val="o"/>
      <w:lvlJc w:val="left"/>
      <w:pPr>
        <w:ind w:left="14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DDCF7B4">
      <w:start w:val="1"/>
      <w:numFmt w:val="bullet"/>
      <w:lvlText w:val="▪"/>
      <w:lvlJc w:val="left"/>
      <w:pPr>
        <w:ind w:left="22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F34A0E4">
      <w:start w:val="1"/>
      <w:numFmt w:val="bullet"/>
      <w:lvlText w:val="•"/>
      <w:lvlJc w:val="left"/>
      <w:pPr>
        <w:ind w:left="29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08AA5A">
      <w:start w:val="1"/>
      <w:numFmt w:val="bullet"/>
      <w:lvlText w:val="o"/>
      <w:lvlJc w:val="left"/>
      <w:pPr>
        <w:ind w:left="36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C7A0A46">
      <w:start w:val="1"/>
      <w:numFmt w:val="bullet"/>
      <w:lvlText w:val="▪"/>
      <w:lvlJc w:val="left"/>
      <w:pPr>
        <w:ind w:left="43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F4CEBC6">
      <w:start w:val="1"/>
      <w:numFmt w:val="bullet"/>
      <w:lvlText w:val="•"/>
      <w:lvlJc w:val="left"/>
      <w:pPr>
        <w:ind w:left="5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BABBFA">
      <w:start w:val="1"/>
      <w:numFmt w:val="bullet"/>
      <w:lvlText w:val="o"/>
      <w:lvlJc w:val="left"/>
      <w:pPr>
        <w:ind w:left="58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0C23D24">
      <w:start w:val="1"/>
      <w:numFmt w:val="bullet"/>
      <w:lvlText w:val="▪"/>
      <w:lvlJc w:val="left"/>
      <w:pPr>
        <w:ind w:left="65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FA223BB"/>
    <w:multiLevelType w:val="multilevel"/>
    <w:tmpl w:val="042C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023715F"/>
    <w:multiLevelType w:val="multilevel"/>
    <w:tmpl w:val="58F8B4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1889697"/>
    <w:multiLevelType w:val="hybridMultilevel"/>
    <w:tmpl w:val="088AD376"/>
    <w:lvl w:ilvl="0" w:tplc="10BC7BB2">
      <w:start w:val="1"/>
      <w:numFmt w:val="bullet"/>
      <w:lvlText w:val=""/>
      <w:lvlJc w:val="left"/>
      <w:pPr>
        <w:ind w:left="720" w:hanging="360"/>
      </w:pPr>
      <w:rPr>
        <w:rFonts w:ascii="Symbol" w:hAnsi="Symbol" w:hint="default"/>
      </w:rPr>
    </w:lvl>
    <w:lvl w:ilvl="1" w:tplc="FD206074">
      <w:start w:val="1"/>
      <w:numFmt w:val="bullet"/>
      <w:lvlText w:val="o"/>
      <w:lvlJc w:val="left"/>
      <w:pPr>
        <w:ind w:left="1440" w:hanging="360"/>
      </w:pPr>
      <w:rPr>
        <w:rFonts w:ascii="Courier New" w:hAnsi="Courier New" w:hint="default"/>
      </w:rPr>
    </w:lvl>
    <w:lvl w:ilvl="2" w:tplc="CB9EF606">
      <w:start w:val="1"/>
      <w:numFmt w:val="bullet"/>
      <w:lvlText w:val=""/>
      <w:lvlJc w:val="left"/>
      <w:pPr>
        <w:ind w:left="2160" w:hanging="360"/>
      </w:pPr>
      <w:rPr>
        <w:rFonts w:ascii="Wingdings" w:hAnsi="Wingdings" w:hint="default"/>
      </w:rPr>
    </w:lvl>
    <w:lvl w:ilvl="3" w:tplc="E696BFE4">
      <w:start w:val="1"/>
      <w:numFmt w:val="bullet"/>
      <w:lvlText w:val=""/>
      <w:lvlJc w:val="left"/>
      <w:pPr>
        <w:ind w:left="2880" w:hanging="360"/>
      </w:pPr>
      <w:rPr>
        <w:rFonts w:ascii="Symbol" w:hAnsi="Symbol" w:hint="default"/>
      </w:rPr>
    </w:lvl>
    <w:lvl w:ilvl="4" w:tplc="3594D1AA">
      <w:start w:val="1"/>
      <w:numFmt w:val="bullet"/>
      <w:lvlText w:val="o"/>
      <w:lvlJc w:val="left"/>
      <w:pPr>
        <w:ind w:left="3600" w:hanging="360"/>
      </w:pPr>
      <w:rPr>
        <w:rFonts w:ascii="Courier New" w:hAnsi="Courier New" w:hint="default"/>
      </w:rPr>
    </w:lvl>
    <w:lvl w:ilvl="5" w:tplc="270A08CC">
      <w:start w:val="1"/>
      <w:numFmt w:val="bullet"/>
      <w:lvlText w:val=""/>
      <w:lvlJc w:val="left"/>
      <w:pPr>
        <w:ind w:left="4320" w:hanging="360"/>
      </w:pPr>
      <w:rPr>
        <w:rFonts w:ascii="Wingdings" w:hAnsi="Wingdings" w:hint="default"/>
      </w:rPr>
    </w:lvl>
    <w:lvl w:ilvl="6" w:tplc="FF68E5F6">
      <w:start w:val="1"/>
      <w:numFmt w:val="bullet"/>
      <w:lvlText w:val=""/>
      <w:lvlJc w:val="left"/>
      <w:pPr>
        <w:ind w:left="5040" w:hanging="360"/>
      </w:pPr>
      <w:rPr>
        <w:rFonts w:ascii="Symbol" w:hAnsi="Symbol" w:hint="default"/>
      </w:rPr>
    </w:lvl>
    <w:lvl w:ilvl="7" w:tplc="A5DC7944">
      <w:start w:val="1"/>
      <w:numFmt w:val="bullet"/>
      <w:lvlText w:val="o"/>
      <w:lvlJc w:val="left"/>
      <w:pPr>
        <w:ind w:left="5760" w:hanging="360"/>
      </w:pPr>
      <w:rPr>
        <w:rFonts w:ascii="Courier New" w:hAnsi="Courier New" w:hint="default"/>
      </w:rPr>
    </w:lvl>
    <w:lvl w:ilvl="8" w:tplc="9B20AE0C">
      <w:start w:val="1"/>
      <w:numFmt w:val="bullet"/>
      <w:lvlText w:val=""/>
      <w:lvlJc w:val="left"/>
      <w:pPr>
        <w:ind w:left="6480" w:hanging="360"/>
      </w:pPr>
      <w:rPr>
        <w:rFonts w:ascii="Wingdings" w:hAnsi="Wingdings" w:hint="default"/>
      </w:rPr>
    </w:lvl>
  </w:abstractNum>
  <w:abstractNum w:abstractNumId="39" w15:restartNumberingAfterBreak="0">
    <w:nsid w:val="626B1172"/>
    <w:multiLevelType w:val="hybridMultilevel"/>
    <w:tmpl w:val="A5D2DCD0"/>
    <w:lvl w:ilvl="0" w:tplc="D2AA3ABE">
      <w:start w:val="1"/>
      <w:numFmt w:val="bullet"/>
      <w:lvlText w:val=""/>
      <w:lvlJc w:val="left"/>
      <w:pPr>
        <w:ind w:left="720" w:hanging="360"/>
      </w:pPr>
      <w:rPr>
        <w:rFonts w:ascii="Symbol" w:hAnsi="Symbol" w:hint="default"/>
      </w:rPr>
    </w:lvl>
    <w:lvl w:ilvl="1" w:tplc="E2764984">
      <w:start w:val="1"/>
      <w:numFmt w:val="bullet"/>
      <w:lvlText w:val="o"/>
      <w:lvlJc w:val="left"/>
      <w:pPr>
        <w:ind w:left="1440" w:hanging="360"/>
      </w:pPr>
      <w:rPr>
        <w:rFonts w:ascii="Courier New" w:hAnsi="Courier New" w:hint="default"/>
      </w:rPr>
    </w:lvl>
    <w:lvl w:ilvl="2" w:tplc="E216FE22">
      <w:start w:val="1"/>
      <w:numFmt w:val="bullet"/>
      <w:lvlText w:val=""/>
      <w:lvlJc w:val="left"/>
      <w:pPr>
        <w:ind w:left="2160" w:hanging="360"/>
      </w:pPr>
      <w:rPr>
        <w:rFonts w:ascii="Wingdings" w:hAnsi="Wingdings" w:hint="default"/>
      </w:rPr>
    </w:lvl>
    <w:lvl w:ilvl="3" w:tplc="ECB210E2">
      <w:start w:val="1"/>
      <w:numFmt w:val="bullet"/>
      <w:lvlText w:val=""/>
      <w:lvlJc w:val="left"/>
      <w:pPr>
        <w:ind w:left="2880" w:hanging="360"/>
      </w:pPr>
      <w:rPr>
        <w:rFonts w:ascii="Symbol" w:hAnsi="Symbol" w:hint="default"/>
      </w:rPr>
    </w:lvl>
    <w:lvl w:ilvl="4" w:tplc="051C4D2A">
      <w:start w:val="1"/>
      <w:numFmt w:val="bullet"/>
      <w:lvlText w:val="o"/>
      <w:lvlJc w:val="left"/>
      <w:pPr>
        <w:ind w:left="3600" w:hanging="360"/>
      </w:pPr>
      <w:rPr>
        <w:rFonts w:ascii="Courier New" w:hAnsi="Courier New" w:hint="default"/>
      </w:rPr>
    </w:lvl>
    <w:lvl w:ilvl="5" w:tplc="B5AABF14">
      <w:start w:val="1"/>
      <w:numFmt w:val="bullet"/>
      <w:lvlText w:val=""/>
      <w:lvlJc w:val="left"/>
      <w:pPr>
        <w:ind w:left="4320" w:hanging="360"/>
      </w:pPr>
      <w:rPr>
        <w:rFonts w:ascii="Wingdings" w:hAnsi="Wingdings" w:hint="default"/>
      </w:rPr>
    </w:lvl>
    <w:lvl w:ilvl="6" w:tplc="F18E7942">
      <w:start w:val="1"/>
      <w:numFmt w:val="bullet"/>
      <w:lvlText w:val=""/>
      <w:lvlJc w:val="left"/>
      <w:pPr>
        <w:ind w:left="5040" w:hanging="360"/>
      </w:pPr>
      <w:rPr>
        <w:rFonts w:ascii="Symbol" w:hAnsi="Symbol" w:hint="default"/>
      </w:rPr>
    </w:lvl>
    <w:lvl w:ilvl="7" w:tplc="71E25170">
      <w:start w:val="1"/>
      <w:numFmt w:val="bullet"/>
      <w:lvlText w:val="o"/>
      <w:lvlJc w:val="left"/>
      <w:pPr>
        <w:ind w:left="5760" w:hanging="360"/>
      </w:pPr>
      <w:rPr>
        <w:rFonts w:ascii="Courier New" w:hAnsi="Courier New" w:hint="default"/>
      </w:rPr>
    </w:lvl>
    <w:lvl w:ilvl="8" w:tplc="9AF882A2">
      <w:start w:val="1"/>
      <w:numFmt w:val="bullet"/>
      <w:lvlText w:val=""/>
      <w:lvlJc w:val="left"/>
      <w:pPr>
        <w:ind w:left="6480" w:hanging="360"/>
      </w:pPr>
      <w:rPr>
        <w:rFonts w:ascii="Wingdings" w:hAnsi="Wingdings" w:hint="default"/>
      </w:rPr>
    </w:lvl>
  </w:abstractNum>
  <w:abstractNum w:abstractNumId="40" w15:restartNumberingAfterBreak="0">
    <w:nsid w:val="64FF585F"/>
    <w:multiLevelType w:val="hybridMultilevel"/>
    <w:tmpl w:val="DA6276DE"/>
    <w:lvl w:ilvl="0" w:tplc="B2B4125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E623D16">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9A9114">
      <w:start w:val="1"/>
      <w:numFmt w:val="lowerLetter"/>
      <w:lvlRestart w:val="0"/>
      <w:lvlText w:val="%3)"/>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5EAF39C">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6206DC4">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DD64AA0">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3EA742">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DE02F28">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67C0B66">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6706281F"/>
    <w:multiLevelType w:val="hybridMultilevel"/>
    <w:tmpl w:val="D8D26BB4"/>
    <w:lvl w:ilvl="0" w:tplc="653E9202">
      <w:start w:val="1"/>
      <w:numFmt w:val="bullet"/>
      <w:lvlText w:val="•"/>
      <w:lvlJc w:val="left"/>
      <w:pPr>
        <w:tabs>
          <w:tab w:val="num" w:pos="720"/>
        </w:tabs>
        <w:ind w:left="720" w:hanging="360"/>
      </w:pPr>
      <w:rPr>
        <w:rFonts w:ascii="Arial" w:hAnsi="Arial" w:cs="Times New Roman" w:hint="default"/>
      </w:rPr>
    </w:lvl>
    <w:lvl w:ilvl="1" w:tplc="FF54E720">
      <w:start w:val="1"/>
      <w:numFmt w:val="bullet"/>
      <w:lvlText w:val="•"/>
      <w:lvlJc w:val="left"/>
      <w:pPr>
        <w:tabs>
          <w:tab w:val="num" w:pos="1440"/>
        </w:tabs>
        <w:ind w:left="1440" w:hanging="360"/>
      </w:pPr>
      <w:rPr>
        <w:rFonts w:ascii="Arial" w:hAnsi="Arial" w:cs="Times New Roman" w:hint="default"/>
      </w:rPr>
    </w:lvl>
    <w:lvl w:ilvl="2" w:tplc="38740232">
      <w:start w:val="1"/>
      <w:numFmt w:val="bullet"/>
      <w:lvlText w:val="•"/>
      <w:lvlJc w:val="left"/>
      <w:pPr>
        <w:tabs>
          <w:tab w:val="num" w:pos="2160"/>
        </w:tabs>
        <w:ind w:left="2160" w:hanging="360"/>
      </w:pPr>
      <w:rPr>
        <w:rFonts w:ascii="Arial" w:hAnsi="Arial" w:cs="Times New Roman" w:hint="default"/>
      </w:rPr>
    </w:lvl>
    <w:lvl w:ilvl="3" w:tplc="78C0BD40">
      <w:start w:val="1"/>
      <w:numFmt w:val="bullet"/>
      <w:lvlText w:val="•"/>
      <w:lvlJc w:val="left"/>
      <w:pPr>
        <w:tabs>
          <w:tab w:val="num" w:pos="2880"/>
        </w:tabs>
        <w:ind w:left="2880" w:hanging="360"/>
      </w:pPr>
      <w:rPr>
        <w:rFonts w:ascii="Arial" w:hAnsi="Arial" w:cs="Times New Roman" w:hint="default"/>
      </w:rPr>
    </w:lvl>
    <w:lvl w:ilvl="4" w:tplc="EB048D38">
      <w:start w:val="1"/>
      <w:numFmt w:val="bullet"/>
      <w:lvlText w:val="•"/>
      <w:lvlJc w:val="left"/>
      <w:pPr>
        <w:tabs>
          <w:tab w:val="num" w:pos="3600"/>
        </w:tabs>
        <w:ind w:left="3600" w:hanging="360"/>
      </w:pPr>
      <w:rPr>
        <w:rFonts w:ascii="Arial" w:hAnsi="Arial" w:cs="Times New Roman" w:hint="default"/>
      </w:rPr>
    </w:lvl>
    <w:lvl w:ilvl="5" w:tplc="1BF606A0">
      <w:start w:val="1"/>
      <w:numFmt w:val="bullet"/>
      <w:lvlText w:val="•"/>
      <w:lvlJc w:val="left"/>
      <w:pPr>
        <w:tabs>
          <w:tab w:val="num" w:pos="4320"/>
        </w:tabs>
        <w:ind w:left="4320" w:hanging="360"/>
      </w:pPr>
      <w:rPr>
        <w:rFonts w:ascii="Arial" w:hAnsi="Arial" w:cs="Times New Roman" w:hint="default"/>
      </w:rPr>
    </w:lvl>
    <w:lvl w:ilvl="6" w:tplc="8D184372">
      <w:start w:val="1"/>
      <w:numFmt w:val="bullet"/>
      <w:lvlText w:val="•"/>
      <w:lvlJc w:val="left"/>
      <w:pPr>
        <w:tabs>
          <w:tab w:val="num" w:pos="5040"/>
        </w:tabs>
        <w:ind w:left="5040" w:hanging="360"/>
      </w:pPr>
      <w:rPr>
        <w:rFonts w:ascii="Arial" w:hAnsi="Arial" w:cs="Times New Roman" w:hint="default"/>
      </w:rPr>
    </w:lvl>
    <w:lvl w:ilvl="7" w:tplc="B7A84250">
      <w:start w:val="1"/>
      <w:numFmt w:val="bullet"/>
      <w:lvlText w:val="•"/>
      <w:lvlJc w:val="left"/>
      <w:pPr>
        <w:tabs>
          <w:tab w:val="num" w:pos="5760"/>
        </w:tabs>
        <w:ind w:left="5760" w:hanging="360"/>
      </w:pPr>
      <w:rPr>
        <w:rFonts w:ascii="Arial" w:hAnsi="Arial" w:cs="Times New Roman" w:hint="default"/>
      </w:rPr>
    </w:lvl>
    <w:lvl w:ilvl="8" w:tplc="4EFCA8F2">
      <w:start w:val="1"/>
      <w:numFmt w:val="bullet"/>
      <w:lvlText w:val="•"/>
      <w:lvlJc w:val="left"/>
      <w:pPr>
        <w:tabs>
          <w:tab w:val="num" w:pos="6480"/>
        </w:tabs>
        <w:ind w:left="6480" w:hanging="360"/>
      </w:pPr>
      <w:rPr>
        <w:rFonts w:ascii="Arial" w:hAnsi="Arial" w:cs="Times New Roman" w:hint="default"/>
      </w:rPr>
    </w:lvl>
  </w:abstractNum>
  <w:abstractNum w:abstractNumId="42" w15:restartNumberingAfterBreak="0">
    <w:nsid w:val="6D6C194D"/>
    <w:multiLevelType w:val="hybridMultilevel"/>
    <w:tmpl w:val="89D2E174"/>
    <w:lvl w:ilvl="0" w:tplc="B80A0FA2">
      <w:start w:val="1"/>
      <w:numFmt w:val="bullet"/>
      <w:lvlText w:val="•"/>
      <w:lvlJc w:val="left"/>
      <w:pPr>
        <w:tabs>
          <w:tab w:val="num" w:pos="720"/>
        </w:tabs>
        <w:ind w:left="720" w:hanging="360"/>
      </w:pPr>
      <w:rPr>
        <w:rFonts w:ascii="Arial" w:hAnsi="Arial" w:cs="Times New Roman" w:hint="default"/>
      </w:rPr>
    </w:lvl>
    <w:lvl w:ilvl="1" w:tplc="3CFE392A">
      <w:start w:val="1"/>
      <w:numFmt w:val="bullet"/>
      <w:lvlText w:val="•"/>
      <w:lvlJc w:val="left"/>
      <w:pPr>
        <w:tabs>
          <w:tab w:val="num" w:pos="1440"/>
        </w:tabs>
        <w:ind w:left="1440" w:hanging="360"/>
      </w:pPr>
      <w:rPr>
        <w:rFonts w:ascii="Arial" w:hAnsi="Arial" w:cs="Times New Roman" w:hint="default"/>
      </w:rPr>
    </w:lvl>
    <w:lvl w:ilvl="2" w:tplc="88DCCAF8">
      <w:start w:val="1"/>
      <w:numFmt w:val="bullet"/>
      <w:lvlText w:val="•"/>
      <w:lvlJc w:val="left"/>
      <w:pPr>
        <w:tabs>
          <w:tab w:val="num" w:pos="2160"/>
        </w:tabs>
        <w:ind w:left="2160" w:hanging="360"/>
      </w:pPr>
      <w:rPr>
        <w:rFonts w:ascii="Arial" w:hAnsi="Arial" w:cs="Times New Roman" w:hint="default"/>
      </w:rPr>
    </w:lvl>
    <w:lvl w:ilvl="3" w:tplc="11B01016">
      <w:start w:val="1"/>
      <w:numFmt w:val="bullet"/>
      <w:lvlText w:val="•"/>
      <w:lvlJc w:val="left"/>
      <w:pPr>
        <w:tabs>
          <w:tab w:val="num" w:pos="2880"/>
        </w:tabs>
        <w:ind w:left="2880" w:hanging="360"/>
      </w:pPr>
      <w:rPr>
        <w:rFonts w:ascii="Arial" w:hAnsi="Arial" w:cs="Times New Roman" w:hint="default"/>
      </w:rPr>
    </w:lvl>
    <w:lvl w:ilvl="4" w:tplc="8BCEBE08">
      <w:start w:val="1"/>
      <w:numFmt w:val="bullet"/>
      <w:lvlText w:val="•"/>
      <w:lvlJc w:val="left"/>
      <w:pPr>
        <w:tabs>
          <w:tab w:val="num" w:pos="3600"/>
        </w:tabs>
        <w:ind w:left="3600" w:hanging="360"/>
      </w:pPr>
      <w:rPr>
        <w:rFonts w:ascii="Arial" w:hAnsi="Arial" w:cs="Times New Roman" w:hint="default"/>
      </w:rPr>
    </w:lvl>
    <w:lvl w:ilvl="5" w:tplc="D79ACC64">
      <w:start w:val="1"/>
      <w:numFmt w:val="bullet"/>
      <w:lvlText w:val="•"/>
      <w:lvlJc w:val="left"/>
      <w:pPr>
        <w:tabs>
          <w:tab w:val="num" w:pos="4320"/>
        </w:tabs>
        <w:ind w:left="4320" w:hanging="360"/>
      </w:pPr>
      <w:rPr>
        <w:rFonts w:ascii="Arial" w:hAnsi="Arial" w:cs="Times New Roman" w:hint="default"/>
      </w:rPr>
    </w:lvl>
    <w:lvl w:ilvl="6" w:tplc="9E0A5D6A">
      <w:start w:val="1"/>
      <w:numFmt w:val="bullet"/>
      <w:lvlText w:val="•"/>
      <w:lvlJc w:val="left"/>
      <w:pPr>
        <w:tabs>
          <w:tab w:val="num" w:pos="5040"/>
        </w:tabs>
        <w:ind w:left="5040" w:hanging="360"/>
      </w:pPr>
      <w:rPr>
        <w:rFonts w:ascii="Arial" w:hAnsi="Arial" w:cs="Times New Roman" w:hint="default"/>
      </w:rPr>
    </w:lvl>
    <w:lvl w:ilvl="7" w:tplc="40F8D20E">
      <w:start w:val="1"/>
      <w:numFmt w:val="bullet"/>
      <w:lvlText w:val="•"/>
      <w:lvlJc w:val="left"/>
      <w:pPr>
        <w:tabs>
          <w:tab w:val="num" w:pos="5760"/>
        </w:tabs>
        <w:ind w:left="5760" w:hanging="360"/>
      </w:pPr>
      <w:rPr>
        <w:rFonts w:ascii="Arial" w:hAnsi="Arial" w:cs="Times New Roman" w:hint="default"/>
      </w:rPr>
    </w:lvl>
    <w:lvl w:ilvl="8" w:tplc="1EDAFB5E">
      <w:start w:val="1"/>
      <w:numFmt w:val="bullet"/>
      <w:lvlText w:val="•"/>
      <w:lvlJc w:val="left"/>
      <w:pPr>
        <w:tabs>
          <w:tab w:val="num" w:pos="6480"/>
        </w:tabs>
        <w:ind w:left="6480" w:hanging="360"/>
      </w:pPr>
      <w:rPr>
        <w:rFonts w:ascii="Arial" w:hAnsi="Arial" w:cs="Times New Roman" w:hint="default"/>
      </w:rPr>
    </w:lvl>
  </w:abstractNum>
  <w:abstractNum w:abstractNumId="43" w15:restartNumberingAfterBreak="0">
    <w:nsid w:val="6E6F777B"/>
    <w:multiLevelType w:val="hybridMultilevel"/>
    <w:tmpl w:val="E47862B4"/>
    <w:lvl w:ilvl="0" w:tplc="F99ECFE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AA06A78">
      <w:start w:val="1"/>
      <w:numFmt w:val="lowerLetter"/>
      <w:lvlText w:val="%2"/>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14DF8C">
      <w:start w:val="1"/>
      <w:numFmt w:val="lowerLetter"/>
      <w:lvlRestart w:val="0"/>
      <w:lvlText w:val="%3)"/>
      <w:lvlJc w:val="left"/>
      <w:pPr>
        <w:ind w:left="7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3A2D42">
      <w:start w:val="1"/>
      <w:numFmt w:val="decimal"/>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E8C7206">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338E202">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EA40064">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9E2650">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312D310">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6EF16824"/>
    <w:multiLevelType w:val="hybridMultilevel"/>
    <w:tmpl w:val="E61C7E1E"/>
    <w:lvl w:ilvl="0" w:tplc="CEF4FC1C">
      <w:start w:val="1"/>
      <w:numFmt w:val="decimal"/>
      <w:lvlText w:val="%1."/>
      <w:lvlJc w:val="left"/>
      <w:pPr>
        <w:ind w:left="720" w:hanging="360"/>
      </w:pPr>
    </w:lvl>
    <w:lvl w:ilvl="1" w:tplc="87B46FEC">
      <w:start w:val="1"/>
      <w:numFmt w:val="lowerLetter"/>
      <w:lvlText w:val="%2."/>
      <w:lvlJc w:val="left"/>
      <w:pPr>
        <w:ind w:left="1440" w:hanging="360"/>
      </w:pPr>
    </w:lvl>
    <w:lvl w:ilvl="2" w:tplc="2C2841A0">
      <w:start w:val="1"/>
      <w:numFmt w:val="lowerRoman"/>
      <w:lvlText w:val="%3."/>
      <w:lvlJc w:val="right"/>
      <w:pPr>
        <w:ind w:left="2160" w:hanging="180"/>
      </w:pPr>
    </w:lvl>
    <w:lvl w:ilvl="3" w:tplc="E8021548">
      <w:start w:val="1"/>
      <w:numFmt w:val="decimal"/>
      <w:lvlText w:val="%4."/>
      <w:lvlJc w:val="left"/>
      <w:pPr>
        <w:ind w:left="2880" w:hanging="360"/>
      </w:pPr>
    </w:lvl>
    <w:lvl w:ilvl="4" w:tplc="E28A572A">
      <w:start w:val="1"/>
      <w:numFmt w:val="lowerLetter"/>
      <w:lvlText w:val="%5."/>
      <w:lvlJc w:val="left"/>
      <w:pPr>
        <w:ind w:left="3600" w:hanging="360"/>
      </w:pPr>
    </w:lvl>
    <w:lvl w:ilvl="5" w:tplc="3E885450">
      <w:start w:val="1"/>
      <w:numFmt w:val="lowerRoman"/>
      <w:lvlText w:val="%6."/>
      <w:lvlJc w:val="right"/>
      <w:pPr>
        <w:ind w:left="4320" w:hanging="180"/>
      </w:pPr>
    </w:lvl>
    <w:lvl w:ilvl="6" w:tplc="FA6493C2">
      <w:start w:val="1"/>
      <w:numFmt w:val="decimal"/>
      <w:lvlText w:val="%7."/>
      <w:lvlJc w:val="left"/>
      <w:pPr>
        <w:ind w:left="5040" w:hanging="360"/>
      </w:pPr>
    </w:lvl>
    <w:lvl w:ilvl="7" w:tplc="F85EC366">
      <w:start w:val="1"/>
      <w:numFmt w:val="lowerLetter"/>
      <w:lvlText w:val="%8."/>
      <w:lvlJc w:val="left"/>
      <w:pPr>
        <w:ind w:left="5760" w:hanging="360"/>
      </w:pPr>
    </w:lvl>
    <w:lvl w:ilvl="8" w:tplc="9934FC42">
      <w:start w:val="1"/>
      <w:numFmt w:val="lowerRoman"/>
      <w:lvlText w:val="%9."/>
      <w:lvlJc w:val="right"/>
      <w:pPr>
        <w:ind w:left="6480" w:hanging="180"/>
      </w:pPr>
    </w:lvl>
  </w:abstractNum>
  <w:abstractNum w:abstractNumId="45" w15:restartNumberingAfterBreak="0">
    <w:nsid w:val="6F316B44"/>
    <w:multiLevelType w:val="hybridMultilevel"/>
    <w:tmpl w:val="DCA2D1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6FE74A06"/>
    <w:multiLevelType w:val="hybridMultilevel"/>
    <w:tmpl w:val="2EBC6D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0C45100"/>
    <w:multiLevelType w:val="multilevel"/>
    <w:tmpl w:val="8288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2950441"/>
    <w:multiLevelType w:val="hybridMultilevel"/>
    <w:tmpl w:val="B700FF64"/>
    <w:lvl w:ilvl="0" w:tplc="23CA6E04">
      <w:start w:val="1"/>
      <w:numFmt w:val="bullet"/>
      <w:lvlText w:val="•"/>
      <w:lvlJc w:val="left"/>
      <w:pPr>
        <w:tabs>
          <w:tab w:val="num" w:pos="720"/>
        </w:tabs>
        <w:ind w:left="720" w:hanging="360"/>
      </w:pPr>
      <w:rPr>
        <w:rFonts w:ascii="Arial" w:hAnsi="Arial" w:cs="Times New Roman" w:hint="default"/>
      </w:rPr>
    </w:lvl>
    <w:lvl w:ilvl="1" w:tplc="023AE742">
      <w:start w:val="1"/>
      <w:numFmt w:val="bullet"/>
      <w:lvlText w:val="•"/>
      <w:lvlJc w:val="left"/>
      <w:pPr>
        <w:tabs>
          <w:tab w:val="num" w:pos="1440"/>
        </w:tabs>
        <w:ind w:left="1440" w:hanging="360"/>
      </w:pPr>
      <w:rPr>
        <w:rFonts w:ascii="Arial" w:hAnsi="Arial" w:cs="Times New Roman" w:hint="default"/>
      </w:rPr>
    </w:lvl>
    <w:lvl w:ilvl="2" w:tplc="6B3A0C0E">
      <w:start w:val="1"/>
      <w:numFmt w:val="bullet"/>
      <w:lvlText w:val="•"/>
      <w:lvlJc w:val="left"/>
      <w:pPr>
        <w:tabs>
          <w:tab w:val="num" w:pos="2160"/>
        </w:tabs>
        <w:ind w:left="2160" w:hanging="360"/>
      </w:pPr>
      <w:rPr>
        <w:rFonts w:ascii="Arial" w:hAnsi="Arial" w:cs="Times New Roman" w:hint="default"/>
      </w:rPr>
    </w:lvl>
    <w:lvl w:ilvl="3" w:tplc="EA4028CE">
      <w:start w:val="1"/>
      <w:numFmt w:val="bullet"/>
      <w:lvlText w:val="•"/>
      <w:lvlJc w:val="left"/>
      <w:pPr>
        <w:tabs>
          <w:tab w:val="num" w:pos="2880"/>
        </w:tabs>
        <w:ind w:left="2880" w:hanging="360"/>
      </w:pPr>
      <w:rPr>
        <w:rFonts w:ascii="Arial" w:hAnsi="Arial" w:cs="Times New Roman" w:hint="default"/>
      </w:rPr>
    </w:lvl>
    <w:lvl w:ilvl="4" w:tplc="E8FC8ED2">
      <w:start w:val="1"/>
      <w:numFmt w:val="bullet"/>
      <w:lvlText w:val="•"/>
      <w:lvlJc w:val="left"/>
      <w:pPr>
        <w:tabs>
          <w:tab w:val="num" w:pos="3600"/>
        </w:tabs>
        <w:ind w:left="3600" w:hanging="360"/>
      </w:pPr>
      <w:rPr>
        <w:rFonts w:ascii="Arial" w:hAnsi="Arial" w:cs="Times New Roman" w:hint="default"/>
      </w:rPr>
    </w:lvl>
    <w:lvl w:ilvl="5" w:tplc="A73AD5E2">
      <w:start w:val="1"/>
      <w:numFmt w:val="bullet"/>
      <w:lvlText w:val="•"/>
      <w:lvlJc w:val="left"/>
      <w:pPr>
        <w:tabs>
          <w:tab w:val="num" w:pos="4320"/>
        </w:tabs>
        <w:ind w:left="4320" w:hanging="360"/>
      </w:pPr>
      <w:rPr>
        <w:rFonts w:ascii="Arial" w:hAnsi="Arial" w:cs="Times New Roman" w:hint="default"/>
      </w:rPr>
    </w:lvl>
    <w:lvl w:ilvl="6" w:tplc="EA068A54">
      <w:start w:val="1"/>
      <w:numFmt w:val="bullet"/>
      <w:lvlText w:val="•"/>
      <w:lvlJc w:val="left"/>
      <w:pPr>
        <w:tabs>
          <w:tab w:val="num" w:pos="5040"/>
        </w:tabs>
        <w:ind w:left="5040" w:hanging="360"/>
      </w:pPr>
      <w:rPr>
        <w:rFonts w:ascii="Arial" w:hAnsi="Arial" w:cs="Times New Roman" w:hint="default"/>
      </w:rPr>
    </w:lvl>
    <w:lvl w:ilvl="7" w:tplc="44E4342A">
      <w:start w:val="1"/>
      <w:numFmt w:val="bullet"/>
      <w:lvlText w:val="•"/>
      <w:lvlJc w:val="left"/>
      <w:pPr>
        <w:tabs>
          <w:tab w:val="num" w:pos="5760"/>
        </w:tabs>
        <w:ind w:left="5760" w:hanging="360"/>
      </w:pPr>
      <w:rPr>
        <w:rFonts w:ascii="Arial" w:hAnsi="Arial" w:cs="Times New Roman" w:hint="default"/>
      </w:rPr>
    </w:lvl>
    <w:lvl w:ilvl="8" w:tplc="8B407ADA">
      <w:start w:val="1"/>
      <w:numFmt w:val="bullet"/>
      <w:lvlText w:val="•"/>
      <w:lvlJc w:val="left"/>
      <w:pPr>
        <w:tabs>
          <w:tab w:val="num" w:pos="6480"/>
        </w:tabs>
        <w:ind w:left="6480" w:hanging="360"/>
      </w:pPr>
      <w:rPr>
        <w:rFonts w:ascii="Arial" w:hAnsi="Arial" w:cs="Times New Roman" w:hint="default"/>
      </w:rPr>
    </w:lvl>
  </w:abstractNum>
  <w:abstractNum w:abstractNumId="49" w15:restartNumberingAfterBreak="0">
    <w:nsid w:val="73D8050C"/>
    <w:multiLevelType w:val="hybridMultilevel"/>
    <w:tmpl w:val="A9B06A1E"/>
    <w:lvl w:ilvl="0" w:tplc="9E1C3ECE">
      <w:start w:val="1"/>
      <w:numFmt w:val="bullet"/>
      <w:lvlText w:val="•"/>
      <w:lvlJc w:val="left"/>
      <w:pPr>
        <w:ind w:left="3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9CE324">
      <w:start w:val="1"/>
      <w:numFmt w:val="bullet"/>
      <w:lvlText w:val="o"/>
      <w:lvlJc w:val="left"/>
      <w:pPr>
        <w:ind w:left="12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5A2D450">
      <w:start w:val="1"/>
      <w:numFmt w:val="bullet"/>
      <w:lvlText w:val="▪"/>
      <w:lvlJc w:val="left"/>
      <w:pPr>
        <w:ind w:left="19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6B29A">
      <w:start w:val="1"/>
      <w:numFmt w:val="bullet"/>
      <w:lvlText w:val="•"/>
      <w:lvlJc w:val="left"/>
      <w:pPr>
        <w:ind w:left="26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320054">
      <w:start w:val="1"/>
      <w:numFmt w:val="bullet"/>
      <w:lvlText w:val="o"/>
      <w:lvlJc w:val="left"/>
      <w:pPr>
        <w:ind w:left="33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E4CC5DC">
      <w:start w:val="1"/>
      <w:numFmt w:val="bullet"/>
      <w:lvlText w:val="▪"/>
      <w:lvlJc w:val="left"/>
      <w:pPr>
        <w:ind w:left="40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BEA51E0">
      <w:start w:val="1"/>
      <w:numFmt w:val="bullet"/>
      <w:lvlText w:val="•"/>
      <w:lvlJc w:val="left"/>
      <w:pPr>
        <w:ind w:left="4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5CE504">
      <w:start w:val="1"/>
      <w:numFmt w:val="bullet"/>
      <w:lvlText w:val="o"/>
      <w:lvlJc w:val="left"/>
      <w:pPr>
        <w:ind w:left="55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63AF2A4">
      <w:start w:val="1"/>
      <w:numFmt w:val="bullet"/>
      <w:lvlText w:val="▪"/>
      <w:lvlJc w:val="left"/>
      <w:pPr>
        <w:ind w:left="62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7A3F1E95"/>
    <w:multiLevelType w:val="hybridMultilevel"/>
    <w:tmpl w:val="03FE8B6C"/>
    <w:lvl w:ilvl="0" w:tplc="42E6FB9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0683A2">
      <w:start w:val="1"/>
      <w:numFmt w:val="bullet"/>
      <w:lvlText w:val="o"/>
      <w:lvlJc w:val="left"/>
      <w:pPr>
        <w:ind w:left="14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478CAA4">
      <w:start w:val="1"/>
      <w:numFmt w:val="bullet"/>
      <w:lvlText w:val="▪"/>
      <w:lvlJc w:val="left"/>
      <w:pPr>
        <w:ind w:left="22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E76FEBA">
      <w:start w:val="1"/>
      <w:numFmt w:val="bullet"/>
      <w:lvlText w:val="•"/>
      <w:lvlJc w:val="left"/>
      <w:pPr>
        <w:ind w:left="29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D07BC8">
      <w:start w:val="1"/>
      <w:numFmt w:val="bullet"/>
      <w:lvlText w:val="o"/>
      <w:lvlJc w:val="left"/>
      <w:pPr>
        <w:ind w:left="36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1B80D5C">
      <w:start w:val="1"/>
      <w:numFmt w:val="bullet"/>
      <w:lvlText w:val="▪"/>
      <w:lvlJc w:val="left"/>
      <w:pPr>
        <w:ind w:left="43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47CE628">
      <w:start w:val="1"/>
      <w:numFmt w:val="bullet"/>
      <w:lvlText w:val="•"/>
      <w:lvlJc w:val="left"/>
      <w:pPr>
        <w:ind w:left="50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98FCEE">
      <w:start w:val="1"/>
      <w:numFmt w:val="bullet"/>
      <w:lvlText w:val="o"/>
      <w:lvlJc w:val="left"/>
      <w:pPr>
        <w:ind w:left="58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AF8EE90">
      <w:start w:val="1"/>
      <w:numFmt w:val="bullet"/>
      <w:lvlText w:val="▪"/>
      <w:lvlJc w:val="left"/>
      <w:pPr>
        <w:ind w:left="65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7BC2145B"/>
    <w:multiLevelType w:val="hybridMultilevel"/>
    <w:tmpl w:val="249014EA"/>
    <w:lvl w:ilvl="0" w:tplc="D910CC44">
      <w:start w:val="1"/>
      <w:numFmt w:val="decimal"/>
      <w:lvlText w:val="%1."/>
      <w:lvlJc w:val="left"/>
      <w:pPr>
        <w:ind w:left="720" w:hanging="360"/>
      </w:pPr>
    </w:lvl>
    <w:lvl w:ilvl="1" w:tplc="FBBE4DB6">
      <w:start w:val="1"/>
      <w:numFmt w:val="lowerLetter"/>
      <w:lvlText w:val="%2."/>
      <w:lvlJc w:val="left"/>
      <w:pPr>
        <w:ind w:left="1440" w:hanging="360"/>
      </w:pPr>
    </w:lvl>
    <w:lvl w:ilvl="2" w:tplc="D0E6A03A">
      <w:start w:val="1"/>
      <w:numFmt w:val="lowerRoman"/>
      <w:lvlText w:val="%3."/>
      <w:lvlJc w:val="right"/>
      <w:pPr>
        <w:ind w:left="2160" w:hanging="180"/>
      </w:pPr>
    </w:lvl>
    <w:lvl w:ilvl="3" w:tplc="47A4DA14">
      <w:start w:val="1"/>
      <w:numFmt w:val="decimal"/>
      <w:lvlText w:val="%4."/>
      <w:lvlJc w:val="left"/>
      <w:pPr>
        <w:ind w:left="2880" w:hanging="360"/>
      </w:pPr>
    </w:lvl>
    <w:lvl w:ilvl="4" w:tplc="AB823EB0">
      <w:start w:val="1"/>
      <w:numFmt w:val="lowerLetter"/>
      <w:lvlText w:val="%5."/>
      <w:lvlJc w:val="left"/>
      <w:pPr>
        <w:ind w:left="3600" w:hanging="360"/>
      </w:pPr>
    </w:lvl>
    <w:lvl w:ilvl="5" w:tplc="425AC6F6">
      <w:start w:val="1"/>
      <w:numFmt w:val="lowerRoman"/>
      <w:lvlText w:val="%6."/>
      <w:lvlJc w:val="right"/>
      <w:pPr>
        <w:ind w:left="4320" w:hanging="180"/>
      </w:pPr>
    </w:lvl>
    <w:lvl w:ilvl="6" w:tplc="6A6E656A">
      <w:start w:val="1"/>
      <w:numFmt w:val="decimal"/>
      <w:lvlText w:val="%7."/>
      <w:lvlJc w:val="left"/>
      <w:pPr>
        <w:ind w:left="5040" w:hanging="360"/>
      </w:pPr>
    </w:lvl>
    <w:lvl w:ilvl="7" w:tplc="205609DA">
      <w:start w:val="1"/>
      <w:numFmt w:val="lowerLetter"/>
      <w:lvlText w:val="%8."/>
      <w:lvlJc w:val="left"/>
      <w:pPr>
        <w:ind w:left="5760" w:hanging="360"/>
      </w:pPr>
    </w:lvl>
    <w:lvl w:ilvl="8" w:tplc="5860AC2C">
      <w:start w:val="1"/>
      <w:numFmt w:val="lowerRoman"/>
      <w:lvlText w:val="%9."/>
      <w:lvlJc w:val="right"/>
      <w:pPr>
        <w:ind w:left="6480" w:hanging="180"/>
      </w:pPr>
    </w:lvl>
  </w:abstractNum>
  <w:abstractNum w:abstractNumId="52" w15:restartNumberingAfterBreak="0">
    <w:nsid w:val="7C7564B0"/>
    <w:multiLevelType w:val="hybridMultilevel"/>
    <w:tmpl w:val="023C309A"/>
    <w:lvl w:ilvl="0" w:tplc="D9D6679E">
      <w:start w:val="1"/>
      <w:numFmt w:val="bullet"/>
      <w:lvlText w:val="•"/>
      <w:lvlJc w:val="left"/>
      <w:pPr>
        <w:ind w:left="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6C1938">
      <w:start w:val="1"/>
      <w:numFmt w:val="bullet"/>
      <w:lvlText w:val="o"/>
      <w:lvlJc w:val="left"/>
      <w:pPr>
        <w:ind w:left="14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930D218">
      <w:start w:val="1"/>
      <w:numFmt w:val="bullet"/>
      <w:lvlText w:val="▪"/>
      <w:lvlJc w:val="left"/>
      <w:pPr>
        <w:ind w:left="21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FAE26E4">
      <w:start w:val="1"/>
      <w:numFmt w:val="bullet"/>
      <w:lvlText w:val="•"/>
      <w:lvlJc w:val="left"/>
      <w:pPr>
        <w:ind w:left="29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C4F5A8">
      <w:start w:val="1"/>
      <w:numFmt w:val="bullet"/>
      <w:lvlText w:val="o"/>
      <w:lvlJc w:val="left"/>
      <w:pPr>
        <w:ind w:left="36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058966E">
      <w:start w:val="1"/>
      <w:numFmt w:val="bullet"/>
      <w:lvlText w:val="▪"/>
      <w:lvlJc w:val="left"/>
      <w:pPr>
        <w:ind w:left="43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2FCA690">
      <w:start w:val="1"/>
      <w:numFmt w:val="bullet"/>
      <w:lvlText w:val="•"/>
      <w:lvlJc w:val="left"/>
      <w:pPr>
        <w:ind w:left="50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C47A2E">
      <w:start w:val="1"/>
      <w:numFmt w:val="bullet"/>
      <w:lvlText w:val="o"/>
      <w:lvlJc w:val="left"/>
      <w:pPr>
        <w:ind w:left="57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880FBA4">
      <w:start w:val="1"/>
      <w:numFmt w:val="bullet"/>
      <w:lvlText w:val="▪"/>
      <w:lvlJc w:val="left"/>
      <w:pPr>
        <w:ind w:left="65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7E4E435B"/>
    <w:multiLevelType w:val="hybridMultilevel"/>
    <w:tmpl w:val="BF583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EE141B3"/>
    <w:multiLevelType w:val="hybridMultilevel"/>
    <w:tmpl w:val="68B087CE"/>
    <w:lvl w:ilvl="0" w:tplc="7EC0F652">
      <w:start w:val="1"/>
      <w:numFmt w:val="decimal"/>
      <w:lvlText w:val="%1."/>
      <w:lvlJc w:val="left"/>
      <w:pPr>
        <w:ind w:left="360" w:hanging="360"/>
      </w:pPr>
      <w:rPr>
        <w:rFonts w:hint="default"/>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5" w15:restartNumberingAfterBreak="0">
    <w:nsid w:val="7FDA2AFF"/>
    <w:multiLevelType w:val="hybridMultilevel"/>
    <w:tmpl w:val="F6A251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93177191">
    <w:abstractNumId w:val="54"/>
  </w:num>
  <w:num w:numId="2" w16cid:durableId="1177572721">
    <w:abstractNumId w:val="16"/>
  </w:num>
  <w:num w:numId="3" w16cid:durableId="55862451">
    <w:abstractNumId w:val="2"/>
  </w:num>
  <w:num w:numId="4" w16cid:durableId="268050047">
    <w:abstractNumId w:val="14"/>
  </w:num>
  <w:num w:numId="5" w16cid:durableId="1863779182">
    <w:abstractNumId w:val="11"/>
  </w:num>
  <w:num w:numId="6" w16cid:durableId="1569539390">
    <w:abstractNumId w:val="29"/>
  </w:num>
  <w:num w:numId="7" w16cid:durableId="436559182">
    <w:abstractNumId w:val="35"/>
  </w:num>
  <w:num w:numId="8" w16cid:durableId="956915251">
    <w:abstractNumId w:val="9"/>
  </w:num>
  <w:num w:numId="9" w16cid:durableId="354307459">
    <w:abstractNumId w:val="30"/>
  </w:num>
  <w:num w:numId="10" w16cid:durableId="1280986070">
    <w:abstractNumId w:val="43"/>
  </w:num>
  <w:num w:numId="11" w16cid:durableId="1866675830">
    <w:abstractNumId w:val="26"/>
  </w:num>
  <w:num w:numId="12" w16cid:durableId="1067148506">
    <w:abstractNumId w:val="40"/>
  </w:num>
  <w:num w:numId="13" w16cid:durableId="1141070265">
    <w:abstractNumId w:val="33"/>
  </w:num>
  <w:num w:numId="14" w16cid:durableId="496969067">
    <w:abstractNumId w:val="15"/>
  </w:num>
  <w:num w:numId="15" w16cid:durableId="1057971408">
    <w:abstractNumId w:val="32"/>
  </w:num>
  <w:num w:numId="16" w16cid:durableId="1434323735">
    <w:abstractNumId w:val="13"/>
  </w:num>
  <w:num w:numId="17" w16cid:durableId="440221482">
    <w:abstractNumId w:val="17"/>
  </w:num>
  <w:num w:numId="18" w16cid:durableId="555050255">
    <w:abstractNumId w:val="4"/>
  </w:num>
  <w:num w:numId="19" w16cid:durableId="2094430176">
    <w:abstractNumId w:val="7"/>
  </w:num>
  <w:num w:numId="20" w16cid:durableId="861473200">
    <w:abstractNumId w:val="24"/>
  </w:num>
  <w:num w:numId="21" w16cid:durableId="1403983720">
    <w:abstractNumId w:val="6"/>
  </w:num>
  <w:num w:numId="22" w16cid:durableId="1545825889">
    <w:abstractNumId w:val="52"/>
  </w:num>
  <w:num w:numId="23" w16cid:durableId="1328170637">
    <w:abstractNumId w:val="49"/>
  </w:num>
  <w:num w:numId="24" w16cid:durableId="95293364">
    <w:abstractNumId w:val="1"/>
  </w:num>
  <w:num w:numId="25" w16cid:durableId="1724522192">
    <w:abstractNumId w:val="50"/>
  </w:num>
  <w:num w:numId="26" w16cid:durableId="361832551">
    <w:abstractNumId w:val="19"/>
  </w:num>
  <w:num w:numId="27" w16cid:durableId="589506932">
    <w:abstractNumId w:val="10"/>
  </w:num>
  <w:num w:numId="28" w16cid:durableId="487210458">
    <w:abstractNumId w:val="38"/>
  </w:num>
  <w:num w:numId="29" w16cid:durableId="343438313">
    <w:abstractNumId w:val="0"/>
  </w:num>
  <w:num w:numId="30" w16cid:durableId="1344405622">
    <w:abstractNumId w:val="39"/>
  </w:num>
  <w:num w:numId="31" w16cid:durableId="1210650885">
    <w:abstractNumId w:val="27"/>
  </w:num>
  <w:num w:numId="32" w16cid:durableId="474026825">
    <w:abstractNumId w:val="28"/>
  </w:num>
  <w:num w:numId="33" w16cid:durableId="717777082">
    <w:abstractNumId w:val="3"/>
  </w:num>
  <w:num w:numId="34" w16cid:durableId="819351655">
    <w:abstractNumId w:val="31"/>
  </w:num>
  <w:num w:numId="35" w16cid:durableId="1643387816">
    <w:abstractNumId w:val="23"/>
  </w:num>
  <w:num w:numId="36" w16cid:durableId="907568691">
    <w:abstractNumId w:val="8"/>
  </w:num>
  <w:num w:numId="37" w16cid:durableId="411588520">
    <w:abstractNumId w:val="5"/>
  </w:num>
  <w:num w:numId="38" w16cid:durableId="1339961179">
    <w:abstractNumId w:val="53"/>
  </w:num>
  <w:num w:numId="39" w16cid:durableId="980962121">
    <w:abstractNumId w:val="55"/>
  </w:num>
  <w:num w:numId="40" w16cid:durableId="1738740422">
    <w:abstractNumId w:val="36"/>
  </w:num>
  <w:num w:numId="41" w16cid:durableId="803278931">
    <w:abstractNumId w:val="45"/>
  </w:num>
  <w:num w:numId="42" w16cid:durableId="608970309">
    <w:abstractNumId w:val="47"/>
  </w:num>
  <w:num w:numId="43" w16cid:durableId="2079864862">
    <w:abstractNumId w:val="37"/>
  </w:num>
  <w:num w:numId="44" w16cid:durableId="1447193528">
    <w:abstractNumId w:val="46"/>
  </w:num>
  <w:num w:numId="45" w16cid:durableId="615327952">
    <w:abstractNumId w:val="12"/>
  </w:num>
  <w:num w:numId="46" w16cid:durableId="1838301476">
    <w:abstractNumId w:val="44"/>
  </w:num>
  <w:num w:numId="47" w16cid:durableId="367222728">
    <w:abstractNumId w:val="34"/>
  </w:num>
  <w:num w:numId="48" w16cid:durableId="662660526">
    <w:abstractNumId w:val="51"/>
  </w:num>
  <w:num w:numId="49" w16cid:durableId="1081564747">
    <w:abstractNumId w:val="18"/>
  </w:num>
  <w:num w:numId="50" w16cid:durableId="1873151726">
    <w:abstractNumId w:val="22"/>
  </w:num>
  <w:num w:numId="51" w16cid:durableId="1654605737">
    <w:abstractNumId w:val="21"/>
  </w:num>
  <w:num w:numId="52" w16cid:durableId="142434172">
    <w:abstractNumId w:val="25"/>
  </w:num>
  <w:num w:numId="53" w16cid:durableId="839320344">
    <w:abstractNumId w:val="20"/>
  </w:num>
  <w:num w:numId="54" w16cid:durableId="1659381268">
    <w:abstractNumId w:val="41"/>
  </w:num>
  <w:num w:numId="55" w16cid:durableId="1708794755">
    <w:abstractNumId w:val="48"/>
  </w:num>
  <w:num w:numId="56" w16cid:durableId="206471230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5CCFD9C0-1FA2-4C54-8EC6-327142718E6E}"/>
    <w:docVar w:name="dgnword-eventsink" w:val="2595962637776"/>
    <w:docVar w:name="dgnword-lastRevisionsView" w:val="0"/>
  </w:docVars>
  <w:rsids>
    <w:rsidRoot w:val="00120F80"/>
    <w:rsid w:val="00001D86"/>
    <w:rsid w:val="00002B48"/>
    <w:rsid w:val="00003ECA"/>
    <w:rsid w:val="0000446B"/>
    <w:rsid w:val="0000742E"/>
    <w:rsid w:val="000116EF"/>
    <w:rsid w:val="0001675A"/>
    <w:rsid w:val="00023F53"/>
    <w:rsid w:val="00025EF6"/>
    <w:rsid w:val="00032F45"/>
    <w:rsid w:val="00046859"/>
    <w:rsid w:val="00051DF5"/>
    <w:rsid w:val="000545EA"/>
    <w:rsid w:val="0005679A"/>
    <w:rsid w:val="0007190B"/>
    <w:rsid w:val="00075776"/>
    <w:rsid w:val="000762EC"/>
    <w:rsid w:val="00076A8C"/>
    <w:rsid w:val="000871D1"/>
    <w:rsid w:val="00090470"/>
    <w:rsid w:val="00093DA1"/>
    <w:rsid w:val="000940A0"/>
    <w:rsid w:val="000941CA"/>
    <w:rsid w:val="00094A65"/>
    <w:rsid w:val="00094DDB"/>
    <w:rsid w:val="000A183A"/>
    <w:rsid w:val="000A2E72"/>
    <w:rsid w:val="000A46F7"/>
    <w:rsid w:val="000B0CD8"/>
    <w:rsid w:val="000B0D17"/>
    <w:rsid w:val="000B2BD8"/>
    <w:rsid w:val="000B6823"/>
    <w:rsid w:val="000C0EBF"/>
    <w:rsid w:val="000C2DB8"/>
    <w:rsid w:val="000C2EAF"/>
    <w:rsid w:val="000C3D73"/>
    <w:rsid w:val="000D52AD"/>
    <w:rsid w:val="000E202F"/>
    <w:rsid w:val="000E22B7"/>
    <w:rsid w:val="000E27E9"/>
    <w:rsid w:val="000E2894"/>
    <w:rsid w:val="000E2BEF"/>
    <w:rsid w:val="000E56D8"/>
    <w:rsid w:val="000E7377"/>
    <w:rsid w:val="000F06FD"/>
    <w:rsid w:val="000F3C2F"/>
    <w:rsid w:val="000F4EBB"/>
    <w:rsid w:val="00102D12"/>
    <w:rsid w:val="001051CA"/>
    <w:rsid w:val="00105E7B"/>
    <w:rsid w:val="00112F61"/>
    <w:rsid w:val="0011675F"/>
    <w:rsid w:val="00116C91"/>
    <w:rsid w:val="001205C7"/>
    <w:rsid w:val="00120F80"/>
    <w:rsid w:val="0012273F"/>
    <w:rsid w:val="00126081"/>
    <w:rsid w:val="00130156"/>
    <w:rsid w:val="00137390"/>
    <w:rsid w:val="0014695C"/>
    <w:rsid w:val="00155BFB"/>
    <w:rsid w:val="001566B6"/>
    <w:rsid w:val="001603DB"/>
    <w:rsid w:val="00176067"/>
    <w:rsid w:val="00177636"/>
    <w:rsid w:val="00185341"/>
    <w:rsid w:val="00190528"/>
    <w:rsid w:val="00196A9C"/>
    <w:rsid w:val="001A3897"/>
    <w:rsid w:val="001A5F04"/>
    <w:rsid w:val="001A7C1F"/>
    <w:rsid w:val="001B0D10"/>
    <w:rsid w:val="001B204B"/>
    <w:rsid w:val="001B3EE8"/>
    <w:rsid w:val="001C01DC"/>
    <w:rsid w:val="001C0821"/>
    <w:rsid w:val="001C2A88"/>
    <w:rsid w:val="001C5796"/>
    <w:rsid w:val="001C7DA1"/>
    <w:rsid w:val="001E1BC6"/>
    <w:rsid w:val="001F427C"/>
    <w:rsid w:val="001F6603"/>
    <w:rsid w:val="0020481C"/>
    <w:rsid w:val="002051A3"/>
    <w:rsid w:val="00206FC0"/>
    <w:rsid w:val="00210A7B"/>
    <w:rsid w:val="00215D0A"/>
    <w:rsid w:val="00216E60"/>
    <w:rsid w:val="00217375"/>
    <w:rsid w:val="00217BDD"/>
    <w:rsid w:val="00231849"/>
    <w:rsid w:val="00242CD4"/>
    <w:rsid w:val="00253DA4"/>
    <w:rsid w:val="002548BE"/>
    <w:rsid w:val="002627EE"/>
    <w:rsid w:val="00267D11"/>
    <w:rsid w:val="00270CE2"/>
    <w:rsid w:val="00273A53"/>
    <w:rsid w:val="00275047"/>
    <w:rsid w:val="002774D0"/>
    <w:rsid w:val="00284FFB"/>
    <w:rsid w:val="002877B0"/>
    <w:rsid w:val="002906D2"/>
    <w:rsid w:val="00290898"/>
    <w:rsid w:val="00292980"/>
    <w:rsid w:val="00293932"/>
    <w:rsid w:val="00294D8B"/>
    <w:rsid w:val="002A0321"/>
    <w:rsid w:val="002A6010"/>
    <w:rsid w:val="002B42B2"/>
    <w:rsid w:val="002B48A2"/>
    <w:rsid w:val="002B6CCC"/>
    <w:rsid w:val="002C3196"/>
    <w:rsid w:val="002D20DD"/>
    <w:rsid w:val="002D2A86"/>
    <w:rsid w:val="002E09B2"/>
    <w:rsid w:val="002E3B80"/>
    <w:rsid w:val="002F127C"/>
    <w:rsid w:val="002F1C9E"/>
    <w:rsid w:val="002F6A65"/>
    <w:rsid w:val="002F7A98"/>
    <w:rsid w:val="003020AD"/>
    <w:rsid w:val="00303D7D"/>
    <w:rsid w:val="003061C5"/>
    <w:rsid w:val="0030671C"/>
    <w:rsid w:val="00307D34"/>
    <w:rsid w:val="00317218"/>
    <w:rsid w:val="00325130"/>
    <w:rsid w:val="003273B4"/>
    <w:rsid w:val="00334F72"/>
    <w:rsid w:val="00341C5B"/>
    <w:rsid w:val="00344B32"/>
    <w:rsid w:val="0034541B"/>
    <w:rsid w:val="00347F87"/>
    <w:rsid w:val="00361447"/>
    <w:rsid w:val="00365D27"/>
    <w:rsid w:val="003746B2"/>
    <w:rsid w:val="003778FC"/>
    <w:rsid w:val="00381467"/>
    <w:rsid w:val="00382BA2"/>
    <w:rsid w:val="003933D2"/>
    <w:rsid w:val="00394646"/>
    <w:rsid w:val="00397BB8"/>
    <w:rsid w:val="003A01C6"/>
    <w:rsid w:val="003A1B05"/>
    <w:rsid w:val="003A268F"/>
    <w:rsid w:val="003A7005"/>
    <w:rsid w:val="003B22B2"/>
    <w:rsid w:val="003B4158"/>
    <w:rsid w:val="003B4F31"/>
    <w:rsid w:val="003C71CC"/>
    <w:rsid w:val="003D3AE1"/>
    <w:rsid w:val="003D42F4"/>
    <w:rsid w:val="003D4B97"/>
    <w:rsid w:val="003D6D78"/>
    <w:rsid w:val="003E14C7"/>
    <w:rsid w:val="003E6C7E"/>
    <w:rsid w:val="003F4F31"/>
    <w:rsid w:val="003F6722"/>
    <w:rsid w:val="003F7061"/>
    <w:rsid w:val="00401509"/>
    <w:rsid w:val="00402EB4"/>
    <w:rsid w:val="00405403"/>
    <w:rsid w:val="0040545E"/>
    <w:rsid w:val="00407C1B"/>
    <w:rsid w:val="00410049"/>
    <w:rsid w:val="0041115D"/>
    <w:rsid w:val="004112B0"/>
    <w:rsid w:val="004132E8"/>
    <w:rsid w:val="0041493A"/>
    <w:rsid w:val="0042071B"/>
    <w:rsid w:val="0042132E"/>
    <w:rsid w:val="00436C2A"/>
    <w:rsid w:val="00436D14"/>
    <w:rsid w:val="0045147D"/>
    <w:rsid w:val="0045234B"/>
    <w:rsid w:val="004531E1"/>
    <w:rsid w:val="0045527D"/>
    <w:rsid w:val="004562DE"/>
    <w:rsid w:val="00457734"/>
    <w:rsid w:val="00462277"/>
    <w:rsid w:val="00464795"/>
    <w:rsid w:val="00467858"/>
    <w:rsid w:val="00480728"/>
    <w:rsid w:val="0048718F"/>
    <w:rsid w:val="00491A54"/>
    <w:rsid w:val="004921EA"/>
    <w:rsid w:val="00492728"/>
    <w:rsid w:val="00494D09"/>
    <w:rsid w:val="00496076"/>
    <w:rsid w:val="004A042E"/>
    <w:rsid w:val="004A37D2"/>
    <w:rsid w:val="004B2C66"/>
    <w:rsid w:val="004B3CF0"/>
    <w:rsid w:val="004B6520"/>
    <w:rsid w:val="004B6A5E"/>
    <w:rsid w:val="004C2595"/>
    <w:rsid w:val="004C7FDF"/>
    <w:rsid w:val="004D76D1"/>
    <w:rsid w:val="004D7DF5"/>
    <w:rsid w:val="004E0F7B"/>
    <w:rsid w:val="004F08BB"/>
    <w:rsid w:val="0050094E"/>
    <w:rsid w:val="00504396"/>
    <w:rsid w:val="00505CB8"/>
    <w:rsid w:val="00520A52"/>
    <w:rsid w:val="00521EAC"/>
    <w:rsid w:val="005225B7"/>
    <w:rsid w:val="005229D2"/>
    <w:rsid w:val="00530BB2"/>
    <w:rsid w:val="00541162"/>
    <w:rsid w:val="005478A2"/>
    <w:rsid w:val="00551C70"/>
    <w:rsid w:val="00553772"/>
    <w:rsid w:val="0055687D"/>
    <w:rsid w:val="00564BE4"/>
    <w:rsid w:val="005712B6"/>
    <w:rsid w:val="00572C28"/>
    <w:rsid w:val="00573EDA"/>
    <w:rsid w:val="005757AE"/>
    <w:rsid w:val="00585F17"/>
    <w:rsid w:val="0058795B"/>
    <w:rsid w:val="0059544C"/>
    <w:rsid w:val="005A42CE"/>
    <w:rsid w:val="005B0F44"/>
    <w:rsid w:val="005B33C1"/>
    <w:rsid w:val="005B5800"/>
    <w:rsid w:val="005B5847"/>
    <w:rsid w:val="005C5242"/>
    <w:rsid w:val="005C57F9"/>
    <w:rsid w:val="005D348D"/>
    <w:rsid w:val="005D5DA9"/>
    <w:rsid w:val="005E1BC6"/>
    <w:rsid w:val="005E2D60"/>
    <w:rsid w:val="005E2F9E"/>
    <w:rsid w:val="005E5C22"/>
    <w:rsid w:val="005F4F9C"/>
    <w:rsid w:val="005F511F"/>
    <w:rsid w:val="00604F20"/>
    <w:rsid w:val="006050F2"/>
    <w:rsid w:val="006104A7"/>
    <w:rsid w:val="00610B90"/>
    <w:rsid w:val="006130CA"/>
    <w:rsid w:val="00615F39"/>
    <w:rsid w:val="00640CE7"/>
    <w:rsid w:val="006436AE"/>
    <w:rsid w:val="0064421F"/>
    <w:rsid w:val="0064679C"/>
    <w:rsid w:val="0065290E"/>
    <w:rsid w:val="00655259"/>
    <w:rsid w:val="0065686A"/>
    <w:rsid w:val="00672C77"/>
    <w:rsid w:val="0067541F"/>
    <w:rsid w:val="00676F2B"/>
    <w:rsid w:val="0068549B"/>
    <w:rsid w:val="006869B4"/>
    <w:rsid w:val="006936AB"/>
    <w:rsid w:val="006945FA"/>
    <w:rsid w:val="006A2EF6"/>
    <w:rsid w:val="006A372E"/>
    <w:rsid w:val="006A577C"/>
    <w:rsid w:val="006A79CC"/>
    <w:rsid w:val="006A7B37"/>
    <w:rsid w:val="006A7F00"/>
    <w:rsid w:val="006B0C29"/>
    <w:rsid w:val="006B219C"/>
    <w:rsid w:val="006B2277"/>
    <w:rsid w:val="006B798C"/>
    <w:rsid w:val="006C1414"/>
    <w:rsid w:val="006C168B"/>
    <w:rsid w:val="006C292B"/>
    <w:rsid w:val="006D0840"/>
    <w:rsid w:val="006D3FE7"/>
    <w:rsid w:val="006D47B8"/>
    <w:rsid w:val="006D5BC1"/>
    <w:rsid w:val="006D69A2"/>
    <w:rsid w:val="006D7BCE"/>
    <w:rsid w:val="006E1522"/>
    <w:rsid w:val="006E1A44"/>
    <w:rsid w:val="006E1C7A"/>
    <w:rsid w:val="006F4605"/>
    <w:rsid w:val="006F46E8"/>
    <w:rsid w:val="006F4BC4"/>
    <w:rsid w:val="007039D0"/>
    <w:rsid w:val="00704D7A"/>
    <w:rsid w:val="0071028C"/>
    <w:rsid w:val="0071308A"/>
    <w:rsid w:val="00714A10"/>
    <w:rsid w:val="00721EB3"/>
    <w:rsid w:val="00723763"/>
    <w:rsid w:val="007253D2"/>
    <w:rsid w:val="00733B0E"/>
    <w:rsid w:val="00745A36"/>
    <w:rsid w:val="00747EDC"/>
    <w:rsid w:val="007539B9"/>
    <w:rsid w:val="007563A9"/>
    <w:rsid w:val="007566D3"/>
    <w:rsid w:val="00762900"/>
    <w:rsid w:val="0076405A"/>
    <w:rsid w:val="00764898"/>
    <w:rsid w:val="00767457"/>
    <w:rsid w:val="00771FE7"/>
    <w:rsid w:val="00774697"/>
    <w:rsid w:val="00780844"/>
    <w:rsid w:val="007871C7"/>
    <w:rsid w:val="007910AE"/>
    <w:rsid w:val="00796E1C"/>
    <w:rsid w:val="007A2054"/>
    <w:rsid w:val="007A6027"/>
    <w:rsid w:val="007B26F9"/>
    <w:rsid w:val="007B44D4"/>
    <w:rsid w:val="007B4E4D"/>
    <w:rsid w:val="007C7276"/>
    <w:rsid w:val="007C7D61"/>
    <w:rsid w:val="007D107B"/>
    <w:rsid w:val="007D186F"/>
    <w:rsid w:val="007D6183"/>
    <w:rsid w:val="007F095F"/>
    <w:rsid w:val="008023C4"/>
    <w:rsid w:val="00803C10"/>
    <w:rsid w:val="008062EC"/>
    <w:rsid w:val="0080762E"/>
    <w:rsid w:val="00814390"/>
    <w:rsid w:val="00814C62"/>
    <w:rsid w:val="00822EBA"/>
    <w:rsid w:val="00827449"/>
    <w:rsid w:val="00831D02"/>
    <w:rsid w:val="00832D71"/>
    <w:rsid w:val="00835807"/>
    <w:rsid w:val="008476AD"/>
    <w:rsid w:val="00856D46"/>
    <w:rsid w:val="008609BC"/>
    <w:rsid w:val="00861E98"/>
    <w:rsid w:val="00862508"/>
    <w:rsid w:val="00864FF8"/>
    <w:rsid w:val="00865F65"/>
    <w:rsid w:val="00867E22"/>
    <w:rsid w:val="008707D0"/>
    <w:rsid w:val="008708B4"/>
    <w:rsid w:val="00872D2D"/>
    <w:rsid w:val="0088370E"/>
    <w:rsid w:val="00893143"/>
    <w:rsid w:val="0089797E"/>
    <w:rsid w:val="008A368F"/>
    <w:rsid w:val="008A3964"/>
    <w:rsid w:val="008A65D5"/>
    <w:rsid w:val="008A68FC"/>
    <w:rsid w:val="008C326D"/>
    <w:rsid w:val="008D3EE5"/>
    <w:rsid w:val="008D4C30"/>
    <w:rsid w:val="008D566C"/>
    <w:rsid w:val="008D6A07"/>
    <w:rsid w:val="008D7886"/>
    <w:rsid w:val="008E2360"/>
    <w:rsid w:val="008E35F0"/>
    <w:rsid w:val="008E3B0E"/>
    <w:rsid w:val="008E4A53"/>
    <w:rsid w:val="008E5032"/>
    <w:rsid w:val="008E7F52"/>
    <w:rsid w:val="008F10B6"/>
    <w:rsid w:val="00900925"/>
    <w:rsid w:val="00900C31"/>
    <w:rsid w:val="009027BE"/>
    <w:rsid w:val="009051B2"/>
    <w:rsid w:val="00915985"/>
    <w:rsid w:val="00916936"/>
    <w:rsid w:val="00917836"/>
    <w:rsid w:val="00920863"/>
    <w:rsid w:val="009224C5"/>
    <w:rsid w:val="00922F66"/>
    <w:rsid w:val="00923852"/>
    <w:rsid w:val="00925423"/>
    <w:rsid w:val="00926A8E"/>
    <w:rsid w:val="00930761"/>
    <w:rsid w:val="0093183F"/>
    <w:rsid w:val="00937556"/>
    <w:rsid w:val="00937B03"/>
    <w:rsid w:val="00940AF4"/>
    <w:rsid w:val="00940B91"/>
    <w:rsid w:val="0094360D"/>
    <w:rsid w:val="0094594F"/>
    <w:rsid w:val="00945E61"/>
    <w:rsid w:val="0094685F"/>
    <w:rsid w:val="00947A98"/>
    <w:rsid w:val="00951D14"/>
    <w:rsid w:val="0095225A"/>
    <w:rsid w:val="00956467"/>
    <w:rsid w:val="00963A7B"/>
    <w:rsid w:val="009773B5"/>
    <w:rsid w:val="00981338"/>
    <w:rsid w:val="0099196B"/>
    <w:rsid w:val="00991F27"/>
    <w:rsid w:val="009979C1"/>
    <w:rsid w:val="009A0CC7"/>
    <w:rsid w:val="009A2297"/>
    <w:rsid w:val="009A22DC"/>
    <w:rsid w:val="009A2CED"/>
    <w:rsid w:val="009A4841"/>
    <w:rsid w:val="009A4D20"/>
    <w:rsid w:val="009A6CD6"/>
    <w:rsid w:val="009B3381"/>
    <w:rsid w:val="009B4210"/>
    <w:rsid w:val="009B4984"/>
    <w:rsid w:val="009B5E60"/>
    <w:rsid w:val="009B6368"/>
    <w:rsid w:val="009C2418"/>
    <w:rsid w:val="009D1669"/>
    <w:rsid w:val="009D35EC"/>
    <w:rsid w:val="009E1839"/>
    <w:rsid w:val="009E23BB"/>
    <w:rsid w:val="009E2835"/>
    <w:rsid w:val="009E3928"/>
    <w:rsid w:val="009F4109"/>
    <w:rsid w:val="009F6482"/>
    <w:rsid w:val="00A0142C"/>
    <w:rsid w:val="00A053C8"/>
    <w:rsid w:val="00A074F7"/>
    <w:rsid w:val="00A14010"/>
    <w:rsid w:val="00A14F6C"/>
    <w:rsid w:val="00A15F7F"/>
    <w:rsid w:val="00A20740"/>
    <w:rsid w:val="00A27114"/>
    <w:rsid w:val="00A35254"/>
    <w:rsid w:val="00A36ABE"/>
    <w:rsid w:val="00A42678"/>
    <w:rsid w:val="00A42C5C"/>
    <w:rsid w:val="00A459AD"/>
    <w:rsid w:val="00A45BBE"/>
    <w:rsid w:val="00A47DBB"/>
    <w:rsid w:val="00A5259D"/>
    <w:rsid w:val="00A53539"/>
    <w:rsid w:val="00A5572B"/>
    <w:rsid w:val="00A56795"/>
    <w:rsid w:val="00A56818"/>
    <w:rsid w:val="00A571EA"/>
    <w:rsid w:val="00A57FE6"/>
    <w:rsid w:val="00A63A85"/>
    <w:rsid w:val="00A72B26"/>
    <w:rsid w:val="00A752A6"/>
    <w:rsid w:val="00A76AAB"/>
    <w:rsid w:val="00A85B98"/>
    <w:rsid w:val="00A92B15"/>
    <w:rsid w:val="00A92E68"/>
    <w:rsid w:val="00A95EDD"/>
    <w:rsid w:val="00AA17D3"/>
    <w:rsid w:val="00AA35F8"/>
    <w:rsid w:val="00AA6F54"/>
    <w:rsid w:val="00AA7D78"/>
    <w:rsid w:val="00AB241A"/>
    <w:rsid w:val="00AC29CC"/>
    <w:rsid w:val="00AD1746"/>
    <w:rsid w:val="00AD241F"/>
    <w:rsid w:val="00AD29CC"/>
    <w:rsid w:val="00AD506A"/>
    <w:rsid w:val="00AE3A59"/>
    <w:rsid w:val="00AF5363"/>
    <w:rsid w:val="00B0086A"/>
    <w:rsid w:val="00B01A50"/>
    <w:rsid w:val="00B01B59"/>
    <w:rsid w:val="00B03D79"/>
    <w:rsid w:val="00B04FF0"/>
    <w:rsid w:val="00B052DC"/>
    <w:rsid w:val="00B05BA6"/>
    <w:rsid w:val="00B07116"/>
    <w:rsid w:val="00B07473"/>
    <w:rsid w:val="00B1256C"/>
    <w:rsid w:val="00B12BD4"/>
    <w:rsid w:val="00B20697"/>
    <w:rsid w:val="00B2147F"/>
    <w:rsid w:val="00B23CB4"/>
    <w:rsid w:val="00B24D35"/>
    <w:rsid w:val="00B25064"/>
    <w:rsid w:val="00B2586F"/>
    <w:rsid w:val="00B30072"/>
    <w:rsid w:val="00B339D3"/>
    <w:rsid w:val="00B33FAA"/>
    <w:rsid w:val="00B3521A"/>
    <w:rsid w:val="00B367B9"/>
    <w:rsid w:val="00B41379"/>
    <w:rsid w:val="00B437DD"/>
    <w:rsid w:val="00B4794B"/>
    <w:rsid w:val="00B56323"/>
    <w:rsid w:val="00B70ADD"/>
    <w:rsid w:val="00B77DD8"/>
    <w:rsid w:val="00B814FE"/>
    <w:rsid w:val="00B81CEF"/>
    <w:rsid w:val="00B85865"/>
    <w:rsid w:val="00BA3FE3"/>
    <w:rsid w:val="00BA676B"/>
    <w:rsid w:val="00BB058A"/>
    <w:rsid w:val="00BB1093"/>
    <w:rsid w:val="00BB14AA"/>
    <w:rsid w:val="00BB2B91"/>
    <w:rsid w:val="00BC288F"/>
    <w:rsid w:val="00BC39E2"/>
    <w:rsid w:val="00BC4B52"/>
    <w:rsid w:val="00BC4CEE"/>
    <w:rsid w:val="00BC6024"/>
    <w:rsid w:val="00BC6B80"/>
    <w:rsid w:val="00BD30F5"/>
    <w:rsid w:val="00BD3A62"/>
    <w:rsid w:val="00BD3ED2"/>
    <w:rsid w:val="00BD5B48"/>
    <w:rsid w:val="00BD7A73"/>
    <w:rsid w:val="00BE1364"/>
    <w:rsid w:val="00BF1CC2"/>
    <w:rsid w:val="00BF2CF7"/>
    <w:rsid w:val="00BF5964"/>
    <w:rsid w:val="00C0155C"/>
    <w:rsid w:val="00C01B07"/>
    <w:rsid w:val="00C03FAF"/>
    <w:rsid w:val="00C07148"/>
    <w:rsid w:val="00C125FE"/>
    <w:rsid w:val="00C152C8"/>
    <w:rsid w:val="00C2114B"/>
    <w:rsid w:val="00C231A3"/>
    <w:rsid w:val="00C2337A"/>
    <w:rsid w:val="00C30223"/>
    <w:rsid w:val="00C45A57"/>
    <w:rsid w:val="00C45E61"/>
    <w:rsid w:val="00C45F92"/>
    <w:rsid w:val="00C536C4"/>
    <w:rsid w:val="00C62A3F"/>
    <w:rsid w:val="00C62FC5"/>
    <w:rsid w:val="00C63680"/>
    <w:rsid w:val="00C66947"/>
    <w:rsid w:val="00C702CC"/>
    <w:rsid w:val="00C74039"/>
    <w:rsid w:val="00C743B8"/>
    <w:rsid w:val="00C75F37"/>
    <w:rsid w:val="00C77426"/>
    <w:rsid w:val="00C80ACA"/>
    <w:rsid w:val="00C824CA"/>
    <w:rsid w:val="00C8299B"/>
    <w:rsid w:val="00C83CD4"/>
    <w:rsid w:val="00C9130F"/>
    <w:rsid w:val="00C97BEE"/>
    <w:rsid w:val="00CA452B"/>
    <w:rsid w:val="00CC4A84"/>
    <w:rsid w:val="00CC50DF"/>
    <w:rsid w:val="00CC6D6F"/>
    <w:rsid w:val="00CD1A22"/>
    <w:rsid w:val="00CD41EB"/>
    <w:rsid w:val="00CD4202"/>
    <w:rsid w:val="00CD6A64"/>
    <w:rsid w:val="00CE2379"/>
    <w:rsid w:val="00CE2659"/>
    <w:rsid w:val="00CE45C9"/>
    <w:rsid w:val="00CE545F"/>
    <w:rsid w:val="00CE76C9"/>
    <w:rsid w:val="00CF58DC"/>
    <w:rsid w:val="00D02DA5"/>
    <w:rsid w:val="00D04B6A"/>
    <w:rsid w:val="00D14310"/>
    <w:rsid w:val="00D21014"/>
    <w:rsid w:val="00D21537"/>
    <w:rsid w:val="00D22D40"/>
    <w:rsid w:val="00D2346F"/>
    <w:rsid w:val="00D25FD7"/>
    <w:rsid w:val="00D31C4C"/>
    <w:rsid w:val="00D3301F"/>
    <w:rsid w:val="00D341AB"/>
    <w:rsid w:val="00D41FEE"/>
    <w:rsid w:val="00D47887"/>
    <w:rsid w:val="00D61654"/>
    <w:rsid w:val="00D61ED5"/>
    <w:rsid w:val="00D661E3"/>
    <w:rsid w:val="00D707B0"/>
    <w:rsid w:val="00D7648C"/>
    <w:rsid w:val="00D7685A"/>
    <w:rsid w:val="00D77801"/>
    <w:rsid w:val="00D81D8D"/>
    <w:rsid w:val="00D82408"/>
    <w:rsid w:val="00D86B2F"/>
    <w:rsid w:val="00D90E88"/>
    <w:rsid w:val="00D912EE"/>
    <w:rsid w:val="00DA1233"/>
    <w:rsid w:val="00DA1F03"/>
    <w:rsid w:val="00DA2C7E"/>
    <w:rsid w:val="00DA4D8D"/>
    <w:rsid w:val="00DB22A8"/>
    <w:rsid w:val="00DB34CD"/>
    <w:rsid w:val="00DB5F82"/>
    <w:rsid w:val="00DB6076"/>
    <w:rsid w:val="00DC0CD4"/>
    <w:rsid w:val="00DC584E"/>
    <w:rsid w:val="00DD29D2"/>
    <w:rsid w:val="00DD47C5"/>
    <w:rsid w:val="00DD6A16"/>
    <w:rsid w:val="00DF1CA1"/>
    <w:rsid w:val="00DF43F7"/>
    <w:rsid w:val="00DF47B2"/>
    <w:rsid w:val="00DF57E9"/>
    <w:rsid w:val="00DF672A"/>
    <w:rsid w:val="00E05EAA"/>
    <w:rsid w:val="00E05F88"/>
    <w:rsid w:val="00E127FE"/>
    <w:rsid w:val="00E135F6"/>
    <w:rsid w:val="00E140DD"/>
    <w:rsid w:val="00E14D06"/>
    <w:rsid w:val="00E150A8"/>
    <w:rsid w:val="00E16496"/>
    <w:rsid w:val="00E17C71"/>
    <w:rsid w:val="00E17F22"/>
    <w:rsid w:val="00E21FE5"/>
    <w:rsid w:val="00E22693"/>
    <w:rsid w:val="00E335EC"/>
    <w:rsid w:val="00E33C0A"/>
    <w:rsid w:val="00E33EFA"/>
    <w:rsid w:val="00E3658C"/>
    <w:rsid w:val="00E419DF"/>
    <w:rsid w:val="00E4216B"/>
    <w:rsid w:val="00E42A1B"/>
    <w:rsid w:val="00E46AC8"/>
    <w:rsid w:val="00E5505F"/>
    <w:rsid w:val="00E60732"/>
    <w:rsid w:val="00E640F1"/>
    <w:rsid w:val="00E66D26"/>
    <w:rsid w:val="00E707EA"/>
    <w:rsid w:val="00E7214B"/>
    <w:rsid w:val="00E734FC"/>
    <w:rsid w:val="00E74F18"/>
    <w:rsid w:val="00E76156"/>
    <w:rsid w:val="00E77154"/>
    <w:rsid w:val="00E82C8C"/>
    <w:rsid w:val="00E86C3B"/>
    <w:rsid w:val="00E9440C"/>
    <w:rsid w:val="00E97A06"/>
    <w:rsid w:val="00EA0AE4"/>
    <w:rsid w:val="00EA1D97"/>
    <w:rsid w:val="00EA607A"/>
    <w:rsid w:val="00EA7E2C"/>
    <w:rsid w:val="00EB424B"/>
    <w:rsid w:val="00EB4A17"/>
    <w:rsid w:val="00EB69CA"/>
    <w:rsid w:val="00EC3E84"/>
    <w:rsid w:val="00EC3FB4"/>
    <w:rsid w:val="00EC71C6"/>
    <w:rsid w:val="00ED0A20"/>
    <w:rsid w:val="00ED4573"/>
    <w:rsid w:val="00ED519A"/>
    <w:rsid w:val="00ED77E7"/>
    <w:rsid w:val="00EE035F"/>
    <w:rsid w:val="00EE3D35"/>
    <w:rsid w:val="00EE5551"/>
    <w:rsid w:val="00EF1F8B"/>
    <w:rsid w:val="00EF51B3"/>
    <w:rsid w:val="00F05963"/>
    <w:rsid w:val="00F07F49"/>
    <w:rsid w:val="00F1107F"/>
    <w:rsid w:val="00F15B95"/>
    <w:rsid w:val="00F258E9"/>
    <w:rsid w:val="00F31312"/>
    <w:rsid w:val="00F34641"/>
    <w:rsid w:val="00F4069F"/>
    <w:rsid w:val="00F46669"/>
    <w:rsid w:val="00F46EDF"/>
    <w:rsid w:val="00F65478"/>
    <w:rsid w:val="00F66EFC"/>
    <w:rsid w:val="00F70555"/>
    <w:rsid w:val="00F73B61"/>
    <w:rsid w:val="00F76FD1"/>
    <w:rsid w:val="00F822E2"/>
    <w:rsid w:val="00F90F80"/>
    <w:rsid w:val="00F91415"/>
    <w:rsid w:val="00F94C4D"/>
    <w:rsid w:val="00F96FAD"/>
    <w:rsid w:val="00FA1646"/>
    <w:rsid w:val="00FA66B2"/>
    <w:rsid w:val="00FB10CF"/>
    <w:rsid w:val="00FB12E9"/>
    <w:rsid w:val="00FB1CE7"/>
    <w:rsid w:val="00FC4E7D"/>
    <w:rsid w:val="00FD6FF1"/>
    <w:rsid w:val="00FE093D"/>
    <w:rsid w:val="00FE4AA4"/>
    <w:rsid w:val="00FE7E1F"/>
    <w:rsid w:val="00FF0587"/>
    <w:rsid w:val="013774A1"/>
    <w:rsid w:val="0159FFC6"/>
    <w:rsid w:val="01748C60"/>
    <w:rsid w:val="01CA7CA4"/>
    <w:rsid w:val="0225A770"/>
    <w:rsid w:val="028DA9D6"/>
    <w:rsid w:val="02994E67"/>
    <w:rsid w:val="0325D93D"/>
    <w:rsid w:val="0435C7E3"/>
    <w:rsid w:val="0467AAEF"/>
    <w:rsid w:val="05419545"/>
    <w:rsid w:val="057B68A2"/>
    <w:rsid w:val="06671A2F"/>
    <w:rsid w:val="067D92A5"/>
    <w:rsid w:val="070B7F45"/>
    <w:rsid w:val="07261F8B"/>
    <w:rsid w:val="072F499D"/>
    <w:rsid w:val="077FF837"/>
    <w:rsid w:val="07B817D4"/>
    <w:rsid w:val="083E55B4"/>
    <w:rsid w:val="084174C2"/>
    <w:rsid w:val="0872D42E"/>
    <w:rsid w:val="087BE111"/>
    <w:rsid w:val="088FC942"/>
    <w:rsid w:val="08A54DFC"/>
    <w:rsid w:val="0967DD1E"/>
    <w:rsid w:val="09BBFBC4"/>
    <w:rsid w:val="0A12FEAC"/>
    <w:rsid w:val="0A261476"/>
    <w:rsid w:val="0A43D853"/>
    <w:rsid w:val="0AB3D703"/>
    <w:rsid w:val="0AB863BE"/>
    <w:rsid w:val="0ACDCF65"/>
    <w:rsid w:val="0AFEFC2A"/>
    <w:rsid w:val="0B050653"/>
    <w:rsid w:val="0C272208"/>
    <w:rsid w:val="0C517CCE"/>
    <w:rsid w:val="0C8870F8"/>
    <w:rsid w:val="0CCC6167"/>
    <w:rsid w:val="0D096217"/>
    <w:rsid w:val="0D7A5144"/>
    <w:rsid w:val="0E41416F"/>
    <w:rsid w:val="0F38FD68"/>
    <w:rsid w:val="10396178"/>
    <w:rsid w:val="109E64C3"/>
    <w:rsid w:val="1249EC79"/>
    <w:rsid w:val="124A589A"/>
    <w:rsid w:val="1264B8B1"/>
    <w:rsid w:val="1297F44A"/>
    <w:rsid w:val="12C0C3B8"/>
    <w:rsid w:val="1396A979"/>
    <w:rsid w:val="13B0096B"/>
    <w:rsid w:val="142B7FFA"/>
    <w:rsid w:val="146077D4"/>
    <w:rsid w:val="150B1A9B"/>
    <w:rsid w:val="1528DD19"/>
    <w:rsid w:val="15649545"/>
    <w:rsid w:val="159549CE"/>
    <w:rsid w:val="15ABE425"/>
    <w:rsid w:val="15B7C162"/>
    <w:rsid w:val="15ED697E"/>
    <w:rsid w:val="1615852C"/>
    <w:rsid w:val="164D7715"/>
    <w:rsid w:val="16A89762"/>
    <w:rsid w:val="174CD19E"/>
    <w:rsid w:val="17CEC252"/>
    <w:rsid w:val="17FD7B91"/>
    <w:rsid w:val="180B646D"/>
    <w:rsid w:val="1834D8ED"/>
    <w:rsid w:val="1836D26B"/>
    <w:rsid w:val="18BE1AEF"/>
    <w:rsid w:val="18E036D9"/>
    <w:rsid w:val="1904F992"/>
    <w:rsid w:val="194C6F7F"/>
    <w:rsid w:val="199A80D2"/>
    <w:rsid w:val="19FB4E93"/>
    <w:rsid w:val="1B4831DD"/>
    <w:rsid w:val="1C1D7760"/>
    <w:rsid w:val="1D1F9A55"/>
    <w:rsid w:val="1DD1321B"/>
    <w:rsid w:val="1ED5DFFF"/>
    <w:rsid w:val="1EDBD9B3"/>
    <w:rsid w:val="1EF875CF"/>
    <w:rsid w:val="1F0262A3"/>
    <w:rsid w:val="1F27AB02"/>
    <w:rsid w:val="20323A9B"/>
    <w:rsid w:val="2043D4F0"/>
    <w:rsid w:val="20903FD1"/>
    <w:rsid w:val="209B25AF"/>
    <w:rsid w:val="21DD42FA"/>
    <w:rsid w:val="221EAD46"/>
    <w:rsid w:val="22C3C291"/>
    <w:rsid w:val="23036A75"/>
    <w:rsid w:val="231A4812"/>
    <w:rsid w:val="23281174"/>
    <w:rsid w:val="2387F9B8"/>
    <w:rsid w:val="25102B22"/>
    <w:rsid w:val="254CBBE6"/>
    <w:rsid w:val="25EA76ED"/>
    <w:rsid w:val="268C58D2"/>
    <w:rsid w:val="26D162C6"/>
    <w:rsid w:val="26F1972E"/>
    <w:rsid w:val="26F76631"/>
    <w:rsid w:val="27E3D98D"/>
    <w:rsid w:val="28436526"/>
    <w:rsid w:val="2854ECEF"/>
    <w:rsid w:val="285B9080"/>
    <w:rsid w:val="28A86438"/>
    <w:rsid w:val="28DB7803"/>
    <w:rsid w:val="2906EE61"/>
    <w:rsid w:val="295DC4DB"/>
    <w:rsid w:val="2961AE32"/>
    <w:rsid w:val="2964545D"/>
    <w:rsid w:val="296D807A"/>
    <w:rsid w:val="2A20181F"/>
    <w:rsid w:val="2A91D873"/>
    <w:rsid w:val="2B23FBCF"/>
    <w:rsid w:val="2BFA766F"/>
    <w:rsid w:val="2C1832B0"/>
    <w:rsid w:val="2C24A2CA"/>
    <w:rsid w:val="2CB9C520"/>
    <w:rsid w:val="2D48BC43"/>
    <w:rsid w:val="2D7001F4"/>
    <w:rsid w:val="2DDCD1D2"/>
    <w:rsid w:val="2DFF8AED"/>
    <w:rsid w:val="2E1F17B7"/>
    <w:rsid w:val="2E26CAE8"/>
    <w:rsid w:val="2E5DDDD7"/>
    <w:rsid w:val="2EF3D0E7"/>
    <w:rsid w:val="2EF82983"/>
    <w:rsid w:val="2FB6768E"/>
    <w:rsid w:val="3074CF4B"/>
    <w:rsid w:val="30878AA4"/>
    <w:rsid w:val="30A50693"/>
    <w:rsid w:val="314FC38F"/>
    <w:rsid w:val="322A665E"/>
    <w:rsid w:val="3331AF99"/>
    <w:rsid w:val="33AC76BB"/>
    <w:rsid w:val="33E2C81F"/>
    <w:rsid w:val="33F9AE4A"/>
    <w:rsid w:val="3439A137"/>
    <w:rsid w:val="3488D74D"/>
    <w:rsid w:val="349A51B1"/>
    <w:rsid w:val="34B39114"/>
    <w:rsid w:val="34DDEF92"/>
    <w:rsid w:val="34E81A70"/>
    <w:rsid w:val="35407B45"/>
    <w:rsid w:val="35960D50"/>
    <w:rsid w:val="35D30747"/>
    <w:rsid w:val="361AE3AA"/>
    <w:rsid w:val="3667941E"/>
    <w:rsid w:val="37B181C1"/>
    <w:rsid w:val="382BE431"/>
    <w:rsid w:val="38334A3A"/>
    <w:rsid w:val="38795607"/>
    <w:rsid w:val="39936D27"/>
    <w:rsid w:val="3997763E"/>
    <w:rsid w:val="3A94A955"/>
    <w:rsid w:val="3AC87678"/>
    <w:rsid w:val="3ADC05CE"/>
    <w:rsid w:val="3B2232AC"/>
    <w:rsid w:val="3B4E7A98"/>
    <w:rsid w:val="3B603421"/>
    <w:rsid w:val="3BBE6AF3"/>
    <w:rsid w:val="3BFD8F91"/>
    <w:rsid w:val="3C06D611"/>
    <w:rsid w:val="3C740EB7"/>
    <w:rsid w:val="3C9411F0"/>
    <w:rsid w:val="3D29F589"/>
    <w:rsid w:val="3D324010"/>
    <w:rsid w:val="3D588776"/>
    <w:rsid w:val="3DBBBDA2"/>
    <w:rsid w:val="3EC81677"/>
    <w:rsid w:val="3F0F380F"/>
    <w:rsid w:val="3F338BA6"/>
    <w:rsid w:val="3F8E3D18"/>
    <w:rsid w:val="3FF8E572"/>
    <w:rsid w:val="4123EEDC"/>
    <w:rsid w:val="41B7AD56"/>
    <w:rsid w:val="41EF518F"/>
    <w:rsid w:val="42459B65"/>
    <w:rsid w:val="428F2646"/>
    <w:rsid w:val="43050EC4"/>
    <w:rsid w:val="431699A2"/>
    <w:rsid w:val="43184F38"/>
    <w:rsid w:val="4476795B"/>
    <w:rsid w:val="449F3B3A"/>
    <w:rsid w:val="4535EF6A"/>
    <w:rsid w:val="454AB5A7"/>
    <w:rsid w:val="458BEE50"/>
    <w:rsid w:val="46E434C0"/>
    <w:rsid w:val="46EA64D5"/>
    <w:rsid w:val="470F1773"/>
    <w:rsid w:val="473A692A"/>
    <w:rsid w:val="478B2E98"/>
    <w:rsid w:val="47E9C2C5"/>
    <w:rsid w:val="481E3A08"/>
    <w:rsid w:val="484E39A1"/>
    <w:rsid w:val="49796AC9"/>
    <w:rsid w:val="4A69F16D"/>
    <w:rsid w:val="4A6BE73C"/>
    <w:rsid w:val="4B23D71B"/>
    <w:rsid w:val="4B49007B"/>
    <w:rsid w:val="4B7F5BFA"/>
    <w:rsid w:val="4C773818"/>
    <w:rsid w:val="4CA717FE"/>
    <w:rsid w:val="4CB4A735"/>
    <w:rsid w:val="4CECF18D"/>
    <w:rsid w:val="4DB1DEB6"/>
    <w:rsid w:val="4E780650"/>
    <w:rsid w:val="4F82458E"/>
    <w:rsid w:val="4FC433BF"/>
    <w:rsid w:val="4FE47E05"/>
    <w:rsid w:val="50439489"/>
    <w:rsid w:val="50B3C9BF"/>
    <w:rsid w:val="50E792A9"/>
    <w:rsid w:val="5100FFA9"/>
    <w:rsid w:val="5146D9B1"/>
    <w:rsid w:val="51552E9D"/>
    <w:rsid w:val="52EB60B9"/>
    <w:rsid w:val="533410E5"/>
    <w:rsid w:val="545FFB7B"/>
    <w:rsid w:val="54E9F79B"/>
    <w:rsid w:val="54FB5C9D"/>
    <w:rsid w:val="55197769"/>
    <w:rsid w:val="5527FF9C"/>
    <w:rsid w:val="55C1A33D"/>
    <w:rsid w:val="56470B43"/>
    <w:rsid w:val="5658E4CA"/>
    <w:rsid w:val="56E5B1BD"/>
    <w:rsid w:val="58D68C41"/>
    <w:rsid w:val="590BAAAD"/>
    <w:rsid w:val="59434940"/>
    <w:rsid w:val="5A20BEE9"/>
    <w:rsid w:val="5AB52FE2"/>
    <w:rsid w:val="5B5037A5"/>
    <w:rsid w:val="5B533BF7"/>
    <w:rsid w:val="5C78C1B9"/>
    <w:rsid w:val="5C93BEBA"/>
    <w:rsid w:val="5D18F719"/>
    <w:rsid w:val="5E5981D6"/>
    <w:rsid w:val="5E640AA8"/>
    <w:rsid w:val="5EBC0C20"/>
    <w:rsid w:val="5F1AF101"/>
    <w:rsid w:val="5F477DEC"/>
    <w:rsid w:val="5F47C9D4"/>
    <w:rsid w:val="5FBBCB83"/>
    <w:rsid w:val="5FD57715"/>
    <w:rsid w:val="60563BEF"/>
    <w:rsid w:val="606D8C5C"/>
    <w:rsid w:val="609054B9"/>
    <w:rsid w:val="60AE919F"/>
    <w:rsid w:val="60C69285"/>
    <w:rsid w:val="60F68960"/>
    <w:rsid w:val="613A5625"/>
    <w:rsid w:val="614257BF"/>
    <w:rsid w:val="6151C926"/>
    <w:rsid w:val="618D263A"/>
    <w:rsid w:val="61EFB32D"/>
    <w:rsid w:val="61F25F4B"/>
    <w:rsid w:val="62726E3D"/>
    <w:rsid w:val="6296A6E5"/>
    <w:rsid w:val="635F18B9"/>
    <w:rsid w:val="63A14939"/>
    <w:rsid w:val="63AA9C0A"/>
    <w:rsid w:val="63AFF914"/>
    <w:rsid w:val="63E15D63"/>
    <w:rsid w:val="63FB6E4D"/>
    <w:rsid w:val="64762572"/>
    <w:rsid w:val="65523179"/>
    <w:rsid w:val="65B03030"/>
    <w:rsid w:val="65F39171"/>
    <w:rsid w:val="66318FE8"/>
    <w:rsid w:val="666B6634"/>
    <w:rsid w:val="676F356A"/>
    <w:rsid w:val="677C2025"/>
    <w:rsid w:val="6817153C"/>
    <w:rsid w:val="695C74F2"/>
    <w:rsid w:val="6AF0BBA9"/>
    <w:rsid w:val="6BD54E98"/>
    <w:rsid w:val="6BEAA5BA"/>
    <w:rsid w:val="6C8A8DA2"/>
    <w:rsid w:val="6CE3F2C0"/>
    <w:rsid w:val="6D2DB72C"/>
    <w:rsid w:val="6D6E0AEA"/>
    <w:rsid w:val="6DBC6FAC"/>
    <w:rsid w:val="6DDF2ADC"/>
    <w:rsid w:val="6E36FAD6"/>
    <w:rsid w:val="6E66D0C7"/>
    <w:rsid w:val="6E9D69BD"/>
    <w:rsid w:val="702BE144"/>
    <w:rsid w:val="704F343F"/>
    <w:rsid w:val="7067ABDA"/>
    <w:rsid w:val="72226AEE"/>
    <w:rsid w:val="72406961"/>
    <w:rsid w:val="72A38968"/>
    <w:rsid w:val="72C87122"/>
    <w:rsid w:val="731E90F2"/>
    <w:rsid w:val="735592DF"/>
    <w:rsid w:val="741AE9EA"/>
    <w:rsid w:val="7476299D"/>
    <w:rsid w:val="749DB245"/>
    <w:rsid w:val="74CE4751"/>
    <w:rsid w:val="74DF7FB3"/>
    <w:rsid w:val="74EA1AF8"/>
    <w:rsid w:val="75BEF326"/>
    <w:rsid w:val="765DEC4D"/>
    <w:rsid w:val="76769AB1"/>
    <w:rsid w:val="7683ECB3"/>
    <w:rsid w:val="76941B14"/>
    <w:rsid w:val="769D107E"/>
    <w:rsid w:val="7763C778"/>
    <w:rsid w:val="778B2C0F"/>
    <w:rsid w:val="77FAD1CC"/>
    <w:rsid w:val="78A065AD"/>
    <w:rsid w:val="7925DDD9"/>
    <w:rsid w:val="79C18549"/>
    <w:rsid w:val="79E3DADD"/>
    <w:rsid w:val="7A5C0D29"/>
    <w:rsid w:val="7C0322BB"/>
    <w:rsid w:val="7C58C607"/>
    <w:rsid w:val="7C706D48"/>
    <w:rsid w:val="7C7E551E"/>
    <w:rsid w:val="7D134D70"/>
    <w:rsid w:val="7D753671"/>
    <w:rsid w:val="7E66EE7D"/>
    <w:rsid w:val="7F130E3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36DCB"/>
  <w15:chartTrackingRefBased/>
  <w15:docId w15:val="{23FA77DC-1110-4781-85F7-CFFA2636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6E8"/>
    <w:rPr>
      <w:rFonts w:ascii="Arial" w:eastAsiaTheme="minorHAnsi" w:hAnsi="Arial"/>
    </w:rPr>
  </w:style>
  <w:style w:type="paragraph" w:styleId="Heading1">
    <w:name w:val="heading 1"/>
    <w:basedOn w:val="Normal"/>
    <w:next w:val="Normal"/>
    <w:link w:val="Heading1Char"/>
    <w:uiPriority w:val="9"/>
    <w:qFormat/>
    <w:rsid w:val="00FE7E1F"/>
    <w:pPr>
      <w:keepNext/>
      <w:keepLines/>
      <w:spacing w:before="480"/>
      <w:outlineLvl w:val="0"/>
    </w:pPr>
    <w:rPr>
      <w:rFonts w:eastAsiaTheme="majorEastAsia" w:cstheme="majorBidi"/>
      <w:b/>
      <w:bCs/>
      <w:color w:val="2E74B5" w:themeColor="accent1" w:themeShade="BF"/>
      <w:sz w:val="32"/>
      <w:szCs w:val="28"/>
    </w:rPr>
  </w:style>
  <w:style w:type="paragraph" w:styleId="Heading2">
    <w:name w:val="heading 2"/>
    <w:basedOn w:val="Normal"/>
    <w:next w:val="Normal"/>
    <w:link w:val="Heading2Char"/>
    <w:uiPriority w:val="9"/>
    <w:unhideWhenUsed/>
    <w:qFormat/>
    <w:rsid w:val="00FE7E1F"/>
    <w:pPr>
      <w:keepNext/>
      <w:keepLines/>
      <w:spacing w:before="20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FE7E1F"/>
    <w:pPr>
      <w:keepNext/>
      <w:keepLines/>
      <w:spacing w:before="40"/>
      <w:outlineLvl w:val="2"/>
    </w:pPr>
    <w:rPr>
      <w:rFonts w:eastAsiaTheme="majorEastAsia" w:cstheme="majorBidi"/>
      <w:b/>
      <w:sz w:val="24"/>
    </w:rPr>
  </w:style>
  <w:style w:type="paragraph" w:styleId="Heading4">
    <w:name w:val="heading 4"/>
    <w:basedOn w:val="Normal"/>
    <w:next w:val="Normal"/>
    <w:link w:val="Heading4Char"/>
    <w:uiPriority w:val="9"/>
    <w:unhideWhenUsed/>
    <w:qFormat/>
    <w:rsid w:val="00FE7E1F"/>
    <w:pPr>
      <w:keepNext/>
      <w:keepLines/>
      <w:spacing w:before="40"/>
      <w:outlineLvl w:val="3"/>
    </w:pPr>
    <w:rPr>
      <w:rFonts w:eastAsiaTheme="majorEastAsia" w:cstheme="majorBidi"/>
      <w:iCs/>
      <w:u w:val="single"/>
    </w:rPr>
  </w:style>
  <w:style w:type="paragraph" w:styleId="Heading5">
    <w:name w:val="heading 5"/>
    <w:basedOn w:val="Normal"/>
    <w:next w:val="Normal"/>
    <w:link w:val="Heading5Char"/>
    <w:uiPriority w:val="9"/>
    <w:unhideWhenUsed/>
    <w:qFormat/>
    <w:rsid w:val="001B0D10"/>
    <w:pPr>
      <w:keepNext/>
      <w:keepLines/>
      <w:spacing w:before="40" w:after="0"/>
      <w:outlineLvl w:val="4"/>
    </w:pPr>
    <w:rPr>
      <w:rFonts w:eastAsiaTheme="majorEastAsia" w:cstheme="majorBidi"/>
      <w:b/>
      <w:sz w:val="32"/>
    </w:rPr>
  </w:style>
  <w:style w:type="paragraph" w:styleId="Heading6">
    <w:name w:val="heading 6"/>
    <w:basedOn w:val="Normal"/>
    <w:next w:val="Normal"/>
    <w:link w:val="Heading6Char"/>
    <w:uiPriority w:val="9"/>
    <w:unhideWhenUsed/>
    <w:qFormat/>
    <w:rsid w:val="00407C1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185341"/>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E1F"/>
    <w:rPr>
      <w:rFonts w:ascii="Arial" w:eastAsiaTheme="majorEastAsia" w:hAnsi="Arial" w:cstheme="majorBidi"/>
      <w:b/>
      <w:bCs/>
      <w:color w:val="2E74B5" w:themeColor="accent1" w:themeShade="BF"/>
      <w:sz w:val="32"/>
      <w:szCs w:val="28"/>
      <w:lang w:eastAsia="en-GB"/>
    </w:rPr>
  </w:style>
  <w:style w:type="character" w:customStyle="1" w:styleId="Heading2Char">
    <w:name w:val="Heading 2 Char"/>
    <w:basedOn w:val="DefaultParagraphFont"/>
    <w:link w:val="Heading2"/>
    <w:uiPriority w:val="9"/>
    <w:rsid w:val="00FE7E1F"/>
    <w:rPr>
      <w:rFonts w:ascii="Arial" w:eastAsiaTheme="majorEastAsia" w:hAnsi="Arial" w:cstheme="majorBidi"/>
      <w:b/>
      <w:bCs/>
      <w:sz w:val="28"/>
      <w:szCs w:val="26"/>
      <w:lang w:eastAsia="en-GB"/>
    </w:rPr>
  </w:style>
  <w:style w:type="paragraph" w:styleId="Title">
    <w:name w:val="Title"/>
    <w:basedOn w:val="Normal"/>
    <w:next w:val="Normal"/>
    <w:link w:val="TitleChar"/>
    <w:uiPriority w:val="10"/>
    <w:qFormat/>
    <w:rsid w:val="00FE7E1F"/>
    <w:pPr>
      <w:pBdr>
        <w:bottom w:val="single" w:sz="8" w:space="4" w:color="5B9BD5" w:themeColor="accent1"/>
      </w:pBdr>
      <w:spacing w:after="300"/>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FE7E1F"/>
    <w:rPr>
      <w:rFonts w:ascii="Arial" w:eastAsiaTheme="majorEastAsia" w:hAnsi="Arial" w:cstheme="majorBidi"/>
      <w:b/>
      <w:color w:val="323E4F" w:themeColor="text2" w:themeShade="BF"/>
      <w:spacing w:val="5"/>
      <w:kern w:val="28"/>
      <w:sz w:val="52"/>
      <w:szCs w:val="52"/>
      <w:lang w:eastAsia="en-GB"/>
    </w:rPr>
  </w:style>
  <w:style w:type="character" w:customStyle="1" w:styleId="Heading3Char">
    <w:name w:val="Heading 3 Char"/>
    <w:basedOn w:val="DefaultParagraphFont"/>
    <w:link w:val="Heading3"/>
    <w:uiPriority w:val="9"/>
    <w:rsid w:val="00FE7E1F"/>
    <w:rPr>
      <w:rFonts w:ascii="Arial" w:eastAsiaTheme="majorEastAsia" w:hAnsi="Arial" w:cstheme="majorBidi"/>
      <w:b/>
      <w:sz w:val="24"/>
      <w:szCs w:val="24"/>
      <w:lang w:eastAsia="en-GB"/>
    </w:rPr>
  </w:style>
  <w:style w:type="character" w:customStyle="1" w:styleId="Heading4Char">
    <w:name w:val="Heading 4 Char"/>
    <w:basedOn w:val="DefaultParagraphFont"/>
    <w:link w:val="Heading4"/>
    <w:uiPriority w:val="9"/>
    <w:rsid w:val="00FE7E1F"/>
    <w:rPr>
      <w:rFonts w:ascii="Arial" w:eastAsiaTheme="majorEastAsia" w:hAnsi="Arial" w:cstheme="majorBidi"/>
      <w:iCs/>
      <w:szCs w:val="24"/>
      <w:u w:val="single"/>
      <w:lang w:eastAsia="en-GB"/>
    </w:rPr>
  </w:style>
  <w:style w:type="paragraph" w:styleId="Header">
    <w:name w:val="header"/>
    <w:basedOn w:val="Normal"/>
    <w:link w:val="HeaderChar"/>
    <w:uiPriority w:val="99"/>
    <w:unhideWhenUsed/>
    <w:rsid w:val="00120F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F80"/>
    <w:rPr>
      <w:rFonts w:eastAsiaTheme="minorHAnsi"/>
    </w:rPr>
  </w:style>
  <w:style w:type="paragraph" w:styleId="Footer">
    <w:name w:val="footer"/>
    <w:basedOn w:val="Normal"/>
    <w:link w:val="FooterChar"/>
    <w:uiPriority w:val="99"/>
    <w:unhideWhenUsed/>
    <w:rsid w:val="00120F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F80"/>
    <w:rPr>
      <w:rFonts w:eastAsiaTheme="minorHAnsi"/>
    </w:rPr>
  </w:style>
  <w:style w:type="paragraph" w:styleId="ListParagraph">
    <w:name w:val="List Paragraph"/>
    <w:basedOn w:val="Normal"/>
    <w:uiPriority w:val="34"/>
    <w:qFormat/>
    <w:rsid w:val="00120F80"/>
    <w:pPr>
      <w:ind w:left="720"/>
      <w:contextualSpacing/>
    </w:pPr>
  </w:style>
  <w:style w:type="paragraph" w:customStyle="1" w:styleId="Default">
    <w:name w:val="Default"/>
    <w:rsid w:val="00120F80"/>
    <w:pPr>
      <w:autoSpaceDE w:val="0"/>
      <w:autoSpaceDN w:val="0"/>
      <w:adjustRightInd w:val="0"/>
      <w:spacing w:after="0" w:line="240" w:lineRule="auto"/>
    </w:pPr>
    <w:rPr>
      <w:rFonts w:ascii="Arial" w:eastAsiaTheme="minorHAnsi" w:hAnsi="Arial" w:cs="Arial"/>
      <w:color w:val="000000"/>
      <w:sz w:val="24"/>
      <w:szCs w:val="24"/>
    </w:rPr>
  </w:style>
  <w:style w:type="paragraph" w:styleId="FootnoteText">
    <w:name w:val="footnote text"/>
    <w:basedOn w:val="Normal"/>
    <w:link w:val="FootnoteTextChar"/>
    <w:uiPriority w:val="99"/>
    <w:semiHidden/>
    <w:unhideWhenUsed/>
    <w:rsid w:val="00120F8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0F80"/>
    <w:rPr>
      <w:rFonts w:eastAsiaTheme="minorHAnsi"/>
      <w:sz w:val="20"/>
      <w:szCs w:val="20"/>
    </w:rPr>
  </w:style>
  <w:style w:type="character" w:styleId="FootnoteReference">
    <w:name w:val="footnote reference"/>
    <w:basedOn w:val="DefaultParagraphFont"/>
    <w:uiPriority w:val="99"/>
    <w:semiHidden/>
    <w:unhideWhenUsed/>
    <w:rsid w:val="00120F80"/>
    <w:rPr>
      <w:vertAlign w:val="superscript"/>
    </w:rPr>
  </w:style>
  <w:style w:type="character" w:styleId="Hyperlink">
    <w:name w:val="Hyperlink"/>
    <w:basedOn w:val="DefaultParagraphFont"/>
    <w:uiPriority w:val="99"/>
    <w:unhideWhenUsed/>
    <w:rsid w:val="00120F80"/>
    <w:rPr>
      <w:color w:val="0563C1" w:themeColor="hyperlink"/>
      <w:u w:val="single"/>
    </w:rPr>
  </w:style>
  <w:style w:type="character" w:customStyle="1" w:styleId="Heading5Char">
    <w:name w:val="Heading 5 Char"/>
    <w:basedOn w:val="DefaultParagraphFont"/>
    <w:link w:val="Heading5"/>
    <w:uiPriority w:val="9"/>
    <w:rsid w:val="001B0D10"/>
    <w:rPr>
      <w:rFonts w:ascii="Arial" w:eastAsiaTheme="majorEastAsia" w:hAnsi="Arial" w:cstheme="majorBidi"/>
      <w:b/>
      <w:sz w:val="32"/>
    </w:rPr>
  </w:style>
  <w:style w:type="character" w:styleId="FollowedHyperlink">
    <w:name w:val="FollowedHyperlink"/>
    <w:basedOn w:val="DefaultParagraphFont"/>
    <w:uiPriority w:val="99"/>
    <w:semiHidden/>
    <w:unhideWhenUsed/>
    <w:rsid w:val="005E1BC6"/>
    <w:rPr>
      <w:color w:val="954F72" w:themeColor="followedHyperlink"/>
      <w:u w:val="single"/>
    </w:rPr>
  </w:style>
  <w:style w:type="paragraph" w:styleId="NormalWeb">
    <w:name w:val="Normal (Web)"/>
    <w:basedOn w:val="Normal"/>
    <w:uiPriority w:val="99"/>
    <w:semiHidden/>
    <w:unhideWhenUsed/>
    <w:rsid w:val="00D81D8D"/>
    <w:pPr>
      <w:spacing w:after="0" w:line="240" w:lineRule="auto"/>
    </w:pPr>
    <w:rPr>
      <w:rFonts w:ascii="Calibri" w:hAnsi="Calibri" w:cs="Calibri"/>
      <w:lang w:eastAsia="en-GB"/>
    </w:rPr>
  </w:style>
  <w:style w:type="character" w:styleId="UnresolvedMention">
    <w:name w:val="Unresolved Mention"/>
    <w:basedOn w:val="DefaultParagraphFont"/>
    <w:uiPriority w:val="99"/>
    <w:semiHidden/>
    <w:unhideWhenUsed/>
    <w:rsid w:val="00551C70"/>
    <w:rPr>
      <w:color w:val="605E5C"/>
      <w:shd w:val="clear" w:color="auto" w:fill="E1DFDD"/>
    </w:rPr>
  </w:style>
  <w:style w:type="paragraph" w:styleId="BalloonText">
    <w:name w:val="Balloon Text"/>
    <w:basedOn w:val="Normal"/>
    <w:link w:val="BalloonTextChar"/>
    <w:uiPriority w:val="99"/>
    <w:semiHidden/>
    <w:unhideWhenUsed/>
    <w:rsid w:val="007674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7457"/>
    <w:rPr>
      <w:rFonts w:ascii="Segoe UI" w:eastAsiaTheme="minorHAnsi" w:hAnsi="Segoe UI" w:cs="Segoe UI"/>
      <w:sz w:val="18"/>
      <w:szCs w:val="18"/>
    </w:rPr>
  </w:style>
  <w:style w:type="table" w:customStyle="1" w:styleId="TableGrid">
    <w:name w:val="TableGrid"/>
    <w:rsid w:val="008E3B0E"/>
    <w:pPr>
      <w:spacing w:after="0" w:line="240" w:lineRule="auto"/>
    </w:pPr>
    <w:rPr>
      <w:rFonts w:eastAsiaTheme="minorEastAsia"/>
      <w:lang w:eastAsia="en-GB"/>
    </w:rPr>
    <w:tblPr>
      <w:tblCellMar>
        <w:top w:w="0" w:type="dxa"/>
        <w:left w:w="0" w:type="dxa"/>
        <w:bottom w:w="0" w:type="dxa"/>
        <w:right w:w="0" w:type="dxa"/>
      </w:tblCellMar>
    </w:tblPr>
  </w:style>
  <w:style w:type="table" w:styleId="TableGrid0">
    <w:name w:val="Table Grid"/>
    <w:basedOn w:val="TableNormal"/>
    <w:uiPriority w:val="39"/>
    <w:rsid w:val="00A45BBE"/>
    <w:pPr>
      <w:spacing w:after="0" w:line="240" w:lineRule="auto"/>
    </w:pPr>
    <w:rPr>
      <w:rFonts w:eastAsia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407C1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185341"/>
    <w:rPr>
      <w:rFonts w:asciiTheme="majorHAnsi" w:eastAsiaTheme="majorEastAsia" w:hAnsiTheme="majorHAnsi" w:cstheme="majorBidi"/>
      <w:i/>
      <w:iCs/>
      <w:color w:val="1F4D78" w:themeColor="accent1" w:themeShade="7F"/>
    </w:rPr>
  </w:style>
  <w:style w:type="character" w:styleId="IntenseReference">
    <w:name w:val="Intense Reference"/>
    <w:basedOn w:val="DefaultParagraphFont"/>
    <w:uiPriority w:val="32"/>
    <w:qFormat/>
    <w:rsid w:val="002C3196"/>
    <w:rPr>
      <w:b/>
      <w:bCs/>
      <w:smallCaps/>
      <w:color w:val="2E74B5" w:themeColor="accent1" w:themeShade="BF"/>
      <w:spacing w:val="5"/>
    </w:rPr>
  </w:style>
  <w:style w:type="character" w:styleId="CommentReference">
    <w:name w:val="annotation reference"/>
    <w:basedOn w:val="DefaultParagraphFont"/>
    <w:uiPriority w:val="99"/>
    <w:semiHidden/>
    <w:unhideWhenUsed/>
    <w:rsid w:val="00B85865"/>
    <w:rPr>
      <w:sz w:val="16"/>
      <w:szCs w:val="16"/>
    </w:rPr>
  </w:style>
  <w:style w:type="paragraph" w:styleId="CommentText">
    <w:name w:val="annotation text"/>
    <w:basedOn w:val="Normal"/>
    <w:link w:val="CommentTextChar"/>
    <w:uiPriority w:val="99"/>
    <w:unhideWhenUsed/>
    <w:rsid w:val="00B85865"/>
    <w:pPr>
      <w:spacing w:line="240" w:lineRule="auto"/>
    </w:pPr>
    <w:rPr>
      <w:sz w:val="20"/>
      <w:szCs w:val="20"/>
    </w:rPr>
  </w:style>
  <w:style w:type="character" w:customStyle="1" w:styleId="CommentTextChar">
    <w:name w:val="Comment Text Char"/>
    <w:basedOn w:val="DefaultParagraphFont"/>
    <w:link w:val="CommentText"/>
    <w:uiPriority w:val="99"/>
    <w:rsid w:val="00B85865"/>
    <w:rPr>
      <w:rFonts w:ascii="Arial" w:eastAsiaTheme="minorHAnsi" w:hAnsi="Arial"/>
      <w:sz w:val="20"/>
      <w:szCs w:val="20"/>
    </w:rPr>
  </w:style>
  <w:style w:type="paragraph" w:styleId="CommentSubject">
    <w:name w:val="annotation subject"/>
    <w:basedOn w:val="CommentText"/>
    <w:next w:val="CommentText"/>
    <w:link w:val="CommentSubjectChar"/>
    <w:uiPriority w:val="99"/>
    <w:semiHidden/>
    <w:unhideWhenUsed/>
    <w:rsid w:val="00B85865"/>
    <w:rPr>
      <w:b/>
      <w:bCs/>
    </w:rPr>
  </w:style>
  <w:style w:type="character" w:customStyle="1" w:styleId="CommentSubjectChar">
    <w:name w:val="Comment Subject Char"/>
    <w:basedOn w:val="CommentTextChar"/>
    <w:link w:val="CommentSubject"/>
    <w:uiPriority w:val="99"/>
    <w:semiHidden/>
    <w:rsid w:val="00B85865"/>
    <w:rPr>
      <w:rFonts w:ascii="Arial" w:eastAsiaTheme="minorHAnsi" w:hAnsi="Arial"/>
      <w:b/>
      <w:bCs/>
      <w:sz w:val="20"/>
      <w:szCs w:val="20"/>
    </w:rPr>
  </w:style>
  <w:style w:type="paragraph" w:customStyle="1" w:styleId="paragraph">
    <w:name w:val="paragraph"/>
    <w:basedOn w:val="Normal"/>
    <w:rsid w:val="003F706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3F7061"/>
  </w:style>
  <w:style w:type="character" w:customStyle="1" w:styleId="eop">
    <w:name w:val="eop"/>
    <w:basedOn w:val="DefaultParagraphFont"/>
    <w:rsid w:val="003F7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018441">
      <w:bodyDiv w:val="1"/>
      <w:marLeft w:val="0"/>
      <w:marRight w:val="0"/>
      <w:marTop w:val="0"/>
      <w:marBottom w:val="0"/>
      <w:divBdr>
        <w:top w:val="none" w:sz="0" w:space="0" w:color="auto"/>
        <w:left w:val="none" w:sz="0" w:space="0" w:color="auto"/>
        <w:bottom w:val="none" w:sz="0" w:space="0" w:color="auto"/>
        <w:right w:val="none" w:sz="0" w:space="0" w:color="auto"/>
      </w:divBdr>
    </w:div>
    <w:div w:id="1299917494">
      <w:bodyDiv w:val="1"/>
      <w:marLeft w:val="0"/>
      <w:marRight w:val="0"/>
      <w:marTop w:val="0"/>
      <w:marBottom w:val="0"/>
      <w:divBdr>
        <w:top w:val="none" w:sz="0" w:space="0" w:color="auto"/>
        <w:left w:val="none" w:sz="0" w:space="0" w:color="auto"/>
        <w:bottom w:val="none" w:sz="0" w:space="0" w:color="auto"/>
        <w:right w:val="none" w:sz="0" w:space="0" w:color="auto"/>
      </w:divBdr>
    </w:div>
    <w:div w:id="1533031863">
      <w:bodyDiv w:val="1"/>
      <w:marLeft w:val="0"/>
      <w:marRight w:val="0"/>
      <w:marTop w:val="0"/>
      <w:marBottom w:val="0"/>
      <w:divBdr>
        <w:top w:val="none" w:sz="0" w:space="0" w:color="auto"/>
        <w:left w:val="none" w:sz="0" w:space="0" w:color="auto"/>
        <w:bottom w:val="none" w:sz="0" w:space="0" w:color="auto"/>
        <w:right w:val="none" w:sz="0" w:space="0" w:color="auto"/>
      </w:divBdr>
    </w:div>
    <w:div w:id="1698045968">
      <w:bodyDiv w:val="1"/>
      <w:marLeft w:val="0"/>
      <w:marRight w:val="0"/>
      <w:marTop w:val="0"/>
      <w:marBottom w:val="0"/>
      <w:divBdr>
        <w:top w:val="none" w:sz="0" w:space="0" w:color="auto"/>
        <w:left w:val="none" w:sz="0" w:space="0" w:color="auto"/>
        <w:bottom w:val="none" w:sz="0" w:space="0" w:color="auto"/>
        <w:right w:val="none" w:sz="0" w:space="0" w:color="auto"/>
      </w:divBdr>
    </w:div>
    <w:div w:id="1814978364">
      <w:bodyDiv w:val="1"/>
      <w:marLeft w:val="0"/>
      <w:marRight w:val="0"/>
      <w:marTop w:val="0"/>
      <w:marBottom w:val="0"/>
      <w:divBdr>
        <w:top w:val="none" w:sz="0" w:space="0" w:color="auto"/>
        <w:left w:val="none" w:sz="0" w:space="0" w:color="auto"/>
        <w:bottom w:val="none" w:sz="0" w:space="0" w:color="auto"/>
        <w:right w:val="none" w:sz="0" w:space="0" w:color="auto"/>
      </w:divBdr>
    </w:div>
    <w:div w:id="1930693391">
      <w:bodyDiv w:val="1"/>
      <w:marLeft w:val="0"/>
      <w:marRight w:val="0"/>
      <w:marTop w:val="0"/>
      <w:marBottom w:val="0"/>
      <w:divBdr>
        <w:top w:val="none" w:sz="0" w:space="0" w:color="auto"/>
        <w:left w:val="none" w:sz="0" w:space="0" w:color="auto"/>
        <w:bottom w:val="none" w:sz="0" w:space="0" w:color="auto"/>
        <w:right w:val="none" w:sz="0" w:space="0" w:color="auto"/>
      </w:divBdr>
    </w:div>
    <w:div w:id="1958943790">
      <w:bodyDiv w:val="1"/>
      <w:marLeft w:val="0"/>
      <w:marRight w:val="0"/>
      <w:marTop w:val="0"/>
      <w:marBottom w:val="0"/>
      <w:divBdr>
        <w:top w:val="none" w:sz="0" w:space="0" w:color="auto"/>
        <w:left w:val="none" w:sz="0" w:space="0" w:color="auto"/>
        <w:bottom w:val="none" w:sz="0" w:space="0" w:color="auto"/>
        <w:right w:val="none" w:sz="0" w:space="0" w:color="auto"/>
      </w:divBdr>
      <w:divsChild>
        <w:div w:id="241574387">
          <w:marLeft w:val="0"/>
          <w:marRight w:val="0"/>
          <w:marTop w:val="0"/>
          <w:marBottom w:val="0"/>
          <w:divBdr>
            <w:top w:val="none" w:sz="0" w:space="0" w:color="auto"/>
            <w:left w:val="none" w:sz="0" w:space="0" w:color="auto"/>
            <w:bottom w:val="none" w:sz="0" w:space="0" w:color="auto"/>
            <w:right w:val="none" w:sz="0" w:space="0" w:color="auto"/>
          </w:divBdr>
        </w:div>
        <w:div w:id="1302810559">
          <w:marLeft w:val="0"/>
          <w:marRight w:val="0"/>
          <w:marTop w:val="0"/>
          <w:marBottom w:val="0"/>
          <w:divBdr>
            <w:top w:val="none" w:sz="0" w:space="0" w:color="auto"/>
            <w:left w:val="none" w:sz="0" w:space="0" w:color="auto"/>
            <w:bottom w:val="none" w:sz="0" w:space="0" w:color="auto"/>
            <w:right w:val="none" w:sz="0" w:space="0" w:color="auto"/>
          </w:divBdr>
        </w:div>
      </w:divsChild>
    </w:div>
    <w:div w:id="204717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unibrightonac.sharepoint.com/:b:/r/sites/public/docs/Learning%20and%20Teaching%20Hub/University%20Marking%20Descriptors%20Levels0-4-5-6-7.pdf?csf=1&amp;web=1&amp;e=JKIOFR" TargetMode="External"/><Relationship Id="rId26" Type="http://schemas.openxmlformats.org/officeDocument/2006/relationships/hyperlink" Target="https://unibrightonac.sharepoint.com/sites/public/docs/Forms/AllItems.aspx?id=%2Fsites%2Fpublic%2Fdocs%2FQuality%5Fand%5FStandards%2FGEAR%20and%20Supplementary%20Regulations%2F2022%2D23%20GEAR%20and%20Supplementary%20Regulations%2FGEAR%202022%2D23%2Epdf&amp;parent=%2Fsites%2Fpublic%2Fdocs%2FQuality%5Fand%5FStandards%2FGEAR%20and%20Supplementary%20Regulations%2F2022%2D23%20GEAR%20and%20Supplementary%20Regulations" TargetMode="External"/><Relationship Id="rId21" Type="http://schemas.openxmlformats.org/officeDocument/2006/relationships/hyperlink" Target="mailto:c.l.roche@brighton.ac.uk" TargetMode="External"/><Relationship Id="rId34" Type="http://schemas.openxmlformats.org/officeDocument/2006/relationships/hyperlink" Target="https://unibrightonac.sharepoint.com/sites/public/docs/Forms/AllItems.aspx?id=%2Fsites%2Fpublic%2Fdocs%2FQuality%5Fand%5FStandards%2FGEAR%20and%20Supplementary%20Regulations%2F2022%2D23%20GEAR%20and%20Supplementary%20Regulations%2FGEAR%202022%2D23%2Epdf&amp;parent=%2Fsites%2Fpublic%2Fdocs%2FQuality%5Fand%5FStandards%2FGEAR%20and%20Supplementary%20Regulations%2F2022%2D23%20GEAR%20and%20Supplementary%20Regulations"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hyperlink" Target="https://unibrightonac.sharepoint.com/:w:/s/public/EdIjSbRFKD9BhoCl7mrhHDgBmOnefJEiWOfFLY5vBLpdpw?e=pCxAqv" TargetMode="External"/><Relationship Id="rId33" Type="http://schemas.openxmlformats.org/officeDocument/2006/relationships/hyperlink" Target="https://unibrightonac.sharepoint.com/:w:/s/public/EdIjSbRFKD9BhoCl7mrhHDgBmOnefJEiWOfFLY5vBLpdpw?e=pCxAqv"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unibrightonac.sharepoint.com/sites/bssh/SitePages/Home.aspx" TargetMode="External"/><Relationship Id="rId29" Type="http://schemas.openxmlformats.org/officeDocument/2006/relationships/hyperlink" Target="mailto:c.l.roche@brighton.ac.uk"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servicedesk@brighton.ac.uk" TargetMode="External"/><Relationship Id="rId32" Type="http://schemas.openxmlformats.org/officeDocument/2006/relationships/hyperlink" Target="mailto:servicedesk@brighton.ac.uk" TargetMode="Externa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mailto:SSGT-bbs@brighton.ac.uk" TargetMode="External"/><Relationship Id="rId28" Type="http://schemas.openxmlformats.org/officeDocument/2006/relationships/hyperlink" Target="https://unibrightonac.sharepoint.com/sites/bssh/SitePages/Home.aspx"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unibrightonac.sharepoint.com/:w:/s/public/EQ3uRzGnIytBnkNxe-TmcJ4BVPlro_LTMNjEOjGoheL_FA?e=mIVKXh&amp;wdLOR=cF743F532-5DD3-4AFC-84AE-D08608152663" TargetMode="External"/><Relationship Id="rId31" Type="http://schemas.openxmlformats.org/officeDocument/2006/relationships/hyperlink" Target="mailto:SSGT-bbs@brighton.ac.uk"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https://unibrightonac.sharepoint.com/sites/bssh/SitePages/Writing.aspx" TargetMode="External"/><Relationship Id="rId27" Type="http://schemas.openxmlformats.org/officeDocument/2006/relationships/hyperlink" Target="https://unibrightonac.sharepoint.com/sites/RegAQS/SitePages/Additional-Consideration.aspx" TargetMode="External"/><Relationship Id="rId30" Type="http://schemas.openxmlformats.org/officeDocument/2006/relationships/hyperlink" Target="https://unibrightonac.sharepoint.com/sites/bssh/SitePages/Writing.aspx" TargetMode="External"/><Relationship Id="rId35" Type="http://schemas.openxmlformats.org/officeDocument/2006/relationships/hyperlink" Target="https://unibrightonac.sharepoint.com/sites/RegAQS/SitePages/Additional-Consideration.aspx" TargetMode="External"/><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Generic Document" ma:contentTypeID="0x010100E68AC66A58BC4C44B3D7121FA3D3105B0039212ACEF756C143B0C8D30F5EA8FE01" ma:contentTypeVersion="20" ma:contentTypeDescription="" ma:contentTypeScope="" ma:versionID="7cee0da8fa781ebc22ecc02c0a410e2a">
  <xsd:schema xmlns:xsd="http://www.w3.org/2001/XMLSchema" xmlns:xs="http://www.w3.org/2001/XMLSchema" xmlns:p="http://schemas.microsoft.com/office/2006/metadata/properties" xmlns:ns1="http://schemas.microsoft.com/sharepoint/v3" xmlns:ns2="b2b3b332-7c05-4c9e-ac88-8c84810ea636" xmlns:ns3="e05069bd-1c80-4650-86ee-96384743c035" targetNamespace="http://schemas.microsoft.com/office/2006/metadata/properties" ma:root="true" ma:fieldsID="66f607cc71779779e3c0ce50c61f1b30" ns1:_="" ns2:_="" ns3:_="">
    <xsd:import namespace="http://schemas.microsoft.com/sharepoint/v3"/>
    <xsd:import namespace="b2b3b332-7c05-4c9e-ac88-8c84810ea636"/>
    <xsd:import namespace="e05069bd-1c80-4650-86ee-96384743c035"/>
    <xsd:element name="properties">
      <xsd:complexType>
        <xsd:sequence>
          <xsd:element name="documentManagement">
            <xsd:complexType>
              <xsd:all>
                <xsd:element ref="ns1:RoutingRuleDescription" minOccurs="0"/>
                <xsd:element ref="ns2:Audience1" minOccurs="0"/>
                <xsd:element ref="ns2:TaxCatchAll" minOccurs="0"/>
                <xsd:element ref="ns2:TaxCatchAllLabel" minOccurs="0"/>
                <xsd:element ref="ns2:TaxKeywordTaxHTField" minOccurs="0"/>
                <xsd:element ref="ns2:n0ee73a8e1264439b890776fcd9b9a14" minOccurs="0"/>
                <xsd:element ref="ns2:i581938d62da43ab81a4aa751a3cb655"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2" nillable="true" ma:displayName="Description" ma:description=""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b3b332-7c05-4c9e-ac88-8c84810ea636" elementFormDefault="qualified">
    <xsd:import namespace="http://schemas.microsoft.com/office/2006/documentManagement/types"/>
    <xsd:import namespace="http://schemas.microsoft.com/office/infopath/2007/PartnerControls"/>
    <xsd:element name="Audience1" ma:index="6" nillable="true" ma:displayName="Audience" ma:default="All users" ma:description="Add extra categories if relevant to specific audiences" ma:internalName="Audience1" ma:readOnly="false">
      <xsd:complexType>
        <xsd:complexContent>
          <xsd:extension base="dms:MultiChoice">
            <xsd:sequence>
              <xsd:element name="Value" maxOccurs="unbounded" minOccurs="0" nillable="true">
                <xsd:simpleType>
                  <xsd:restriction base="dms:Choice">
                    <xsd:enumeration value="All users"/>
                  </xsd:restriction>
                </xsd:simpleType>
              </xsd:element>
            </xsd:sequence>
          </xsd:extension>
        </xsd:complexContent>
      </xsd:complexType>
    </xsd:element>
    <xsd:element name="TaxCatchAll" ma:index="8" nillable="true" ma:displayName="Taxonomy Catch All Column" ma:hidden="true" ma:list="{c64b5c01-1bce-4c09-8b10-f814b569087a}" ma:internalName="TaxCatchAll" ma:readOnly="false" ma:showField="CatchAllData" ma:web="dd8d63fa-6c66-4497-92a8-a3b5c80803a8">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c64b5c01-1bce-4c09-8b10-f814b569087a}" ma:internalName="TaxCatchAllLabel" ma:readOnly="true" ma:showField="CatchAllDataLabel" ma:web="dd8d63fa-6c66-4497-92a8-a3b5c80803a8">
      <xsd:complexType>
        <xsd:complexContent>
          <xsd:extension base="dms:MultiChoiceLookup">
            <xsd:sequence>
              <xsd:element name="Value" type="dms:Lookup" maxOccurs="unbounded" minOccurs="0" nillable="true"/>
            </xsd:sequence>
          </xsd:extension>
        </xsd:complexContent>
      </xsd:complexType>
    </xsd:element>
    <xsd:element name="TaxKeywordTaxHTField" ma:index="11" nillable="true" ma:taxonomy="true" ma:internalName="TaxKeywordTaxHTField" ma:taxonomyFieldName="TaxKeyword" ma:displayName="Enterprise Keywords" ma:readOnly="false" ma:fieldId="{23f27201-bee3-471e-b2e7-b64fd8b7ca38}" ma:taxonomyMulti="true" ma:sspId="3620fc26-8289-4c02-81ef-e580eda00c72" ma:termSetId="00000000-0000-0000-0000-000000000000" ma:anchorId="00000000-0000-0000-0000-000000000000" ma:open="true" ma:isKeyword="true">
      <xsd:complexType>
        <xsd:sequence>
          <xsd:element ref="pc:Terms" minOccurs="0" maxOccurs="1"/>
        </xsd:sequence>
      </xsd:complexType>
    </xsd:element>
    <xsd:element name="n0ee73a8e1264439b890776fcd9b9a14" ma:index="14" nillable="true" ma:taxonomy="true" ma:internalName="n0ee73a8e1264439b890776fcd9b9a14" ma:taxonomyFieldName="Topic" ma:displayName="Topic" ma:readOnly="false" ma:fieldId="{70ee73a8-e126-4439-b890-776fcd9b9a14}" ma:taxonomyMulti="true" ma:sspId="3620fc26-8289-4c02-81ef-e580eda00c72" ma:termSetId="c332eb80-b06b-4ff9-8e97-3075d9e17068" ma:anchorId="0ac193f5-ba3d-4978-93da-ac00c1c52267" ma:open="false" ma:isKeyword="false">
      <xsd:complexType>
        <xsd:sequence>
          <xsd:element ref="pc:Terms" minOccurs="0" maxOccurs="1"/>
        </xsd:sequence>
      </xsd:complexType>
    </xsd:element>
    <xsd:element name="i581938d62da43ab81a4aa751a3cb655" ma:index="15" nillable="true" ma:taxonomy="true" ma:internalName="i581938d62da43ab81a4aa751a3cb655" ma:taxonomyFieldName="Department_x0020_Owner" ma:displayName="Department Owner" ma:readOnly="false" ma:default="13;#Academic Services|6902214d-98b6-4a1e-8a7f-4de885ab7eb3" ma:fieldId="{2581938d-62da-43ab-81a4-aa751a3cb655}" ma:sspId="3620fc26-8289-4c02-81ef-e580eda00c72" ma:termSetId="50773ef6-4110-46c8-b434-d3cc8ce0e1b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05069bd-1c80-4650-86ee-96384743c035" elementFormDefault="qualified">
    <xsd:import namespace="http://schemas.microsoft.com/office/2006/documentManagement/types"/>
    <xsd:import namespace="http://schemas.microsoft.com/office/infopath/2007/PartnerControls"/>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outingRuleDescription xmlns="http://schemas.microsoft.com/sharepoint/v3" xsi:nil="true"/>
    <Audience1 xmlns="b2b3b332-7c05-4c9e-ac88-8c84810ea636">
      <Value>All users</Value>
    </Audience1>
    <i581938d62da43ab81a4aa751a3cb655 xmlns="b2b3b332-7c05-4c9e-ac88-8c84810ea636">
      <Terms xmlns="http://schemas.microsoft.com/office/infopath/2007/PartnerControls">
        <TermInfo xmlns="http://schemas.microsoft.com/office/infopath/2007/PartnerControls">
          <TermName xmlns="http://schemas.microsoft.com/office/infopath/2007/PartnerControls">Academic Services</TermName>
          <TermId xmlns="http://schemas.microsoft.com/office/infopath/2007/PartnerControls">6902214d-98b6-4a1e-8a7f-4de885ab7eb3</TermId>
        </TermInfo>
      </Terms>
    </i581938d62da43ab81a4aa751a3cb655>
    <n0ee73a8e1264439b890776fcd9b9a14 xmlns="b2b3b332-7c05-4c9e-ac88-8c84810ea636">
      <Terms xmlns="http://schemas.microsoft.com/office/infopath/2007/PartnerControls">
        <TermInfo xmlns="http://schemas.microsoft.com/office/infopath/2007/PartnerControls">
          <TermName xmlns="http://schemas.microsoft.com/office/infopath/2007/PartnerControls">Engagement and Information</TermName>
          <TermId xmlns="http://schemas.microsoft.com/office/infopath/2007/PartnerControls">a4ef2df3-43b9-481d-a3b5-f0efcc9a976a</TermId>
        </TermInfo>
      </Terms>
    </n0ee73a8e1264439b890776fcd9b9a14>
    <TaxCatchAll xmlns="b2b3b332-7c05-4c9e-ac88-8c84810ea636">
      <Value>13</Value>
      <Value>47</Value>
      <Value>204</Value>
    </TaxCatchAll>
    <TaxKeywordTaxHTField xmlns="b2b3b332-7c05-4c9e-ac88-8c84810ea636">
      <Terms xmlns="http://schemas.microsoft.com/office/infopath/2007/PartnerControls">
        <TermInfo xmlns="http://schemas.microsoft.com/office/infopath/2007/PartnerControls">
          <TermName xmlns="http://schemas.microsoft.com/office/infopath/2007/PartnerControls">Committee guidance</TermName>
          <TermId xmlns="http://schemas.microsoft.com/office/infopath/2007/PartnerControls">b062e0f9-146a-42ab-b0de-6446f7e4ca6f</TermId>
        </TermInfo>
      </Terms>
    </TaxKeywordTaxHTFiel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haredContentType xmlns="Microsoft.SharePoint.Taxonomy.ContentTypeSync" SourceId="3620fc26-8289-4c02-81ef-e580eda00c72" ContentTypeId="0x010100E68AC66A58BC4C44B3D7121FA3D3105B" PreviousValue="false"/>
</file>

<file path=customXml/itemProps1.xml><?xml version="1.0" encoding="utf-8"?>
<ds:datastoreItem xmlns:ds="http://schemas.openxmlformats.org/officeDocument/2006/customXml" ds:itemID="{33E721F5-53AF-4EAC-825E-B0C2D86E6D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b3b332-7c05-4c9e-ac88-8c84810ea636"/>
    <ds:schemaRef ds:uri="e05069bd-1c80-4650-86ee-96384743c0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20FDA0-F112-430A-A2CE-1F1AA2F2FFF5}">
  <ds:schemaRefs>
    <ds:schemaRef ds:uri="http://schemas.microsoft.com/office/2006/metadata/properties"/>
    <ds:schemaRef ds:uri="http://schemas.microsoft.com/office/infopath/2007/PartnerControls"/>
    <ds:schemaRef ds:uri="http://schemas.microsoft.com/sharepoint/v3"/>
    <ds:schemaRef ds:uri="b2b3b332-7c05-4c9e-ac88-8c84810ea636"/>
  </ds:schemaRefs>
</ds:datastoreItem>
</file>

<file path=customXml/itemProps3.xml><?xml version="1.0" encoding="utf-8"?>
<ds:datastoreItem xmlns:ds="http://schemas.openxmlformats.org/officeDocument/2006/customXml" ds:itemID="{B3036B32-1FEF-497C-9986-DB3170BE4257}">
  <ds:schemaRefs>
    <ds:schemaRef ds:uri="http://schemas.microsoft.com/sharepoint/v3/contenttype/forms"/>
  </ds:schemaRefs>
</ds:datastoreItem>
</file>

<file path=customXml/itemProps4.xml><?xml version="1.0" encoding="utf-8"?>
<ds:datastoreItem xmlns:ds="http://schemas.openxmlformats.org/officeDocument/2006/customXml" ds:itemID="{4B57A319-7F63-4BB9-8D07-3AF751367F88}">
  <ds:schemaRefs>
    <ds:schemaRef ds:uri="http://schemas.openxmlformats.org/officeDocument/2006/bibliography"/>
  </ds:schemaRefs>
</ds:datastoreItem>
</file>

<file path=customXml/itemProps5.xml><?xml version="1.0" encoding="utf-8"?>
<ds:datastoreItem xmlns:ds="http://schemas.openxmlformats.org/officeDocument/2006/customXml" ds:itemID="{F6673F1C-A7BD-41A1-9F2A-0F26FC5A6347}">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Pages>
  <Words>3540</Words>
  <Characters>20715</Characters>
  <Application>Microsoft Office Word</Application>
  <DocSecurity>0</DocSecurity>
  <Lines>609</Lines>
  <Paragraphs>323</Paragraphs>
  <ScaleCrop>false</ScaleCrop>
  <HeadingPairs>
    <vt:vector size="2" baseType="variant">
      <vt:variant>
        <vt:lpstr>Title</vt:lpstr>
      </vt:variant>
      <vt:variant>
        <vt:i4>1</vt:i4>
      </vt:variant>
    </vt:vector>
  </HeadingPairs>
  <TitlesOfParts>
    <vt:vector size="1" baseType="lpstr">
      <vt:lpstr/>
    </vt:vector>
  </TitlesOfParts>
  <Company>University of Brighton</Company>
  <LinksUpToDate>false</LinksUpToDate>
  <CharactersWithSpaces>23932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 Eve</dc:creator>
  <cp:keywords>Committee guidance</cp:keywords>
  <dc:description/>
  <cp:lastModifiedBy>Tapiwa Gande</cp:lastModifiedBy>
  <cp:revision>9</cp:revision>
  <dcterms:created xsi:type="dcterms:W3CDTF">2026-01-29T12:09:00Z</dcterms:created>
  <dcterms:modified xsi:type="dcterms:W3CDTF">2026-03-26T12:24:00Z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0x010100E68AC66A58BC4C44B3D7121FA3D3105B0039212ACEF756C143B0C8D30F5EA8FE01</vt:lpwstr>
  </property>
  <property fmtid="{D5CDD505-2E9C-101B-9397-08002B2CF9AE}" pid="3" name="TaxKeyword">
    <vt:lpwstr>204;#Committee guidance|b062e0f9-146a-42ab-b0de-6446f7e4ca6f</vt:lpwstr>
  </property>
  <property fmtid="{D5CDD505-2E9C-101B-9397-08002B2CF9AE}" pid="4" name="Topic">
    <vt:lpwstr>47;#Engagement and Information|a4ef2df3-43b9-481d-a3b5-f0efcc9a976a</vt:lpwstr>
  </property>
  <property fmtid="{D5CDD505-2E9C-101B-9397-08002B2CF9AE}" pid="5" name="Department Owner">
    <vt:lpwstr>13;#Academic Services|6902214d-98b6-4a1e-8a7f-4de885ab7eb3</vt:lpwstr>
  </property>
  <property fmtid="{D5CDD505-2E9C-101B-9397-08002B2CF9AE}" pid="6" name="TaxKeywordTaxHTField">
    <vt:lpwstr>Committee guidance|da29460e-0a9c-4638-aa9b-f31d5159e529</vt:lpwstr>
  </property>
  <property fmtid="{D5CDD505-2E9C-101B-9397-08002B2CF9AE}" pid="7" name="n0ee73a8e1264439b890776fcd9b9a14">
    <vt:lpwstr>Engagement and Information|a4ef2df3-43b9-481d-a3b5-f0efcc9a976a</vt:lpwstr>
  </property>
  <property fmtid="{D5CDD505-2E9C-101B-9397-08002B2CF9AE}" pid="8" name="i581938d62da43ab81a4aa751a3cb655">
    <vt:lpwstr>Academic Services|6902214d-98b6-4a1e-8a7f-4de885ab7eb3</vt:lpwstr>
  </property>
  <property fmtid="{D5CDD505-2E9C-101B-9397-08002B2CF9AE}" pid="9" name="TaxCatchAll">
    <vt:lpwstr>186;#Committee guidance;#2;#Academic Services|6902214d-98b6-4a1e-8a7f-4de885ab7eb3;#133;#Engagement and Information|a4ef2df3-43b9-481d-a3b5-f0efcc9a976a</vt:lpwstr>
  </property>
  <property fmtid="{D5CDD505-2E9C-101B-9397-08002B2CF9AE}" pid="10" name="Order">
    <vt:r8>18500</vt:r8>
  </property>
  <property fmtid="{D5CDD505-2E9C-101B-9397-08002B2CF9AE}" pid="11" name="Committee">
    <vt:lpwstr>250;#Quality and Standards Committee|8b911e60-00cf-4d86-a289-25c6c8c73aa6</vt:lpwstr>
  </property>
  <property fmtid="{D5CDD505-2E9C-101B-9397-08002B2CF9AE}" pid="12" name="Department_x0020_Owner">
    <vt:lpwstr>13;#Academic Services|6902214d-98b6-4a1e-8a7f-4de885ab7eb3</vt:lpwstr>
  </property>
  <property fmtid="{D5CDD505-2E9C-101B-9397-08002B2CF9AE}" pid="13" name="MediaServiceImageTags">
    <vt:lpwstr/>
  </property>
  <property fmtid="{D5CDD505-2E9C-101B-9397-08002B2CF9AE}" pid="14" name="lcf76f155ced4ddcb4097134ff3c332f">
    <vt:lpwstr/>
  </property>
  <property fmtid="{D5CDD505-2E9C-101B-9397-08002B2CF9AE}" pid="15" name="c3306db5f7f64038b89e2bfc8215e87b">
    <vt:lpwstr/>
  </property>
  <property fmtid="{D5CDD505-2E9C-101B-9397-08002B2CF9AE}" pid="16" name="n6d83bb4874c47108721722e20ace4ef">
    <vt:lpwstr/>
  </property>
  <property fmtid="{D5CDD505-2E9C-101B-9397-08002B2CF9AE}" pid="17" name="Software_x002F_System">
    <vt:lpwstr/>
  </property>
  <property fmtid="{D5CDD505-2E9C-101B-9397-08002B2CF9AE}" pid="18" name="ac29f72e7d3049d3a2a12441fb6f834e">
    <vt:lpwstr/>
  </property>
  <property fmtid="{D5CDD505-2E9C-101B-9397-08002B2CF9AE}" pid="19" name="Staff_x0020_Development_x0020_Category">
    <vt:lpwstr/>
  </property>
  <property fmtid="{D5CDD505-2E9C-101B-9397-08002B2CF9AE}" pid="20" name="Organisational_x0020_unit_x0020_coverage">
    <vt:lpwstr/>
  </property>
  <property fmtid="{D5CDD505-2E9C-101B-9397-08002B2CF9AE}" pid="21" name="Staff Development Category">
    <vt:lpwstr/>
  </property>
  <property fmtid="{D5CDD505-2E9C-101B-9397-08002B2CF9AE}" pid="22" name="Organisational unit coverage">
    <vt:lpwstr/>
  </property>
  <property fmtid="{D5CDD505-2E9C-101B-9397-08002B2CF9AE}" pid="23" name="Software/System">
    <vt:lpwstr/>
  </property>
</Properties>
</file>