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2DDE" w14:textId="77777777" w:rsidR="00F6605E" w:rsidRDefault="005300BD">
      <w:pPr>
        <w:rPr>
          <w:b/>
          <w:sz w:val="32"/>
          <w:szCs w:val="32"/>
        </w:rPr>
      </w:pPr>
      <w:r w:rsidRPr="005300BD">
        <w:rPr>
          <w:b/>
          <w:sz w:val="32"/>
          <w:szCs w:val="32"/>
        </w:rPr>
        <w:t>Ratio analysis - how to interpret a business's financial statements</w:t>
      </w:r>
    </w:p>
    <w:p w14:paraId="75CE2DDF" w14:textId="77777777" w:rsidR="009D3E9E" w:rsidRDefault="005300BD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Profitability ratios</w:t>
      </w:r>
    </w:p>
    <w:p w14:paraId="75CE2DE0" w14:textId="77777777" w:rsidR="00E82580" w:rsidRPr="00972CEA" w:rsidRDefault="009D3E9E" w:rsidP="009D3E9E">
      <w:pPr>
        <w:rPr>
          <w:b/>
          <w:sz w:val="32"/>
          <w:szCs w:val="32"/>
        </w:rPr>
      </w:pPr>
      <w:r w:rsidRPr="00972CEA">
        <w:rPr>
          <w:b/>
          <w:sz w:val="32"/>
          <w:szCs w:val="32"/>
        </w:rPr>
        <w:t xml:space="preserve">1. </w:t>
      </w:r>
      <w:r w:rsidR="00972CEA" w:rsidRPr="00972CEA">
        <w:rPr>
          <w:b/>
          <w:sz w:val="32"/>
          <w:szCs w:val="32"/>
        </w:rPr>
        <w:t>Gross profit margin</w:t>
      </w:r>
    </w:p>
    <w:p w14:paraId="75CE2DE1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 xml:space="preserve">      = </w:t>
      </w:r>
      <w:r w:rsidRPr="009D3E9E">
        <w:rPr>
          <w:sz w:val="32"/>
          <w:szCs w:val="32"/>
          <w:u w:val="single"/>
        </w:rPr>
        <w:t>Gross profit</w:t>
      </w:r>
      <w:r w:rsidRPr="009D3E9E">
        <w:rPr>
          <w:sz w:val="32"/>
          <w:szCs w:val="32"/>
        </w:rPr>
        <w:t xml:space="preserve">       x 100</w:t>
      </w:r>
    </w:p>
    <w:p w14:paraId="75CE2DE2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 xml:space="preserve">            Sales</w:t>
      </w:r>
    </w:p>
    <w:p w14:paraId="75CE2DE3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>A measure of the profitability of the business after all direct costs associated with sales</w:t>
      </w:r>
    </w:p>
    <w:p w14:paraId="75CE2DE4" w14:textId="77777777" w:rsidR="00E82580" w:rsidRPr="00972CEA" w:rsidRDefault="00CB03B0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r w:rsidR="009D3E9E" w:rsidRPr="00972CEA">
        <w:rPr>
          <w:b/>
          <w:sz w:val="32"/>
          <w:szCs w:val="32"/>
        </w:rPr>
        <w:t xml:space="preserve">. </w:t>
      </w:r>
      <w:r w:rsidR="00972CEA" w:rsidRPr="00972CEA">
        <w:rPr>
          <w:b/>
          <w:sz w:val="32"/>
          <w:szCs w:val="32"/>
        </w:rPr>
        <w:t>Operating profit margin</w:t>
      </w:r>
    </w:p>
    <w:p w14:paraId="75CE2DE5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 xml:space="preserve">    </w:t>
      </w:r>
      <w:proofErr w:type="gramStart"/>
      <w:r w:rsidRPr="009D3E9E">
        <w:rPr>
          <w:sz w:val="32"/>
          <w:szCs w:val="32"/>
        </w:rPr>
        <w:t xml:space="preserve">=  </w:t>
      </w:r>
      <w:r w:rsidRPr="009D3E9E">
        <w:rPr>
          <w:sz w:val="32"/>
          <w:szCs w:val="32"/>
          <w:u w:val="single"/>
        </w:rPr>
        <w:t>Net</w:t>
      </w:r>
      <w:proofErr w:type="gramEnd"/>
      <w:r w:rsidRPr="009D3E9E">
        <w:rPr>
          <w:sz w:val="32"/>
          <w:szCs w:val="32"/>
          <w:u w:val="single"/>
        </w:rPr>
        <w:t xml:space="preserve"> profit (before finance costs</w:t>
      </w:r>
      <w:r w:rsidRPr="009D3E9E">
        <w:rPr>
          <w:sz w:val="32"/>
          <w:szCs w:val="32"/>
        </w:rPr>
        <w:t>)     x 100</w:t>
      </w:r>
    </w:p>
    <w:p w14:paraId="75CE2DE6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 xml:space="preserve">                        Sales</w:t>
      </w:r>
    </w:p>
    <w:p w14:paraId="75CE2DE7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>A measure of the profitability of the business</w:t>
      </w:r>
      <w:r w:rsidR="00CB03B0">
        <w:rPr>
          <w:sz w:val="32"/>
          <w:szCs w:val="32"/>
        </w:rPr>
        <w:t xml:space="preserve"> before charging financing costs</w:t>
      </w:r>
    </w:p>
    <w:p w14:paraId="75CE2DE8" w14:textId="77777777" w:rsidR="00E82580" w:rsidRPr="00972CEA" w:rsidRDefault="00CB03B0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3</w:t>
      </w:r>
      <w:r w:rsidR="009D3E9E" w:rsidRPr="00972CEA">
        <w:rPr>
          <w:b/>
          <w:sz w:val="32"/>
          <w:szCs w:val="32"/>
        </w:rPr>
        <w:t xml:space="preserve">. </w:t>
      </w:r>
      <w:r w:rsidR="00972CEA" w:rsidRPr="00972CEA">
        <w:rPr>
          <w:b/>
          <w:sz w:val="32"/>
          <w:szCs w:val="32"/>
        </w:rPr>
        <w:t>Return on capital employed</w:t>
      </w:r>
    </w:p>
    <w:p w14:paraId="75CE2DE9" w14:textId="77777777" w:rsidR="009D3E9E" w:rsidRPr="009D3E9E" w:rsidRDefault="009D3E9E" w:rsidP="009D3E9E">
      <w:pPr>
        <w:rPr>
          <w:sz w:val="32"/>
          <w:szCs w:val="32"/>
        </w:rPr>
      </w:pPr>
      <w:r w:rsidRPr="009D3E9E">
        <w:rPr>
          <w:sz w:val="32"/>
          <w:szCs w:val="32"/>
        </w:rPr>
        <w:t xml:space="preserve">    </w:t>
      </w:r>
      <w:proofErr w:type="gramStart"/>
      <w:r w:rsidRPr="009D3E9E">
        <w:rPr>
          <w:sz w:val="32"/>
          <w:szCs w:val="32"/>
        </w:rPr>
        <w:t xml:space="preserve">=  </w:t>
      </w:r>
      <w:r w:rsidRPr="009D3E9E">
        <w:rPr>
          <w:sz w:val="32"/>
          <w:szCs w:val="32"/>
          <w:u w:val="single"/>
        </w:rPr>
        <w:t>Net</w:t>
      </w:r>
      <w:proofErr w:type="gramEnd"/>
      <w:r w:rsidRPr="009D3E9E">
        <w:rPr>
          <w:sz w:val="32"/>
          <w:szCs w:val="32"/>
          <w:u w:val="single"/>
        </w:rPr>
        <w:t xml:space="preserve"> profit (before finance costs</w:t>
      </w:r>
      <w:r w:rsidRPr="009D3E9E">
        <w:rPr>
          <w:sz w:val="32"/>
          <w:szCs w:val="32"/>
        </w:rPr>
        <w:t>)     x 100</w:t>
      </w:r>
    </w:p>
    <w:p w14:paraId="75CE2DEA" w14:textId="77777777" w:rsidR="009D3E9E" w:rsidRPr="009D3E9E" w:rsidRDefault="00CB03B0" w:rsidP="009D3E9E">
      <w:pPr>
        <w:rPr>
          <w:sz w:val="32"/>
          <w:szCs w:val="32"/>
        </w:rPr>
      </w:pPr>
      <w:r>
        <w:rPr>
          <w:sz w:val="32"/>
          <w:szCs w:val="32"/>
        </w:rPr>
        <w:t xml:space="preserve">         Equity + Long term borrowings</w:t>
      </w:r>
    </w:p>
    <w:p w14:paraId="75CE2DEB" w14:textId="77777777" w:rsidR="009D3E9E" w:rsidRDefault="009D3E9E" w:rsidP="009D3E9E">
      <w:pPr>
        <w:rPr>
          <w:b/>
          <w:sz w:val="32"/>
          <w:szCs w:val="32"/>
        </w:rPr>
      </w:pPr>
      <w:r w:rsidRPr="009D3E9E">
        <w:rPr>
          <w:sz w:val="32"/>
          <w:szCs w:val="32"/>
        </w:rPr>
        <w:t xml:space="preserve">A measure of how effectively the business uses its </w:t>
      </w:r>
      <w:r w:rsidR="00E6157B">
        <w:rPr>
          <w:sz w:val="32"/>
          <w:szCs w:val="32"/>
        </w:rPr>
        <w:t xml:space="preserve">financial </w:t>
      </w:r>
      <w:proofErr w:type="gramStart"/>
      <w:r w:rsidR="00E6157B">
        <w:rPr>
          <w:sz w:val="32"/>
          <w:szCs w:val="32"/>
        </w:rPr>
        <w:t xml:space="preserve">resources </w:t>
      </w:r>
      <w:r w:rsidRPr="009D3E9E">
        <w:rPr>
          <w:sz w:val="32"/>
          <w:szCs w:val="32"/>
        </w:rPr>
        <w:t xml:space="preserve"> to</w:t>
      </w:r>
      <w:proofErr w:type="gramEnd"/>
      <w:r w:rsidRPr="009D3E9E">
        <w:rPr>
          <w:sz w:val="32"/>
          <w:szCs w:val="32"/>
        </w:rPr>
        <w:t xml:space="preserve"> generate profit</w:t>
      </w:r>
      <w:r w:rsidR="00E6157B">
        <w:rPr>
          <w:sz w:val="32"/>
          <w:szCs w:val="32"/>
        </w:rPr>
        <w:t>/return</w:t>
      </w:r>
      <w:r w:rsidRPr="009D3E9E">
        <w:rPr>
          <w:b/>
          <w:sz w:val="32"/>
          <w:szCs w:val="32"/>
        </w:rPr>
        <w:t xml:space="preserve"> </w:t>
      </w:r>
    </w:p>
    <w:p w14:paraId="75CE2DEC" w14:textId="77777777" w:rsidR="00E6157B" w:rsidRDefault="00E6157B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Return on equity (or Return on shareholders' funds)</w:t>
      </w:r>
    </w:p>
    <w:p w14:paraId="75CE2DED" w14:textId="77777777" w:rsidR="00E6157B" w:rsidRPr="009D3E9E" w:rsidRDefault="00E6157B" w:rsidP="00E6157B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Pr="009D3E9E">
        <w:rPr>
          <w:sz w:val="32"/>
          <w:szCs w:val="32"/>
        </w:rPr>
        <w:t xml:space="preserve">=  </w:t>
      </w:r>
      <w:r>
        <w:rPr>
          <w:sz w:val="32"/>
          <w:szCs w:val="32"/>
          <w:u w:val="single"/>
        </w:rPr>
        <w:t>Profit</w:t>
      </w:r>
      <w:proofErr w:type="gramEnd"/>
      <w:r>
        <w:rPr>
          <w:sz w:val="32"/>
          <w:szCs w:val="32"/>
          <w:u w:val="single"/>
        </w:rPr>
        <w:t xml:space="preserve"> after tax and preference share dividends</w:t>
      </w:r>
      <w:r w:rsidRPr="009D3E9E">
        <w:rPr>
          <w:sz w:val="32"/>
          <w:szCs w:val="32"/>
        </w:rPr>
        <w:t xml:space="preserve">     x 100</w:t>
      </w:r>
    </w:p>
    <w:p w14:paraId="75CE2DEE" w14:textId="77777777" w:rsidR="00E6157B" w:rsidRDefault="00E6157B" w:rsidP="00E6157B">
      <w:pPr>
        <w:rPr>
          <w:sz w:val="32"/>
          <w:szCs w:val="32"/>
        </w:rPr>
      </w:pPr>
      <w:r>
        <w:rPr>
          <w:sz w:val="32"/>
          <w:szCs w:val="32"/>
        </w:rPr>
        <w:t xml:space="preserve">         Equity shareholders' funds</w:t>
      </w:r>
    </w:p>
    <w:p w14:paraId="75CE2DEF" w14:textId="77777777" w:rsidR="009D3E9E" w:rsidRDefault="00E6157B" w:rsidP="009D3E9E">
      <w:pPr>
        <w:rPr>
          <w:sz w:val="32"/>
          <w:szCs w:val="32"/>
        </w:rPr>
      </w:pPr>
      <w:r>
        <w:rPr>
          <w:sz w:val="32"/>
          <w:szCs w:val="32"/>
        </w:rPr>
        <w:t>A measure of how effective a business is in generating a profit/return from its net assets. Not a commonly used ratio.</w:t>
      </w:r>
    </w:p>
    <w:p w14:paraId="75CE2DF0" w14:textId="77777777" w:rsidR="00841882" w:rsidRDefault="00841882" w:rsidP="009D3E9E">
      <w:pPr>
        <w:rPr>
          <w:b/>
          <w:sz w:val="32"/>
          <w:szCs w:val="32"/>
        </w:rPr>
      </w:pPr>
    </w:p>
    <w:p w14:paraId="75CE2DF1" w14:textId="77777777" w:rsidR="009D3E9E" w:rsidRDefault="009D3E9E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Liquidity ratios</w:t>
      </w:r>
    </w:p>
    <w:p w14:paraId="75CE2DF2" w14:textId="77777777" w:rsidR="00E82580" w:rsidRPr="00841882" w:rsidRDefault="009D3E9E" w:rsidP="009D3E9E">
      <w:pPr>
        <w:rPr>
          <w:b/>
          <w:sz w:val="32"/>
          <w:szCs w:val="32"/>
        </w:rPr>
      </w:pPr>
      <w:r w:rsidRPr="00841882">
        <w:rPr>
          <w:b/>
          <w:sz w:val="32"/>
          <w:szCs w:val="32"/>
        </w:rPr>
        <w:t xml:space="preserve">1. </w:t>
      </w:r>
      <w:r w:rsidR="00972CEA" w:rsidRPr="00841882">
        <w:rPr>
          <w:b/>
          <w:sz w:val="32"/>
          <w:szCs w:val="32"/>
        </w:rPr>
        <w:t>Current ratio</w:t>
      </w:r>
    </w:p>
    <w:p w14:paraId="75CE2DF3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</w:t>
      </w:r>
      <w:r w:rsidRPr="00841882">
        <w:rPr>
          <w:sz w:val="32"/>
          <w:szCs w:val="32"/>
          <w:u w:val="single"/>
        </w:rPr>
        <w:t>Current assets</w:t>
      </w:r>
    </w:p>
    <w:p w14:paraId="75CE2DF4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Current liabilities</w:t>
      </w:r>
    </w:p>
    <w:p w14:paraId="75CE2DF5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A measure of a business’s ability to meet its </w:t>
      </w:r>
      <w:proofErr w:type="gramStart"/>
      <w:r w:rsidRPr="00841882">
        <w:rPr>
          <w:sz w:val="32"/>
          <w:szCs w:val="32"/>
        </w:rPr>
        <w:t>short term</w:t>
      </w:r>
      <w:proofErr w:type="gramEnd"/>
      <w:r w:rsidRPr="00841882">
        <w:rPr>
          <w:sz w:val="32"/>
          <w:szCs w:val="32"/>
        </w:rPr>
        <w:t xml:space="preserve"> obligations/payments as they fall due</w:t>
      </w:r>
    </w:p>
    <w:p w14:paraId="75CE2DF6" w14:textId="77777777" w:rsidR="00E82580" w:rsidRPr="00841882" w:rsidRDefault="009D3E9E" w:rsidP="009D3E9E">
      <w:pPr>
        <w:rPr>
          <w:b/>
          <w:sz w:val="32"/>
          <w:szCs w:val="32"/>
        </w:rPr>
      </w:pPr>
      <w:r w:rsidRPr="00841882">
        <w:rPr>
          <w:b/>
          <w:sz w:val="32"/>
          <w:szCs w:val="32"/>
        </w:rPr>
        <w:t xml:space="preserve">2. </w:t>
      </w:r>
      <w:r w:rsidR="00972CEA" w:rsidRPr="00841882">
        <w:rPr>
          <w:b/>
          <w:sz w:val="32"/>
          <w:szCs w:val="32"/>
        </w:rPr>
        <w:t>Quick ratio (Acid test)</w:t>
      </w:r>
    </w:p>
    <w:p w14:paraId="75CE2DF7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</w:t>
      </w:r>
      <w:r w:rsidRPr="00841882">
        <w:rPr>
          <w:sz w:val="32"/>
          <w:szCs w:val="32"/>
          <w:u w:val="single"/>
        </w:rPr>
        <w:t>Current assets less Inventory</w:t>
      </w:r>
    </w:p>
    <w:p w14:paraId="75CE2DF8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  Current liabilities</w:t>
      </w:r>
    </w:p>
    <w:p w14:paraId="75CE2DF9" w14:textId="77777777" w:rsidR="009D3E9E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A more stringent measure of a business’s ability to meet its </w:t>
      </w:r>
      <w:proofErr w:type="gramStart"/>
      <w:r w:rsidRPr="00841882">
        <w:rPr>
          <w:sz w:val="32"/>
          <w:szCs w:val="32"/>
        </w:rPr>
        <w:t>short term</w:t>
      </w:r>
      <w:proofErr w:type="gramEnd"/>
      <w:r w:rsidRPr="00841882">
        <w:rPr>
          <w:sz w:val="32"/>
          <w:szCs w:val="32"/>
        </w:rPr>
        <w:t xml:space="preserve"> obligations/payments as they fall due </w:t>
      </w:r>
    </w:p>
    <w:p w14:paraId="75CE2DFA" w14:textId="77777777" w:rsidR="00841882" w:rsidRDefault="00841882" w:rsidP="009D3E9E">
      <w:pPr>
        <w:rPr>
          <w:b/>
          <w:sz w:val="32"/>
          <w:szCs w:val="32"/>
        </w:rPr>
      </w:pPr>
      <w:r w:rsidRPr="00841882">
        <w:rPr>
          <w:b/>
          <w:sz w:val="32"/>
          <w:szCs w:val="32"/>
        </w:rPr>
        <w:t>3. Gearing ratio</w:t>
      </w:r>
    </w:p>
    <w:p w14:paraId="75CE2DFB" w14:textId="77777777" w:rsidR="00841882" w:rsidRDefault="00841882" w:rsidP="009D3E9E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</w:t>
      </w:r>
      <w:r w:rsidRPr="00841882">
        <w:rPr>
          <w:sz w:val="32"/>
          <w:szCs w:val="32"/>
          <w:u w:val="single"/>
        </w:rPr>
        <w:t>Long term borrowings</w:t>
      </w:r>
      <w:r>
        <w:rPr>
          <w:sz w:val="32"/>
          <w:szCs w:val="32"/>
          <w:u w:val="single"/>
        </w:rPr>
        <w:t xml:space="preserve"> </w:t>
      </w:r>
      <w:r w:rsidRPr="00841882"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               </w:t>
      </w:r>
      <w:r w:rsidRPr="00841882">
        <w:rPr>
          <w:sz w:val="32"/>
          <w:szCs w:val="32"/>
        </w:rPr>
        <w:t xml:space="preserve">  x 100</w:t>
      </w:r>
    </w:p>
    <w:p w14:paraId="75CE2DFC" w14:textId="77777777" w:rsidR="00841882" w:rsidRDefault="00841882" w:rsidP="009D3E9E">
      <w:pPr>
        <w:rPr>
          <w:sz w:val="32"/>
          <w:szCs w:val="32"/>
        </w:rPr>
      </w:pPr>
      <w:r>
        <w:rPr>
          <w:sz w:val="32"/>
          <w:szCs w:val="32"/>
        </w:rPr>
        <w:t xml:space="preserve">        Long term borrowings + Equity</w:t>
      </w:r>
    </w:p>
    <w:p w14:paraId="75CE2DFD" w14:textId="77777777" w:rsidR="00841882" w:rsidRDefault="00841882" w:rsidP="009D3E9E">
      <w:pPr>
        <w:rPr>
          <w:sz w:val="32"/>
          <w:szCs w:val="32"/>
        </w:rPr>
      </w:pPr>
      <w:r>
        <w:rPr>
          <w:sz w:val="32"/>
          <w:szCs w:val="32"/>
        </w:rPr>
        <w:t>A measure of to what extent the business is financed by long term borrowings</w:t>
      </w:r>
    </w:p>
    <w:p w14:paraId="75CE2DFE" w14:textId="77777777" w:rsidR="00841882" w:rsidRDefault="00841882" w:rsidP="009D3E9E">
      <w:pPr>
        <w:rPr>
          <w:b/>
          <w:sz w:val="32"/>
          <w:szCs w:val="32"/>
        </w:rPr>
      </w:pPr>
      <w:r w:rsidRPr="00841882">
        <w:rPr>
          <w:b/>
          <w:sz w:val="32"/>
          <w:szCs w:val="32"/>
        </w:rPr>
        <w:t>4. Interest cover</w:t>
      </w:r>
    </w:p>
    <w:p w14:paraId="75CE2DFF" w14:textId="77777777" w:rsidR="00841882" w:rsidRDefault="00841882" w:rsidP="009D3E9E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</w:t>
      </w:r>
      <w:r w:rsidRPr="00841882">
        <w:rPr>
          <w:sz w:val="32"/>
          <w:szCs w:val="32"/>
          <w:u w:val="single"/>
        </w:rPr>
        <w:t>Operating profit</w:t>
      </w:r>
    </w:p>
    <w:p w14:paraId="75CE2E00" w14:textId="77777777" w:rsidR="00841882" w:rsidRDefault="00841882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Finance costs</w:t>
      </w:r>
    </w:p>
    <w:p w14:paraId="75CE2E01" w14:textId="77777777" w:rsidR="00841882" w:rsidRPr="00841882" w:rsidRDefault="00841882" w:rsidP="009D3E9E">
      <w:pPr>
        <w:rPr>
          <w:sz w:val="32"/>
          <w:szCs w:val="32"/>
        </w:rPr>
      </w:pPr>
      <w:r>
        <w:rPr>
          <w:sz w:val="32"/>
          <w:szCs w:val="32"/>
        </w:rPr>
        <w:t>A measure of how well a business's finance costs are covered by its operating profit</w:t>
      </w:r>
    </w:p>
    <w:p w14:paraId="75CE2E02" w14:textId="77777777" w:rsidR="00841882" w:rsidRDefault="00841882" w:rsidP="009D3E9E">
      <w:pPr>
        <w:rPr>
          <w:sz w:val="32"/>
          <w:szCs w:val="32"/>
        </w:rPr>
      </w:pPr>
    </w:p>
    <w:p w14:paraId="75CE2E03" w14:textId="77777777" w:rsidR="00841882" w:rsidRDefault="00841882" w:rsidP="009D3E9E">
      <w:pPr>
        <w:rPr>
          <w:b/>
          <w:sz w:val="32"/>
          <w:szCs w:val="32"/>
        </w:rPr>
      </w:pPr>
    </w:p>
    <w:p w14:paraId="75CE2E04" w14:textId="77777777" w:rsidR="00841882" w:rsidRPr="00841882" w:rsidRDefault="00841882" w:rsidP="009D3E9E">
      <w:pPr>
        <w:rPr>
          <w:b/>
          <w:sz w:val="32"/>
          <w:szCs w:val="32"/>
          <w:u w:val="single"/>
        </w:rPr>
      </w:pPr>
      <w:r w:rsidRPr="00841882">
        <w:rPr>
          <w:b/>
          <w:sz w:val="32"/>
          <w:szCs w:val="32"/>
        </w:rPr>
        <w:lastRenderedPageBreak/>
        <w:t>Efficiency ratios</w:t>
      </w:r>
    </w:p>
    <w:p w14:paraId="75CE2E05" w14:textId="77777777" w:rsidR="00E82580" w:rsidRPr="00841882" w:rsidRDefault="00841882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1</w:t>
      </w:r>
      <w:r w:rsidR="009D3E9E" w:rsidRPr="00841882">
        <w:rPr>
          <w:b/>
          <w:sz w:val="32"/>
          <w:szCs w:val="32"/>
        </w:rPr>
        <w:t xml:space="preserve">. </w:t>
      </w:r>
      <w:r w:rsidR="00972CEA" w:rsidRPr="00841882">
        <w:rPr>
          <w:b/>
          <w:sz w:val="32"/>
          <w:szCs w:val="32"/>
        </w:rPr>
        <w:t>Inventory (stock) turnover</w:t>
      </w:r>
    </w:p>
    <w:p w14:paraId="75CE2E06" w14:textId="77777777" w:rsidR="009D3E9E" w:rsidRPr="00841882" w:rsidRDefault="009D3E9E" w:rsidP="009D3E9E">
      <w:pPr>
        <w:rPr>
          <w:sz w:val="32"/>
          <w:szCs w:val="32"/>
          <w:u w:val="single"/>
        </w:rPr>
      </w:pPr>
      <w:r w:rsidRPr="00841882">
        <w:rPr>
          <w:sz w:val="32"/>
          <w:szCs w:val="32"/>
        </w:rPr>
        <w:t xml:space="preserve">                </w:t>
      </w:r>
      <w:r w:rsidRPr="00841882">
        <w:rPr>
          <w:sz w:val="32"/>
          <w:szCs w:val="32"/>
          <w:u w:val="single"/>
        </w:rPr>
        <w:t>Average stock</w:t>
      </w:r>
      <w:r w:rsidRPr="00841882">
        <w:rPr>
          <w:sz w:val="32"/>
          <w:szCs w:val="32"/>
        </w:rPr>
        <w:t xml:space="preserve">          x 365</w:t>
      </w:r>
      <w:r w:rsidR="00B62217" w:rsidRPr="00841882">
        <w:rPr>
          <w:sz w:val="32"/>
          <w:szCs w:val="32"/>
        </w:rPr>
        <w:t xml:space="preserve">    OR             </w:t>
      </w:r>
      <w:r w:rsidR="00B62217" w:rsidRPr="00841882">
        <w:rPr>
          <w:sz w:val="32"/>
          <w:szCs w:val="32"/>
          <w:u w:val="single"/>
        </w:rPr>
        <w:t xml:space="preserve">Cost of sales  </w:t>
      </w:r>
    </w:p>
    <w:p w14:paraId="75CE2E07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    Cost of sales</w:t>
      </w:r>
      <w:r w:rsidR="00B62217" w:rsidRPr="00841882">
        <w:rPr>
          <w:sz w:val="32"/>
          <w:szCs w:val="32"/>
        </w:rPr>
        <w:t xml:space="preserve">                                           Average stock</w:t>
      </w:r>
    </w:p>
    <w:p w14:paraId="75CE2E08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>A measure of how effectively a business manages its stock</w:t>
      </w:r>
    </w:p>
    <w:p w14:paraId="75CE2E09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Average stock = </w:t>
      </w:r>
      <w:r w:rsidRPr="00841882">
        <w:rPr>
          <w:sz w:val="32"/>
          <w:szCs w:val="32"/>
          <w:u w:val="single"/>
        </w:rPr>
        <w:t>Opening stock + Closing stock</w:t>
      </w:r>
    </w:p>
    <w:p w14:paraId="75CE2E0A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                                  2</w:t>
      </w:r>
    </w:p>
    <w:p w14:paraId="75CE2E0B" w14:textId="77777777" w:rsidR="00E82580" w:rsidRPr="00841882" w:rsidRDefault="00841882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r w:rsidR="009D3E9E" w:rsidRPr="00841882">
        <w:rPr>
          <w:b/>
          <w:sz w:val="32"/>
          <w:szCs w:val="32"/>
        </w:rPr>
        <w:t xml:space="preserve">. </w:t>
      </w:r>
      <w:r w:rsidR="00972CEA" w:rsidRPr="00841882">
        <w:rPr>
          <w:b/>
          <w:sz w:val="32"/>
          <w:szCs w:val="32"/>
        </w:rPr>
        <w:t>Debtor collection period</w:t>
      </w:r>
    </w:p>
    <w:p w14:paraId="75CE2E0C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</w:t>
      </w:r>
      <w:r w:rsidRPr="00841882">
        <w:rPr>
          <w:sz w:val="32"/>
          <w:szCs w:val="32"/>
          <w:u w:val="single"/>
        </w:rPr>
        <w:t>Accounts receivable</w:t>
      </w:r>
      <w:r w:rsidRPr="00841882">
        <w:rPr>
          <w:sz w:val="32"/>
          <w:szCs w:val="32"/>
        </w:rPr>
        <w:t xml:space="preserve">        x 365</w:t>
      </w:r>
    </w:p>
    <w:p w14:paraId="75CE2E0D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   Credit sales</w:t>
      </w:r>
    </w:p>
    <w:p w14:paraId="75CE2E0E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>A measure of how effective a business is in collecting its debts</w:t>
      </w:r>
    </w:p>
    <w:p w14:paraId="75CE2E0F" w14:textId="77777777" w:rsidR="00E82580" w:rsidRPr="00841882" w:rsidRDefault="00841882" w:rsidP="009D3E9E">
      <w:pPr>
        <w:rPr>
          <w:b/>
          <w:sz w:val="32"/>
          <w:szCs w:val="32"/>
        </w:rPr>
      </w:pPr>
      <w:r>
        <w:rPr>
          <w:b/>
          <w:sz w:val="32"/>
          <w:szCs w:val="32"/>
        </w:rPr>
        <w:t>2</w:t>
      </w:r>
      <w:r w:rsidR="009D3E9E" w:rsidRPr="00841882">
        <w:rPr>
          <w:b/>
          <w:sz w:val="32"/>
          <w:szCs w:val="32"/>
        </w:rPr>
        <w:t xml:space="preserve">. </w:t>
      </w:r>
      <w:r w:rsidR="00972CEA" w:rsidRPr="00841882">
        <w:rPr>
          <w:b/>
          <w:sz w:val="32"/>
          <w:szCs w:val="32"/>
        </w:rPr>
        <w:t>Creditor payment period</w:t>
      </w:r>
    </w:p>
    <w:p w14:paraId="75CE2E10" w14:textId="77777777" w:rsidR="009D3E9E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 </w:t>
      </w:r>
      <w:r w:rsidRPr="00841882">
        <w:rPr>
          <w:sz w:val="32"/>
          <w:szCs w:val="32"/>
          <w:u w:val="single"/>
        </w:rPr>
        <w:t>Accounts payable</w:t>
      </w:r>
      <w:r w:rsidRPr="00841882">
        <w:rPr>
          <w:sz w:val="32"/>
          <w:szCs w:val="32"/>
        </w:rPr>
        <w:t xml:space="preserve">          x 365</w:t>
      </w:r>
    </w:p>
    <w:p w14:paraId="75CE2E11" w14:textId="77777777" w:rsidR="00B62217" w:rsidRPr="00841882" w:rsidRDefault="009D3E9E" w:rsidP="009D3E9E">
      <w:pPr>
        <w:rPr>
          <w:sz w:val="32"/>
          <w:szCs w:val="32"/>
        </w:rPr>
      </w:pPr>
      <w:r w:rsidRPr="00841882">
        <w:rPr>
          <w:sz w:val="32"/>
          <w:szCs w:val="32"/>
        </w:rPr>
        <w:t xml:space="preserve">                 Credit purchases</w:t>
      </w:r>
    </w:p>
    <w:p w14:paraId="75CE2E12" w14:textId="77777777" w:rsidR="005300BD" w:rsidRDefault="009D3E9E">
      <w:pPr>
        <w:rPr>
          <w:sz w:val="32"/>
          <w:szCs w:val="32"/>
        </w:rPr>
      </w:pPr>
      <w:r w:rsidRPr="00841882">
        <w:rPr>
          <w:sz w:val="32"/>
          <w:szCs w:val="32"/>
        </w:rPr>
        <w:t>A measure of how quickly a business pays its suppliers</w:t>
      </w:r>
    </w:p>
    <w:p w14:paraId="75CE2E13" w14:textId="77777777" w:rsidR="00025AFF" w:rsidRDefault="00025AFF">
      <w:pPr>
        <w:rPr>
          <w:sz w:val="32"/>
          <w:szCs w:val="32"/>
        </w:rPr>
      </w:pPr>
    </w:p>
    <w:p w14:paraId="75CE2E14" w14:textId="77777777" w:rsidR="00025AFF" w:rsidRDefault="00025AFF">
      <w:pPr>
        <w:rPr>
          <w:sz w:val="32"/>
          <w:szCs w:val="32"/>
        </w:rPr>
      </w:pPr>
    </w:p>
    <w:p w14:paraId="75CE2E15" w14:textId="77777777" w:rsidR="00025AFF" w:rsidRDefault="00025AFF">
      <w:pPr>
        <w:rPr>
          <w:sz w:val="32"/>
          <w:szCs w:val="32"/>
        </w:rPr>
      </w:pPr>
    </w:p>
    <w:p w14:paraId="75CE2E16" w14:textId="77777777" w:rsidR="00025AFF" w:rsidRDefault="00025AFF">
      <w:pPr>
        <w:rPr>
          <w:sz w:val="32"/>
          <w:szCs w:val="32"/>
        </w:rPr>
      </w:pPr>
    </w:p>
    <w:p w14:paraId="75CE2E17" w14:textId="77777777" w:rsidR="00025AFF" w:rsidRDefault="00025AFF">
      <w:pPr>
        <w:rPr>
          <w:sz w:val="32"/>
          <w:szCs w:val="32"/>
        </w:rPr>
      </w:pPr>
    </w:p>
    <w:p w14:paraId="75CE2E18" w14:textId="77777777" w:rsidR="006E1C6B" w:rsidRDefault="006E1C6B">
      <w:pPr>
        <w:rPr>
          <w:sz w:val="32"/>
          <w:szCs w:val="32"/>
        </w:rPr>
      </w:pPr>
    </w:p>
    <w:p w14:paraId="75CE2E19" w14:textId="77777777" w:rsidR="00025AFF" w:rsidRPr="006E1C6B" w:rsidRDefault="00025AFF">
      <w:pPr>
        <w:rPr>
          <w:b/>
          <w:sz w:val="28"/>
          <w:szCs w:val="28"/>
        </w:rPr>
      </w:pPr>
      <w:r w:rsidRPr="006E1C6B">
        <w:rPr>
          <w:b/>
          <w:sz w:val="28"/>
          <w:szCs w:val="28"/>
        </w:rPr>
        <w:lastRenderedPageBreak/>
        <w:t>Investor ratios</w:t>
      </w:r>
    </w:p>
    <w:p w14:paraId="75CE2E1A" w14:textId="77777777" w:rsidR="00025AFF" w:rsidRPr="006E1C6B" w:rsidRDefault="00025AFF">
      <w:pPr>
        <w:rPr>
          <w:b/>
          <w:sz w:val="28"/>
          <w:szCs w:val="28"/>
        </w:rPr>
      </w:pPr>
      <w:r w:rsidRPr="006E1C6B">
        <w:rPr>
          <w:b/>
          <w:sz w:val="28"/>
          <w:szCs w:val="28"/>
        </w:rPr>
        <w:t>1. Earnings per share (EPS)</w:t>
      </w:r>
    </w:p>
    <w:p w14:paraId="75CE2E1B" w14:textId="77777777" w:rsidR="00025AFF" w:rsidRPr="006E1C6B" w:rsidRDefault="00025AFF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 xml:space="preserve">    </w:t>
      </w:r>
      <w:r w:rsidRPr="006E1C6B">
        <w:rPr>
          <w:sz w:val="28"/>
          <w:szCs w:val="28"/>
          <w:u w:val="single"/>
        </w:rPr>
        <w:t>Profit after tax and preference share dividends</w:t>
      </w:r>
      <w:r w:rsidRPr="006E1C6B">
        <w:rPr>
          <w:sz w:val="28"/>
          <w:szCs w:val="28"/>
        </w:rPr>
        <w:t xml:space="preserve">     </w:t>
      </w:r>
    </w:p>
    <w:p w14:paraId="75CE2E1C" w14:textId="77777777" w:rsidR="00025AFF" w:rsidRPr="006E1C6B" w:rsidRDefault="00025AFF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 xml:space="preserve">    Weighted average number of ordinary shares in issue</w:t>
      </w:r>
    </w:p>
    <w:p w14:paraId="75CE2E1D" w14:textId="77777777" w:rsidR="006E1C6B" w:rsidRPr="006E1C6B" w:rsidRDefault="00025AFF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>A measure of the amount of profit attributable to each ordinary share</w:t>
      </w:r>
    </w:p>
    <w:p w14:paraId="75CE2E1E" w14:textId="77777777" w:rsidR="00025AFF" w:rsidRPr="006E1C6B" w:rsidRDefault="00025AFF" w:rsidP="00025AFF">
      <w:pPr>
        <w:rPr>
          <w:b/>
          <w:sz w:val="28"/>
          <w:szCs w:val="28"/>
        </w:rPr>
      </w:pPr>
      <w:r w:rsidRPr="006E1C6B">
        <w:rPr>
          <w:sz w:val="28"/>
          <w:szCs w:val="28"/>
        </w:rPr>
        <w:t xml:space="preserve">2. </w:t>
      </w:r>
      <w:r w:rsidRPr="006E1C6B">
        <w:rPr>
          <w:b/>
          <w:sz w:val="28"/>
          <w:szCs w:val="28"/>
        </w:rPr>
        <w:t>Price earnings (P/E) ratio</w:t>
      </w:r>
    </w:p>
    <w:p w14:paraId="75CE2E1F" w14:textId="77777777" w:rsidR="00025AFF" w:rsidRPr="006E1C6B" w:rsidRDefault="00025AFF" w:rsidP="00025AFF">
      <w:pPr>
        <w:rPr>
          <w:sz w:val="28"/>
          <w:szCs w:val="28"/>
        </w:rPr>
      </w:pPr>
      <w:r w:rsidRPr="006E1C6B">
        <w:rPr>
          <w:b/>
          <w:sz w:val="28"/>
          <w:szCs w:val="28"/>
        </w:rPr>
        <w:t xml:space="preserve">    </w:t>
      </w:r>
      <w:r w:rsidRPr="006E1C6B">
        <w:rPr>
          <w:sz w:val="28"/>
          <w:szCs w:val="28"/>
          <w:u w:val="single"/>
        </w:rPr>
        <w:t>Market price of ordinary shares</w:t>
      </w:r>
      <w:r w:rsidRPr="006E1C6B">
        <w:rPr>
          <w:sz w:val="28"/>
          <w:szCs w:val="28"/>
        </w:rPr>
        <w:t xml:space="preserve">     </w:t>
      </w:r>
    </w:p>
    <w:p w14:paraId="75CE2E20" w14:textId="77777777" w:rsidR="00025AFF" w:rsidRPr="006E1C6B" w:rsidRDefault="00025AFF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 xml:space="preserve">    Earnings per share</w:t>
      </w:r>
    </w:p>
    <w:p w14:paraId="75CE2E21" w14:textId="77777777" w:rsidR="00025AFF" w:rsidRPr="006E1C6B" w:rsidRDefault="00025AFF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>A measure of the relationship between a company's EPS and the market price of its shares</w:t>
      </w:r>
    </w:p>
    <w:p w14:paraId="75CE2E22" w14:textId="77777777" w:rsidR="00025AFF" w:rsidRPr="006E1C6B" w:rsidRDefault="00025AFF" w:rsidP="00025AFF">
      <w:pPr>
        <w:rPr>
          <w:b/>
          <w:sz w:val="28"/>
          <w:szCs w:val="28"/>
        </w:rPr>
      </w:pPr>
      <w:r w:rsidRPr="006E1C6B">
        <w:rPr>
          <w:b/>
          <w:sz w:val="28"/>
          <w:szCs w:val="28"/>
        </w:rPr>
        <w:t>3. Dividend per share</w:t>
      </w:r>
    </w:p>
    <w:p w14:paraId="75CE2E23" w14:textId="77777777" w:rsidR="00025AFF" w:rsidRPr="006E1C6B" w:rsidRDefault="00025AFF" w:rsidP="00025AFF">
      <w:pPr>
        <w:rPr>
          <w:sz w:val="28"/>
          <w:szCs w:val="28"/>
          <w:u w:val="single"/>
        </w:rPr>
      </w:pPr>
      <w:r w:rsidRPr="006E1C6B">
        <w:rPr>
          <w:sz w:val="28"/>
          <w:szCs w:val="28"/>
        </w:rPr>
        <w:t xml:space="preserve">    </w:t>
      </w:r>
      <w:r w:rsidRPr="006E1C6B">
        <w:rPr>
          <w:sz w:val="28"/>
          <w:szCs w:val="28"/>
          <w:u w:val="single"/>
        </w:rPr>
        <w:t xml:space="preserve">Ordinary share dividends     </w:t>
      </w:r>
    </w:p>
    <w:p w14:paraId="75CE2E24" w14:textId="77777777" w:rsidR="00025AFF" w:rsidRPr="006E1C6B" w:rsidRDefault="00025AFF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 xml:space="preserve">    Weighted average number of ordinary shares in issue</w:t>
      </w:r>
    </w:p>
    <w:p w14:paraId="75CE2E25" w14:textId="77777777" w:rsidR="006E1C6B" w:rsidRPr="006E1C6B" w:rsidRDefault="006E1C6B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>A measure of the ordinary share dividends paid</w:t>
      </w:r>
    </w:p>
    <w:p w14:paraId="75CE2E26" w14:textId="77777777" w:rsidR="006E1C6B" w:rsidRPr="006E1C6B" w:rsidRDefault="006E1C6B" w:rsidP="00025AFF">
      <w:pPr>
        <w:rPr>
          <w:b/>
          <w:sz w:val="28"/>
          <w:szCs w:val="28"/>
        </w:rPr>
      </w:pPr>
      <w:r w:rsidRPr="006E1C6B">
        <w:rPr>
          <w:b/>
          <w:sz w:val="28"/>
          <w:szCs w:val="28"/>
        </w:rPr>
        <w:t>4. Dividend cover</w:t>
      </w:r>
    </w:p>
    <w:p w14:paraId="75CE2E27" w14:textId="77777777" w:rsidR="006E1C6B" w:rsidRPr="006E1C6B" w:rsidRDefault="006E1C6B" w:rsidP="00025AFF">
      <w:pPr>
        <w:rPr>
          <w:sz w:val="28"/>
          <w:szCs w:val="28"/>
          <w:u w:val="single"/>
        </w:rPr>
      </w:pPr>
      <w:r w:rsidRPr="006E1C6B">
        <w:rPr>
          <w:b/>
          <w:sz w:val="28"/>
          <w:szCs w:val="28"/>
        </w:rPr>
        <w:t xml:space="preserve">    </w:t>
      </w:r>
      <w:r w:rsidRPr="006E1C6B">
        <w:rPr>
          <w:sz w:val="28"/>
          <w:szCs w:val="28"/>
          <w:u w:val="single"/>
        </w:rPr>
        <w:t>Earnings per share</w:t>
      </w:r>
    </w:p>
    <w:p w14:paraId="75CE2E28" w14:textId="77777777" w:rsidR="006E1C6B" w:rsidRPr="006E1C6B" w:rsidRDefault="006E1C6B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 xml:space="preserve">    Dividend per share</w:t>
      </w:r>
    </w:p>
    <w:p w14:paraId="75CE2E29" w14:textId="77777777" w:rsidR="006E1C6B" w:rsidRPr="006E1C6B" w:rsidRDefault="006E1C6B" w:rsidP="00025AFF">
      <w:pPr>
        <w:rPr>
          <w:sz w:val="28"/>
          <w:szCs w:val="28"/>
        </w:rPr>
      </w:pPr>
      <w:r w:rsidRPr="006E1C6B">
        <w:rPr>
          <w:sz w:val="28"/>
          <w:szCs w:val="28"/>
        </w:rPr>
        <w:t>A measure of how well covered a company's ordinary share dividends are by earnings</w:t>
      </w:r>
    </w:p>
    <w:p w14:paraId="75CE2E2A" w14:textId="77777777" w:rsidR="006E1C6B" w:rsidRPr="006E1C6B" w:rsidRDefault="006E1C6B" w:rsidP="00025AFF">
      <w:pPr>
        <w:rPr>
          <w:b/>
          <w:sz w:val="28"/>
          <w:szCs w:val="28"/>
        </w:rPr>
      </w:pPr>
      <w:r w:rsidRPr="006E1C6B">
        <w:rPr>
          <w:b/>
          <w:sz w:val="28"/>
          <w:szCs w:val="28"/>
        </w:rPr>
        <w:t>5. Dividend yield</w:t>
      </w:r>
    </w:p>
    <w:p w14:paraId="75CE2E2B" w14:textId="77777777" w:rsidR="006E1C6B" w:rsidRPr="006E1C6B" w:rsidRDefault="006E1C6B" w:rsidP="00025AFF">
      <w:pPr>
        <w:rPr>
          <w:sz w:val="28"/>
          <w:szCs w:val="28"/>
          <w:u w:val="single"/>
        </w:rPr>
      </w:pPr>
      <w:r w:rsidRPr="006E1C6B">
        <w:rPr>
          <w:sz w:val="28"/>
          <w:szCs w:val="28"/>
        </w:rPr>
        <w:t xml:space="preserve">     </w:t>
      </w:r>
      <w:r w:rsidRPr="006E1C6B">
        <w:rPr>
          <w:sz w:val="28"/>
          <w:szCs w:val="28"/>
          <w:u w:val="single"/>
        </w:rPr>
        <w:t>Dividend per share</w:t>
      </w:r>
      <w:r>
        <w:rPr>
          <w:sz w:val="28"/>
          <w:szCs w:val="28"/>
          <w:u w:val="single"/>
        </w:rPr>
        <w:t xml:space="preserve">      </w:t>
      </w:r>
      <w:r w:rsidRPr="006E1C6B">
        <w:rPr>
          <w:sz w:val="28"/>
          <w:szCs w:val="28"/>
        </w:rPr>
        <w:t xml:space="preserve">                           x 100</w:t>
      </w:r>
    </w:p>
    <w:p w14:paraId="75CE2E2C" w14:textId="77777777" w:rsidR="006E1C6B" w:rsidRDefault="006E1C6B" w:rsidP="00025AFF">
      <w:pPr>
        <w:rPr>
          <w:sz w:val="28"/>
          <w:szCs w:val="28"/>
        </w:rPr>
      </w:pPr>
      <w:r>
        <w:rPr>
          <w:sz w:val="28"/>
          <w:szCs w:val="28"/>
        </w:rPr>
        <w:t xml:space="preserve">     Market price per ordinary share</w:t>
      </w:r>
    </w:p>
    <w:p w14:paraId="75CE2E2D" w14:textId="77777777" w:rsidR="00025AFF" w:rsidRPr="006E1C6B" w:rsidRDefault="006E1C6B">
      <w:pPr>
        <w:rPr>
          <w:sz w:val="28"/>
          <w:szCs w:val="28"/>
        </w:rPr>
      </w:pPr>
      <w:r>
        <w:rPr>
          <w:sz w:val="28"/>
          <w:szCs w:val="28"/>
        </w:rPr>
        <w:t>A measure of the ordinary share dividend as a return to ordinary shareholders</w:t>
      </w:r>
    </w:p>
    <w:p w14:paraId="75CE2E2E" w14:textId="77777777" w:rsidR="00025AFF" w:rsidRPr="006E1C6B" w:rsidRDefault="00025AFF">
      <w:pPr>
        <w:rPr>
          <w:sz w:val="28"/>
          <w:szCs w:val="28"/>
        </w:rPr>
      </w:pPr>
    </w:p>
    <w:sectPr w:rsidR="00025AFF" w:rsidRPr="006E1C6B" w:rsidSect="00F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6418A"/>
    <w:multiLevelType w:val="hybridMultilevel"/>
    <w:tmpl w:val="3646907A"/>
    <w:lvl w:ilvl="0" w:tplc="2CBA56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55D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A4C43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2CE3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B623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06C15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56F14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4894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5EBDC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E6210"/>
    <w:multiLevelType w:val="hybridMultilevel"/>
    <w:tmpl w:val="83E6A1B8"/>
    <w:lvl w:ilvl="0" w:tplc="BF8CF9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4EA85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C77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4E72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38E8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AE28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DE71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0C3C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4C62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D1104"/>
    <w:multiLevelType w:val="hybridMultilevel"/>
    <w:tmpl w:val="FF7CF19C"/>
    <w:lvl w:ilvl="0" w:tplc="8B66348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228B9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70C0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8F0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245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0C4B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661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5ED9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1C90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A3486"/>
    <w:multiLevelType w:val="hybridMultilevel"/>
    <w:tmpl w:val="7BCA960E"/>
    <w:lvl w:ilvl="0" w:tplc="30E2989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E8F41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3076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18A8B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344D3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28E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9A7C1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CCC70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A08B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A1CAE"/>
    <w:multiLevelType w:val="hybridMultilevel"/>
    <w:tmpl w:val="9FEA5962"/>
    <w:lvl w:ilvl="0" w:tplc="76BEEA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0AA26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E20D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E6A05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C60FF4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8E88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1A081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E951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E4DC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73E00"/>
    <w:multiLevelType w:val="hybridMultilevel"/>
    <w:tmpl w:val="9664116E"/>
    <w:lvl w:ilvl="0" w:tplc="FF12F0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EC25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239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30A4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A064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4EDF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0EF5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CC10E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42E2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81478"/>
    <w:multiLevelType w:val="hybridMultilevel"/>
    <w:tmpl w:val="F9E2D4BA"/>
    <w:lvl w:ilvl="0" w:tplc="9A2ACB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D6AD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ACD3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AEBD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DA5A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76DE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F250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80CC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0632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C6A99"/>
    <w:multiLevelType w:val="hybridMultilevel"/>
    <w:tmpl w:val="76C49BAE"/>
    <w:lvl w:ilvl="0" w:tplc="FABC873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CE24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4EF7B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6393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2219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C2EE4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3A720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7ED1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92E73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42D6C"/>
    <w:multiLevelType w:val="hybridMultilevel"/>
    <w:tmpl w:val="7618E2DC"/>
    <w:lvl w:ilvl="0" w:tplc="A198EE6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1ED42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DCF16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5E0D8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6C5D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88AC4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2CBD6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508D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C4EA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1085339">
    <w:abstractNumId w:val="4"/>
  </w:num>
  <w:num w:numId="2" w16cid:durableId="1332876600">
    <w:abstractNumId w:val="5"/>
  </w:num>
  <w:num w:numId="3" w16cid:durableId="1626618697">
    <w:abstractNumId w:val="0"/>
  </w:num>
  <w:num w:numId="4" w16cid:durableId="173148898">
    <w:abstractNumId w:val="6"/>
  </w:num>
  <w:num w:numId="5" w16cid:durableId="554121509">
    <w:abstractNumId w:val="3"/>
  </w:num>
  <w:num w:numId="6" w16cid:durableId="1498576094">
    <w:abstractNumId w:val="2"/>
  </w:num>
  <w:num w:numId="7" w16cid:durableId="308753491">
    <w:abstractNumId w:val="7"/>
  </w:num>
  <w:num w:numId="8" w16cid:durableId="1785348070">
    <w:abstractNumId w:val="8"/>
  </w:num>
  <w:num w:numId="9" w16cid:durableId="587273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BD"/>
    <w:rsid w:val="00025AFF"/>
    <w:rsid w:val="0011502B"/>
    <w:rsid w:val="0032198D"/>
    <w:rsid w:val="005300BD"/>
    <w:rsid w:val="006D5971"/>
    <w:rsid w:val="006E1C6B"/>
    <w:rsid w:val="00841882"/>
    <w:rsid w:val="00937BB2"/>
    <w:rsid w:val="00972CEA"/>
    <w:rsid w:val="009D3E9E"/>
    <w:rsid w:val="00A80931"/>
    <w:rsid w:val="00A83759"/>
    <w:rsid w:val="00B62217"/>
    <w:rsid w:val="00B77917"/>
    <w:rsid w:val="00C73ED9"/>
    <w:rsid w:val="00CB03B0"/>
    <w:rsid w:val="00E6157B"/>
    <w:rsid w:val="00E82580"/>
    <w:rsid w:val="00F6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2DDE"/>
  <w15:docId w15:val="{EFFC8D9C-9094-4BC4-9430-2F89A93F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7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6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2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3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72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32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81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26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BDB2C3EE8A6B438BE36797DC64ECEF" ma:contentTypeVersion="14" ma:contentTypeDescription="Create a new document." ma:contentTypeScope="" ma:versionID="c1489a6eaf9bdadcc4f0f78ab809c399">
  <xsd:schema xmlns:xsd="http://www.w3.org/2001/XMLSchema" xmlns:xs="http://www.w3.org/2001/XMLSchema" xmlns:p="http://schemas.microsoft.com/office/2006/metadata/properties" xmlns:ns3="b92e1a16-f6c4-4a8c-9f25-8436ac918a3c" xmlns:ns4="6fad51b5-7f92-4a6a-9754-1f514a865b8e" targetNamespace="http://schemas.microsoft.com/office/2006/metadata/properties" ma:root="true" ma:fieldsID="561797c4b1aeca67a4a28ac2a91689a7" ns3:_="" ns4:_="">
    <xsd:import namespace="b92e1a16-f6c4-4a8c-9f25-8436ac918a3c"/>
    <xsd:import namespace="6fad51b5-7f92-4a6a-9754-1f514a865b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2e1a16-f6c4-4a8c-9f25-8436ac918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d51b5-7f92-4a6a-9754-1f514a865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127826-FA2D-41B4-8984-E5E349E83674}">
  <ds:schemaRefs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b92e1a16-f6c4-4a8c-9f25-8436ac918a3c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6fad51b5-7f92-4a6a-9754-1f514a865b8e"/>
  </ds:schemaRefs>
</ds:datastoreItem>
</file>

<file path=customXml/itemProps2.xml><?xml version="1.0" encoding="utf-8"?>
<ds:datastoreItem xmlns:ds="http://schemas.openxmlformats.org/officeDocument/2006/customXml" ds:itemID="{4E6105AC-654C-4D30-97EE-334464D6EB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63ACE0-33CA-40A7-9612-A14A186A6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2e1a16-f6c4-4a8c-9f25-8436ac918a3c"/>
    <ds:schemaRef ds:uri="6fad51b5-7f92-4a6a-9754-1f514a865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Nigel</dc:creator>
  <cp:lastModifiedBy>Nigel Padbury</cp:lastModifiedBy>
  <cp:revision>2</cp:revision>
  <dcterms:created xsi:type="dcterms:W3CDTF">2024-02-15T15:50:00Z</dcterms:created>
  <dcterms:modified xsi:type="dcterms:W3CDTF">2024-02-15T15:50:00Z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0x01010091BDB2C3EE8A6B438BE36797DC64ECEF</vt:lpwstr>
  </property>
</Properties>
</file>