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C9FF" w14:textId="77777777" w:rsidR="000E501E" w:rsidRPr="003A1069" w:rsidRDefault="000E501E" w:rsidP="003A1069">
      <w:pPr>
        <w:pStyle w:val="ListParagraph"/>
        <w:numPr>
          <w:ilvl w:val="0"/>
          <w:numId w:val="7"/>
        </w:numPr>
        <w:spacing w:after="0" w:line="240" w:lineRule="auto"/>
        <w:ind w:hanging="630"/>
        <w:rPr>
          <w:sz w:val="28"/>
          <w:szCs w:val="28"/>
        </w:rPr>
      </w:pPr>
      <w:r w:rsidRPr="003A1069">
        <w:rPr>
          <w:b/>
          <w:sz w:val="28"/>
          <w:szCs w:val="28"/>
        </w:rPr>
        <w:t>PH Group Answer</w:t>
      </w:r>
    </w:p>
    <w:p w14:paraId="06CA08BE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FBE10FB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BBDD8D" w14:textId="3902CE6B" w:rsidR="0041633F" w:rsidRPr="00150692" w:rsidRDefault="009100B9" w:rsidP="00150692">
      <w:pPr>
        <w:pStyle w:val="ListParagraph"/>
        <w:numPr>
          <w:ilvl w:val="0"/>
          <w:numId w:val="8"/>
        </w:numPr>
        <w:spacing w:after="0" w:line="240" w:lineRule="auto"/>
        <w:ind w:hanging="720"/>
        <w:rPr>
          <w:b/>
          <w:sz w:val="28"/>
          <w:szCs w:val="28"/>
        </w:rPr>
      </w:pPr>
      <w:r>
        <w:rPr>
          <w:b/>
          <w:sz w:val="28"/>
          <w:szCs w:val="28"/>
        </w:rPr>
        <w:t>Consolidated</w:t>
      </w:r>
      <w:r w:rsidR="00B0676F" w:rsidRPr="00150692">
        <w:rPr>
          <w:b/>
          <w:sz w:val="28"/>
          <w:szCs w:val="28"/>
        </w:rPr>
        <w:t xml:space="preserve"> Statement of Financial Position </w:t>
      </w:r>
      <w:r w:rsidR="0041633F" w:rsidRPr="00150692">
        <w:rPr>
          <w:b/>
          <w:sz w:val="28"/>
          <w:szCs w:val="28"/>
        </w:rPr>
        <w:t xml:space="preserve">for PH Group </w:t>
      </w:r>
    </w:p>
    <w:p w14:paraId="432F590B" w14:textId="3E361073" w:rsidR="00B0676F" w:rsidRPr="0041633F" w:rsidRDefault="00E10AB3" w:rsidP="0041633F">
      <w:pPr>
        <w:spacing w:after="0" w:line="240" w:lineRule="auto"/>
        <w:ind w:firstLine="3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</w:t>
      </w:r>
      <w:r w:rsidR="009100B9">
        <w:rPr>
          <w:rFonts w:ascii="Arial" w:hAnsi="Arial" w:cs="Arial"/>
          <w:b/>
          <w:sz w:val="28"/>
          <w:szCs w:val="28"/>
        </w:rPr>
        <w:t xml:space="preserve">s </w:t>
      </w:r>
      <w:proofErr w:type="gramStart"/>
      <w:r w:rsidR="009100B9">
        <w:rPr>
          <w:rFonts w:ascii="Arial" w:hAnsi="Arial" w:cs="Arial"/>
          <w:b/>
          <w:sz w:val="28"/>
          <w:szCs w:val="28"/>
        </w:rPr>
        <w:t>at</w:t>
      </w:r>
      <w:proofErr w:type="gramEnd"/>
      <w:r w:rsidR="009100B9">
        <w:rPr>
          <w:rFonts w:ascii="Arial" w:hAnsi="Arial" w:cs="Arial"/>
          <w:b/>
          <w:sz w:val="28"/>
          <w:szCs w:val="28"/>
        </w:rPr>
        <w:t xml:space="preserve"> 30 September 20X1</w:t>
      </w:r>
    </w:p>
    <w:p w14:paraId="0A77C75A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0277EB2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404"/>
        <w:gridCol w:w="1152"/>
        <w:gridCol w:w="270"/>
        <w:gridCol w:w="1084"/>
      </w:tblGrid>
      <w:tr w:rsidR="001C7D4C" w:rsidRPr="00B37088" w14:paraId="1F0B9558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76343293" w14:textId="77777777" w:rsidR="001C7D4C" w:rsidRPr="009A2E40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B852F48" w14:textId="77777777" w:rsidR="001C7D4C" w:rsidRPr="00B37088" w:rsidRDefault="001C7D4C" w:rsidP="001630DB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  <w:tc>
          <w:tcPr>
            <w:tcW w:w="270" w:type="dxa"/>
          </w:tcPr>
          <w:p w14:paraId="4F73BCFD" w14:textId="77777777" w:rsidR="001C7D4C" w:rsidRPr="00B37088" w:rsidRDefault="001C7D4C" w:rsidP="001630DB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26261BF7" w14:textId="77777777" w:rsidR="001C7D4C" w:rsidRPr="00B37088" w:rsidRDefault="001C7D4C" w:rsidP="001630DB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</w:tr>
      <w:tr w:rsidR="001C7D4C" w:rsidRPr="00B37088" w14:paraId="5F4CEB2C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1A6D16CE" w14:textId="77777777" w:rsidR="001C7D4C" w:rsidRPr="009A2E40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Non-current assets</w:t>
            </w:r>
          </w:p>
        </w:tc>
        <w:tc>
          <w:tcPr>
            <w:tcW w:w="1152" w:type="dxa"/>
            <w:vAlign w:val="center"/>
          </w:tcPr>
          <w:p w14:paraId="66109B66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6268B99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2FC6238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54668219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462AFD38" w14:textId="6A5DC1B9" w:rsidR="001C7D4C" w:rsidRPr="00B37088" w:rsidRDefault="001C7D4C" w:rsidP="009100B9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Prop, plant </w:t>
            </w:r>
            <w:r w:rsidR="009100B9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&amp;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equip</w:t>
            </w:r>
            <w:r w:rsidR="009100B9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E10AB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66,790 + 57,590 + 1,300 - </w:t>
            </w:r>
            <w:r w:rsidR="00E10AB3" w:rsidRPr="00E10AB3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 xml:space="preserve">65 </w:t>
            </w:r>
            <w:r w:rsidR="00E10AB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E10AB3" w:rsidRPr="00E10A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W3</w:t>
            </w:r>
            <w:r w:rsidR="00E10AB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7A4136EA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2E4AC97" w14:textId="77777777" w:rsid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</w:tcPr>
          <w:p w14:paraId="09BDE0D2" w14:textId="17D009D0" w:rsidR="001C7D4C" w:rsidRPr="00B37088" w:rsidRDefault="00E10AB3" w:rsidP="006936C9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125,615</w:t>
            </w:r>
          </w:p>
        </w:tc>
      </w:tr>
      <w:tr w:rsidR="001C7D4C" w:rsidRPr="00B37088" w14:paraId="169F9288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7B99E08E" w14:textId="1B88E1C6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Goodwill</w:t>
            </w:r>
            <w:r w:rsidR="00BC781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051673" w:rsidRPr="00E10A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W3</w:t>
            </w:r>
            <w:r w:rsidR="0005167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5948A1DE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276AC45" w14:textId="77777777" w:rsid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tcBorders>
              <w:bottom w:val="single" w:sz="4" w:space="0" w:color="auto"/>
            </w:tcBorders>
            <w:vAlign w:val="center"/>
          </w:tcPr>
          <w:p w14:paraId="2DBBBF1D" w14:textId="4229571D" w:rsidR="001C7D4C" w:rsidRPr="00AE2736" w:rsidRDefault="00051673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18,610</w:t>
            </w:r>
          </w:p>
        </w:tc>
      </w:tr>
      <w:tr w:rsidR="001C7D4C" w:rsidRPr="00B37088" w14:paraId="2C5048BC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02C51A77" w14:textId="7777777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E94FD67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4CA3EC6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tcBorders>
              <w:top w:val="single" w:sz="4" w:space="0" w:color="auto"/>
            </w:tcBorders>
            <w:vAlign w:val="center"/>
          </w:tcPr>
          <w:p w14:paraId="2DD7010E" w14:textId="62CC13F9" w:rsidR="001C7D4C" w:rsidRPr="00E10AB3" w:rsidRDefault="00E10AB3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E10A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144,225</w:t>
            </w:r>
          </w:p>
        </w:tc>
      </w:tr>
      <w:tr w:rsidR="001C7D4C" w:rsidRPr="00B37088" w14:paraId="3824E866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1F031530" w14:textId="77777777" w:rsidR="001C7D4C" w:rsidRPr="009A2E40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assets</w:t>
            </w:r>
          </w:p>
        </w:tc>
        <w:tc>
          <w:tcPr>
            <w:tcW w:w="1152" w:type="dxa"/>
            <w:vAlign w:val="center"/>
          </w:tcPr>
          <w:p w14:paraId="54509174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1E8DFC4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4DDD26C3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1E8A974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7AF4578F" w14:textId="1AE188F9" w:rsidR="001C7D4C" w:rsidRPr="00B37088" w:rsidRDefault="001C7D4C" w:rsidP="001C7D4C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I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nventories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8041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10,160 +14,410 – </w:t>
            </w:r>
            <w:r w:rsidR="008041CE" w:rsidRPr="008041CE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1,200</w:t>
            </w:r>
            <w:r w:rsidR="00E10AB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E10AB3" w:rsidRPr="00E10A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W8</w:t>
            </w:r>
            <w:r w:rsidR="00E10AB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0AD0063C" w14:textId="61492A92" w:rsidR="001C7D4C" w:rsidRPr="00B37088" w:rsidRDefault="008041CE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23,370</w:t>
            </w:r>
          </w:p>
        </w:tc>
        <w:tc>
          <w:tcPr>
            <w:tcW w:w="270" w:type="dxa"/>
          </w:tcPr>
          <w:p w14:paraId="698BD3E2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344C65C3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4016BD5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05B9A927" w14:textId="2BFA500D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receivables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8041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21,400 + 13,200 </w:t>
            </w:r>
            <w:r w:rsidR="008041CE" w:rsidRPr="008041CE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- 90</w:t>
            </w:r>
            <w:r w:rsidR="008041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8041CE" w:rsidRPr="008041C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8041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3E9AE0C2" w14:textId="35CB9AA2" w:rsidR="001C7D4C" w:rsidRPr="00B37088" w:rsidRDefault="008041CE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34,510</w:t>
            </w:r>
          </w:p>
        </w:tc>
        <w:tc>
          <w:tcPr>
            <w:tcW w:w="270" w:type="dxa"/>
          </w:tcPr>
          <w:p w14:paraId="56AD5707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52F09E9A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188C125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7592CE2D" w14:textId="67BF5A95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Cash and cash equivalents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 w:rsidR="00120DEC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(1,260 + 3,600 + 2800)</w:t>
            </w:r>
            <w:r w:rsidR="008041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8041CE" w:rsidRPr="008041C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W7</w:t>
            </w:r>
            <w:r w:rsidR="008041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1BFC81AC" w14:textId="232EA49F" w:rsidR="001C7D4C" w:rsidRPr="00B37088" w:rsidRDefault="00120DE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7,660</w:t>
            </w:r>
          </w:p>
        </w:tc>
        <w:tc>
          <w:tcPr>
            <w:tcW w:w="270" w:type="dxa"/>
          </w:tcPr>
          <w:p w14:paraId="4107578F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51B6EC01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CDDA0F9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2666A007" w14:textId="7777777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4A16027C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96A3600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tcBorders>
              <w:bottom w:val="single" w:sz="4" w:space="0" w:color="auto"/>
            </w:tcBorders>
            <w:vAlign w:val="center"/>
          </w:tcPr>
          <w:p w14:paraId="0AA66782" w14:textId="33B7DA08" w:rsidR="001C7D4C" w:rsidRPr="00B37088" w:rsidRDefault="00120DE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65,540</w:t>
            </w:r>
          </w:p>
        </w:tc>
      </w:tr>
      <w:tr w:rsidR="001C7D4C" w:rsidRPr="00B37088" w14:paraId="3E7ACA92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4D753384" w14:textId="77777777" w:rsidR="001C7D4C" w:rsidRPr="009A2E40" w:rsidRDefault="001C7D4C" w:rsidP="001630DB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Total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a</w:t>
            </w: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ssets</w:t>
            </w:r>
          </w:p>
        </w:tc>
        <w:tc>
          <w:tcPr>
            <w:tcW w:w="1152" w:type="dxa"/>
            <w:vAlign w:val="center"/>
          </w:tcPr>
          <w:p w14:paraId="24463E99" w14:textId="77777777" w:rsidR="001C7D4C" w:rsidRPr="001C7D4C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5DC3FC9" w14:textId="77777777" w:rsidR="001C7D4C" w:rsidRP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87D171" w14:textId="2D8B5C3C" w:rsidR="001C7D4C" w:rsidRPr="00120DEC" w:rsidRDefault="00120DE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120DE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209,765</w:t>
            </w:r>
          </w:p>
        </w:tc>
      </w:tr>
      <w:tr w:rsidR="001C7D4C" w:rsidRPr="00B37088" w14:paraId="65C1EB42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07BA19CF" w14:textId="77777777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97CDAB7" w14:textId="77777777" w:rsidR="001C7D4C" w:rsidRP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5DF6105" w14:textId="77777777" w:rsidR="001C7D4C" w:rsidRP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tcBorders>
              <w:top w:val="single" w:sz="4" w:space="0" w:color="auto"/>
            </w:tcBorders>
            <w:vAlign w:val="center"/>
          </w:tcPr>
          <w:p w14:paraId="3599BBAF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65B470C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5B6B3624" w14:textId="77777777" w:rsidR="001C7D4C" w:rsidRPr="00172534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Equity </w:t>
            </w:r>
          </w:p>
        </w:tc>
        <w:tc>
          <w:tcPr>
            <w:tcW w:w="1152" w:type="dxa"/>
            <w:vAlign w:val="center"/>
          </w:tcPr>
          <w:p w14:paraId="3B08E3E3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F1B4904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34CCF838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576776B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66C174DE" w14:textId="776C0F76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Equity 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hare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of £1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each</w:t>
            </w:r>
            <w:r w:rsidR="00120DEC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120DEC" w:rsidRPr="00120DEC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PARENT ONLY</w:t>
            </w:r>
            <w:r w:rsidR="00120DEC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26AD5CDD" w14:textId="0170B7C8" w:rsidR="001C7D4C" w:rsidRPr="00B37088" w:rsidRDefault="00120DE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126,000</w:t>
            </w:r>
          </w:p>
        </w:tc>
        <w:tc>
          <w:tcPr>
            <w:tcW w:w="270" w:type="dxa"/>
          </w:tcPr>
          <w:p w14:paraId="63D0598F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4B08A388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14C05E0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4CD003A2" w14:textId="5090F75B" w:rsidR="001C7D4C" w:rsidRPr="00B37088" w:rsidRDefault="001C7D4C" w:rsidP="00BC7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Retained earnings</w:t>
            </w:r>
            <w:r w:rsidR="00120DEC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120DEC" w:rsidRPr="00120DE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W5</w:t>
            </w:r>
            <w:r w:rsidR="00120DEC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63284DCB" w14:textId="7352BF3F" w:rsidR="001C7D4C" w:rsidRPr="00AE2736" w:rsidRDefault="00120DE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33,155</w:t>
            </w:r>
          </w:p>
        </w:tc>
        <w:tc>
          <w:tcPr>
            <w:tcW w:w="270" w:type="dxa"/>
          </w:tcPr>
          <w:p w14:paraId="1C3D4CD3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76B8F997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1E8CA858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4C8A2B21" w14:textId="7777777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6BA57923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6251FFC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1948F285" w14:textId="10A402C9" w:rsidR="001C7D4C" w:rsidRPr="00B37088" w:rsidRDefault="00120DE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159,155</w:t>
            </w:r>
          </w:p>
        </w:tc>
      </w:tr>
      <w:tr w:rsidR="001C7D4C" w:rsidRPr="00B37088" w14:paraId="2B50E72A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1522EB26" w14:textId="77777777" w:rsidR="001C7D4C" w:rsidRPr="00172534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Non-current liabilities</w:t>
            </w:r>
          </w:p>
        </w:tc>
        <w:tc>
          <w:tcPr>
            <w:tcW w:w="1152" w:type="dxa"/>
            <w:vAlign w:val="center"/>
          </w:tcPr>
          <w:p w14:paraId="77A3C69A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6106EBD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6191A417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D028998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59C103CF" w14:textId="4A2EF78B" w:rsidR="001C7D4C" w:rsidRPr="00B37088" w:rsidRDefault="00D55F6D" w:rsidP="0025604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Long term borrowings (</w:t>
            </w:r>
            <w:r w:rsidR="00A50B1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30,700 + 12,600 </w:t>
            </w:r>
            <w:r w:rsidR="00A50B18" w:rsidRPr="00A50B18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– 12,600</w:t>
            </w:r>
            <w:r w:rsidR="00A50B1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  <w:r w:rsidR="002510C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 w:rsidR="00A50B1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A50B18" w:rsidRPr="00A50B1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A50B1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5CBBF5F6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1D7CF6F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3F3DB2D6" w14:textId="00FC4E8A" w:rsidR="001C7D4C" w:rsidRPr="00B37088" w:rsidRDefault="00A50B18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30,700</w:t>
            </w:r>
          </w:p>
        </w:tc>
      </w:tr>
      <w:tr w:rsidR="007D6756" w:rsidRPr="00B37088" w14:paraId="7EF60AE9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25655B7F" w14:textId="77777777" w:rsidR="007D6756" w:rsidRPr="00172534" w:rsidRDefault="007D6756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C73D15B" w14:textId="77777777" w:rsidR="007D6756" w:rsidRPr="00B37088" w:rsidRDefault="007D675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2336F11" w14:textId="77777777" w:rsidR="007D6756" w:rsidRPr="00B37088" w:rsidRDefault="007D675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4A38C54E" w14:textId="77777777" w:rsidR="007D6756" w:rsidRPr="00B37088" w:rsidRDefault="007D675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D5BC32C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400D9B15" w14:textId="77777777" w:rsidR="001C7D4C" w:rsidRPr="00172534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liabilities</w:t>
            </w:r>
          </w:p>
        </w:tc>
        <w:tc>
          <w:tcPr>
            <w:tcW w:w="1152" w:type="dxa"/>
            <w:vAlign w:val="center"/>
          </w:tcPr>
          <w:p w14:paraId="65035A0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CA0CF59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503F744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6EE9AC2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345B357E" w14:textId="3F89FFDF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payables</w:t>
            </w:r>
            <w:r w:rsidR="00D55F6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A50B1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14,600 + 5,400 - </w:t>
            </w:r>
            <w:r w:rsidR="00A50B18" w:rsidRPr="00A50B18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90</w:t>
            </w:r>
            <w:proofErr w:type="gramStart"/>
            <w:r w:rsidR="00A50B1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  <w:r w:rsidR="00A50B1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)(</w:t>
            </w:r>
            <w:proofErr w:type="gramEnd"/>
            <w:r w:rsidR="00A50B18" w:rsidRPr="00A50B18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n-GB"/>
              </w:rPr>
              <w:t>W6</w:t>
            </w:r>
            <w:r w:rsidR="00A50B1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2A1FF9B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7BAC9C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vAlign w:val="center"/>
          </w:tcPr>
          <w:p w14:paraId="43DAAB68" w14:textId="6FA3C745" w:rsidR="001C7D4C" w:rsidRPr="00B37088" w:rsidRDefault="002510CF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19,910</w:t>
            </w:r>
          </w:p>
        </w:tc>
      </w:tr>
      <w:tr w:rsidR="001C7D4C" w:rsidRPr="00B37088" w14:paraId="770182EF" w14:textId="77777777" w:rsidTr="002510CF">
        <w:trPr>
          <w:trHeight w:val="432"/>
        </w:trPr>
        <w:tc>
          <w:tcPr>
            <w:tcW w:w="6404" w:type="dxa"/>
            <w:vAlign w:val="center"/>
          </w:tcPr>
          <w:p w14:paraId="7AB3E67B" w14:textId="77777777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29DED00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F99FDA1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tcBorders>
              <w:bottom w:val="single" w:sz="4" w:space="0" w:color="auto"/>
            </w:tcBorders>
            <w:vAlign w:val="center"/>
          </w:tcPr>
          <w:p w14:paraId="31A3E128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46D2B6F8" w14:textId="77777777" w:rsidTr="002510CF">
        <w:trPr>
          <w:trHeight w:val="432"/>
        </w:trPr>
        <w:tc>
          <w:tcPr>
            <w:tcW w:w="6404" w:type="dxa"/>
          </w:tcPr>
          <w:p w14:paraId="10090F00" w14:textId="77777777" w:rsidR="001C7D4C" w:rsidRPr="00BC7812" w:rsidRDefault="001C7D4C" w:rsidP="001630DB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BC7812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Total equity and liabilities</w:t>
            </w:r>
          </w:p>
        </w:tc>
        <w:tc>
          <w:tcPr>
            <w:tcW w:w="1152" w:type="dxa"/>
          </w:tcPr>
          <w:p w14:paraId="4691365C" w14:textId="77777777" w:rsidR="001C7D4C" w:rsidRPr="00B37088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BDF4C93" w14:textId="77777777" w:rsidR="001C7D4C" w:rsidRPr="00B37088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089857C" w14:textId="523EB191" w:rsidR="001C7D4C" w:rsidRPr="002510CF" w:rsidRDefault="002510CF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2510C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209,765</w:t>
            </w:r>
          </w:p>
        </w:tc>
      </w:tr>
    </w:tbl>
    <w:p w14:paraId="1CC22887" w14:textId="77777777" w:rsidR="00B47473" w:rsidRDefault="00B47473" w:rsidP="00D020B6">
      <w:pPr>
        <w:spacing w:after="0"/>
      </w:pPr>
    </w:p>
    <w:p w14:paraId="21D40AE8" w14:textId="09680391" w:rsidR="006E0329" w:rsidRDefault="00D020B6" w:rsidP="00150692">
      <w:pPr>
        <w:widowControl/>
        <w:spacing w:after="0"/>
        <w:rPr>
          <w:b/>
        </w:rPr>
      </w:pPr>
      <w:r>
        <w:rPr>
          <w:b/>
        </w:rPr>
        <w:br w:type="page"/>
      </w:r>
      <w:r w:rsidR="006E0329">
        <w:rPr>
          <w:b/>
        </w:rPr>
        <w:lastRenderedPageBreak/>
        <w:t>PH Group continued...</w:t>
      </w:r>
    </w:p>
    <w:p w14:paraId="5EB32F1C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1B23344B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 w:rsidRPr="005127C7">
        <w:rPr>
          <w:b/>
        </w:rPr>
        <w:t>(W1)</w:t>
      </w:r>
      <w:r w:rsidRPr="005127C7">
        <w:rPr>
          <w:b/>
        </w:rPr>
        <w:tab/>
        <w:t>Group structure</w:t>
      </w:r>
    </w:p>
    <w:p w14:paraId="3099E309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1AA7962E" w14:textId="77777777" w:rsidR="006E0329" w:rsidRDefault="006E0329" w:rsidP="006E03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</w:t>
      </w:r>
    </w:p>
    <w:p w14:paraId="2A39283F" w14:textId="77777777" w:rsidR="006E0329" w:rsidRDefault="005D5746" w:rsidP="006E03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CAD081" wp14:editId="5CAD9531">
                <wp:simplePos x="0" y="0"/>
                <wp:positionH relativeFrom="column">
                  <wp:posOffset>2971800</wp:posOffset>
                </wp:positionH>
                <wp:positionV relativeFrom="paragraph">
                  <wp:posOffset>59055</wp:posOffset>
                </wp:positionV>
                <wp:extent cx="10795" cy="548640"/>
                <wp:effectExtent l="47625" t="11430" r="55880" b="2095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" cy="548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28AB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34pt;margin-top:4.65pt;width:.85pt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">
                <v:stroke endarrow="block"/>
              </v:shape>
            </w:pict>
          </mc:Fallback>
        </mc:AlternateContent>
      </w:r>
    </w:p>
    <w:p w14:paraId="5493F735" w14:textId="77777777" w:rsidR="00A92902" w:rsidRDefault="009100B9" w:rsidP="00A92902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October 20X0              100% (no NCI)</w:t>
      </w:r>
      <w:r w:rsidR="006E0329">
        <w:rPr>
          <w:rFonts w:ascii="Arial" w:hAnsi="Arial" w:cs="Arial"/>
          <w:sz w:val="24"/>
          <w:szCs w:val="24"/>
        </w:rPr>
        <w:t xml:space="preserve">   </w:t>
      </w:r>
    </w:p>
    <w:p w14:paraId="70221835" w14:textId="7AEF449C" w:rsidR="006E0329" w:rsidRDefault="00A92902" w:rsidP="00A92902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A92902">
        <w:rPr>
          <w:rFonts w:ascii="Arial" w:hAnsi="Arial" w:cs="Arial"/>
          <w:color w:val="FF0000"/>
          <w:sz w:val="24"/>
          <w:szCs w:val="24"/>
        </w:rPr>
        <w:t>one year)</w:t>
      </w:r>
      <w:r w:rsidR="006E0329" w:rsidRPr="00A92902">
        <w:rPr>
          <w:rFonts w:ascii="Arial" w:hAnsi="Arial" w:cs="Arial"/>
          <w:color w:val="FF0000"/>
          <w:sz w:val="24"/>
          <w:szCs w:val="24"/>
        </w:rPr>
        <w:t xml:space="preserve">    </w:t>
      </w:r>
    </w:p>
    <w:p w14:paraId="6707AB8D" w14:textId="77777777" w:rsidR="006E0329" w:rsidRDefault="006E0329" w:rsidP="006E0329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2C4D3BA2" w14:textId="77777777" w:rsidR="006E0329" w:rsidRPr="009B1FCB" w:rsidRDefault="006E0329" w:rsidP="006E03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</w:t>
      </w:r>
    </w:p>
    <w:p w14:paraId="29F56F8C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47C52274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>(W2) Net assets of subsidiary</w:t>
      </w:r>
    </w:p>
    <w:p w14:paraId="70C798C0" w14:textId="77777777" w:rsidR="00C3004C" w:rsidRDefault="00C3004C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9"/>
        <w:gridCol w:w="1728"/>
        <w:gridCol w:w="360"/>
        <w:gridCol w:w="1728"/>
      </w:tblGrid>
      <w:tr w:rsidR="006E0329" w14:paraId="0A5AD18A" w14:textId="77777777" w:rsidTr="00C3004C">
        <w:tc>
          <w:tcPr>
            <w:tcW w:w="4259" w:type="dxa"/>
          </w:tcPr>
          <w:p w14:paraId="343BEB12" w14:textId="77777777" w:rsidR="006E0329" w:rsidRDefault="006E0329" w:rsidP="00C3004C">
            <w:pPr>
              <w:pStyle w:val="ListParagraph"/>
              <w:spacing w:after="0"/>
              <w:ind w:left="0" w:right="173"/>
              <w:rPr>
                <w:b/>
              </w:rPr>
            </w:pPr>
          </w:p>
        </w:tc>
        <w:tc>
          <w:tcPr>
            <w:tcW w:w="1728" w:type="dxa"/>
          </w:tcPr>
          <w:p w14:paraId="79B5EBF9" w14:textId="77777777" w:rsidR="00C3004C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Acquisition</w:t>
            </w:r>
          </w:p>
          <w:p w14:paraId="532AB8E0" w14:textId="77777777" w:rsidR="006E0329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60" w:type="dxa"/>
          </w:tcPr>
          <w:p w14:paraId="29034850" w14:textId="77777777" w:rsidR="006E0329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1728" w:type="dxa"/>
          </w:tcPr>
          <w:p w14:paraId="7DF9DDDB" w14:textId="77777777" w:rsidR="00C3004C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Reporting</w:t>
            </w:r>
          </w:p>
          <w:p w14:paraId="75C10E9F" w14:textId="77777777" w:rsidR="006E0329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0D6AC7" w14:paraId="48A1968B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592564A3" w14:textId="77777777" w:rsidR="000D6AC7" w:rsidRPr="001E7819" w:rsidRDefault="000D6AC7" w:rsidP="001630DB">
            <w:pPr>
              <w:pStyle w:val="ListParagraph"/>
              <w:ind w:left="0" w:right="173"/>
            </w:pPr>
          </w:p>
        </w:tc>
        <w:tc>
          <w:tcPr>
            <w:tcW w:w="1728" w:type="dxa"/>
            <w:vAlign w:val="center"/>
          </w:tcPr>
          <w:p w14:paraId="0A92A253" w14:textId="77777777" w:rsidR="000D6AC7" w:rsidRDefault="000D6AC7" w:rsidP="000D6AC7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  <w:tc>
          <w:tcPr>
            <w:tcW w:w="360" w:type="dxa"/>
            <w:vAlign w:val="center"/>
          </w:tcPr>
          <w:p w14:paraId="366A0D37" w14:textId="77777777" w:rsidR="000D6AC7" w:rsidRPr="001E7819" w:rsidRDefault="000D6AC7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1D89C043" w14:textId="77777777" w:rsidR="000D6AC7" w:rsidRDefault="000D6AC7" w:rsidP="000D6AC7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6E0329" w14:paraId="0A699483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7A1921EB" w14:textId="77777777" w:rsidR="006E0329" w:rsidRPr="001E7819" w:rsidRDefault="006E0329" w:rsidP="001630DB">
            <w:pPr>
              <w:pStyle w:val="ListParagraph"/>
              <w:ind w:left="0" w:right="173"/>
            </w:pPr>
            <w:r w:rsidRPr="001E7819">
              <w:t>Share capital</w:t>
            </w:r>
          </w:p>
        </w:tc>
        <w:tc>
          <w:tcPr>
            <w:tcW w:w="1728" w:type="dxa"/>
            <w:vAlign w:val="center"/>
          </w:tcPr>
          <w:p w14:paraId="313722E4" w14:textId="03B0EABA" w:rsidR="006E0329" w:rsidRPr="001E7819" w:rsidRDefault="009100B9" w:rsidP="000D6AC7">
            <w:pPr>
              <w:pStyle w:val="ListParagraph"/>
              <w:spacing w:after="0"/>
              <w:ind w:left="0" w:right="173"/>
              <w:jc w:val="right"/>
            </w:pPr>
            <w:r>
              <w:t>48,000</w:t>
            </w:r>
          </w:p>
        </w:tc>
        <w:tc>
          <w:tcPr>
            <w:tcW w:w="360" w:type="dxa"/>
            <w:vAlign w:val="center"/>
          </w:tcPr>
          <w:p w14:paraId="2B425BAC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2BC39CF8" w14:textId="37A5AF8F" w:rsidR="000D6AC7" w:rsidRPr="001E7819" w:rsidRDefault="009100B9" w:rsidP="000D6AC7">
            <w:pPr>
              <w:pStyle w:val="ListParagraph"/>
              <w:spacing w:after="0"/>
              <w:ind w:left="0" w:right="173"/>
              <w:jc w:val="right"/>
            </w:pPr>
            <w:r>
              <w:t>48,000</w:t>
            </w:r>
          </w:p>
        </w:tc>
      </w:tr>
      <w:tr w:rsidR="006E0329" w14:paraId="5FA5B182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0F7324D5" w14:textId="77777777" w:rsidR="006E0329" w:rsidRPr="001E7819" w:rsidRDefault="006E0329" w:rsidP="001630DB">
            <w:pPr>
              <w:pStyle w:val="ListParagraph"/>
              <w:ind w:left="0" w:right="173"/>
            </w:pPr>
            <w:r w:rsidRPr="001E7819">
              <w:t>Retained earnings</w:t>
            </w:r>
          </w:p>
        </w:tc>
        <w:tc>
          <w:tcPr>
            <w:tcW w:w="1728" w:type="dxa"/>
            <w:vAlign w:val="center"/>
          </w:tcPr>
          <w:p w14:paraId="4F58BE8B" w14:textId="07EB06FF" w:rsidR="006E0329" w:rsidRPr="001E7819" w:rsidRDefault="009100B9" w:rsidP="000D6AC7">
            <w:pPr>
              <w:pStyle w:val="ListParagraph"/>
              <w:spacing w:after="0"/>
              <w:ind w:left="0" w:right="173"/>
              <w:jc w:val="right"/>
            </w:pPr>
            <w:r>
              <w:t>7,680</w:t>
            </w:r>
          </w:p>
        </w:tc>
        <w:tc>
          <w:tcPr>
            <w:tcW w:w="360" w:type="dxa"/>
            <w:vAlign w:val="center"/>
          </w:tcPr>
          <w:p w14:paraId="1A92B90F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09D230C5" w14:textId="689B4718" w:rsidR="006E0329" w:rsidRPr="001E7819" w:rsidRDefault="009100B9" w:rsidP="000D6AC7">
            <w:pPr>
              <w:pStyle w:val="ListParagraph"/>
              <w:spacing w:after="0"/>
              <w:ind w:left="0" w:right="173"/>
              <w:jc w:val="right"/>
            </w:pPr>
            <w:r>
              <w:t>15,600</w:t>
            </w:r>
          </w:p>
        </w:tc>
      </w:tr>
      <w:tr w:rsidR="006E0329" w14:paraId="1407E48D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7297AE0D" w14:textId="77777777" w:rsidR="006E0329" w:rsidRPr="001E7819" w:rsidRDefault="006E0329" w:rsidP="001630DB">
            <w:pPr>
              <w:pStyle w:val="ListParagraph"/>
              <w:ind w:left="0" w:right="173"/>
            </w:pPr>
            <w:r w:rsidRPr="001E7819">
              <w:t>Fair value adjustments</w:t>
            </w:r>
          </w:p>
        </w:tc>
        <w:tc>
          <w:tcPr>
            <w:tcW w:w="1728" w:type="dxa"/>
            <w:vAlign w:val="center"/>
          </w:tcPr>
          <w:p w14:paraId="3FFD2328" w14:textId="2C572EA0" w:rsidR="006E0329" w:rsidRPr="009100B9" w:rsidRDefault="009100B9" w:rsidP="000D6AC7">
            <w:pPr>
              <w:pStyle w:val="ListParagraph"/>
              <w:spacing w:after="0"/>
              <w:ind w:left="0" w:right="173"/>
              <w:jc w:val="right"/>
              <w:rPr>
                <w:bCs/>
              </w:rPr>
            </w:pPr>
            <w:r w:rsidRPr="009100B9">
              <w:rPr>
                <w:bCs/>
              </w:rPr>
              <w:t>1,300</w:t>
            </w:r>
          </w:p>
        </w:tc>
        <w:tc>
          <w:tcPr>
            <w:tcW w:w="360" w:type="dxa"/>
            <w:vAlign w:val="center"/>
          </w:tcPr>
          <w:p w14:paraId="6D3A87E0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797B8E1D" w14:textId="232CBB55" w:rsidR="006E0329" w:rsidRPr="001E7819" w:rsidRDefault="009100B9" w:rsidP="000D6AC7">
            <w:pPr>
              <w:pStyle w:val="ListParagraph"/>
              <w:spacing w:after="0"/>
              <w:ind w:left="0" w:right="173"/>
              <w:jc w:val="right"/>
            </w:pPr>
            <w:r>
              <w:t>1,300</w:t>
            </w:r>
          </w:p>
        </w:tc>
      </w:tr>
      <w:tr w:rsidR="006E0329" w14:paraId="1C35641B" w14:textId="77777777" w:rsidTr="00AE2736">
        <w:trPr>
          <w:trHeight w:val="432"/>
        </w:trPr>
        <w:tc>
          <w:tcPr>
            <w:tcW w:w="4259" w:type="dxa"/>
            <w:vAlign w:val="center"/>
          </w:tcPr>
          <w:p w14:paraId="25EE2703" w14:textId="56FEEC92" w:rsidR="000D6AC7" w:rsidRDefault="006E0329" w:rsidP="00AE2736">
            <w:pPr>
              <w:pStyle w:val="ListParagraph"/>
              <w:ind w:left="0" w:right="173"/>
            </w:pPr>
            <w:proofErr w:type="spellStart"/>
            <w:r w:rsidRPr="001E7819">
              <w:t>Depr</w:t>
            </w:r>
            <w:proofErr w:type="spellEnd"/>
            <w:r w:rsidRPr="001E7819">
              <w:t xml:space="preserve"> adjust</w:t>
            </w:r>
            <w:r w:rsidR="009100B9">
              <w:t xml:space="preserve"> </w:t>
            </w:r>
            <w:r w:rsidR="000D6AC7">
              <w:t>(</w:t>
            </w:r>
            <w:r w:rsidR="009100B9">
              <w:t>1,300</w:t>
            </w:r>
            <w:r w:rsidR="00A92902">
              <w:t>/20years)</w:t>
            </w:r>
          </w:p>
          <w:p w14:paraId="3C5B5B9B" w14:textId="77777777" w:rsidR="00AE2736" w:rsidRDefault="00AE2736" w:rsidP="00AE2736">
            <w:pPr>
              <w:pStyle w:val="ListParagraph"/>
              <w:ind w:left="0" w:right="173"/>
            </w:pPr>
          </w:p>
          <w:p w14:paraId="17D62805" w14:textId="77777777" w:rsidR="000D6AC7" w:rsidRPr="001E7819" w:rsidRDefault="000D6AC7" w:rsidP="00AE2736">
            <w:pPr>
              <w:pStyle w:val="ListParagraph"/>
              <w:ind w:left="0" w:right="173"/>
            </w:pPr>
          </w:p>
        </w:tc>
        <w:tc>
          <w:tcPr>
            <w:tcW w:w="1728" w:type="dxa"/>
            <w:vAlign w:val="center"/>
          </w:tcPr>
          <w:p w14:paraId="0DCA1213" w14:textId="77777777" w:rsidR="006E0329" w:rsidRDefault="006E0329" w:rsidP="000D6AC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360" w:type="dxa"/>
            <w:vAlign w:val="center"/>
          </w:tcPr>
          <w:p w14:paraId="1C24169B" w14:textId="77777777" w:rsidR="006E032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</w:tcPr>
          <w:p w14:paraId="2F83F886" w14:textId="25898DC0" w:rsidR="00AE2736" w:rsidRPr="00A92902" w:rsidRDefault="00A92902" w:rsidP="00AE2736">
            <w:pPr>
              <w:pStyle w:val="ListParagraph"/>
              <w:spacing w:after="0"/>
              <w:ind w:left="0" w:right="173"/>
              <w:jc w:val="right"/>
              <w:rPr>
                <w:color w:val="FF0000"/>
              </w:rPr>
            </w:pPr>
            <w:r w:rsidRPr="00A92902">
              <w:rPr>
                <w:color w:val="FF0000"/>
              </w:rPr>
              <w:t>(65)</w:t>
            </w:r>
          </w:p>
          <w:p w14:paraId="74E1F9B4" w14:textId="6141F47F" w:rsidR="006E0329" w:rsidRPr="004750DF" w:rsidRDefault="006E0329" w:rsidP="00AE2736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6E0329" w14:paraId="6A0F3830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474E2112" w14:textId="77777777" w:rsidR="006E0329" w:rsidRDefault="006E0329" w:rsidP="001630DB">
            <w:pPr>
              <w:pStyle w:val="ListParagraph"/>
              <w:ind w:left="0" w:right="173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579166" w14:textId="4E86458C" w:rsidR="006E0329" w:rsidRPr="00A92902" w:rsidRDefault="00A92902" w:rsidP="000D6AC7">
            <w:pPr>
              <w:pStyle w:val="ListParagraph"/>
              <w:spacing w:after="0"/>
              <w:ind w:left="0" w:right="173"/>
              <w:jc w:val="right"/>
              <w:rPr>
                <w:b/>
                <w:bCs/>
              </w:rPr>
            </w:pPr>
            <w:r w:rsidRPr="00A92902">
              <w:rPr>
                <w:b/>
                <w:bCs/>
              </w:rPr>
              <w:t>56,980</w:t>
            </w:r>
          </w:p>
        </w:tc>
        <w:tc>
          <w:tcPr>
            <w:tcW w:w="360" w:type="dxa"/>
            <w:vAlign w:val="center"/>
          </w:tcPr>
          <w:p w14:paraId="0971B213" w14:textId="77777777" w:rsidR="006E0329" w:rsidRPr="00A92902" w:rsidRDefault="006E0329" w:rsidP="000D6AC7">
            <w:pPr>
              <w:pStyle w:val="ListParagraph"/>
              <w:spacing w:after="0"/>
              <w:ind w:left="0" w:right="173"/>
              <w:jc w:val="right"/>
              <w:rPr>
                <w:b/>
                <w:bCs/>
              </w:rPr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94955" w14:textId="21D21EA3" w:rsidR="006E0329" w:rsidRPr="00A92902" w:rsidRDefault="00A92902" w:rsidP="000D6AC7">
            <w:pPr>
              <w:pStyle w:val="ListParagraph"/>
              <w:spacing w:after="0"/>
              <w:ind w:left="0" w:right="173"/>
              <w:jc w:val="right"/>
              <w:rPr>
                <w:b/>
                <w:bCs/>
              </w:rPr>
            </w:pPr>
            <w:r w:rsidRPr="00A92902">
              <w:rPr>
                <w:b/>
                <w:bCs/>
              </w:rPr>
              <w:t>64,835</w:t>
            </w:r>
          </w:p>
        </w:tc>
      </w:tr>
    </w:tbl>
    <w:p w14:paraId="64EB825F" w14:textId="77777777" w:rsidR="000D6AC7" w:rsidRDefault="005D5746" w:rsidP="006E0329">
      <w:pPr>
        <w:pStyle w:val="ListParagraph"/>
        <w:spacing w:after="0" w:line="240" w:lineRule="auto"/>
        <w:ind w:left="979" w:right="173" w:hanging="43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4158B7" wp14:editId="07F51BC8">
                <wp:simplePos x="0" y="0"/>
                <wp:positionH relativeFrom="column">
                  <wp:posOffset>4033520</wp:posOffset>
                </wp:positionH>
                <wp:positionV relativeFrom="paragraph">
                  <wp:posOffset>-438150</wp:posOffset>
                </wp:positionV>
                <wp:extent cx="244475" cy="1188085"/>
                <wp:effectExtent l="8890" t="5080" r="12700" b="762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44475" cy="1188085"/>
                        </a:xfrm>
                        <a:prstGeom prst="rightBrace">
                          <a:avLst>
                            <a:gd name="adj1" fmla="val 40498"/>
                            <a:gd name="adj2" fmla="val 4997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5FC338" w14:textId="77777777" w:rsidR="005D5746" w:rsidRDefault="005D574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4158B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3" o:spid="_x0000_s1026" type="#_x0000_t88" style="position:absolute;left:0;text-align:left;margin-left:317.6pt;margin-top:-34.5pt;width:19.25pt;height:93.5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" adj=",10794">
                <v:textbox>
                  <w:txbxContent>
                    <w:p w14:paraId="4A5FC338" w14:textId="77777777" w:rsidR="005D5746" w:rsidRDefault="005D5746"/>
                  </w:txbxContent>
                </v:textbox>
              </v:shape>
            </w:pict>
          </mc:Fallback>
        </mc:AlternateContent>
      </w:r>
    </w:p>
    <w:p w14:paraId="39F556CC" w14:textId="77777777" w:rsidR="006E0329" w:rsidRDefault="006E0329" w:rsidP="006E0329">
      <w:pPr>
        <w:pStyle w:val="ListParagraph"/>
        <w:spacing w:after="0" w:line="240" w:lineRule="auto"/>
        <w:ind w:left="979" w:right="173" w:hanging="439"/>
      </w:pPr>
    </w:p>
    <w:p w14:paraId="140F9340" w14:textId="77B321B3" w:rsidR="006E0329" w:rsidRDefault="006E0329" w:rsidP="006E0329">
      <w:pPr>
        <w:pStyle w:val="ListParagraph"/>
        <w:spacing w:after="0" w:line="240" w:lineRule="auto"/>
        <w:ind w:left="3139" w:right="173" w:firstLine="461"/>
      </w:pPr>
      <w:r>
        <w:t xml:space="preserve">                       </w:t>
      </w:r>
      <w:r w:rsidRPr="00C761D4">
        <w:t>Difference =</w:t>
      </w:r>
      <w:r w:rsidR="00BC7812">
        <w:t xml:space="preserve"> </w:t>
      </w:r>
      <w:r w:rsidR="00D50DC3" w:rsidRPr="00A92902">
        <w:rPr>
          <w:rFonts w:eastAsia="Times New Roman"/>
          <w:b/>
          <w:bCs/>
          <w:lang w:eastAsia="en-GB"/>
        </w:rPr>
        <w:t>£</w:t>
      </w:r>
      <w:r w:rsidR="00A92902" w:rsidRPr="00A92902">
        <w:rPr>
          <w:rFonts w:eastAsia="Times New Roman"/>
          <w:b/>
          <w:bCs/>
          <w:lang w:eastAsia="en-GB"/>
        </w:rPr>
        <w:t>7,855K</w:t>
      </w:r>
    </w:p>
    <w:p w14:paraId="3490A823" w14:textId="77777777" w:rsidR="006E0329" w:rsidRPr="00C761D4" w:rsidRDefault="006E0329" w:rsidP="006E0329">
      <w:pPr>
        <w:pStyle w:val="ListParagraph"/>
        <w:spacing w:after="0" w:line="240" w:lineRule="auto"/>
        <w:ind w:left="3916" w:right="173" w:firstLine="562"/>
      </w:pPr>
      <w:proofErr w:type="spellStart"/>
      <w:r w:rsidRPr="00C761D4">
        <w:t>post acquisition</w:t>
      </w:r>
      <w:proofErr w:type="spellEnd"/>
      <w:r w:rsidRPr="00C761D4">
        <w:t xml:space="preserve"> reserves</w:t>
      </w:r>
    </w:p>
    <w:p w14:paraId="2C8F0ECC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73777E9" w14:textId="77777777" w:rsidR="001630DB" w:rsidRDefault="001630DB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75FFEA47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 xml:space="preserve">(W3) Goodwill </w:t>
      </w:r>
      <w:r w:rsidRPr="00015626">
        <w:t>(100% owned subsidiary)</w:t>
      </w:r>
    </w:p>
    <w:p w14:paraId="75CB8E51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296"/>
      </w:tblGrid>
      <w:tr w:rsidR="00C3004C" w:rsidRPr="001E7819" w14:paraId="5E19FB44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1D1FA241" w14:textId="77777777" w:rsidR="00C3004C" w:rsidRDefault="00C3004C" w:rsidP="00C3004C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vAlign w:val="center"/>
          </w:tcPr>
          <w:p w14:paraId="61A04F95" w14:textId="77777777" w:rsidR="00C3004C" w:rsidRPr="001E7819" w:rsidRDefault="00C3004C" w:rsidP="00C3004C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6E0329" w:rsidRPr="001E7819" w14:paraId="767A579D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25C94E60" w14:textId="77777777" w:rsidR="006E0329" w:rsidRPr="001E7819" w:rsidRDefault="00C3004C" w:rsidP="00C3004C">
            <w:pPr>
              <w:pStyle w:val="ListParagraph"/>
              <w:spacing w:after="0"/>
              <w:ind w:left="0" w:right="173"/>
            </w:pPr>
            <w:r>
              <w:t>PH’s</w:t>
            </w:r>
            <w:r w:rsidR="006E0329">
              <w:t xml:space="preserve"> investment in S</w:t>
            </w:r>
            <w:r>
              <w:t>U (cost)</w:t>
            </w:r>
          </w:p>
        </w:tc>
        <w:tc>
          <w:tcPr>
            <w:tcW w:w="1296" w:type="dxa"/>
            <w:vAlign w:val="center"/>
          </w:tcPr>
          <w:p w14:paraId="36D07737" w14:textId="693B1C68" w:rsidR="006E0329" w:rsidRPr="001E7819" w:rsidRDefault="00051673" w:rsidP="00C3004C">
            <w:pPr>
              <w:pStyle w:val="ListParagraph"/>
              <w:spacing w:after="0"/>
              <w:ind w:left="0" w:right="173"/>
              <w:jc w:val="center"/>
            </w:pPr>
            <w:r>
              <w:t>75,590</w:t>
            </w:r>
          </w:p>
        </w:tc>
      </w:tr>
      <w:tr w:rsidR="006E0329" w:rsidRPr="001E7819" w14:paraId="2574B66C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4E800BAF" w14:textId="0F9928A9" w:rsidR="006E0329" w:rsidRPr="001E7819" w:rsidRDefault="003A1069" w:rsidP="00C3004C">
            <w:pPr>
              <w:pStyle w:val="ListParagraph"/>
              <w:spacing w:after="0"/>
              <w:ind w:left="0" w:right="173"/>
            </w:pPr>
            <w:r w:rsidRPr="00A92902">
              <w:rPr>
                <w:color w:val="FF0000"/>
              </w:rPr>
              <w:t>Less</w:t>
            </w:r>
            <w:r>
              <w:t xml:space="preserve">: </w:t>
            </w:r>
            <w:r w:rsidR="006E0329">
              <w:t xml:space="preserve">Fair value of sub’s </w:t>
            </w:r>
            <w:r w:rsidR="00C3004C">
              <w:t xml:space="preserve">identifiable </w:t>
            </w:r>
            <w:r w:rsidR="006E0329">
              <w:t>net assets at acquisition (</w:t>
            </w:r>
            <w:r w:rsidR="00A92902" w:rsidRPr="00A92902">
              <w:rPr>
                <w:b/>
                <w:bCs/>
              </w:rPr>
              <w:t>W2</w:t>
            </w:r>
            <w:r w:rsidR="00A92902">
              <w:t>)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214D16E9" w14:textId="0D714E47" w:rsidR="006E0329" w:rsidRPr="00051673" w:rsidRDefault="00051673" w:rsidP="00C3004C">
            <w:pPr>
              <w:pStyle w:val="ListParagraph"/>
              <w:spacing w:after="0"/>
              <w:ind w:left="0" w:right="173"/>
              <w:jc w:val="center"/>
            </w:pPr>
            <w:r w:rsidRPr="00051673">
              <w:rPr>
                <w:color w:val="FF0000"/>
              </w:rPr>
              <w:t>(</w:t>
            </w:r>
            <w:r w:rsidRPr="00051673">
              <w:rPr>
                <w:color w:val="FF0000"/>
              </w:rPr>
              <w:t>56,980</w:t>
            </w:r>
            <w:r w:rsidRPr="00051673">
              <w:rPr>
                <w:color w:val="FF0000"/>
              </w:rPr>
              <w:t>)</w:t>
            </w:r>
          </w:p>
        </w:tc>
      </w:tr>
      <w:tr w:rsidR="006E0329" w:rsidRPr="00A92902" w14:paraId="529B7760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0987158B" w14:textId="77777777" w:rsidR="006E0329" w:rsidRPr="00A92902" w:rsidRDefault="006E0329" w:rsidP="00C3004C">
            <w:pPr>
              <w:pStyle w:val="ListParagraph"/>
              <w:spacing w:after="0"/>
              <w:ind w:left="0" w:right="173"/>
              <w:rPr>
                <w:b/>
                <w:bCs/>
              </w:rPr>
            </w:pPr>
            <w:r w:rsidRPr="00A92902">
              <w:rPr>
                <w:b/>
                <w:bCs/>
              </w:rPr>
              <w:t>Goodwill at acquisition</w:t>
            </w:r>
            <w:r w:rsidR="00C3004C" w:rsidRPr="00A92902">
              <w:rPr>
                <w:b/>
                <w:bCs/>
              </w:rPr>
              <w:t xml:space="preserve"> and reporting date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233D7" w14:textId="045B1C06" w:rsidR="006E0329" w:rsidRPr="00A92902" w:rsidRDefault="00051673" w:rsidP="00C3004C">
            <w:pPr>
              <w:pStyle w:val="ListParagraph"/>
              <w:spacing w:after="0"/>
              <w:ind w:left="0" w:right="17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18,610</w:t>
            </w:r>
          </w:p>
        </w:tc>
      </w:tr>
    </w:tbl>
    <w:p w14:paraId="313F8786" w14:textId="77777777" w:rsidR="00852CCC" w:rsidRPr="00A92902" w:rsidRDefault="00852CCC" w:rsidP="006E0329">
      <w:pPr>
        <w:pStyle w:val="ListParagraph"/>
        <w:spacing w:after="0" w:line="240" w:lineRule="auto"/>
        <w:ind w:left="619" w:right="173" w:hanging="619"/>
        <w:rPr>
          <w:b/>
          <w:bCs/>
        </w:rPr>
      </w:pPr>
    </w:p>
    <w:p w14:paraId="6D3EFDDD" w14:textId="77777777" w:rsidR="00852CCC" w:rsidRDefault="00852CCC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49DED7D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  <w:r>
        <w:rPr>
          <w:b/>
        </w:rPr>
        <w:t xml:space="preserve">(W4) Non-controlling interest </w:t>
      </w:r>
      <w:r w:rsidRPr="0010491D">
        <w:t xml:space="preserve">– </w:t>
      </w:r>
      <w:r w:rsidR="00C3004C">
        <w:t>not relevant</w:t>
      </w:r>
    </w:p>
    <w:p w14:paraId="59ACA4F5" w14:textId="77777777" w:rsidR="00852CCC" w:rsidRDefault="00852CCC">
      <w:pPr>
        <w:widowControl/>
        <w:spacing w:after="0"/>
        <w:rPr>
          <w:rFonts w:ascii="Arial" w:eastAsia="SimSun" w:hAnsi="Arial" w:cs="Arial"/>
          <w:b/>
          <w:sz w:val="24"/>
          <w:szCs w:val="24"/>
          <w:lang w:val="en-GB" w:eastAsia="zh-CN"/>
        </w:rPr>
      </w:pPr>
      <w:r>
        <w:rPr>
          <w:b/>
        </w:rPr>
        <w:br w:type="page"/>
      </w:r>
    </w:p>
    <w:p w14:paraId="4F412EF5" w14:textId="77777777" w:rsidR="00852CCC" w:rsidRDefault="00852CCC" w:rsidP="00852CCC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lastRenderedPageBreak/>
        <w:t>PH Group continued...</w:t>
      </w:r>
    </w:p>
    <w:p w14:paraId="12B352AF" w14:textId="77777777" w:rsidR="00852CCC" w:rsidRDefault="00852CCC" w:rsidP="00852CCC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477C9B6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</w:p>
    <w:p w14:paraId="0281FF32" w14:textId="77777777" w:rsidR="006E0329" w:rsidRPr="0010491D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 w:rsidRPr="0010491D">
        <w:rPr>
          <w:b/>
        </w:rPr>
        <w:t xml:space="preserve">(W5) </w:t>
      </w:r>
      <w:r w:rsidR="00AE2736">
        <w:rPr>
          <w:b/>
        </w:rPr>
        <w:t>Consolidated retained earnings</w:t>
      </w:r>
    </w:p>
    <w:p w14:paraId="5027DDDB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</w:p>
    <w:tbl>
      <w:tblPr>
        <w:tblStyle w:val="TableGrid"/>
        <w:tblW w:w="812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296"/>
        <w:gridCol w:w="54"/>
      </w:tblGrid>
      <w:tr w:rsidR="00EE1087" w14:paraId="115D840B" w14:textId="77777777" w:rsidTr="00A91E9E">
        <w:trPr>
          <w:trHeight w:val="360"/>
        </w:trPr>
        <w:tc>
          <w:tcPr>
            <w:tcW w:w="8129" w:type="dxa"/>
            <w:gridSpan w:val="3"/>
            <w:vAlign w:val="center"/>
          </w:tcPr>
          <w:p w14:paraId="2476F959" w14:textId="77777777" w:rsidR="00EE1087" w:rsidRDefault="00EE1087" w:rsidP="00EE108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 xml:space="preserve">Retained </w:t>
            </w:r>
          </w:p>
          <w:p w14:paraId="03488D33" w14:textId="77777777" w:rsidR="00EE1087" w:rsidRDefault="00EE1087" w:rsidP="00EE108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earnings</w:t>
            </w:r>
          </w:p>
        </w:tc>
      </w:tr>
      <w:tr w:rsidR="00AE2736" w:rsidRPr="001E7819" w14:paraId="1EFD1DD7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4B9F5B69" w14:textId="77777777" w:rsidR="00AE2736" w:rsidRDefault="00AE2736" w:rsidP="00AE2736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vAlign w:val="center"/>
          </w:tcPr>
          <w:p w14:paraId="3B82AB94" w14:textId="77777777" w:rsidR="00AE2736" w:rsidRPr="001E7819" w:rsidRDefault="00AE2736" w:rsidP="00AE2736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6E0329" w:rsidRPr="001E7819" w14:paraId="4B286CE7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6F6E891C" w14:textId="77777777" w:rsidR="006E0329" w:rsidRPr="001E7819" w:rsidRDefault="006E0329" w:rsidP="00AE2736">
            <w:pPr>
              <w:pStyle w:val="ListParagraph"/>
              <w:spacing w:after="0"/>
              <w:ind w:left="0" w:right="173"/>
            </w:pPr>
            <w:r>
              <w:t>P</w:t>
            </w:r>
            <w:r w:rsidR="00AE2736">
              <w:t>H</w:t>
            </w:r>
            <w:r>
              <w:t>’s reserves (100%)</w:t>
            </w:r>
          </w:p>
        </w:tc>
        <w:tc>
          <w:tcPr>
            <w:tcW w:w="1296" w:type="dxa"/>
            <w:vAlign w:val="center"/>
          </w:tcPr>
          <w:p w14:paraId="7E8EE65D" w14:textId="0D1E5256" w:rsidR="006E0329" w:rsidRPr="001E7819" w:rsidRDefault="000016B4" w:rsidP="00AE2736">
            <w:pPr>
              <w:pStyle w:val="ListParagraph"/>
              <w:spacing w:after="0"/>
              <w:ind w:left="0" w:right="173"/>
              <w:jc w:val="center"/>
            </w:pPr>
            <w:r>
              <w:t>26,500</w:t>
            </w:r>
          </w:p>
        </w:tc>
      </w:tr>
      <w:tr w:rsidR="006E0329" w:rsidRPr="001E7819" w14:paraId="223B5534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68E6C224" w14:textId="14407274" w:rsidR="006E0329" w:rsidRPr="001E7819" w:rsidRDefault="006E0329" w:rsidP="00AE2736">
            <w:pPr>
              <w:pStyle w:val="ListParagraph"/>
              <w:spacing w:after="0"/>
              <w:ind w:left="0" w:right="173"/>
            </w:pPr>
            <w:r>
              <w:t>P’s % of subs post acquisition retained earnings (</w:t>
            </w:r>
            <w:r w:rsidR="000016B4" w:rsidRPr="000016B4">
              <w:rPr>
                <w:b/>
                <w:bCs/>
              </w:rPr>
              <w:t>W2</w:t>
            </w:r>
            <w:r w:rsidR="000016B4">
              <w:t>)</w:t>
            </w:r>
          </w:p>
        </w:tc>
        <w:tc>
          <w:tcPr>
            <w:tcW w:w="1296" w:type="dxa"/>
            <w:vAlign w:val="center"/>
          </w:tcPr>
          <w:p w14:paraId="77B2D251" w14:textId="14D5DC5F" w:rsidR="006E0329" w:rsidRPr="001E7819" w:rsidRDefault="000016B4" w:rsidP="00AE2736">
            <w:pPr>
              <w:pStyle w:val="ListParagraph"/>
              <w:spacing w:after="0"/>
              <w:ind w:left="0" w:right="173"/>
              <w:jc w:val="center"/>
            </w:pPr>
            <w:r>
              <w:t>7,855</w:t>
            </w:r>
          </w:p>
        </w:tc>
      </w:tr>
      <w:tr w:rsidR="006E0329" w:rsidRPr="004750DF" w14:paraId="11C76F89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59407565" w14:textId="26BBD555" w:rsidR="006E0329" w:rsidRPr="001E7819" w:rsidRDefault="00AE2736" w:rsidP="00AE2736">
            <w:pPr>
              <w:pStyle w:val="ListParagraph"/>
              <w:spacing w:after="0"/>
              <w:ind w:left="0" w:right="173"/>
            </w:pPr>
            <w:r>
              <w:t>PURP (</w:t>
            </w:r>
            <w:r w:rsidR="007A5184" w:rsidRPr="007A5184">
              <w:rPr>
                <w:b/>
                <w:bCs/>
              </w:rPr>
              <w:t>W8</w:t>
            </w:r>
            <w:r w:rsidR="007A5184">
              <w:t>)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18E484CD" w14:textId="63316773" w:rsidR="006E0329" w:rsidRPr="00BD26E1" w:rsidRDefault="007A5184" w:rsidP="00AE2736">
            <w:pPr>
              <w:pStyle w:val="ListParagraph"/>
              <w:spacing w:after="0"/>
              <w:ind w:left="0" w:right="173"/>
              <w:jc w:val="center"/>
            </w:pPr>
            <w:r w:rsidRPr="007A5184">
              <w:rPr>
                <w:color w:val="FF0000"/>
              </w:rPr>
              <w:t>(1,200)</w:t>
            </w:r>
          </w:p>
        </w:tc>
      </w:tr>
      <w:tr w:rsidR="006E0329" w:rsidRPr="001E7819" w14:paraId="19521D86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2B0EA40D" w14:textId="77777777" w:rsidR="006E0329" w:rsidRDefault="006E0329" w:rsidP="00AE2736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852EC" w14:textId="213A345E" w:rsidR="006E0329" w:rsidRPr="007A5184" w:rsidRDefault="007A5184" w:rsidP="00AE2736">
            <w:pPr>
              <w:pStyle w:val="ListParagraph"/>
              <w:spacing w:after="0"/>
              <w:ind w:left="0" w:right="173"/>
              <w:jc w:val="center"/>
              <w:rPr>
                <w:b/>
                <w:bCs/>
              </w:rPr>
            </w:pPr>
            <w:r w:rsidRPr="007A5184">
              <w:rPr>
                <w:b/>
                <w:bCs/>
              </w:rPr>
              <w:t>33,155</w:t>
            </w:r>
          </w:p>
        </w:tc>
      </w:tr>
    </w:tbl>
    <w:p w14:paraId="7E4365D5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</w:p>
    <w:p w14:paraId="7AA69982" w14:textId="77777777" w:rsidR="006E0329" w:rsidRPr="00FD708B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645BF740" w14:textId="77777777" w:rsidR="00FD708B" w:rsidRDefault="00FD708B" w:rsidP="006E0329">
      <w:pPr>
        <w:pStyle w:val="ListParagraph"/>
        <w:spacing w:after="0" w:line="240" w:lineRule="auto"/>
        <w:ind w:left="619" w:right="173" w:hanging="619"/>
        <w:rPr>
          <w:b/>
        </w:rPr>
      </w:pPr>
      <w:r w:rsidRPr="00FD708B">
        <w:rPr>
          <w:b/>
        </w:rPr>
        <w:t xml:space="preserve">(W6) </w:t>
      </w:r>
      <w:r w:rsidR="0096558C">
        <w:rPr>
          <w:b/>
        </w:rPr>
        <w:t xml:space="preserve">Loan </w:t>
      </w:r>
      <w:r w:rsidR="00B70625">
        <w:rPr>
          <w:b/>
        </w:rPr>
        <w:t xml:space="preserve">and loan </w:t>
      </w:r>
      <w:r w:rsidR="0096558C">
        <w:rPr>
          <w:b/>
        </w:rPr>
        <w:t>interest</w:t>
      </w:r>
    </w:p>
    <w:p w14:paraId="37294929" w14:textId="77777777" w:rsidR="00B70625" w:rsidRDefault="00B70625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45E88DD9" w14:textId="6A5FCF5D" w:rsidR="001C152F" w:rsidRDefault="00B70625" w:rsidP="001630DB">
      <w:pPr>
        <w:pStyle w:val="ListParagraph"/>
        <w:spacing w:after="0" w:line="240" w:lineRule="auto"/>
        <w:ind w:left="619" w:right="173" w:firstLine="11"/>
        <w:rPr>
          <w:rFonts w:eastAsia="Times New Roman"/>
          <w:lang w:eastAsia="en-GB"/>
        </w:rPr>
      </w:pPr>
      <w:r w:rsidRPr="00A50B18">
        <w:rPr>
          <w:highlight w:val="yellow"/>
        </w:rPr>
        <w:t xml:space="preserve">The </w:t>
      </w:r>
      <w:r w:rsidR="005C0B46" w:rsidRPr="00A50B18">
        <w:rPr>
          <w:highlight w:val="yellow"/>
        </w:rPr>
        <w:t>loan from PH to SU</w:t>
      </w:r>
      <w:r w:rsidRPr="00A50B18">
        <w:rPr>
          <w:highlight w:val="yellow"/>
        </w:rPr>
        <w:t xml:space="preserve"> must be eliminated</w:t>
      </w:r>
      <w:r>
        <w:t>. Reduce the investment</w:t>
      </w:r>
      <w:r w:rsidR="00267520">
        <w:t xml:space="preserve"> (loan)</w:t>
      </w:r>
      <w:r>
        <w:t xml:space="preserve"> in PH and liability in SU by </w:t>
      </w:r>
      <w:r w:rsidRPr="00B37088">
        <w:rPr>
          <w:rFonts w:eastAsia="Times New Roman"/>
          <w:lang w:eastAsia="en-GB"/>
        </w:rPr>
        <w:t>£</w:t>
      </w:r>
      <w:r w:rsidR="007A5184">
        <w:rPr>
          <w:rFonts w:eastAsia="Times New Roman"/>
          <w:lang w:eastAsia="en-GB"/>
        </w:rPr>
        <w:t>12,600K</w:t>
      </w:r>
      <w:r>
        <w:t xml:space="preserve">. </w:t>
      </w:r>
      <w:r w:rsidRPr="008041CE">
        <w:rPr>
          <w:color w:val="FF0000"/>
        </w:rPr>
        <w:t xml:space="preserve">The loan interest accrued of </w:t>
      </w:r>
      <w:r w:rsidRPr="008041CE">
        <w:rPr>
          <w:rFonts w:eastAsia="Times New Roman"/>
          <w:color w:val="FF0000"/>
          <w:lang w:eastAsia="en-GB"/>
        </w:rPr>
        <w:t>£</w:t>
      </w:r>
      <w:r w:rsidR="007A5184" w:rsidRPr="008041CE">
        <w:rPr>
          <w:rFonts w:eastAsia="Times New Roman"/>
          <w:color w:val="FF0000"/>
          <w:lang w:eastAsia="en-GB"/>
        </w:rPr>
        <w:t>90K</w:t>
      </w:r>
      <w:r w:rsidRPr="008041CE">
        <w:rPr>
          <w:rFonts w:eastAsia="Times New Roman"/>
          <w:color w:val="FF0000"/>
          <w:lang w:eastAsia="en-GB"/>
        </w:rPr>
        <w:t xml:space="preserve"> </w:t>
      </w:r>
      <w:r>
        <w:rPr>
          <w:rFonts w:eastAsia="Times New Roman"/>
          <w:lang w:eastAsia="en-GB"/>
        </w:rPr>
        <w:t>must also be eliminated from PH’s receivables and SU’s payables.</w:t>
      </w:r>
    </w:p>
    <w:p w14:paraId="0596A383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7F0B9EB8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7BD4F9A4" w14:textId="77777777" w:rsidR="001630DB" w:rsidRDefault="001630DB" w:rsidP="001630DB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  <w:r w:rsidRPr="001630DB">
        <w:rPr>
          <w:rFonts w:ascii="Arial" w:hAnsi="Arial" w:cs="Arial"/>
          <w:b/>
          <w:sz w:val="24"/>
          <w:szCs w:val="24"/>
        </w:rPr>
        <w:t xml:space="preserve">(W7) </w:t>
      </w:r>
      <w:r>
        <w:rPr>
          <w:rFonts w:ascii="Arial" w:hAnsi="Arial" w:cs="Arial"/>
          <w:b/>
          <w:sz w:val="24"/>
          <w:szCs w:val="24"/>
        </w:rPr>
        <w:t>Intra-group trading / current accounts</w:t>
      </w:r>
    </w:p>
    <w:p w14:paraId="347A1213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4A14225E" w14:textId="05AAE2B5" w:rsidR="001630DB" w:rsidRDefault="001630DB" w:rsidP="001630DB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 w:rsidRPr="001630DB">
        <w:rPr>
          <w:rFonts w:ascii="Arial" w:hAnsi="Arial" w:cs="Arial"/>
          <w:sz w:val="24"/>
          <w:szCs w:val="24"/>
        </w:rPr>
        <w:t xml:space="preserve">PH has a balance of </w:t>
      </w:r>
      <w:r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7A5184">
        <w:rPr>
          <w:rFonts w:ascii="Arial" w:eastAsia="Times New Roman" w:hAnsi="Arial" w:cs="Arial"/>
          <w:sz w:val="24"/>
          <w:szCs w:val="24"/>
          <w:lang w:eastAsia="en-GB"/>
        </w:rPr>
        <w:t>10,000K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debit on its current account with SU</w:t>
      </w:r>
    </w:p>
    <w:p w14:paraId="01774439" w14:textId="03BF71E7" w:rsidR="001630DB" w:rsidRDefault="001630DB" w:rsidP="001630DB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hAnsi="Arial" w:cs="Arial"/>
          <w:sz w:val="24"/>
          <w:szCs w:val="24"/>
        </w:rPr>
        <w:t xml:space="preserve">SU has a balance of </w:t>
      </w:r>
      <w:r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7A5184">
        <w:rPr>
          <w:rFonts w:ascii="Arial" w:eastAsia="Times New Roman" w:hAnsi="Arial" w:cs="Arial"/>
          <w:sz w:val="24"/>
          <w:szCs w:val="24"/>
          <w:lang w:eastAsia="en-GB"/>
        </w:rPr>
        <w:t xml:space="preserve"> 7,200K</w:t>
      </w:r>
      <w:r w:rsidR="00150692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n-GB"/>
        </w:rPr>
        <w:t>credit on its current account with PH</w:t>
      </w:r>
    </w:p>
    <w:p w14:paraId="5780EA8A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07B293F1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Adjust for cash-in-transit in the receiving company</w:t>
      </w:r>
      <w:r w:rsidR="003A1069">
        <w:rPr>
          <w:rFonts w:ascii="Arial" w:hAnsi="Arial" w:cs="Arial"/>
          <w:sz w:val="24"/>
          <w:szCs w:val="24"/>
        </w:rPr>
        <w:t xml:space="preserve"> (PH)</w:t>
      </w:r>
      <w:r>
        <w:rPr>
          <w:rFonts w:ascii="Arial" w:hAnsi="Arial" w:cs="Arial"/>
          <w:sz w:val="24"/>
          <w:szCs w:val="24"/>
        </w:rPr>
        <w:t>, then cancel intra-group balances.</w:t>
      </w:r>
    </w:p>
    <w:p w14:paraId="68E24164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4AF3860C" w14:textId="77777777" w:rsidR="001630DB" w:rsidRDefault="001630DB" w:rsidP="001630DB">
      <w:pPr>
        <w:spacing w:after="12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PH:</w:t>
      </w:r>
    </w:p>
    <w:p w14:paraId="7B6A69B3" w14:textId="6178A553" w:rsidR="001630DB" w:rsidRDefault="001630DB" w:rsidP="001630DB">
      <w:pPr>
        <w:spacing w:after="12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 Cash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A1069">
        <w:rPr>
          <w:rFonts w:ascii="Arial" w:hAnsi="Arial" w:cs="Arial"/>
          <w:sz w:val="24"/>
          <w:szCs w:val="24"/>
        </w:rPr>
        <w:tab/>
      </w:r>
      <w:r w:rsidR="003A1069">
        <w:rPr>
          <w:rFonts w:ascii="Arial" w:hAnsi="Arial" w:cs="Arial"/>
          <w:sz w:val="24"/>
          <w:szCs w:val="24"/>
        </w:rPr>
        <w:tab/>
      </w:r>
      <w:r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7A5184">
        <w:rPr>
          <w:rFonts w:ascii="Arial" w:eastAsia="Times New Roman" w:hAnsi="Arial" w:cs="Arial"/>
          <w:sz w:val="24"/>
          <w:szCs w:val="24"/>
          <w:lang w:eastAsia="en-GB"/>
        </w:rPr>
        <w:t>2,800K</w:t>
      </w:r>
    </w:p>
    <w:p w14:paraId="3C65F515" w14:textId="73484817" w:rsidR="001630DB" w:rsidRDefault="007B3A69" w:rsidP="001630DB">
      <w:pPr>
        <w:spacing w:after="120" w:line="240" w:lineRule="auto"/>
        <w:ind w:left="1350" w:right="173" w:firstLine="90"/>
        <w:rPr>
          <w:rFonts w:ascii="Arial" w:hAnsi="Arial" w:cs="Arial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377D14" wp14:editId="28C655AA">
                <wp:simplePos x="0" y="0"/>
                <wp:positionH relativeFrom="column">
                  <wp:posOffset>5048794</wp:posOffset>
                </wp:positionH>
                <wp:positionV relativeFrom="paragraph">
                  <wp:posOffset>86632</wp:posOffset>
                </wp:positionV>
                <wp:extent cx="1162050" cy="1390650"/>
                <wp:effectExtent l="1428750" t="0" r="19050" b="19050"/>
                <wp:wrapNone/>
                <wp:docPr id="328" name="Rounded Rectangular Callout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050" cy="1390650"/>
                        </a:xfrm>
                        <a:prstGeom prst="wedgeRoundRectCallout">
                          <a:avLst>
                            <a:gd name="adj1" fmla="val -169676"/>
                            <a:gd name="adj2" fmla="val 3655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93C83" w14:textId="77777777" w:rsidR="007B3A69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 w:rsidRPr="003A46AD">
                              <w:rPr>
                                <w:rFonts w:ascii="Arial" w:hAnsi="Arial" w:cs="Arial"/>
                                <w:b/>
                                <w:lang w:val="en-GB"/>
                              </w:rPr>
                              <w:t>Cost structure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margin</w:t>
                            </w:r>
                            <w:r w:rsidR="00B61C24"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is</w:t>
                            </w:r>
                          </w:p>
                          <w:p w14:paraId="4A632FAD" w14:textId="77777777" w:rsidR="007B3A69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‘on sales’:</w:t>
                            </w:r>
                          </w:p>
                          <w:p w14:paraId="5A28E1A1" w14:textId="77777777" w:rsidR="007B3A69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Sales   100</w:t>
                            </w:r>
                          </w:p>
                          <w:p w14:paraId="6D64B8E6" w14:textId="77777777" w:rsidR="007B3A69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Cost      </w:t>
                            </w:r>
                            <w:r w:rsidRPr="007B3A69"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  <w:t xml:space="preserve"> 80</w:t>
                            </w:r>
                          </w:p>
                          <w:p w14:paraId="4C164079" w14:textId="77777777" w:rsidR="007B3A69" w:rsidRPr="003A46AD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eastAsia="Calibri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Profit      2</w:t>
                            </w:r>
                            <w:r w:rsidRPr="003A46AD">
                              <w:rPr>
                                <w:rFonts w:ascii="Arial" w:hAnsi="Arial" w:cs="Arial"/>
                                <w:lang w:val="en-GB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377D1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28" o:spid="_x0000_s1027" type="#_x0000_t62" style="position:absolute;left:0;text-align:left;margin-left:397.55pt;margin-top:6.8pt;width:91.5pt;height:10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" adj="-25850,18696">
                <v:textbox>
                  <w:txbxContent>
                    <w:p w14:paraId="31093C83" w14:textId="77777777" w:rsidR="007B3A69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 w:rsidRPr="003A46AD">
                        <w:rPr>
                          <w:rFonts w:ascii="Arial" w:hAnsi="Arial" w:cs="Arial"/>
                          <w:b/>
                          <w:lang w:val="en-GB"/>
                        </w:rPr>
                        <w:t>Cost structure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 xml:space="preserve"> margin</w:t>
                      </w:r>
                      <w:r w:rsidR="00B61C24">
                        <w:rPr>
                          <w:rFonts w:ascii="Arial" w:hAnsi="Arial" w:cs="Arial"/>
                          <w:lang w:val="en-GB"/>
                        </w:rPr>
                        <w:t xml:space="preserve"> is</w:t>
                      </w:r>
                    </w:p>
                    <w:p w14:paraId="4A632FAD" w14:textId="77777777" w:rsidR="007B3A69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‘on sales’:</w:t>
                      </w:r>
                    </w:p>
                    <w:p w14:paraId="5A28E1A1" w14:textId="77777777" w:rsidR="007B3A69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Sales   100</w:t>
                      </w:r>
                    </w:p>
                    <w:p w14:paraId="6D64B8E6" w14:textId="77777777" w:rsidR="007B3A69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u w:val="single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 xml:space="preserve">Cost      </w:t>
                      </w:r>
                      <w:r w:rsidRPr="007B3A69">
                        <w:rPr>
                          <w:rFonts w:ascii="Arial" w:hAnsi="Arial" w:cs="Arial"/>
                          <w:u w:val="single"/>
                          <w:lang w:val="en-GB"/>
                        </w:rPr>
                        <w:t xml:space="preserve"> 80</w:t>
                      </w:r>
                    </w:p>
                    <w:p w14:paraId="4C164079" w14:textId="77777777" w:rsidR="007B3A69" w:rsidRPr="003A46AD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eastAsia="Calibri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Profit      2</w:t>
                      </w:r>
                      <w:r w:rsidRPr="003A46AD">
                        <w:rPr>
                          <w:rFonts w:ascii="Arial" w:hAnsi="Arial" w:cs="Arial"/>
                          <w:lang w:val="en-GB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A1069">
        <w:rPr>
          <w:rFonts w:ascii="Arial" w:hAnsi="Arial" w:cs="Arial"/>
          <w:sz w:val="24"/>
          <w:szCs w:val="24"/>
        </w:rPr>
        <w:t>Cr Current account with SU</w:t>
      </w:r>
      <w:r w:rsidR="001630DB">
        <w:rPr>
          <w:rFonts w:ascii="Arial" w:hAnsi="Arial" w:cs="Arial"/>
          <w:sz w:val="24"/>
          <w:szCs w:val="24"/>
        </w:rPr>
        <w:tab/>
      </w:r>
      <w:r w:rsidR="001630DB">
        <w:rPr>
          <w:rFonts w:ascii="Arial" w:hAnsi="Arial" w:cs="Arial"/>
          <w:sz w:val="24"/>
          <w:szCs w:val="24"/>
        </w:rPr>
        <w:tab/>
      </w:r>
      <w:r w:rsidR="001630DB">
        <w:rPr>
          <w:rFonts w:ascii="Arial" w:hAnsi="Arial" w:cs="Arial"/>
          <w:sz w:val="24"/>
          <w:szCs w:val="24"/>
        </w:rPr>
        <w:tab/>
      </w:r>
      <w:r w:rsidR="001630DB"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2C461E">
        <w:rPr>
          <w:rFonts w:ascii="Arial" w:eastAsia="Times New Roman" w:hAnsi="Arial" w:cs="Arial"/>
          <w:sz w:val="24"/>
          <w:szCs w:val="24"/>
          <w:lang w:eastAsia="en-GB"/>
        </w:rPr>
        <w:t>2,800K</w:t>
      </w:r>
      <w:r w:rsidR="00150692">
        <w:rPr>
          <w:rFonts w:ascii="Arial" w:hAnsi="Arial" w:cs="Arial"/>
          <w:sz w:val="24"/>
          <w:szCs w:val="24"/>
        </w:rPr>
        <w:t>.</w:t>
      </w:r>
    </w:p>
    <w:p w14:paraId="2E78069D" w14:textId="77777777" w:rsid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4DA282A9" w14:textId="77777777" w:rsid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6E7B6E20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  <w:r w:rsidRPr="001630DB">
        <w:rPr>
          <w:rFonts w:ascii="Arial" w:hAnsi="Arial" w:cs="Arial"/>
          <w:b/>
          <w:sz w:val="24"/>
          <w:szCs w:val="24"/>
        </w:rPr>
        <w:t xml:space="preserve">(W8) </w:t>
      </w:r>
      <w:proofErr w:type="spellStart"/>
      <w:r w:rsidRPr="001630DB">
        <w:rPr>
          <w:rFonts w:ascii="Arial" w:hAnsi="Arial" w:cs="Arial"/>
          <w:b/>
          <w:sz w:val="24"/>
          <w:szCs w:val="24"/>
        </w:rPr>
        <w:t>Unrealised</w:t>
      </w:r>
      <w:proofErr w:type="spellEnd"/>
      <w:r w:rsidRPr="001630DB">
        <w:rPr>
          <w:rFonts w:ascii="Arial" w:hAnsi="Arial" w:cs="Arial"/>
          <w:b/>
          <w:sz w:val="24"/>
          <w:szCs w:val="24"/>
        </w:rPr>
        <w:t xml:space="preserve"> profit</w:t>
      </w:r>
    </w:p>
    <w:p w14:paraId="103CAE93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0301F514" w14:textId="77777777" w:rsidR="005D5746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PH sold </w:t>
      </w:r>
      <w:r w:rsidR="00263B61">
        <w:rPr>
          <w:rFonts w:ascii="Arial" w:hAnsi="Arial" w:cs="Arial"/>
          <w:sz w:val="24"/>
          <w:szCs w:val="24"/>
        </w:rPr>
        <w:t xml:space="preserve">the </w:t>
      </w:r>
      <w:r w:rsidR="005D5746">
        <w:rPr>
          <w:rFonts w:ascii="Arial" w:hAnsi="Arial" w:cs="Arial"/>
          <w:sz w:val="24"/>
          <w:szCs w:val="24"/>
        </w:rPr>
        <w:t>goods to SU</w:t>
      </w:r>
    </w:p>
    <w:p w14:paraId="7D23B22A" w14:textId="77777777" w:rsidR="005D5746" w:rsidRDefault="005D5746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5D76F469" w14:textId="3CE319D8" w:rsidR="00510FB5" w:rsidRDefault="005D5746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</w:t>
      </w:r>
      <w:r w:rsidR="00D7495A">
        <w:rPr>
          <w:rFonts w:ascii="Arial" w:hAnsi="Arial" w:cs="Arial"/>
          <w:sz w:val="24"/>
          <w:szCs w:val="24"/>
        </w:rPr>
        <w:t xml:space="preserve"> total profit </w:t>
      </w:r>
      <w:r w:rsidR="00D7495A" w:rsidRPr="007A5184">
        <w:rPr>
          <w:rFonts w:ascii="Arial" w:hAnsi="Arial" w:cs="Arial"/>
          <w:b/>
          <w:bCs/>
          <w:sz w:val="24"/>
          <w:szCs w:val="24"/>
        </w:rPr>
        <w:t xml:space="preserve">= </w:t>
      </w:r>
      <w:r w:rsidR="00D7495A" w:rsidRPr="007A5184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£</w:t>
      </w:r>
      <w:r w:rsidR="007A5184" w:rsidRPr="007A5184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1,200</w:t>
      </w:r>
      <w:r w:rsidR="00D7495A">
        <w:rPr>
          <w:rFonts w:ascii="Arial" w:hAnsi="Arial" w:cs="Arial"/>
          <w:sz w:val="24"/>
          <w:szCs w:val="24"/>
        </w:rPr>
        <w:t xml:space="preserve"> (</w:t>
      </w:r>
      <w:r w:rsidR="007A5184">
        <w:rPr>
          <w:rFonts w:ascii="Arial" w:hAnsi="Arial" w:cs="Arial"/>
          <w:sz w:val="24"/>
          <w:szCs w:val="24"/>
        </w:rPr>
        <w:t>£6,000 x 20%)</w:t>
      </w:r>
    </w:p>
    <w:p w14:paraId="378B5A5A" w14:textId="77777777" w:rsidR="00D7495A" w:rsidRDefault="00D7495A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78161259" w14:textId="77777777" w:rsidR="00C109F1" w:rsidRPr="00C109F1" w:rsidRDefault="00AC1D79" w:rsidP="005D5746">
      <w:pPr>
        <w:spacing w:after="0" w:line="240" w:lineRule="auto"/>
        <w:ind w:left="630" w:right="17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All the inventory remains in SU’s books</w:t>
      </w:r>
      <w:r w:rsidR="0098378E">
        <w:rPr>
          <w:rFonts w:ascii="Arial" w:hAnsi="Arial" w:cs="Arial"/>
          <w:sz w:val="24"/>
          <w:szCs w:val="24"/>
        </w:rPr>
        <w:t xml:space="preserve"> at the </w:t>
      </w:r>
      <w:proofErr w:type="spellStart"/>
      <w:r w:rsidR="0098378E">
        <w:rPr>
          <w:rFonts w:ascii="Arial" w:hAnsi="Arial" w:cs="Arial"/>
          <w:sz w:val="24"/>
          <w:szCs w:val="24"/>
        </w:rPr>
        <w:t xml:space="preserve">year </w:t>
      </w:r>
      <w:proofErr w:type="gramStart"/>
      <w:r w:rsidR="0098378E">
        <w:rPr>
          <w:rFonts w:ascii="Arial" w:hAnsi="Arial" w:cs="Arial"/>
          <w:sz w:val="24"/>
          <w:szCs w:val="24"/>
        </w:rPr>
        <w:t>end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so this is all </w:t>
      </w:r>
      <w:proofErr w:type="spellStart"/>
      <w:r w:rsidR="00510FB5">
        <w:rPr>
          <w:rFonts w:ascii="Arial" w:hAnsi="Arial" w:cs="Arial"/>
          <w:sz w:val="24"/>
          <w:szCs w:val="24"/>
        </w:rPr>
        <w:t>unrealis</w:t>
      </w:r>
      <w:r>
        <w:rPr>
          <w:rFonts w:ascii="Arial" w:hAnsi="Arial" w:cs="Arial"/>
          <w:sz w:val="24"/>
          <w:szCs w:val="24"/>
        </w:rPr>
        <w:t>ed</w:t>
      </w:r>
      <w:proofErr w:type="spellEnd"/>
      <w:r>
        <w:rPr>
          <w:rFonts w:ascii="Arial" w:hAnsi="Arial" w:cs="Arial"/>
          <w:sz w:val="24"/>
          <w:szCs w:val="24"/>
        </w:rPr>
        <w:t xml:space="preserve"> at the year end.</w:t>
      </w:r>
    </w:p>
    <w:sectPr w:rsidR="00C109F1" w:rsidRPr="00C109F1" w:rsidSect="00F71BA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F4D69" w14:textId="77777777" w:rsidR="00BA5336" w:rsidRDefault="00BA5336" w:rsidP="00C3004C">
      <w:pPr>
        <w:spacing w:after="0" w:line="240" w:lineRule="auto"/>
      </w:pPr>
      <w:r>
        <w:separator/>
      </w:r>
    </w:p>
  </w:endnote>
  <w:endnote w:type="continuationSeparator" w:id="0">
    <w:p w14:paraId="4E606A71" w14:textId="77777777" w:rsidR="00BA5336" w:rsidRDefault="00BA5336" w:rsidP="00C30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8894"/>
      <w:docPartObj>
        <w:docPartGallery w:val="Page Numbers (Bottom of Page)"/>
        <w:docPartUnique/>
      </w:docPartObj>
    </w:sdtPr>
    <w:sdtContent>
      <w:p w14:paraId="647E3F8C" w14:textId="77777777" w:rsidR="001630DB" w:rsidRDefault="00EC209A">
        <w:pPr>
          <w:pStyle w:val="Footer"/>
          <w:jc w:val="center"/>
        </w:pPr>
        <w:r w:rsidRPr="00C3004C">
          <w:rPr>
            <w:rFonts w:ascii="Arial" w:hAnsi="Arial" w:cs="Arial"/>
            <w:sz w:val="24"/>
            <w:szCs w:val="24"/>
          </w:rPr>
          <w:fldChar w:fldCharType="begin"/>
        </w:r>
        <w:r w:rsidR="001630DB" w:rsidRPr="00C3004C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C3004C">
          <w:rPr>
            <w:rFonts w:ascii="Arial" w:hAnsi="Arial" w:cs="Arial"/>
            <w:sz w:val="24"/>
            <w:szCs w:val="24"/>
          </w:rPr>
          <w:fldChar w:fldCharType="separate"/>
        </w:r>
        <w:r w:rsidR="00D55F6D">
          <w:rPr>
            <w:rFonts w:ascii="Arial" w:hAnsi="Arial" w:cs="Arial"/>
            <w:noProof/>
            <w:sz w:val="24"/>
            <w:szCs w:val="24"/>
          </w:rPr>
          <w:t>2</w:t>
        </w:r>
        <w:r w:rsidRPr="00C3004C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5A58BB12" w14:textId="77777777" w:rsidR="001630DB" w:rsidRDefault="00163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13A0" w14:textId="77777777" w:rsidR="00BA5336" w:rsidRDefault="00BA5336" w:rsidP="00C3004C">
      <w:pPr>
        <w:spacing w:after="0" w:line="240" w:lineRule="auto"/>
      </w:pPr>
      <w:r>
        <w:separator/>
      </w:r>
    </w:p>
  </w:footnote>
  <w:footnote w:type="continuationSeparator" w:id="0">
    <w:p w14:paraId="3789441D" w14:textId="77777777" w:rsidR="00BA5336" w:rsidRDefault="00BA5336" w:rsidP="00C30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35EDA" w14:textId="61CB908D" w:rsidR="001A6C43" w:rsidRPr="00730B6D" w:rsidRDefault="001A6C43" w:rsidP="001A6C43">
    <w:pPr>
      <w:tabs>
        <w:tab w:val="center" w:pos="4513"/>
        <w:tab w:val="right" w:pos="9026"/>
      </w:tabs>
      <w:jc w:val="right"/>
      <w:rPr>
        <w:rFonts w:ascii="Arial" w:hAnsi="Arial" w:cs="Arial"/>
      </w:rPr>
    </w:pPr>
    <w:r>
      <w:rPr>
        <w:rFonts w:ascii="Arial" w:hAnsi="Arial" w:cs="Arial"/>
        <w:i/>
      </w:rPr>
      <w:t>PH</w:t>
    </w:r>
    <w:r w:rsidRPr="00730B6D">
      <w:rPr>
        <w:rFonts w:ascii="Arial" w:hAnsi="Arial" w:cs="Arial"/>
        <w:i/>
      </w:rPr>
      <w:t xml:space="preserve"> </w:t>
    </w:r>
    <w:r w:rsidR="00150692">
      <w:rPr>
        <w:rFonts w:ascii="Arial" w:hAnsi="Arial" w:cs="Arial"/>
        <w:i/>
      </w:rPr>
      <w:t>template</w:t>
    </w:r>
  </w:p>
  <w:p w14:paraId="462A87AB" w14:textId="77777777" w:rsidR="001A6C43" w:rsidRDefault="001A6C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1094"/>
    <w:multiLevelType w:val="hybridMultilevel"/>
    <w:tmpl w:val="F8F695A8"/>
    <w:lvl w:ilvl="0" w:tplc="08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051B6"/>
    <w:multiLevelType w:val="hybridMultilevel"/>
    <w:tmpl w:val="1868CE8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554C1D66"/>
    <w:multiLevelType w:val="hybridMultilevel"/>
    <w:tmpl w:val="F0AA2CB6"/>
    <w:lvl w:ilvl="0" w:tplc="4CFE2ADA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B0495"/>
    <w:multiLevelType w:val="hybridMultilevel"/>
    <w:tmpl w:val="ECB2198A"/>
    <w:lvl w:ilvl="0" w:tplc="AE603A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42220"/>
    <w:multiLevelType w:val="hybridMultilevel"/>
    <w:tmpl w:val="61B49B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87E30"/>
    <w:multiLevelType w:val="hybridMultilevel"/>
    <w:tmpl w:val="9012796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6D5410EB"/>
    <w:multiLevelType w:val="hybridMultilevel"/>
    <w:tmpl w:val="BE20863C"/>
    <w:lvl w:ilvl="0" w:tplc="34E005E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B2568F"/>
    <w:multiLevelType w:val="hybridMultilevel"/>
    <w:tmpl w:val="C54A4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863037">
    <w:abstractNumId w:val="3"/>
  </w:num>
  <w:num w:numId="2" w16cid:durableId="1728726223">
    <w:abstractNumId w:val="4"/>
  </w:num>
  <w:num w:numId="3" w16cid:durableId="1263949163">
    <w:abstractNumId w:val="5"/>
  </w:num>
  <w:num w:numId="4" w16cid:durableId="2059091440">
    <w:abstractNumId w:val="7"/>
  </w:num>
  <w:num w:numId="5" w16cid:durableId="476646963">
    <w:abstractNumId w:val="2"/>
  </w:num>
  <w:num w:numId="6" w16cid:durableId="1255818737">
    <w:abstractNumId w:val="1"/>
  </w:num>
  <w:num w:numId="7" w16cid:durableId="1295332785">
    <w:abstractNumId w:val="6"/>
  </w:num>
  <w:num w:numId="8" w16cid:durableId="134559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1E"/>
    <w:rsid w:val="000016B4"/>
    <w:rsid w:val="00040DED"/>
    <w:rsid w:val="00051673"/>
    <w:rsid w:val="000D6AC7"/>
    <w:rsid w:val="000E501E"/>
    <w:rsid w:val="00120DEC"/>
    <w:rsid w:val="00127CAB"/>
    <w:rsid w:val="00150692"/>
    <w:rsid w:val="00150E89"/>
    <w:rsid w:val="001630DB"/>
    <w:rsid w:val="001A6C43"/>
    <w:rsid w:val="001B2ECC"/>
    <w:rsid w:val="001C152F"/>
    <w:rsid w:val="001C7D4C"/>
    <w:rsid w:val="002324E1"/>
    <w:rsid w:val="002510CF"/>
    <w:rsid w:val="0025604B"/>
    <w:rsid w:val="00263B61"/>
    <w:rsid w:val="00267520"/>
    <w:rsid w:val="002C461E"/>
    <w:rsid w:val="002C5FE0"/>
    <w:rsid w:val="002E5B90"/>
    <w:rsid w:val="00335232"/>
    <w:rsid w:val="003A1069"/>
    <w:rsid w:val="003F2EFA"/>
    <w:rsid w:val="0041632B"/>
    <w:rsid w:val="0041633F"/>
    <w:rsid w:val="004B1519"/>
    <w:rsid w:val="00510FB5"/>
    <w:rsid w:val="00566F80"/>
    <w:rsid w:val="005C0B46"/>
    <w:rsid w:val="005D5746"/>
    <w:rsid w:val="00627F67"/>
    <w:rsid w:val="006936C9"/>
    <w:rsid w:val="006B4AE3"/>
    <w:rsid w:val="006E0329"/>
    <w:rsid w:val="006F6501"/>
    <w:rsid w:val="007876AC"/>
    <w:rsid w:val="007A5184"/>
    <w:rsid w:val="007B3A69"/>
    <w:rsid w:val="007D6756"/>
    <w:rsid w:val="008041CE"/>
    <w:rsid w:val="00826919"/>
    <w:rsid w:val="008365FE"/>
    <w:rsid w:val="00852CCC"/>
    <w:rsid w:val="008E0880"/>
    <w:rsid w:val="009100B9"/>
    <w:rsid w:val="009157A4"/>
    <w:rsid w:val="00940601"/>
    <w:rsid w:val="0096558C"/>
    <w:rsid w:val="0098378E"/>
    <w:rsid w:val="009C5BC5"/>
    <w:rsid w:val="00A4778B"/>
    <w:rsid w:val="00A50B18"/>
    <w:rsid w:val="00A9218B"/>
    <w:rsid w:val="00A92902"/>
    <w:rsid w:val="00AC1D79"/>
    <w:rsid w:val="00AE2736"/>
    <w:rsid w:val="00B0676F"/>
    <w:rsid w:val="00B47473"/>
    <w:rsid w:val="00B61C24"/>
    <w:rsid w:val="00B70625"/>
    <w:rsid w:val="00BA5336"/>
    <w:rsid w:val="00BA5DD0"/>
    <w:rsid w:val="00BC7812"/>
    <w:rsid w:val="00C109F1"/>
    <w:rsid w:val="00C3004C"/>
    <w:rsid w:val="00C42917"/>
    <w:rsid w:val="00C82B2B"/>
    <w:rsid w:val="00D020B6"/>
    <w:rsid w:val="00D50DC3"/>
    <w:rsid w:val="00D55F6D"/>
    <w:rsid w:val="00D7495A"/>
    <w:rsid w:val="00DD1104"/>
    <w:rsid w:val="00E10AB3"/>
    <w:rsid w:val="00E17508"/>
    <w:rsid w:val="00E37BC3"/>
    <w:rsid w:val="00E771DC"/>
    <w:rsid w:val="00EB4F16"/>
    <w:rsid w:val="00EC209A"/>
    <w:rsid w:val="00EE1087"/>
    <w:rsid w:val="00F00E25"/>
    <w:rsid w:val="00F71BAA"/>
    <w:rsid w:val="00FD09AA"/>
    <w:rsid w:val="00FD708B"/>
    <w:rsid w:val="00FF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2B14"/>
  <w15:docId w15:val="{CC6D32A9-E2A5-48EF-AD80-586301CA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01E"/>
    <w:pPr>
      <w:widowControl w:val="0"/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01E"/>
    <w:pPr>
      <w:widowControl/>
      <w:ind w:left="720"/>
      <w:contextualSpacing/>
    </w:pPr>
    <w:rPr>
      <w:rFonts w:ascii="Arial" w:eastAsia="SimSun" w:hAnsi="Arial" w:cs="Arial"/>
      <w:sz w:val="24"/>
      <w:szCs w:val="24"/>
      <w:lang w:val="en-GB" w:eastAsia="zh-CN"/>
    </w:rPr>
  </w:style>
  <w:style w:type="table" w:styleId="TableGrid">
    <w:name w:val="Table Grid"/>
    <w:basedOn w:val="TableNormal"/>
    <w:uiPriority w:val="59"/>
    <w:rsid w:val="006E0329"/>
    <w:pPr>
      <w:widowControl w:val="0"/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04C"/>
  </w:style>
  <w:style w:type="paragraph" w:styleId="Footer">
    <w:name w:val="footer"/>
    <w:basedOn w:val="Normal"/>
    <w:link w:val="FooterChar"/>
    <w:uiPriority w:val="99"/>
    <w:unhideWhenUsed/>
    <w:rsid w:val="00C3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04C"/>
  </w:style>
  <w:style w:type="paragraph" w:styleId="BalloonText">
    <w:name w:val="Balloon Text"/>
    <w:basedOn w:val="Normal"/>
    <w:link w:val="BalloonTextChar"/>
    <w:uiPriority w:val="99"/>
    <w:semiHidden/>
    <w:unhideWhenUsed/>
    <w:rsid w:val="003F2E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E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2CA49F-2673-41BA-84B4-FE81B59BB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Tapiwa Gande</cp:lastModifiedBy>
  <cp:revision>2</cp:revision>
  <cp:lastPrinted>2019-12-02T10:14:00Z</cp:lastPrinted>
  <dcterms:created xsi:type="dcterms:W3CDTF">2026-03-23T12:08:00Z</dcterms:created>
  <dcterms:modified xsi:type="dcterms:W3CDTF">2026-03-23T12:08:00Z</dcterms:modified>
</cp:coreProperties>
</file>