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963BC" w14:textId="77777777" w:rsidR="00A43768" w:rsidRPr="009417AE" w:rsidRDefault="00A43768" w:rsidP="006C71B7">
      <w:pPr>
        <w:spacing w:after="0" w:line="360" w:lineRule="auto"/>
        <w:jc w:val="center"/>
        <w:rPr>
          <w:rFonts w:ascii="Times New Roman" w:hAnsi="Times New Roman" w:cs="Times New Roman"/>
          <w:b/>
          <w:sz w:val="24"/>
          <w:szCs w:val="24"/>
        </w:rPr>
      </w:pPr>
      <w:r w:rsidRPr="009417AE">
        <w:rPr>
          <w:rFonts w:ascii="Times New Roman" w:hAnsi="Times New Roman" w:cs="Times New Roman"/>
          <w:b/>
          <w:sz w:val="24"/>
          <w:szCs w:val="24"/>
        </w:rPr>
        <w:t>Responses to Comments from Reviewers</w:t>
      </w:r>
    </w:p>
    <w:p w14:paraId="3A73EC34" w14:textId="77777777" w:rsidR="00A43768" w:rsidRPr="009417AE" w:rsidRDefault="00A43768" w:rsidP="006C71B7">
      <w:pPr>
        <w:spacing w:after="0" w:line="360" w:lineRule="auto"/>
        <w:jc w:val="center"/>
        <w:rPr>
          <w:rFonts w:ascii="Times New Roman" w:hAnsi="Times New Roman" w:cs="Times New Roman"/>
          <w:sz w:val="24"/>
          <w:szCs w:val="24"/>
        </w:rPr>
      </w:pPr>
      <w:r w:rsidRPr="009417AE">
        <w:rPr>
          <w:rFonts w:ascii="Times New Roman" w:hAnsi="Times New Roman" w:cs="Times New Roman"/>
          <w:sz w:val="24"/>
          <w:szCs w:val="24"/>
        </w:rPr>
        <w:t xml:space="preserve">(Manuscript number: </w:t>
      </w:r>
      <w:r>
        <w:rPr>
          <w:rFonts w:ascii="Times New Roman" w:hAnsi="Times New Roman" w:cs="Times New Roman"/>
          <w:sz w:val="24"/>
          <w:szCs w:val="24"/>
        </w:rPr>
        <w:t>NCOMMS-17-20128-T</w:t>
      </w:r>
      <w:r w:rsidRPr="009417AE">
        <w:rPr>
          <w:rFonts w:ascii="Times New Roman" w:hAnsi="Times New Roman" w:cs="Times New Roman"/>
          <w:sz w:val="24"/>
          <w:szCs w:val="24"/>
        </w:rPr>
        <w:t>)</w:t>
      </w:r>
    </w:p>
    <w:p w14:paraId="0C39569E" w14:textId="77777777" w:rsidR="00A43768" w:rsidRPr="009417AE" w:rsidRDefault="00A43768" w:rsidP="006C71B7">
      <w:pPr>
        <w:spacing w:after="0" w:line="360" w:lineRule="auto"/>
        <w:rPr>
          <w:rFonts w:ascii="Times New Roman" w:hAnsi="Times New Roman" w:cs="Times New Roman"/>
          <w:b/>
          <w:sz w:val="24"/>
          <w:szCs w:val="24"/>
        </w:rPr>
      </w:pPr>
    </w:p>
    <w:p w14:paraId="0EBCA911" w14:textId="77777777" w:rsidR="00A43768" w:rsidRPr="00A30390" w:rsidRDefault="00A43768"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b/>
          <w:color w:val="000000" w:themeColor="text1"/>
          <w:sz w:val="24"/>
          <w:szCs w:val="24"/>
        </w:rPr>
        <w:t>Dear Editor</w:t>
      </w:r>
      <w:r w:rsidRPr="00A30390">
        <w:rPr>
          <w:rFonts w:ascii="Times New Roman" w:hAnsi="Times New Roman" w:cs="Times New Roman"/>
          <w:color w:val="000000" w:themeColor="text1"/>
          <w:sz w:val="24"/>
          <w:szCs w:val="24"/>
        </w:rPr>
        <w:t>:</w:t>
      </w:r>
    </w:p>
    <w:p w14:paraId="76AEB775" w14:textId="051E4690" w:rsidR="00A43768" w:rsidRPr="00A30390" w:rsidRDefault="00C23613"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color w:val="000000" w:themeColor="text1"/>
          <w:sz w:val="24"/>
          <w:szCs w:val="24"/>
        </w:rPr>
        <w:t xml:space="preserve">Thank you </w:t>
      </w:r>
      <w:r w:rsidR="00A43768" w:rsidRPr="00A30390">
        <w:rPr>
          <w:rFonts w:ascii="Times New Roman" w:hAnsi="Times New Roman" w:cs="Times New Roman"/>
          <w:color w:val="000000" w:themeColor="text1"/>
          <w:sz w:val="24"/>
          <w:szCs w:val="24"/>
        </w:rPr>
        <w:t xml:space="preserve">very much for giving us the opportunity to revise this manuscript by addressing all the reviewers’ concerns. We also appreciate the </w:t>
      </w:r>
      <w:r w:rsidR="00A43768" w:rsidRPr="00A30390">
        <w:rPr>
          <w:rFonts w:ascii="Times New Roman" w:hAnsi="Times New Roman" w:cs="Times New Roman" w:hint="eastAsia"/>
          <w:color w:val="000000" w:themeColor="text1"/>
          <w:sz w:val="24"/>
          <w:szCs w:val="24"/>
        </w:rPr>
        <w:t>two</w:t>
      </w:r>
      <w:r w:rsidR="00A43768" w:rsidRPr="00A30390">
        <w:rPr>
          <w:rFonts w:ascii="Times New Roman" w:hAnsi="Times New Roman" w:cs="Times New Roman"/>
          <w:color w:val="000000" w:themeColor="text1"/>
          <w:sz w:val="24"/>
          <w:szCs w:val="24"/>
        </w:rPr>
        <w:t xml:space="preserve"> reviewers’ insightful comments and suggestions. Below, we address the reviewers’ comments and questions point-by-point. We have made changes in the text accordingly</w:t>
      </w:r>
      <w:r w:rsidR="00885D4B">
        <w:rPr>
          <w:rFonts w:ascii="Times New Roman" w:hAnsi="Times New Roman" w:cs="Times New Roman"/>
          <w:color w:val="000000" w:themeColor="text1"/>
          <w:sz w:val="24"/>
          <w:szCs w:val="24"/>
        </w:rPr>
        <w:t xml:space="preserve"> and highlighted</w:t>
      </w:r>
      <w:r w:rsidR="00A45DD6">
        <w:rPr>
          <w:rFonts w:ascii="Times New Roman" w:hAnsi="Times New Roman" w:cs="Times New Roman"/>
          <w:color w:val="000000" w:themeColor="text1"/>
          <w:sz w:val="24"/>
          <w:szCs w:val="24"/>
        </w:rPr>
        <w:t xml:space="preserve"> them</w:t>
      </w:r>
      <w:r w:rsidR="00885D4B">
        <w:rPr>
          <w:rFonts w:ascii="Times New Roman" w:hAnsi="Times New Roman" w:cs="Times New Roman"/>
          <w:color w:val="000000" w:themeColor="text1"/>
          <w:sz w:val="24"/>
          <w:szCs w:val="24"/>
        </w:rPr>
        <w:t xml:space="preserve"> in red</w:t>
      </w:r>
      <w:r w:rsidR="00A43768" w:rsidRPr="00A30390">
        <w:rPr>
          <w:rFonts w:ascii="Times New Roman" w:hAnsi="Times New Roman" w:cs="Times New Roman"/>
          <w:color w:val="000000" w:themeColor="text1"/>
          <w:sz w:val="24"/>
          <w:szCs w:val="24"/>
        </w:rPr>
        <w:t>. The major points are listed as follows:</w:t>
      </w:r>
    </w:p>
    <w:p w14:paraId="7044B273" w14:textId="77777777" w:rsidR="00494A1B" w:rsidRPr="00A30390" w:rsidRDefault="00494A1B" w:rsidP="006C71B7">
      <w:pPr>
        <w:spacing w:after="0" w:line="360" w:lineRule="auto"/>
        <w:rPr>
          <w:rFonts w:ascii="Times New Roman" w:hAnsi="Times New Roman" w:cs="Times New Roman"/>
          <w:color w:val="000000" w:themeColor="text1"/>
          <w:sz w:val="24"/>
          <w:szCs w:val="24"/>
        </w:rPr>
      </w:pPr>
    </w:p>
    <w:p w14:paraId="27C0EBE1" w14:textId="27CAD417" w:rsidR="00A43768" w:rsidRDefault="00385CA4" w:rsidP="006C71B7">
      <w:pPr>
        <w:spacing w:after="0" w:line="360" w:lineRule="auto"/>
        <w:rPr>
          <w:rFonts w:ascii="Times New Roman" w:hAnsi="Times New Roman" w:cs="Times New Roman"/>
          <w:color w:val="000000" w:themeColor="text1"/>
          <w:sz w:val="24"/>
          <w:szCs w:val="24"/>
          <w:shd w:val="clear" w:color="auto" w:fill="FFFFFF"/>
        </w:rPr>
      </w:pPr>
      <w:r w:rsidRPr="00A30390">
        <w:rPr>
          <w:rFonts w:ascii="Times New Roman" w:hAnsi="Times New Roman" w:cs="Times New Roman"/>
          <w:b/>
          <w:color w:val="000000" w:themeColor="text1"/>
          <w:sz w:val="24"/>
          <w:szCs w:val="24"/>
        </w:rPr>
        <w:t>Broad readership</w:t>
      </w:r>
      <w:r w:rsidR="00A43768" w:rsidRPr="00A30390">
        <w:rPr>
          <w:rFonts w:ascii="Times New Roman" w:hAnsi="Times New Roman" w:cs="Times New Roman"/>
          <w:color w:val="000000" w:themeColor="text1"/>
          <w:sz w:val="24"/>
          <w:szCs w:val="24"/>
        </w:rPr>
        <w:t xml:space="preserve">: </w:t>
      </w:r>
      <w:r w:rsidR="00494A1B" w:rsidRPr="00A30390">
        <w:rPr>
          <w:rFonts w:ascii="Times New Roman" w:hAnsi="Times New Roman" w:cs="Times New Roman"/>
          <w:color w:val="000000" w:themeColor="text1"/>
          <w:sz w:val="24"/>
          <w:szCs w:val="24"/>
          <w:shd w:val="clear" w:color="auto" w:fill="FFFFFF"/>
        </w:rPr>
        <w:t xml:space="preserve">Dr. Wieder </w:t>
      </w:r>
      <w:r w:rsidR="003E1B4B" w:rsidRPr="00A30390">
        <w:rPr>
          <w:rFonts w:ascii="Times New Roman" w:hAnsi="Times New Roman" w:cs="Times New Roman"/>
          <w:color w:val="000000" w:themeColor="text1"/>
          <w:sz w:val="24"/>
          <w:szCs w:val="24"/>
          <w:shd w:val="clear" w:color="auto" w:fill="FFFFFF"/>
        </w:rPr>
        <w:t>pointed out that our manuscript</w:t>
      </w:r>
      <w:r w:rsidR="00FC19E5" w:rsidRPr="00A30390">
        <w:rPr>
          <w:rFonts w:ascii="Times New Roman" w:hAnsi="Times New Roman" w:cs="Times New Roman"/>
          <w:color w:val="000000" w:themeColor="text1"/>
          <w:sz w:val="24"/>
          <w:szCs w:val="24"/>
          <w:shd w:val="clear" w:color="auto" w:fill="FFFFFF"/>
        </w:rPr>
        <w:t xml:space="preserve"> </w:t>
      </w:r>
      <w:r w:rsidR="003E1B4B" w:rsidRPr="00A30390">
        <w:rPr>
          <w:rFonts w:ascii="Times New Roman" w:hAnsi="Times New Roman" w:cs="Times New Roman"/>
          <w:color w:val="000000" w:themeColor="text1"/>
          <w:sz w:val="24"/>
          <w:szCs w:val="24"/>
          <w:shd w:val="clear" w:color="auto" w:fill="FFFFFF"/>
        </w:rPr>
        <w:t>“</w:t>
      </w:r>
      <w:r w:rsidR="00FC19E5" w:rsidRPr="00A30390">
        <w:rPr>
          <w:rFonts w:ascii="Times New Roman" w:hAnsi="Times New Roman" w:cs="Times New Roman"/>
          <w:i/>
          <w:color w:val="000000" w:themeColor="text1"/>
          <w:sz w:val="24"/>
          <w:szCs w:val="24"/>
          <w:shd w:val="clear" w:color="auto" w:fill="FFFFFF"/>
        </w:rPr>
        <w:t>cast</w:t>
      </w:r>
      <w:r w:rsidR="003E1B4B" w:rsidRPr="00A30390">
        <w:rPr>
          <w:rFonts w:ascii="Times New Roman" w:hAnsi="Times New Roman" w:cs="Times New Roman"/>
          <w:i/>
          <w:color w:val="000000" w:themeColor="text1"/>
          <w:sz w:val="24"/>
          <w:szCs w:val="24"/>
          <w:shd w:val="clear" w:color="auto" w:fill="FFFFFF"/>
        </w:rPr>
        <w:t>s</w:t>
      </w:r>
      <w:r w:rsidR="00FC19E5" w:rsidRPr="00A30390">
        <w:rPr>
          <w:rFonts w:ascii="Times New Roman" w:hAnsi="Times New Roman" w:cs="Times New Roman"/>
          <w:i/>
          <w:color w:val="000000" w:themeColor="text1"/>
          <w:sz w:val="24"/>
          <w:szCs w:val="24"/>
          <w:shd w:val="clear" w:color="auto" w:fill="FFFFFF"/>
        </w:rPr>
        <w:t xml:space="preserve"> too narrowly for readers of the journal, and could benefit by taking a step back to articulate a broader narrative that will give the work larger impact (and readership)</w:t>
      </w:r>
      <w:r w:rsidR="003E1B4B" w:rsidRPr="00A30390">
        <w:rPr>
          <w:rFonts w:ascii="Times New Roman" w:hAnsi="Times New Roman" w:cs="Times New Roman"/>
          <w:color w:val="000000" w:themeColor="text1"/>
          <w:sz w:val="24"/>
          <w:szCs w:val="24"/>
          <w:shd w:val="clear" w:color="auto" w:fill="FFFFFF"/>
        </w:rPr>
        <w:t>”</w:t>
      </w:r>
      <w:r w:rsidR="00FC19E5" w:rsidRPr="00A30390">
        <w:rPr>
          <w:rFonts w:ascii="Times New Roman" w:hAnsi="Times New Roman" w:cs="Times New Roman"/>
          <w:color w:val="000000" w:themeColor="text1"/>
          <w:sz w:val="24"/>
          <w:szCs w:val="24"/>
          <w:shd w:val="clear" w:color="auto" w:fill="FFFFFF"/>
        </w:rPr>
        <w:t>.</w:t>
      </w:r>
      <w:r w:rsidR="00FE77B8" w:rsidRPr="00A30390">
        <w:rPr>
          <w:rFonts w:ascii="Times New Roman" w:hAnsi="Times New Roman" w:cs="Times New Roman"/>
          <w:color w:val="000000" w:themeColor="text1"/>
          <w:sz w:val="24"/>
          <w:szCs w:val="24"/>
          <w:shd w:val="clear" w:color="auto" w:fill="FFFFFF"/>
        </w:rPr>
        <w:t xml:space="preserve"> We ag</w:t>
      </w:r>
      <w:r w:rsidR="000F0A30" w:rsidRPr="00A30390">
        <w:rPr>
          <w:rFonts w:ascii="Times New Roman" w:hAnsi="Times New Roman" w:cs="Times New Roman"/>
          <w:color w:val="000000" w:themeColor="text1"/>
          <w:sz w:val="24"/>
          <w:szCs w:val="24"/>
          <w:shd w:val="clear" w:color="auto" w:fill="FFFFFF"/>
        </w:rPr>
        <w:t>ree with Dr. Wieder and think this suggestion</w:t>
      </w:r>
      <w:r w:rsidR="00FE77B8" w:rsidRPr="00A30390">
        <w:rPr>
          <w:rFonts w:ascii="Times New Roman" w:hAnsi="Times New Roman" w:cs="Times New Roman"/>
          <w:color w:val="000000" w:themeColor="text1"/>
          <w:sz w:val="24"/>
          <w:szCs w:val="24"/>
          <w:shd w:val="clear" w:color="auto" w:fill="FFFFFF"/>
        </w:rPr>
        <w:t xml:space="preserve"> is</w:t>
      </w:r>
      <w:r w:rsidR="000F0A30" w:rsidRPr="00A30390">
        <w:rPr>
          <w:rFonts w:ascii="Times New Roman" w:hAnsi="Times New Roman" w:cs="Times New Roman"/>
          <w:color w:val="000000" w:themeColor="text1"/>
          <w:sz w:val="24"/>
          <w:szCs w:val="24"/>
          <w:shd w:val="clear" w:color="auto" w:fill="FFFFFF"/>
        </w:rPr>
        <w:t xml:space="preserve"> also applicable </w:t>
      </w:r>
      <w:r w:rsidR="009A0030">
        <w:rPr>
          <w:rFonts w:ascii="Times New Roman" w:hAnsi="Times New Roman" w:cs="Times New Roman"/>
          <w:color w:val="000000" w:themeColor="text1"/>
          <w:sz w:val="24"/>
          <w:szCs w:val="24"/>
          <w:shd w:val="clear" w:color="auto" w:fill="FFFFFF"/>
        </w:rPr>
        <w:t>for</w:t>
      </w:r>
      <w:r w:rsidR="000F0A30" w:rsidRPr="00A30390">
        <w:rPr>
          <w:rFonts w:ascii="Times New Roman" w:hAnsi="Times New Roman" w:cs="Times New Roman"/>
          <w:color w:val="000000" w:themeColor="text1"/>
          <w:sz w:val="24"/>
          <w:szCs w:val="24"/>
          <w:shd w:val="clear" w:color="auto" w:fill="FFFFFF"/>
        </w:rPr>
        <w:t xml:space="preserve"> Nature Communication</w:t>
      </w:r>
      <w:r w:rsidR="009A0030">
        <w:rPr>
          <w:rFonts w:ascii="Times New Roman" w:hAnsi="Times New Roman" w:cs="Times New Roman"/>
          <w:color w:val="000000" w:themeColor="text1"/>
          <w:sz w:val="24"/>
          <w:szCs w:val="24"/>
          <w:shd w:val="clear" w:color="auto" w:fill="FFFFFF"/>
        </w:rPr>
        <w:t>s</w:t>
      </w:r>
      <w:r w:rsidR="000F0A30" w:rsidRPr="00A30390">
        <w:rPr>
          <w:rFonts w:ascii="Times New Roman" w:hAnsi="Times New Roman" w:cs="Times New Roman"/>
          <w:color w:val="000000" w:themeColor="text1"/>
          <w:sz w:val="24"/>
          <w:szCs w:val="24"/>
          <w:shd w:val="clear" w:color="auto" w:fill="FFFFFF"/>
        </w:rPr>
        <w:t>.</w:t>
      </w:r>
      <w:r w:rsidR="0089493C" w:rsidRPr="00A30390">
        <w:rPr>
          <w:rFonts w:ascii="Times New Roman" w:hAnsi="Times New Roman" w:cs="Times New Roman"/>
          <w:color w:val="000000" w:themeColor="text1"/>
          <w:sz w:val="24"/>
          <w:szCs w:val="24"/>
          <w:shd w:val="clear" w:color="auto" w:fill="FFFFFF"/>
        </w:rPr>
        <w:t xml:space="preserve"> We have taken a step back by starting the manuscript with </w:t>
      </w:r>
      <w:r w:rsidR="00B15243" w:rsidRPr="00A30390">
        <w:rPr>
          <w:rFonts w:ascii="Times New Roman" w:hAnsi="Times New Roman" w:cs="Times New Roman"/>
          <w:color w:val="000000" w:themeColor="text1"/>
          <w:sz w:val="24"/>
          <w:szCs w:val="24"/>
          <w:shd w:val="clear" w:color="auto" w:fill="FFFFFF"/>
        </w:rPr>
        <w:t xml:space="preserve">a broad narrative, </w:t>
      </w:r>
      <w:r w:rsidR="009A0030">
        <w:rPr>
          <w:rFonts w:ascii="Times New Roman" w:hAnsi="Times New Roman" w:cs="Times New Roman"/>
          <w:color w:val="000000" w:themeColor="text1"/>
          <w:sz w:val="24"/>
          <w:szCs w:val="24"/>
          <w:shd w:val="clear" w:color="auto" w:fill="FFFFFF"/>
        </w:rPr>
        <w:t xml:space="preserve">the </w:t>
      </w:r>
      <w:r w:rsidR="0089493C" w:rsidRPr="00A30390">
        <w:rPr>
          <w:rFonts w:ascii="Times New Roman" w:hAnsi="Times New Roman" w:cs="Times New Roman"/>
          <w:color w:val="000000" w:themeColor="text1"/>
          <w:sz w:val="24"/>
          <w:szCs w:val="24"/>
          <w:shd w:val="clear" w:color="auto" w:fill="FFFFFF"/>
        </w:rPr>
        <w:t>climate-carbon feedback</w:t>
      </w:r>
      <w:r w:rsidR="000F0A30" w:rsidRPr="00A30390">
        <w:rPr>
          <w:rFonts w:ascii="Times New Roman" w:hAnsi="Times New Roman" w:cs="Times New Roman"/>
          <w:color w:val="000000" w:themeColor="text1"/>
          <w:sz w:val="24"/>
          <w:szCs w:val="24"/>
          <w:shd w:val="clear" w:color="auto" w:fill="FFFFFF"/>
        </w:rPr>
        <w:t>,</w:t>
      </w:r>
      <w:r w:rsidR="0089493C" w:rsidRPr="00A30390">
        <w:rPr>
          <w:rFonts w:ascii="Times New Roman" w:hAnsi="Times New Roman" w:cs="Times New Roman"/>
          <w:color w:val="000000" w:themeColor="text1"/>
          <w:sz w:val="24"/>
          <w:szCs w:val="24"/>
          <w:shd w:val="clear" w:color="auto" w:fill="FFFFFF"/>
        </w:rPr>
        <w:t xml:space="preserve"> instead of directly diving into uncertainties in soil carbon modeling.</w:t>
      </w:r>
      <w:r w:rsidR="00B15243" w:rsidRPr="00A30390">
        <w:rPr>
          <w:rFonts w:ascii="Times New Roman" w:hAnsi="Times New Roman" w:cs="Times New Roman"/>
          <w:color w:val="000000" w:themeColor="text1"/>
          <w:sz w:val="24"/>
          <w:szCs w:val="24"/>
          <w:shd w:val="clear" w:color="auto" w:fill="FFFFFF"/>
        </w:rPr>
        <w:t xml:space="preserve"> Please see li</w:t>
      </w:r>
      <w:r w:rsidR="00B15243" w:rsidRPr="001C02B4">
        <w:rPr>
          <w:rFonts w:ascii="Times New Roman" w:hAnsi="Times New Roman" w:cs="Times New Roman"/>
          <w:color w:val="000000" w:themeColor="text1"/>
          <w:sz w:val="24"/>
          <w:szCs w:val="24"/>
          <w:shd w:val="clear" w:color="auto" w:fill="FFFFFF"/>
        </w:rPr>
        <w:t xml:space="preserve">nes </w:t>
      </w:r>
      <w:r w:rsidR="001C02B4" w:rsidRPr="008322CF">
        <w:rPr>
          <w:rFonts w:ascii="Times New Roman" w:hAnsi="Times New Roman" w:cs="Times New Roman"/>
          <w:color w:val="000000" w:themeColor="text1"/>
          <w:sz w:val="24"/>
          <w:szCs w:val="24"/>
          <w:highlight w:val="yellow"/>
          <w:shd w:val="clear" w:color="auto" w:fill="FFFFFF"/>
        </w:rPr>
        <w:t>38-47</w:t>
      </w:r>
      <w:r w:rsidR="00B15243" w:rsidRPr="00A30390">
        <w:rPr>
          <w:rFonts w:ascii="Times New Roman" w:hAnsi="Times New Roman" w:cs="Times New Roman"/>
          <w:color w:val="000000" w:themeColor="text1"/>
          <w:sz w:val="24"/>
          <w:szCs w:val="24"/>
          <w:shd w:val="clear" w:color="auto" w:fill="FFFFFF"/>
        </w:rPr>
        <w:t>.</w:t>
      </w:r>
      <w:r w:rsidR="00445F1E" w:rsidRPr="00A30390">
        <w:rPr>
          <w:rFonts w:ascii="Times New Roman" w:hAnsi="Times New Roman" w:cs="Times New Roman"/>
          <w:color w:val="000000" w:themeColor="text1"/>
          <w:sz w:val="24"/>
          <w:szCs w:val="24"/>
          <w:shd w:val="clear" w:color="auto" w:fill="FFFFFF"/>
        </w:rPr>
        <w:t xml:space="preserve"> Furthermore, we also discussed the results</w:t>
      </w:r>
      <w:r w:rsidR="00C27104" w:rsidRPr="00A30390">
        <w:rPr>
          <w:rFonts w:ascii="Times New Roman" w:hAnsi="Times New Roman" w:cs="Times New Roman"/>
          <w:color w:val="000000" w:themeColor="text1"/>
          <w:sz w:val="24"/>
          <w:szCs w:val="24"/>
          <w:shd w:val="clear" w:color="auto" w:fill="FFFFFF"/>
        </w:rPr>
        <w:t xml:space="preserve"> with</w:t>
      </w:r>
      <w:r w:rsidR="00445F1E" w:rsidRPr="00A30390">
        <w:rPr>
          <w:rFonts w:ascii="Times New Roman" w:hAnsi="Times New Roman" w:cs="Times New Roman"/>
          <w:color w:val="000000" w:themeColor="text1"/>
          <w:sz w:val="24"/>
          <w:szCs w:val="24"/>
          <w:shd w:val="clear" w:color="auto" w:fill="FFFFFF"/>
        </w:rPr>
        <w:t xml:space="preserve"> a broad audience</w:t>
      </w:r>
      <w:r w:rsidR="00C27104" w:rsidRPr="00A30390">
        <w:rPr>
          <w:rFonts w:ascii="Times New Roman" w:hAnsi="Times New Roman" w:cs="Times New Roman"/>
          <w:color w:val="000000" w:themeColor="text1"/>
          <w:sz w:val="24"/>
          <w:szCs w:val="24"/>
          <w:shd w:val="clear" w:color="auto" w:fill="FFFFFF"/>
        </w:rPr>
        <w:t xml:space="preserve"> in mind</w:t>
      </w:r>
      <w:r w:rsidR="00445F1E" w:rsidRPr="00A30390">
        <w:rPr>
          <w:rFonts w:ascii="Times New Roman" w:hAnsi="Times New Roman" w:cs="Times New Roman"/>
          <w:color w:val="000000" w:themeColor="text1"/>
          <w:sz w:val="24"/>
          <w:szCs w:val="24"/>
          <w:shd w:val="clear" w:color="auto" w:fill="FFFFFF"/>
        </w:rPr>
        <w:t xml:space="preserve">. Please see lines </w:t>
      </w:r>
      <w:r w:rsidR="001C02B4" w:rsidRPr="008322CF">
        <w:rPr>
          <w:rFonts w:ascii="Times New Roman" w:hAnsi="Times New Roman" w:cs="Times New Roman"/>
          <w:color w:val="000000" w:themeColor="text1"/>
          <w:sz w:val="24"/>
          <w:szCs w:val="24"/>
          <w:highlight w:val="yellow"/>
          <w:shd w:val="clear" w:color="auto" w:fill="FFFFFF"/>
        </w:rPr>
        <w:t>197</w:t>
      </w:r>
      <w:r w:rsidR="00445F1E" w:rsidRPr="008322CF">
        <w:rPr>
          <w:rFonts w:ascii="Times New Roman" w:hAnsi="Times New Roman" w:cs="Times New Roman"/>
          <w:color w:val="000000" w:themeColor="text1"/>
          <w:sz w:val="24"/>
          <w:szCs w:val="24"/>
          <w:highlight w:val="yellow"/>
          <w:shd w:val="clear" w:color="auto" w:fill="FFFFFF"/>
        </w:rPr>
        <w:t>-</w:t>
      </w:r>
      <w:r w:rsidR="001C02B4" w:rsidRPr="008322CF">
        <w:rPr>
          <w:rFonts w:ascii="Times New Roman" w:hAnsi="Times New Roman" w:cs="Times New Roman"/>
          <w:color w:val="000000" w:themeColor="text1"/>
          <w:sz w:val="24"/>
          <w:szCs w:val="24"/>
          <w:highlight w:val="yellow"/>
          <w:shd w:val="clear" w:color="auto" w:fill="FFFFFF"/>
        </w:rPr>
        <w:t>206</w:t>
      </w:r>
      <w:r w:rsidR="00445F1E" w:rsidRPr="00A30390">
        <w:rPr>
          <w:rFonts w:ascii="Times New Roman" w:hAnsi="Times New Roman" w:cs="Times New Roman"/>
          <w:color w:val="000000" w:themeColor="text1"/>
          <w:sz w:val="24"/>
          <w:szCs w:val="24"/>
          <w:shd w:val="clear" w:color="auto" w:fill="FFFFFF"/>
        </w:rPr>
        <w:t>.</w:t>
      </w:r>
      <w:r w:rsidR="00C27104" w:rsidRPr="00A30390">
        <w:rPr>
          <w:rFonts w:ascii="Times New Roman" w:hAnsi="Times New Roman" w:cs="Times New Roman"/>
          <w:color w:val="000000" w:themeColor="text1"/>
          <w:sz w:val="24"/>
          <w:szCs w:val="24"/>
          <w:shd w:val="clear" w:color="auto" w:fill="FFFFFF"/>
        </w:rPr>
        <w:t xml:space="preserve"> We believe that the larger picture </w:t>
      </w:r>
      <w:r w:rsidR="008322CF">
        <w:rPr>
          <w:rFonts w:ascii="Times New Roman" w:hAnsi="Times New Roman" w:cs="Times New Roman"/>
          <w:color w:val="000000" w:themeColor="text1"/>
          <w:sz w:val="24"/>
          <w:szCs w:val="24"/>
          <w:shd w:val="clear" w:color="auto" w:fill="FFFFFF"/>
        </w:rPr>
        <w:t xml:space="preserve">described in the revised manuscript </w:t>
      </w:r>
      <w:r w:rsidR="00C27104" w:rsidRPr="00A30390">
        <w:rPr>
          <w:rFonts w:ascii="Times New Roman" w:hAnsi="Times New Roman" w:cs="Times New Roman"/>
          <w:color w:val="000000" w:themeColor="text1"/>
          <w:sz w:val="24"/>
          <w:szCs w:val="24"/>
          <w:shd w:val="clear" w:color="auto" w:fill="FFFFFF"/>
        </w:rPr>
        <w:t xml:space="preserve">is adequate </w:t>
      </w:r>
      <w:r w:rsidR="003D5F42">
        <w:rPr>
          <w:rFonts w:ascii="Times New Roman" w:hAnsi="Times New Roman" w:cs="Times New Roman"/>
          <w:color w:val="000000" w:themeColor="text1"/>
          <w:sz w:val="24"/>
          <w:szCs w:val="24"/>
          <w:shd w:val="clear" w:color="auto" w:fill="FFFFFF"/>
        </w:rPr>
        <w:t>for</w:t>
      </w:r>
      <w:r w:rsidR="00C27104" w:rsidRPr="00A30390">
        <w:rPr>
          <w:rFonts w:ascii="Times New Roman" w:hAnsi="Times New Roman" w:cs="Times New Roman"/>
          <w:color w:val="000000" w:themeColor="text1"/>
          <w:sz w:val="24"/>
          <w:szCs w:val="24"/>
          <w:shd w:val="clear" w:color="auto" w:fill="FFFFFF"/>
        </w:rPr>
        <w:t xml:space="preserve"> </w:t>
      </w:r>
      <w:r w:rsidR="008322CF">
        <w:rPr>
          <w:rFonts w:ascii="Times New Roman" w:hAnsi="Times New Roman" w:cs="Times New Roman"/>
          <w:color w:val="000000" w:themeColor="text1"/>
          <w:sz w:val="24"/>
          <w:szCs w:val="24"/>
          <w:shd w:val="clear" w:color="auto" w:fill="FFFFFF"/>
        </w:rPr>
        <w:t>attracting broader</w:t>
      </w:r>
      <w:r w:rsidR="00C27104" w:rsidRPr="00A30390">
        <w:rPr>
          <w:rFonts w:ascii="Times New Roman" w:hAnsi="Times New Roman" w:cs="Times New Roman"/>
          <w:color w:val="000000" w:themeColor="text1"/>
          <w:sz w:val="24"/>
          <w:szCs w:val="24"/>
          <w:shd w:val="clear" w:color="auto" w:fill="FFFFFF"/>
        </w:rPr>
        <w:t xml:space="preserve"> audience.</w:t>
      </w:r>
      <w:r w:rsidR="00D713E0">
        <w:rPr>
          <w:rFonts w:ascii="Times New Roman" w:hAnsi="Times New Roman" w:cs="Times New Roman"/>
          <w:color w:val="000000" w:themeColor="text1"/>
          <w:sz w:val="24"/>
          <w:szCs w:val="24"/>
          <w:shd w:val="clear" w:color="auto" w:fill="FFFFFF"/>
        </w:rPr>
        <w:t xml:space="preserve"> Please see our detailed response to comment 2.</w:t>
      </w:r>
    </w:p>
    <w:p w14:paraId="4BF7680A" w14:textId="77777777" w:rsidR="002E1212" w:rsidRDefault="002E1212" w:rsidP="006C71B7">
      <w:pPr>
        <w:spacing w:after="0" w:line="360" w:lineRule="auto"/>
        <w:rPr>
          <w:rFonts w:ascii="Times New Roman" w:hAnsi="Times New Roman" w:cs="Times New Roman"/>
          <w:color w:val="000000" w:themeColor="text1"/>
          <w:sz w:val="24"/>
          <w:szCs w:val="24"/>
          <w:shd w:val="clear" w:color="auto" w:fill="FFFFFF"/>
        </w:rPr>
      </w:pPr>
    </w:p>
    <w:p w14:paraId="6D5F1D59" w14:textId="7D3D9FC3" w:rsidR="002E1212" w:rsidRPr="00A30390" w:rsidRDefault="002E1212" w:rsidP="006C71B7">
      <w:pPr>
        <w:spacing w:after="0" w:line="360" w:lineRule="auto"/>
        <w:rPr>
          <w:rFonts w:ascii="Times New Roman" w:hAnsi="Times New Roman" w:cs="Times New Roman"/>
          <w:color w:val="000000" w:themeColor="text1"/>
          <w:sz w:val="24"/>
          <w:szCs w:val="24"/>
          <w:shd w:val="clear" w:color="auto" w:fill="FFFFFF"/>
        </w:rPr>
      </w:pPr>
      <w:r w:rsidRPr="00A30390">
        <w:rPr>
          <w:rFonts w:ascii="Times New Roman" w:hAnsi="Times New Roman" w:cs="Times New Roman"/>
          <w:b/>
          <w:color w:val="000000" w:themeColor="text1"/>
          <w:sz w:val="24"/>
          <w:szCs w:val="24"/>
        </w:rPr>
        <w:t>Format of the manuscript:</w:t>
      </w:r>
      <w:r w:rsidRPr="00A30390">
        <w:rPr>
          <w:rFonts w:ascii="Times New Roman" w:hAnsi="Times New Roman" w:cs="Times New Roman"/>
          <w:color w:val="000000" w:themeColor="text1"/>
          <w:sz w:val="24"/>
          <w:szCs w:val="24"/>
        </w:rPr>
        <w:t xml:space="preserve"> Reviewer #2 suggested “</w:t>
      </w:r>
      <w:r w:rsidRPr="00A30390">
        <w:rPr>
          <w:rFonts w:ascii="Times New Roman" w:hAnsi="Times New Roman" w:cs="Times New Roman"/>
          <w:i/>
          <w:color w:val="000000" w:themeColor="text1"/>
          <w:sz w:val="24"/>
          <w:szCs w:val="24"/>
          <w:shd w:val="clear" w:color="auto" w:fill="FFFFFF"/>
        </w:rPr>
        <w:t>the current study deserves to be reported in a format longer than a letter.</w:t>
      </w:r>
      <w:r w:rsidRPr="00A30390">
        <w:rPr>
          <w:rFonts w:ascii="Times New Roman" w:hAnsi="Times New Roman" w:cs="Times New Roman"/>
          <w:color w:val="000000" w:themeColor="text1"/>
          <w:sz w:val="24"/>
          <w:szCs w:val="24"/>
        </w:rPr>
        <w:t xml:space="preserve">” Dr. </w:t>
      </w:r>
      <w:proofErr w:type="spellStart"/>
      <w:r w:rsidRPr="00A30390">
        <w:rPr>
          <w:rFonts w:ascii="Times New Roman" w:hAnsi="Times New Roman" w:cs="Times New Roman"/>
          <w:color w:val="000000" w:themeColor="text1"/>
          <w:sz w:val="24"/>
          <w:szCs w:val="24"/>
        </w:rPr>
        <w:t>Wieder</w:t>
      </w:r>
      <w:proofErr w:type="spellEnd"/>
      <w:r w:rsidRPr="00A30390">
        <w:rPr>
          <w:rFonts w:ascii="Times New Roman" w:hAnsi="Times New Roman" w:cs="Times New Roman"/>
          <w:color w:val="000000" w:themeColor="text1"/>
          <w:sz w:val="24"/>
          <w:szCs w:val="24"/>
        </w:rPr>
        <w:t xml:space="preserve"> was also concerned with many jargons in the results</w:t>
      </w:r>
      <w:r>
        <w:rPr>
          <w:rFonts w:ascii="Times New Roman" w:hAnsi="Times New Roman" w:cs="Times New Roman"/>
          <w:color w:val="000000" w:themeColor="text1"/>
          <w:sz w:val="24"/>
          <w:szCs w:val="24"/>
        </w:rPr>
        <w:t xml:space="preserve"> and readers may have to go to supplementary information for these jargons</w:t>
      </w:r>
      <w:r w:rsidRPr="00A30390">
        <w:rPr>
          <w:rFonts w:ascii="Times New Roman" w:hAnsi="Times New Roman" w:cs="Times New Roman"/>
          <w:color w:val="000000" w:themeColor="text1"/>
          <w:sz w:val="24"/>
          <w:szCs w:val="24"/>
        </w:rPr>
        <w:t>, “</w:t>
      </w:r>
      <w:r w:rsidRPr="00A30390">
        <w:rPr>
          <w:rFonts w:ascii="Times New Roman" w:hAnsi="Times New Roman" w:cs="Times New Roman"/>
          <w:i/>
          <w:color w:val="000000" w:themeColor="text1"/>
          <w:sz w:val="24"/>
          <w:szCs w:val="24"/>
          <w:shd w:val="clear" w:color="auto" w:fill="FFFFFF"/>
        </w:rPr>
        <w:t>that’s impossible to understanding without looking at SI tables, SI figure 1, and having a good knowledge of these models to begin with</w:t>
      </w:r>
      <w:r w:rsidRPr="00A30390">
        <w:rPr>
          <w:rFonts w:ascii="Times New Roman" w:hAnsi="Times New Roman" w:cs="Times New Roman"/>
          <w:color w:val="000000" w:themeColor="text1"/>
          <w:sz w:val="24"/>
          <w:szCs w:val="24"/>
          <w:shd w:val="clear" w:color="auto" w:fill="FFFFFF"/>
        </w:rPr>
        <w:t>.</w:t>
      </w:r>
      <w:r w:rsidRPr="00A30390">
        <w:rPr>
          <w:rFonts w:ascii="Times New Roman" w:hAnsi="Times New Roman" w:cs="Times New Roman"/>
          <w:color w:val="000000" w:themeColor="text1"/>
          <w:sz w:val="24"/>
          <w:szCs w:val="24"/>
        </w:rPr>
        <w:t xml:space="preserve">”. Fortunately, Nature Communications publish </w:t>
      </w:r>
      <w:r>
        <w:rPr>
          <w:rFonts w:ascii="Times New Roman" w:hAnsi="Times New Roman" w:cs="Times New Roman"/>
          <w:color w:val="000000" w:themeColor="text1"/>
          <w:sz w:val="24"/>
          <w:szCs w:val="24"/>
        </w:rPr>
        <w:t>longer</w:t>
      </w:r>
      <w:r w:rsidRPr="00A30390">
        <w:rPr>
          <w:rFonts w:ascii="Times New Roman" w:hAnsi="Times New Roman" w:cs="Times New Roman"/>
          <w:color w:val="000000" w:themeColor="text1"/>
          <w:sz w:val="24"/>
          <w:szCs w:val="24"/>
        </w:rPr>
        <w:t xml:space="preserve"> format</w:t>
      </w:r>
      <w:r>
        <w:rPr>
          <w:rFonts w:ascii="Times New Roman" w:hAnsi="Times New Roman" w:cs="Times New Roman"/>
          <w:color w:val="000000" w:themeColor="text1"/>
          <w:sz w:val="24"/>
          <w:szCs w:val="24"/>
        </w:rPr>
        <w:t>, article</w:t>
      </w:r>
      <w:r w:rsidRPr="00A30390">
        <w:rPr>
          <w:rFonts w:ascii="Times New Roman" w:hAnsi="Times New Roman" w:cs="Times New Roman"/>
          <w:color w:val="000000" w:themeColor="text1"/>
          <w:sz w:val="24"/>
          <w:szCs w:val="24"/>
        </w:rPr>
        <w:t>. Therefore, we moved all the methods section in the supplementary informat</w:t>
      </w:r>
      <w:r w:rsidR="003D5F42">
        <w:rPr>
          <w:rFonts w:ascii="Times New Roman" w:hAnsi="Times New Roman" w:cs="Times New Roman"/>
          <w:color w:val="000000" w:themeColor="text1"/>
          <w:sz w:val="24"/>
          <w:szCs w:val="24"/>
        </w:rPr>
        <w:t>ion into the main methods</w:t>
      </w:r>
      <w:r w:rsidRPr="00A30390">
        <w:rPr>
          <w:rFonts w:ascii="Times New Roman" w:hAnsi="Times New Roman" w:cs="Times New Roman"/>
          <w:color w:val="000000" w:themeColor="text1"/>
          <w:sz w:val="24"/>
          <w:szCs w:val="24"/>
        </w:rPr>
        <w:t xml:space="preserve">. We furthermore moved the </w:t>
      </w:r>
      <w:r w:rsidR="0077140F">
        <w:rPr>
          <w:rFonts w:ascii="Times New Roman" w:hAnsi="Times New Roman" w:cs="Times New Roman"/>
          <w:color w:val="000000" w:themeColor="text1"/>
          <w:sz w:val="24"/>
          <w:szCs w:val="24"/>
        </w:rPr>
        <w:t xml:space="preserve">model </w:t>
      </w:r>
      <w:r w:rsidR="00D713E0">
        <w:rPr>
          <w:rFonts w:ascii="Times New Roman" w:hAnsi="Times New Roman" w:cs="Times New Roman"/>
          <w:color w:val="000000" w:themeColor="text1"/>
          <w:sz w:val="24"/>
          <w:szCs w:val="24"/>
        </w:rPr>
        <w:t xml:space="preserve">diagrams </w:t>
      </w:r>
      <w:r w:rsidRPr="00A30390">
        <w:rPr>
          <w:rFonts w:ascii="Times New Roman" w:hAnsi="Times New Roman" w:cs="Times New Roman"/>
          <w:color w:val="000000" w:themeColor="text1"/>
          <w:sz w:val="24"/>
          <w:szCs w:val="24"/>
        </w:rPr>
        <w:t xml:space="preserve">and the three tables in the supplementary information to the main text and added explanation in the main text along with the </w:t>
      </w:r>
      <w:r w:rsidR="003D5F42">
        <w:rPr>
          <w:rFonts w:ascii="Times New Roman" w:hAnsi="Times New Roman" w:cs="Times New Roman"/>
          <w:color w:val="000000" w:themeColor="text1"/>
          <w:sz w:val="24"/>
          <w:szCs w:val="24"/>
        </w:rPr>
        <w:t>model parameters</w:t>
      </w:r>
      <w:r w:rsidRPr="00A30390">
        <w:rPr>
          <w:rFonts w:ascii="Times New Roman" w:hAnsi="Times New Roman" w:cs="Times New Roman"/>
          <w:color w:val="000000" w:themeColor="text1"/>
          <w:sz w:val="24"/>
          <w:szCs w:val="24"/>
        </w:rPr>
        <w:t xml:space="preserve">. </w:t>
      </w:r>
      <w:r w:rsidR="003D5F42">
        <w:rPr>
          <w:rFonts w:ascii="Times New Roman" w:hAnsi="Times New Roman" w:cs="Times New Roman"/>
          <w:color w:val="000000" w:themeColor="text1"/>
          <w:sz w:val="24"/>
          <w:szCs w:val="24"/>
        </w:rPr>
        <w:t>Please see the method section, Table 1, 2 and 3, and Figure 1 for relevant information.</w:t>
      </w:r>
    </w:p>
    <w:p w14:paraId="42A66B89" w14:textId="77777777" w:rsidR="00494A1B" w:rsidRPr="00A30390" w:rsidRDefault="00494A1B" w:rsidP="006C71B7">
      <w:pPr>
        <w:spacing w:after="0" w:line="360" w:lineRule="auto"/>
        <w:rPr>
          <w:rFonts w:ascii="Times New Roman" w:hAnsi="Times New Roman" w:cs="Times New Roman"/>
          <w:color w:val="000000" w:themeColor="text1"/>
          <w:sz w:val="24"/>
          <w:szCs w:val="24"/>
        </w:rPr>
      </w:pPr>
    </w:p>
    <w:p w14:paraId="2F25F1A1" w14:textId="6D825CDD" w:rsidR="00A43768" w:rsidRDefault="00385CA4" w:rsidP="004266C3">
      <w:pPr>
        <w:spacing w:after="0" w:line="360" w:lineRule="auto"/>
        <w:rPr>
          <w:rFonts w:ascii="Times New Roman" w:hAnsi="Times New Roman" w:cs="Times New Roman"/>
          <w:color w:val="000000" w:themeColor="text1"/>
          <w:sz w:val="24"/>
          <w:szCs w:val="24"/>
        </w:rPr>
      </w:pPr>
      <w:r w:rsidRPr="009A0030">
        <w:rPr>
          <w:rFonts w:ascii="Times New Roman" w:hAnsi="Times New Roman" w:cs="Times New Roman"/>
          <w:b/>
          <w:color w:val="000000" w:themeColor="text1"/>
          <w:sz w:val="24"/>
          <w:szCs w:val="24"/>
        </w:rPr>
        <w:lastRenderedPageBreak/>
        <w:t>Model structure</w:t>
      </w:r>
      <w:r w:rsidR="009A0030" w:rsidRPr="009A0030">
        <w:rPr>
          <w:rFonts w:ascii="Times New Roman" w:hAnsi="Times New Roman" w:cs="Times New Roman"/>
          <w:b/>
          <w:color w:val="000000" w:themeColor="text1"/>
          <w:sz w:val="24"/>
          <w:szCs w:val="24"/>
        </w:rPr>
        <w:t>s</w:t>
      </w:r>
      <w:r w:rsidRPr="009A0030">
        <w:rPr>
          <w:rFonts w:ascii="Times New Roman" w:hAnsi="Times New Roman" w:cs="Times New Roman"/>
          <w:b/>
          <w:color w:val="000000" w:themeColor="text1"/>
          <w:sz w:val="24"/>
          <w:szCs w:val="24"/>
        </w:rPr>
        <w:t xml:space="preserve"> and </w:t>
      </w:r>
      <w:r w:rsidR="00730B93">
        <w:rPr>
          <w:rFonts w:ascii="Times New Roman" w:hAnsi="Times New Roman" w:cs="Times New Roman"/>
          <w:b/>
          <w:color w:val="000000" w:themeColor="text1"/>
          <w:sz w:val="24"/>
          <w:szCs w:val="24"/>
        </w:rPr>
        <w:t>environmental modifiers</w:t>
      </w:r>
      <w:r w:rsidRPr="009A0030">
        <w:rPr>
          <w:rFonts w:ascii="Times New Roman" w:hAnsi="Times New Roman" w:cs="Times New Roman"/>
          <w:b/>
          <w:color w:val="000000" w:themeColor="text1"/>
          <w:sz w:val="24"/>
          <w:szCs w:val="24"/>
        </w:rPr>
        <w:t>:</w:t>
      </w:r>
      <w:r w:rsidR="00A43768" w:rsidRPr="009A0030">
        <w:rPr>
          <w:rFonts w:ascii="Times New Roman" w:hAnsi="Times New Roman" w:cs="Times New Roman"/>
          <w:color w:val="000000" w:themeColor="text1"/>
          <w:sz w:val="24"/>
          <w:szCs w:val="24"/>
        </w:rPr>
        <w:t xml:space="preserve"> </w:t>
      </w:r>
      <w:r w:rsidR="009A0030" w:rsidRPr="009A0030">
        <w:rPr>
          <w:rFonts w:ascii="Times New Roman" w:hAnsi="Times New Roman" w:cs="Times New Roman"/>
          <w:color w:val="000000" w:themeColor="text1"/>
          <w:sz w:val="24"/>
          <w:szCs w:val="24"/>
        </w:rPr>
        <w:t xml:space="preserve">Dr. </w:t>
      </w:r>
      <w:proofErr w:type="spellStart"/>
      <w:r w:rsidR="009A0030" w:rsidRPr="009A0030">
        <w:rPr>
          <w:rFonts w:ascii="Times New Roman" w:hAnsi="Times New Roman" w:cs="Times New Roman"/>
          <w:color w:val="000000" w:themeColor="text1"/>
          <w:sz w:val="24"/>
          <w:szCs w:val="24"/>
        </w:rPr>
        <w:t>Wieder</w:t>
      </w:r>
      <w:proofErr w:type="spellEnd"/>
      <w:r w:rsidR="009A0030" w:rsidRPr="009A0030">
        <w:rPr>
          <w:rFonts w:ascii="Times New Roman" w:hAnsi="Times New Roman" w:cs="Times New Roman"/>
          <w:color w:val="000000" w:themeColor="text1"/>
          <w:sz w:val="24"/>
          <w:szCs w:val="24"/>
        </w:rPr>
        <w:t xml:space="preserve"> pointed out that “</w:t>
      </w:r>
      <w:r w:rsidR="009A0030" w:rsidRPr="009A0030">
        <w:rPr>
          <w:rFonts w:ascii="Times New Roman" w:hAnsi="Times New Roman" w:cs="Times New Roman"/>
          <w:i/>
          <w:color w:val="000000" w:themeColor="text1"/>
          <w:sz w:val="24"/>
          <w:szCs w:val="24"/>
          <w:shd w:val="clear" w:color="auto" w:fill="FFFFFF"/>
        </w:rPr>
        <w:t>Based on Fig. S1 and Table S1, it’s not clear the authors are accurately representing the model forms of CLM4 (and CLM4.5?). For example, CLM4 has 3 litter and 4 SOM pools, but this study only looks at the turnover times, transfer coefficients for 3 soil C pools? Moreover, CLM4 doesn’t represent fluxes between fast and passive pools, I fear this is a different model structure.</w:t>
      </w:r>
      <w:r w:rsidR="009A0030" w:rsidRPr="009A0030">
        <w:rPr>
          <w:rFonts w:ascii="Times New Roman" w:hAnsi="Times New Roman" w:cs="Times New Roman"/>
          <w:color w:val="000000" w:themeColor="text1"/>
          <w:sz w:val="24"/>
          <w:szCs w:val="24"/>
          <w:shd w:val="clear" w:color="auto" w:fill="FFFFFF"/>
        </w:rPr>
        <w:t> </w:t>
      </w:r>
      <w:r w:rsidR="009A0030" w:rsidRPr="009A0030">
        <w:rPr>
          <w:rFonts w:ascii="Times New Roman" w:hAnsi="Times New Roman" w:cs="Times New Roman"/>
          <w:color w:val="000000" w:themeColor="text1"/>
          <w:sz w:val="24"/>
          <w:szCs w:val="24"/>
        </w:rPr>
        <w:t>”</w:t>
      </w:r>
      <w:r w:rsidR="009A0030">
        <w:rPr>
          <w:rFonts w:ascii="Times New Roman" w:hAnsi="Times New Roman" w:cs="Times New Roman"/>
          <w:color w:val="000000" w:themeColor="text1"/>
          <w:sz w:val="24"/>
          <w:szCs w:val="24"/>
        </w:rPr>
        <w:t xml:space="preserve"> </w:t>
      </w:r>
      <w:r w:rsidR="004B5026" w:rsidRPr="009A0030">
        <w:rPr>
          <w:rFonts w:ascii="Times New Roman" w:hAnsi="Times New Roman" w:cs="Times New Roman"/>
          <w:color w:val="000000" w:themeColor="text1"/>
          <w:sz w:val="24"/>
          <w:szCs w:val="24"/>
        </w:rPr>
        <w:t>We have clarified the confusion of the model structures</w:t>
      </w:r>
      <w:r w:rsidR="00D713E0">
        <w:rPr>
          <w:rFonts w:ascii="Times New Roman" w:hAnsi="Times New Roman" w:cs="Times New Roman"/>
          <w:color w:val="000000" w:themeColor="text1"/>
          <w:sz w:val="24"/>
          <w:szCs w:val="24"/>
        </w:rPr>
        <w:t xml:space="preserve"> in the revised manuscript</w:t>
      </w:r>
      <w:r w:rsidR="004B5026" w:rsidRPr="009A0030">
        <w:rPr>
          <w:rFonts w:ascii="Times New Roman" w:hAnsi="Times New Roman" w:cs="Times New Roman"/>
          <w:color w:val="000000" w:themeColor="text1"/>
          <w:sz w:val="24"/>
          <w:szCs w:val="24"/>
        </w:rPr>
        <w:t xml:space="preserve">. First, our so called ‘CLM 4.0’ is </w:t>
      </w:r>
      <w:r w:rsidR="009C405E">
        <w:rPr>
          <w:rFonts w:ascii="Times New Roman" w:hAnsi="Times New Roman" w:cs="Times New Roman"/>
          <w:color w:val="000000" w:themeColor="text1"/>
          <w:sz w:val="24"/>
          <w:szCs w:val="24"/>
        </w:rPr>
        <w:t xml:space="preserve">indeed </w:t>
      </w:r>
      <w:r w:rsidR="004B5026" w:rsidRPr="009A0030">
        <w:rPr>
          <w:rFonts w:ascii="Times New Roman" w:hAnsi="Times New Roman" w:cs="Times New Roman"/>
          <w:color w:val="000000" w:themeColor="text1"/>
          <w:sz w:val="24"/>
          <w:szCs w:val="24"/>
        </w:rPr>
        <w:t xml:space="preserve">not the soil carbon model structure in CLM 4.0. </w:t>
      </w:r>
      <w:r w:rsidR="009C405E">
        <w:rPr>
          <w:rFonts w:ascii="Times New Roman" w:hAnsi="Times New Roman" w:cs="Times New Roman"/>
          <w:sz w:val="24"/>
          <w:szCs w:val="24"/>
        </w:rPr>
        <w:t xml:space="preserve">It is the soil </w:t>
      </w:r>
      <w:r w:rsidR="003D5F42">
        <w:rPr>
          <w:rFonts w:ascii="Times New Roman" w:hAnsi="Times New Roman" w:cs="Times New Roman"/>
          <w:sz w:val="24"/>
          <w:szCs w:val="24"/>
        </w:rPr>
        <w:t>carbon</w:t>
      </w:r>
      <w:r w:rsidR="009C405E">
        <w:rPr>
          <w:rFonts w:ascii="Times New Roman" w:hAnsi="Times New Roman" w:cs="Times New Roman"/>
          <w:sz w:val="24"/>
          <w:szCs w:val="24"/>
        </w:rPr>
        <w:t xml:space="preserve"> cascade embedded in the Community Land Model version 4.5 (CLM 4.5</w:t>
      </w:r>
      <w:r w:rsidR="003D5F42">
        <w:rPr>
          <w:rFonts w:ascii="Times New Roman" w:hAnsi="Times New Roman" w:cs="Times New Roman"/>
          <w:sz w:val="24"/>
          <w:szCs w:val="24"/>
        </w:rPr>
        <w:t>bgc</w:t>
      </w:r>
      <w:r w:rsidR="009C405E">
        <w:rPr>
          <w:rFonts w:ascii="Times New Roman" w:hAnsi="Times New Roman" w:cs="Times New Roman"/>
          <w:sz w:val="24"/>
          <w:szCs w:val="24"/>
        </w:rPr>
        <w:t xml:space="preserve">) without activating the </w:t>
      </w:r>
      <w:r w:rsidR="00D713E0">
        <w:rPr>
          <w:rFonts w:ascii="Times New Roman" w:hAnsi="Times New Roman" w:cs="Times New Roman"/>
          <w:sz w:val="24"/>
          <w:szCs w:val="24"/>
        </w:rPr>
        <w:t>vertically</w:t>
      </w:r>
      <w:r w:rsidR="009C405E">
        <w:rPr>
          <w:rFonts w:ascii="Times New Roman" w:hAnsi="Times New Roman" w:cs="Times New Roman"/>
          <w:sz w:val="24"/>
          <w:szCs w:val="24"/>
        </w:rPr>
        <w:t xml:space="preserve">-resolved parameterization. </w:t>
      </w:r>
      <w:r w:rsidR="004B5026" w:rsidRPr="009A0030">
        <w:rPr>
          <w:rFonts w:ascii="Times New Roman" w:hAnsi="Times New Roman" w:cs="Times New Roman"/>
          <w:color w:val="000000" w:themeColor="text1"/>
          <w:sz w:val="24"/>
          <w:szCs w:val="24"/>
        </w:rPr>
        <w:t xml:space="preserve">We meant to say that it is a conventional Century-type model. We, therefore changed the name from CLM 4.0 to </w:t>
      </w:r>
      <w:r w:rsidR="003D5F42">
        <w:rPr>
          <w:rFonts w:ascii="Times New Roman" w:hAnsi="Times New Roman" w:cs="Times New Roman"/>
          <w:color w:val="000000" w:themeColor="text1"/>
          <w:sz w:val="24"/>
          <w:szCs w:val="24"/>
        </w:rPr>
        <w:t xml:space="preserve">conventional </w:t>
      </w:r>
      <w:r w:rsidR="004B5026" w:rsidRPr="009A0030">
        <w:rPr>
          <w:rFonts w:ascii="Times New Roman" w:hAnsi="Times New Roman" w:cs="Times New Roman"/>
          <w:color w:val="000000" w:themeColor="text1"/>
          <w:sz w:val="24"/>
          <w:szCs w:val="24"/>
        </w:rPr>
        <w:t>Century-type model. Second, the parameterization of soil carbon model in CLM</w:t>
      </w:r>
      <w:r w:rsidR="00D713E0">
        <w:rPr>
          <w:rFonts w:ascii="Times New Roman" w:hAnsi="Times New Roman" w:cs="Times New Roman"/>
          <w:color w:val="000000" w:themeColor="text1"/>
          <w:sz w:val="24"/>
          <w:szCs w:val="24"/>
        </w:rPr>
        <w:t xml:space="preserve"> 4.5 is CLM 4.5bgc, which has three soil carbon pools in each of the 10 soil layers.</w:t>
      </w:r>
      <w:r w:rsidR="004B5026" w:rsidRPr="009A0030">
        <w:rPr>
          <w:rFonts w:ascii="Times New Roman" w:hAnsi="Times New Roman" w:cs="Times New Roman"/>
          <w:color w:val="000000" w:themeColor="text1"/>
          <w:sz w:val="24"/>
          <w:szCs w:val="24"/>
        </w:rPr>
        <w:t xml:space="preserve"> The one Dr. Wieder mentioned was CLM 4.5cn. Please see Koven et al., (2013) for detailed information </w:t>
      </w:r>
      <w:r w:rsidR="004B5026" w:rsidRPr="00A30390">
        <w:rPr>
          <w:rFonts w:ascii="Times New Roman" w:hAnsi="Times New Roman" w:cs="Times New Roman"/>
          <w:color w:val="000000" w:themeColor="text1"/>
          <w:sz w:val="24"/>
          <w:szCs w:val="24"/>
        </w:rPr>
        <w:t>on the two model structures. We apologize for this confusion. We should</w:t>
      </w:r>
      <w:r w:rsidR="00DA079C">
        <w:rPr>
          <w:rFonts w:ascii="Times New Roman" w:hAnsi="Times New Roman" w:cs="Times New Roman"/>
          <w:color w:val="000000" w:themeColor="text1"/>
          <w:sz w:val="24"/>
          <w:szCs w:val="24"/>
        </w:rPr>
        <w:t xml:space="preserve"> have been more specific in methods. We have updated the names. Please see methods section (lines </w:t>
      </w:r>
      <w:r w:rsidR="003D5F42">
        <w:rPr>
          <w:rFonts w:ascii="Times New Roman" w:hAnsi="Times New Roman" w:cs="Times New Roman"/>
          <w:color w:val="000000" w:themeColor="text1"/>
          <w:sz w:val="24"/>
          <w:szCs w:val="24"/>
        </w:rPr>
        <w:t>313-373</w:t>
      </w:r>
      <w:r w:rsidR="00D713E0">
        <w:rPr>
          <w:rFonts w:ascii="Times New Roman" w:hAnsi="Times New Roman" w:cs="Times New Roman"/>
          <w:color w:val="000000" w:themeColor="text1"/>
          <w:sz w:val="24"/>
          <w:szCs w:val="24"/>
        </w:rPr>
        <w:t>) and Figure 1 in the revised manuscript.</w:t>
      </w:r>
    </w:p>
    <w:p w14:paraId="4DC01231" w14:textId="77777777" w:rsidR="003D5F42" w:rsidRPr="00A30390" w:rsidRDefault="003D5F42" w:rsidP="004266C3">
      <w:pPr>
        <w:spacing w:after="0" w:line="360" w:lineRule="auto"/>
        <w:rPr>
          <w:rFonts w:ascii="Times New Roman" w:hAnsi="Times New Roman" w:cs="Times New Roman"/>
          <w:color w:val="000000" w:themeColor="text1"/>
          <w:sz w:val="24"/>
          <w:szCs w:val="24"/>
        </w:rPr>
      </w:pPr>
    </w:p>
    <w:p w14:paraId="584EBD13" w14:textId="61881174" w:rsidR="00104EDF" w:rsidRPr="00A30390" w:rsidRDefault="00104EDF" w:rsidP="004266C3">
      <w:pPr>
        <w:autoSpaceDE w:val="0"/>
        <w:autoSpaceDN w:val="0"/>
        <w:adjustRightInd w:val="0"/>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color w:val="000000" w:themeColor="text1"/>
          <w:sz w:val="24"/>
          <w:szCs w:val="24"/>
        </w:rPr>
        <w:t xml:space="preserve">Dr. Wieder also suggested </w:t>
      </w:r>
      <w:r w:rsidR="004266C3" w:rsidRPr="00A30390">
        <w:rPr>
          <w:rFonts w:ascii="Times New Roman" w:hAnsi="Times New Roman" w:cs="Times New Roman"/>
          <w:color w:val="000000" w:themeColor="text1"/>
          <w:sz w:val="24"/>
          <w:szCs w:val="24"/>
        </w:rPr>
        <w:t xml:space="preserve">us </w:t>
      </w:r>
      <w:r w:rsidRPr="00A30390">
        <w:rPr>
          <w:rFonts w:ascii="Times New Roman" w:hAnsi="Times New Roman" w:cs="Times New Roman"/>
          <w:color w:val="000000" w:themeColor="text1"/>
          <w:sz w:val="24"/>
          <w:szCs w:val="24"/>
          <w:shd w:val="clear" w:color="auto" w:fill="FFFFFF"/>
        </w:rPr>
        <w:t>considering the “</w:t>
      </w:r>
      <w:r w:rsidRPr="00A30390">
        <w:rPr>
          <w:rFonts w:ascii="Times New Roman" w:hAnsi="Times New Roman" w:cs="Times New Roman"/>
          <w:i/>
          <w:color w:val="000000" w:themeColor="text1"/>
          <w:sz w:val="24"/>
          <w:szCs w:val="24"/>
          <w:shd w:val="clear" w:color="auto" w:fill="FFFFFF"/>
        </w:rPr>
        <w:t>uncertainties in the environmental modif</w:t>
      </w:r>
      <w:r w:rsidR="00D713E0">
        <w:rPr>
          <w:rFonts w:ascii="Times New Roman" w:hAnsi="Times New Roman" w:cs="Times New Roman"/>
          <w:i/>
          <w:color w:val="000000" w:themeColor="text1"/>
          <w:sz w:val="24"/>
          <w:szCs w:val="24"/>
          <w:shd w:val="clear" w:color="auto" w:fill="FFFFFF"/>
        </w:rPr>
        <w:t>iers for the first-order models</w:t>
      </w:r>
      <w:r w:rsidRPr="00A30390">
        <w:rPr>
          <w:rFonts w:ascii="Times New Roman" w:hAnsi="Times New Roman" w:cs="Times New Roman"/>
          <w:color w:val="000000" w:themeColor="text1"/>
          <w:sz w:val="24"/>
          <w:szCs w:val="24"/>
          <w:shd w:val="clear" w:color="auto" w:fill="FFFFFF"/>
        </w:rPr>
        <w:t xml:space="preserve">”. </w:t>
      </w:r>
      <w:r w:rsidR="004266C3" w:rsidRPr="00A30390">
        <w:rPr>
          <w:rFonts w:ascii="Times New Roman" w:hAnsi="Times New Roman" w:cs="Times New Roman"/>
          <w:color w:val="000000" w:themeColor="text1"/>
          <w:sz w:val="24"/>
          <w:szCs w:val="24"/>
          <w:shd w:val="clear" w:color="auto" w:fill="FFFFFF"/>
        </w:rPr>
        <w:t xml:space="preserve">And </w:t>
      </w:r>
      <w:r w:rsidRPr="00A30390">
        <w:rPr>
          <w:rFonts w:ascii="Times New Roman" w:hAnsi="Times New Roman" w:cs="Times New Roman"/>
          <w:color w:val="000000" w:themeColor="text1"/>
          <w:sz w:val="24"/>
          <w:szCs w:val="24"/>
          <w:shd w:val="clear" w:color="auto" w:fill="FFFFFF"/>
        </w:rPr>
        <w:t>“</w:t>
      </w:r>
      <w:r w:rsidRPr="00A30390">
        <w:rPr>
          <w:rFonts w:ascii="Times New Roman" w:hAnsi="Times New Roman" w:cs="Times New Roman"/>
          <w:i/>
          <w:color w:val="000000" w:themeColor="text1"/>
          <w:sz w:val="24"/>
          <w:szCs w:val="24"/>
          <w:shd w:val="clear" w:color="auto" w:fill="FFFFFF"/>
        </w:rPr>
        <w:t>This seems like a major factor controlling the response of first order models to environmental perturbations that’s not being considered for a subset of the models here.</w:t>
      </w:r>
      <w:r w:rsidRPr="00A30390">
        <w:rPr>
          <w:rFonts w:ascii="Times New Roman" w:hAnsi="Times New Roman" w:cs="Times New Roman"/>
          <w:color w:val="000000" w:themeColor="text1"/>
          <w:sz w:val="24"/>
          <w:szCs w:val="24"/>
          <w:shd w:val="clear" w:color="auto" w:fill="FFFFFF"/>
        </w:rPr>
        <w:t xml:space="preserve">” </w:t>
      </w:r>
      <w:r w:rsidR="004266C3" w:rsidRPr="00A30390">
        <w:rPr>
          <w:rFonts w:ascii="Times New Roman" w:hAnsi="Times New Roman" w:cs="Times New Roman"/>
          <w:color w:val="000000" w:themeColor="text1"/>
          <w:sz w:val="24"/>
          <w:szCs w:val="24"/>
          <w:shd w:val="clear" w:color="auto" w:fill="FFFFFF"/>
        </w:rPr>
        <w:t>As suggested and d</w:t>
      </w:r>
      <w:r w:rsidRPr="00A30390">
        <w:rPr>
          <w:rFonts w:ascii="Times New Roman" w:hAnsi="Times New Roman" w:cs="Times New Roman"/>
          <w:color w:val="000000" w:themeColor="text1"/>
          <w:sz w:val="24"/>
          <w:szCs w:val="24"/>
          <w:shd w:val="clear" w:color="auto" w:fill="FFFFFF"/>
        </w:rPr>
        <w:t>ue to that “</w:t>
      </w:r>
      <w:r w:rsidRPr="00A30390">
        <w:rPr>
          <w:rFonts w:ascii="Times New Roman" w:hAnsi="Times New Roman" w:cs="Times New Roman"/>
          <w:i/>
          <w:color w:val="000000" w:themeColor="text1"/>
          <w:sz w:val="24"/>
          <w:szCs w:val="24"/>
          <w:shd w:val="clear" w:color="auto" w:fill="FFFFFF"/>
        </w:rPr>
        <w:t>mimics doesn't consider moisture, N or O2 scalars</w:t>
      </w:r>
      <w:r w:rsidRPr="00A30390">
        <w:rPr>
          <w:rFonts w:ascii="Times New Roman" w:hAnsi="Times New Roman" w:cs="Times New Roman"/>
          <w:color w:val="000000" w:themeColor="text1"/>
          <w:sz w:val="24"/>
          <w:szCs w:val="24"/>
          <w:shd w:val="clear" w:color="auto" w:fill="FFFFFF"/>
        </w:rPr>
        <w:t xml:space="preserve">”, we explored the parameter related to temperature scalar </w:t>
      </w:r>
      <w:r w:rsidR="004266C3" w:rsidRPr="00A30390">
        <w:rPr>
          <w:rFonts w:ascii="Times New Roman" w:hAnsi="Times New Roman" w:cs="Times New Roman"/>
          <w:color w:val="000000" w:themeColor="text1"/>
          <w:sz w:val="24"/>
          <w:szCs w:val="24"/>
          <w:shd w:val="clear" w:color="auto" w:fill="FFFFFF"/>
        </w:rPr>
        <w:t>(i.e. Q</w:t>
      </w:r>
      <w:r w:rsidR="004266C3" w:rsidRPr="00A30390">
        <w:rPr>
          <w:rFonts w:ascii="Times New Roman" w:hAnsi="Times New Roman" w:cs="Times New Roman"/>
          <w:color w:val="000000" w:themeColor="text1"/>
          <w:sz w:val="24"/>
          <w:szCs w:val="24"/>
          <w:shd w:val="clear" w:color="auto" w:fill="FFFFFF"/>
          <w:vertAlign w:val="subscript"/>
        </w:rPr>
        <w:t>10</w:t>
      </w:r>
      <w:proofErr w:type="gramStart"/>
      <w:r w:rsidR="004266C3" w:rsidRPr="00A30390">
        <w:rPr>
          <w:rFonts w:ascii="Times New Roman" w:hAnsi="Times New Roman" w:cs="Times New Roman"/>
          <w:color w:val="000000" w:themeColor="text1"/>
          <w:sz w:val="24"/>
          <w:szCs w:val="24"/>
          <w:shd w:val="clear" w:color="auto" w:fill="FFFFFF"/>
        </w:rPr>
        <w:t>.^</w:t>
      </w:r>
      <w:proofErr w:type="gramEnd"/>
      <w:r w:rsidR="004266C3" w:rsidRPr="00A30390">
        <w:rPr>
          <w:rFonts w:ascii="Times New Roman" w:hAnsi="Times New Roman" w:cs="Times New Roman"/>
          <w:color w:val="000000" w:themeColor="text1"/>
          <w:sz w:val="24"/>
          <w:szCs w:val="24"/>
          <w:shd w:val="clear" w:color="auto" w:fill="FFFFFF"/>
        </w:rPr>
        <w:t xml:space="preserve"> ((T</w:t>
      </w:r>
      <w:r w:rsidR="004266C3" w:rsidRPr="00A30390">
        <w:rPr>
          <w:rFonts w:ascii="Times New Roman" w:hAnsi="Times New Roman" w:cs="Times New Roman"/>
          <w:color w:val="000000" w:themeColor="text1"/>
          <w:sz w:val="24"/>
          <w:szCs w:val="24"/>
          <w:shd w:val="clear" w:color="auto" w:fill="FFFFFF"/>
          <w:vertAlign w:val="subscript"/>
        </w:rPr>
        <w:t>soil</w:t>
      </w:r>
      <w:r w:rsidR="004266C3" w:rsidRPr="00A30390">
        <w:rPr>
          <w:rFonts w:ascii="Times New Roman" w:hAnsi="Times New Roman" w:cs="Times New Roman"/>
          <w:color w:val="000000" w:themeColor="text1"/>
          <w:sz w:val="24"/>
          <w:szCs w:val="24"/>
          <w:shd w:val="clear" w:color="auto" w:fill="FFFFFF"/>
        </w:rPr>
        <w:t xml:space="preserve">-25)/10)) </w:t>
      </w:r>
      <w:r w:rsidRPr="00A30390">
        <w:rPr>
          <w:rFonts w:ascii="Times New Roman" w:hAnsi="Times New Roman" w:cs="Times New Roman"/>
          <w:color w:val="000000" w:themeColor="text1"/>
          <w:sz w:val="24"/>
          <w:szCs w:val="24"/>
          <w:shd w:val="clear" w:color="auto" w:fill="FFFFFF"/>
        </w:rPr>
        <w:t xml:space="preserve">in the two first-order models in order to more accurately compare the uncertainties among models. </w:t>
      </w:r>
      <w:r w:rsidR="003D5F42">
        <w:rPr>
          <w:rFonts w:ascii="Times New Roman" w:hAnsi="Times New Roman" w:cs="Times New Roman"/>
          <w:color w:val="000000" w:themeColor="text1"/>
          <w:sz w:val="24"/>
          <w:szCs w:val="24"/>
          <w:shd w:val="clear" w:color="auto" w:fill="FFFFFF"/>
        </w:rPr>
        <w:t>Please see detailed response to comment 9.</w:t>
      </w:r>
      <w:r w:rsidRPr="00A30390">
        <w:rPr>
          <w:rFonts w:ascii="Times New Roman" w:hAnsi="Times New Roman" w:cs="Times New Roman"/>
          <w:color w:val="000000" w:themeColor="text1"/>
          <w:sz w:val="24"/>
          <w:szCs w:val="24"/>
          <w:shd w:val="clear" w:color="auto" w:fill="FFFFFF"/>
        </w:rPr>
        <w:t xml:space="preserve"> </w:t>
      </w:r>
    </w:p>
    <w:p w14:paraId="5C31A4D2" w14:textId="77777777" w:rsidR="004B5026" w:rsidRPr="00A30390" w:rsidRDefault="004B5026" w:rsidP="006C71B7">
      <w:pPr>
        <w:spacing w:after="0" w:line="360" w:lineRule="auto"/>
        <w:rPr>
          <w:rFonts w:ascii="Times New Roman" w:hAnsi="Times New Roman" w:cs="Times New Roman"/>
          <w:color w:val="000000" w:themeColor="text1"/>
          <w:sz w:val="24"/>
          <w:szCs w:val="24"/>
        </w:rPr>
      </w:pPr>
    </w:p>
    <w:p w14:paraId="5DB36DA0" w14:textId="1D1B7FEE" w:rsidR="00A43768" w:rsidRPr="00A30390" w:rsidRDefault="00385CA4"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b/>
          <w:color w:val="000000" w:themeColor="text1"/>
          <w:sz w:val="24"/>
          <w:szCs w:val="24"/>
        </w:rPr>
        <w:t>Assimilated datasets:</w:t>
      </w:r>
      <w:r w:rsidR="00A43768" w:rsidRPr="00A30390">
        <w:rPr>
          <w:rFonts w:ascii="Times New Roman" w:hAnsi="Times New Roman" w:cs="Times New Roman"/>
          <w:color w:val="000000" w:themeColor="text1"/>
          <w:sz w:val="24"/>
          <w:szCs w:val="24"/>
        </w:rPr>
        <w:t xml:space="preserve"> </w:t>
      </w:r>
      <w:r w:rsidR="00F710D8" w:rsidRPr="00A30390">
        <w:rPr>
          <w:rFonts w:ascii="Times New Roman" w:hAnsi="Times New Roman" w:cs="Times New Roman"/>
          <w:color w:val="000000" w:themeColor="text1"/>
          <w:sz w:val="24"/>
          <w:szCs w:val="24"/>
        </w:rPr>
        <w:t xml:space="preserve">Both reviewers mentioned the possibility of </w:t>
      </w:r>
      <w:r w:rsidR="00445F1E" w:rsidRPr="00A30390">
        <w:rPr>
          <w:rFonts w:ascii="Times New Roman" w:hAnsi="Times New Roman" w:cs="Times New Roman"/>
          <w:color w:val="000000" w:themeColor="text1"/>
          <w:sz w:val="24"/>
          <w:szCs w:val="24"/>
        </w:rPr>
        <w:t xml:space="preserve">using a separate, </w:t>
      </w:r>
      <w:r w:rsidR="00F710D8" w:rsidRPr="00A30390">
        <w:rPr>
          <w:rFonts w:ascii="Times New Roman" w:hAnsi="Times New Roman" w:cs="Times New Roman"/>
          <w:color w:val="000000" w:themeColor="text1"/>
          <w:sz w:val="24"/>
          <w:szCs w:val="24"/>
        </w:rPr>
        <w:t>more accurate database (Northern Circumpolar Soil Carbon Database: NCSCD) for the high latitude soil instead of using the corresponding part in Harmonized World Soil Database (HWSD)</w:t>
      </w:r>
      <w:r w:rsidR="007B6CA0" w:rsidRPr="00A30390">
        <w:rPr>
          <w:rFonts w:ascii="Times New Roman" w:hAnsi="Times New Roman" w:cs="Times New Roman"/>
          <w:color w:val="000000" w:themeColor="text1"/>
          <w:sz w:val="24"/>
          <w:szCs w:val="24"/>
        </w:rPr>
        <w:t>.</w:t>
      </w:r>
      <w:r w:rsidR="00445F1E" w:rsidRPr="00A30390">
        <w:rPr>
          <w:rFonts w:ascii="Times New Roman" w:hAnsi="Times New Roman" w:cs="Times New Roman"/>
          <w:color w:val="000000" w:themeColor="text1"/>
          <w:sz w:val="24"/>
          <w:szCs w:val="24"/>
        </w:rPr>
        <w:t xml:space="preserve"> We took the suggestion and repla</w:t>
      </w:r>
      <w:r w:rsidR="00220639">
        <w:rPr>
          <w:rFonts w:ascii="Times New Roman" w:hAnsi="Times New Roman" w:cs="Times New Roman"/>
          <w:color w:val="000000" w:themeColor="text1"/>
          <w:sz w:val="24"/>
          <w:szCs w:val="24"/>
        </w:rPr>
        <w:t xml:space="preserve">ced the soil carbon in the permafrost regions </w:t>
      </w:r>
      <w:r w:rsidR="00445F1E" w:rsidRPr="00A30390">
        <w:rPr>
          <w:rFonts w:ascii="Times New Roman" w:hAnsi="Times New Roman" w:cs="Times New Roman"/>
          <w:color w:val="000000" w:themeColor="text1"/>
          <w:sz w:val="24"/>
          <w:szCs w:val="24"/>
        </w:rPr>
        <w:t xml:space="preserve">in HWSD with NCSCD, and re-ran our </w:t>
      </w:r>
      <w:r w:rsidR="0042342C" w:rsidRPr="00A30390">
        <w:rPr>
          <w:rFonts w:ascii="Times New Roman" w:hAnsi="Times New Roman" w:cs="Times New Roman"/>
          <w:color w:val="000000" w:themeColor="text1"/>
          <w:sz w:val="24"/>
          <w:szCs w:val="24"/>
        </w:rPr>
        <w:t>program</w:t>
      </w:r>
      <w:r w:rsidR="003D5F42">
        <w:rPr>
          <w:rFonts w:ascii="Times New Roman" w:hAnsi="Times New Roman" w:cs="Times New Roman"/>
          <w:color w:val="000000" w:themeColor="text1"/>
          <w:sz w:val="24"/>
          <w:szCs w:val="24"/>
        </w:rPr>
        <w:t>s</w:t>
      </w:r>
      <w:r w:rsidR="00445F1E" w:rsidRPr="00A30390">
        <w:rPr>
          <w:rFonts w:ascii="Times New Roman" w:hAnsi="Times New Roman" w:cs="Times New Roman"/>
          <w:color w:val="000000" w:themeColor="text1"/>
          <w:sz w:val="24"/>
          <w:szCs w:val="24"/>
        </w:rPr>
        <w:t xml:space="preserve">. As expected, the NCSCD </w:t>
      </w:r>
      <w:r w:rsidR="00D732A1" w:rsidRPr="00A30390">
        <w:rPr>
          <w:rFonts w:ascii="Times New Roman" w:hAnsi="Times New Roman" w:cs="Times New Roman"/>
          <w:color w:val="000000" w:themeColor="text1"/>
          <w:sz w:val="24"/>
          <w:szCs w:val="24"/>
        </w:rPr>
        <w:t xml:space="preserve">indeed </w:t>
      </w:r>
      <w:r w:rsidR="003E5392" w:rsidRPr="00A30390">
        <w:rPr>
          <w:rFonts w:ascii="Times New Roman" w:hAnsi="Times New Roman" w:cs="Times New Roman"/>
          <w:color w:val="000000" w:themeColor="text1"/>
          <w:sz w:val="24"/>
          <w:szCs w:val="24"/>
        </w:rPr>
        <w:t>changed the posterior distribution of key parameters such as decay rates of slow and passive soil carbon.</w:t>
      </w:r>
      <w:r w:rsidR="003D5F42">
        <w:rPr>
          <w:rFonts w:ascii="Times New Roman" w:hAnsi="Times New Roman" w:cs="Times New Roman"/>
          <w:color w:val="000000" w:themeColor="text1"/>
          <w:sz w:val="24"/>
          <w:szCs w:val="24"/>
        </w:rPr>
        <w:t xml:space="preserve"> </w:t>
      </w:r>
      <w:r w:rsidR="00E15E24">
        <w:rPr>
          <w:rFonts w:ascii="Times New Roman" w:hAnsi="Times New Roman" w:cs="Times New Roman"/>
          <w:color w:val="000000" w:themeColor="text1"/>
          <w:sz w:val="24"/>
          <w:szCs w:val="24"/>
        </w:rPr>
        <w:t xml:space="preserve">Both values decreased in order to better match the large soil carbon in the NCSCD database. </w:t>
      </w:r>
      <w:r w:rsidR="003D5F42">
        <w:rPr>
          <w:rFonts w:ascii="Times New Roman" w:hAnsi="Times New Roman" w:cs="Times New Roman"/>
          <w:color w:val="000000" w:themeColor="text1"/>
          <w:sz w:val="24"/>
          <w:szCs w:val="24"/>
        </w:rPr>
        <w:t xml:space="preserve">Please compare </w:t>
      </w:r>
      <w:r w:rsidR="003D5F42">
        <w:rPr>
          <w:rFonts w:ascii="Times New Roman" w:hAnsi="Times New Roman" w:cs="Times New Roman"/>
          <w:color w:val="000000" w:themeColor="text1"/>
          <w:sz w:val="24"/>
          <w:szCs w:val="24"/>
        </w:rPr>
        <w:lastRenderedPageBreak/>
        <w:t>Figure S4 and S5 in the former version with Figure S4, S5 in the revised version.</w:t>
      </w:r>
      <w:r w:rsidR="00D732A1" w:rsidRPr="00A30390">
        <w:rPr>
          <w:rFonts w:ascii="Times New Roman" w:hAnsi="Times New Roman" w:cs="Times New Roman"/>
          <w:color w:val="000000" w:themeColor="text1"/>
          <w:sz w:val="24"/>
          <w:szCs w:val="24"/>
        </w:rPr>
        <w:t xml:space="preserve"> As a result, the models </w:t>
      </w:r>
      <w:r w:rsidR="00220639">
        <w:rPr>
          <w:rFonts w:ascii="Times New Roman" w:hAnsi="Times New Roman" w:cs="Times New Roman"/>
          <w:color w:val="000000" w:themeColor="text1"/>
          <w:sz w:val="24"/>
          <w:szCs w:val="24"/>
        </w:rPr>
        <w:t xml:space="preserve">now </w:t>
      </w:r>
      <w:r w:rsidR="00D732A1" w:rsidRPr="00A30390">
        <w:rPr>
          <w:rFonts w:ascii="Times New Roman" w:hAnsi="Times New Roman" w:cs="Times New Roman"/>
          <w:color w:val="000000" w:themeColor="text1"/>
          <w:sz w:val="24"/>
          <w:szCs w:val="24"/>
        </w:rPr>
        <w:t>under-estimate soil carbon</w:t>
      </w:r>
      <w:r w:rsidR="006D7EFB" w:rsidRPr="00A30390">
        <w:rPr>
          <w:rFonts w:ascii="Times New Roman" w:hAnsi="Times New Roman" w:cs="Times New Roman"/>
          <w:color w:val="000000" w:themeColor="text1"/>
          <w:sz w:val="24"/>
          <w:szCs w:val="24"/>
        </w:rPr>
        <w:t xml:space="preserve"> </w:t>
      </w:r>
      <w:r w:rsidR="0020438A" w:rsidRPr="00A30390">
        <w:rPr>
          <w:rFonts w:ascii="Times New Roman" w:hAnsi="Times New Roman" w:cs="Times New Roman"/>
          <w:color w:val="000000" w:themeColor="text1"/>
          <w:sz w:val="24"/>
          <w:szCs w:val="24"/>
        </w:rPr>
        <w:t>in the high latitude</w:t>
      </w:r>
      <w:r w:rsidR="006D7EFB" w:rsidRPr="00A30390">
        <w:rPr>
          <w:rFonts w:ascii="Times New Roman" w:hAnsi="Times New Roman" w:cs="Times New Roman"/>
          <w:color w:val="000000" w:themeColor="text1"/>
          <w:sz w:val="24"/>
          <w:szCs w:val="24"/>
        </w:rPr>
        <w:t xml:space="preserve"> </w:t>
      </w:r>
      <w:r w:rsidR="00220639">
        <w:rPr>
          <w:rFonts w:ascii="Times New Roman" w:hAnsi="Times New Roman" w:cs="Times New Roman"/>
          <w:color w:val="000000" w:themeColor="text1"/>
          <w:sz w:val="24"/>
          <w:szCs w:val="24"/>
        </w:rPr>
        <w:t>instead of over-estimating soil carbon in the previous results</w:t>
      </w:r>
      <w:r w:rsidR="0020438A" w:rsidRPr="001364A2">
        <w:rPr>
          <w:rFonts w:ascii="Times New Roman" w:hAnsi="Times New Roman" w:cs="Times New Roman"/>
          <w:sz w:val="24"/>
          <w:szCs w:val="24"/>
        </w:rPr>
        <w:t>.</w:t>
      </w:r>
      <w:r w:rsidR="003E5392" w:rsidRPr="001364A2">
        <w:rPr>
          <w:rFonts w:ascii="Times New Roman" w:hAnsi="Times New Roman" w:cs="Times New Roman"/>
          <w:sz w:val="24"/>
          <w:szCs w:val="24"/>
        </w:rPr>
        <w:t xml:space="preserve"> </w:t>
      </w:r>
      <w:r w:rsidR="001364A2" w:rsidRPr="001364A2">
        <w:rPr>
          <w:rFonts w:ascii="Times New Roman" w:hAnsi="Times New Roman" w:cs="Times New Roman"/>
          <w:sz w:val="24"/>
          <w:szCs w:val="24"/>
          <w:shd w:val="clear" w:color="auto" w:fill="FFFFFF"/>
        </w:rPr>
        <w:t>Using the new dataset also increased V</w:t>
      </w:r>
      <w:r w:rsidR="001364A2" w:rsidRPr="001364A2">
        <w:rPr>
          <w:rFonts w:ascii="Times New Roman" w:hAnsi="Times New Roman" w:cs="Times New Roman"/>
          <w:sz w:val="24"/>
          <w:szCs w:val="24"/>
          <w:shd w:val="clear" w:color="auto" w:fill="FFFFFF"/>
          <w:vertAlign w:val="subscript"/>
        </w:rPr>
        <w:t>s</w:t>
      </w:r>
      <w:r w:rsidR="001364A2" w:rsidRPr="001364A2">
        <w:rPr>
          <w:rFonts w:ascii="Times New Roman" w:hAnsi="Times New Roman" w:cs="Times New Roman"/>
          <w:sz w:val="24"/>
          <w:szCs w:val="24"/>
          <w:shd w:val="clear" w:color="auto" w:fill="FFFFFF"/>
        </w:rPr>
        <w:t xml:space="preserve"> (regression coefficient for calculating maximum reaction rate) and decreased </w:t>
      </w:r>
      <w:proofErr w:type="spellStart"/>
      <w:r w:rsidR="001364A2" w:rsidRPr="001364A2">
        <w:rPr>
          <w:rFonts w:ascii="Times New Roman" w:hAnsi="Times New Roman" w:cs="Times New Roman"/>
          <w:sz w:val="24"/>
          <w:szCs w:val="24"/>
          <w:shd w:val="clear" w:color="auto" w:fill="FFFFFF"/>
        </w:rPr>
        <w:t>K</w:t>
      </w:r>
      <w:r w:rsidR="001364A2" w:rsidRPr="001364A2">
        <w:rPr>
          <w:rFonts w:ascii="Times New Roman" w:hAnsi="Times New Roman" w:cs="Times New Roman"/>
          <w:sz w:val="24"/>
          <w:szCs w:val="24"/>
          <w:shd w:val="clear" w:color="auto" w:fill="FFFFFF"/>
          <w:vertAlign w:val="subscript"/>
        </w:rPr>
        <w:t>sc</w:t>
      </w:r>
      <w:proofErr w:type="spellEnd"/>
      <w:r w:rsidR="001364A2" w:rsidRPr="001364A2">
        <w:rPr>
          <w:rFonts w:ascii="Times New Roman" w:hAnsi="Times New Roman" w:cs="Times New Roman"/>
          <w:sz w:val="24"/>
          <w:szCs w:val="24"/>
          <w:shd w:val="clear" w:color="auto" w:fill="FFFFFF"/>
        </w:rPr>
        <w:t xml:space="preserve"> (regression coefficient for calculating half saturation constant for chemically recalcitrant soil carbon) and </w:t>
      </w:r>
      <w:proofErr w:type="spellStart"/>
      <w:r w:rsidR="001364A2" w:rsidRPr="001364A2">
        <w:rPr>
          <w:rFonts w:ascii="Times New Roman" w:hAnsi="Times New Roman" w:cs="Times New Roman"/>
          <w:sz w:val="24"/>
          <w:szCs w:val="24"/>
          <w:shd w:val="clear" w:color="auto" w:fill="FFFFFF"/>
        </w:rPr>
        <w:t>K</w:t>
      </w:r>
      <w:r w:rsidR="001364A2" w:rsidRPr="001364A2">
        <w:rPr>
          <w:rFonts w:ascii="Times New Roman" w:hAnsi="Times New Roman" w:cs="Times New Roman"/>
          <w:sz w:val="24"/>
          <w:szCs w:val="24"/>
          <w:shd w:val="clear" w:color="auto" w:fill="FFFFFF"/>
          <w:vertAlign w:val="subscript"/>
        </w:rPr>
        <w:t>sa</w:t>
      </w:r>
      <w:proofErr w:type="spellEnd"/>
      <w:r w:rsidR="001364A2" w:rsidRPr="001364A2">
        <w:rPr>
          <w:rFonts w:ascii="Times New Roman" w:hAnsi="Times New Roman" w:cs="Times New Roman"/>
          <w:sz w:val="24"/>
          <w:szCs w:val="24"/>
          <w:shd w:val="clear" w:color="auto" w:fill="FFFFFF"/>
          <w:vertAlign w:val="subscript"/>
        </w:rPr>
        <w:t xml:space="preserve"> </w:t>
      </w:r>
      <w:r w:rsidR="001364A2" w:rsidRPr="001364A2">
        <w:rPr>
          <w:rFonts w:ascii="Times New Roman" w:hAnsi="Times New Roman" w:cs="Times New Roman"/>
          <w:sz w:val="24"/>
          <w:szCs w:val="24"/>
          <w:shd w:val="clear" w:color="auto" w:fill="FFFFFF"/>
        </w:rPr>
        <w:t xml:space="preserve">(regression coefficient for calculating half saturation constant for available soil carbon), the key parameters in MIMICS model. </w:t>
      </w:r>
      <w:r w:rsidR="006D7EFB" w:rsidRPr="001364A2">
        <w:rPr>
          <w:rFonts w:ascii="Times New Roman" w:hAnsi="Times New Roman" w:cs="Times New Roman"/>
          <w:sz w:val="24"/>
          <w:szCs w:val="24"/>
        </w:rPr>
        <w:t>However</w:t>
      </w:r>
      <w:r w:rsidR="006D7EFB" w:rsidRPr="00A30390">
        <w:rPr>
          <w:rFonts w:ascii="Times New Roman" w:hAnsi="Times New Roman" w:cs="Times New Roman"/>
          <w:color w:val="000000" w:themeColor="text1"/>
          <w:sz w:val="24"/>
          <w:szCs w:val="24"/>
        </w:rPr>
        <w:t>, the major finding that data constrain</w:t>
      </w:r>
      <w:r w:rsidR="00ED7410">
        <w:rPr>
          <w:rFonts w:ascii="Times New Roman" w:hAnsi="Times New Roman" w:cs="Times New Roman"/>
          <w:color w:val="000000" w:themeColor="text1"/>
          <w:sz w:val="24"/>
          <w:szCs w:val="24"/>
        </w:rPr>
        <w:t xml:space="preserve"> parameters and projections, </w:t>
      </w:r>
      <w:r w:rsidR="006D7EFB" w:rsidRPr="00A30390">
        <w:rPr>
          <w:rFonts w:ascii="Times New Roman" w:hAnsi="Times New Roman" w:cs="Times New Roman"/>
          <w:color w:val="000000" w:themeColor="text1"/>
          <w:sz w:val="24"/>
          <w:szCs w:val="24"/>
        </w:rPr>
        <w:t>and model structure</w:t>
      </w:r>
      <w:r w:rsidR="003D5F42">
        <w:rPr>
          <w:rFonts w:ascii="Times New Roman" w:hAnsi="Times New Roman" w:cs="Times New Roman"/>
          <w:color w:val="000000" w:themeColor="text1"/>
          <w:sz w:val="24"/>
          <w:szCs w:val="24"/>
        </w:rPr>
        <w:t>s</w:t>
      </w:r>
      <w:r w:rsidR="006D7EFB" w:rsidRPr="00A30390">
        <w:rPr>
          <w:rFonts w:ascii="Times New Roman" w:hAnsi="Times New Roman" w:cs="Times New Roman"/>
          <w:color w:val="000000" w:themeColor="text1"/>
          <w:sz w:val="24"/>
          <w:szCs w:val="24"/>
        </w:rPr>
        <w:t xml:space="preserve"> and initial condition</w:t>
      </w:r>
      <w:r w:rsidR="003D5F42">
        <w:rPr>
          <w:rFonts w:ascii="Times New Roman" w:hAnsi="Times New Roman" w:cs="Times New Roman"/>
          <w:color w:val="000000" w:themeColor="text1"/>
          <w:sz w:val="24"/>
          <w:szCs w:val="24"/>
        </w:rPr>
        <w:t>s</w:t>
      </w:r>
      <w:r w:rsidR="00AE7C43" w:rsidRPr="00A30390">
        <w:rPr>
          <w:rFonts w:ascii="Times New Roman" w:hAnsi="Times New Roman" w:cs="Times New Roman"/>
          <w:color w:val="000000" w:themeColor="text1"/>
          <w:sz w:val="24"/>
          <w:szCs w:val="24"/>
        </w:rPr>
        <w:t xml:space="preserve"> amplify the </w:t>
      </w:r>
      <w:r w:rsidR="00ED7410">
        <w:rPr>
          <w:rFonts w:ascii="Times New Roman" w:hAnsi="Times New Roman" w:cs="Times New Roman"/>
          <w:color w:val="000000" w:themeColor="text1"/>
          <w:sz w:val="24"/>
          <w:szCs w:val="24"/>
        </w:rPr>
        <w:t xml:space="preserve">predicted </w:t>
      </w:r>
      <w:r w:rsidR="00AE7C43" w:rsidRPr="00A30390">
        <w:rPr>
          <w:rFonts w:ascii="Times New Roman" w:hAnsi="Times New Roman" w:cs="Times New Roman"/>
          <w:color w:val="000000" w:themeColor="text1"/>
          <w:sz w:val="24"/>
          <w:szCs w:val="24"/>
        </w:rPr>
        <w:t>uncertainty, does not change.</w:t>
      </w:r>
      <w:r w:rsidR="00565DE9">
        <w:rPr>
          <w:rFonts w:ascii="Times New Roman" w:hAnsi="Times New Roman" w:cs="Times New Roman"/>
          <w:color w:val="000000" w:themeColor="text1"/>
          <w:sz w:val="24"/>
          <w:szCs w:val="24"/>
        </w:rPr>
        <w:t xml:space="preserve"> </w:t>
      </w:r>
      <w:r w:rsidR="00ED7410">
        <w:rPr>
          <w:rFonts w:ascii="Times New Roman" w:hAnsi="Times New Roman" w:cs="Times New Roman"/>
          <w:color w:val="000000" w:themeColor="text1"/>
          <w:sz w:val="24"/>
          <w:szCs w:val="24"/>
        </w:rPr>
        <w:t xml:space="preserve">Please see Figure 2, 3 and 4 in the revised manuscript. </w:t>
      </w:r>
      <w:r w:rsidR="00565DE9">
        <w:rPr>
          <w:rFonts w:ascii="Times New Roman" w:hAnsi="Times New Roman" w:cs="Times New Roman"/>
          <w:color w:val="000000" w:themeColor="text1"/>
          <w:sz w:val="24"/>
          <w:szCs w:val="24"/>
        </w:rPr>
        <w:t>In addition, the changes in parameters by assimilating the new dataset also prove the effectiveness of our data assimilation algorithm.</w:t>
      </w:r>
    </w:p>
    <w:p w14:paraId="580ECAA6" w14:textId="77777777" w:rsidR="003E5392" w:rsidRPr="00A30390" w:rsidRDefault="003E5392" w:rsidP="006C71B7">
      <w:pPr>
        <w:spacing w:after="0" w:line="360" w:lineRule="auto"/>
        <w:rPr>
          <w:rFonts w:ascii="Times New Roman" w:hAnsi="Times New Roman" w:cs="Times New Roman"/>
          <w:color w:val="000000" w:themeColor="text1"/>
          <w:sz w:val="24"/>
          <w:szCs w:val="24"/>
        </w:rPr>
      </w:pPr>
    </w:p>
    <w:p w14:paraId="47817F8C" w14:textId="14DFB898" w:rsidR="00A43768" w:rsidRPr="00A30390" w:rsidRDefault="00385CA4"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b/>
          <w:color w:val="000000" w:themeColor="text1"/>
          <w:sz w:val="24"/>
          <w:szCs w:val="24"/>
        </w:rPr>
        <w:t>Algorithm:</w:t>
      </w:r>
      <w:r w:rsidR="00A43768" w:rsidRPr="00A30390">
        <w:rPr>
          <w:rFonts w:ascii="Times New Roman" w:hAnsi="Times New Roman" w:cs="Times New Roman"/>
          <w:b/>
          <w:color w:val="000000" w:themeColor="text1"/>
          <w:sz w:val="24"/>
          <w:szCs w:val="24"/>
        </w:rPr>
        <w:t xml:space="preserve">  </w:t>
      </w:r>
      <w:r w:rsidR="00A43768" w:rsidRPr="00A30390">
        <w:rPr>
          <w:rFonts w:ascii="Times New Roman" w:hAnsi="Times New Roman" w:cs="Times New Roman"/>
          <w:color w:val="000000" w:themeColor="text1"/>
          <w:sz w:val="24"/>
          <w:szCs w:val="24"/>
        </w:rPr>
        <w:t>Reviewer</w:t>
      </w:r>
      <w:r w:rsidR="00A43768" w:rsidRPr="00A30390">
        <w:rPr>
          <w:rFonts w:ascii="Times New Roman" w:hAnsi="Times New Roman" w:cs="Times New Roman" w:hint="eastAsia"/>
          <w:color w:val="000000" w:themeColor="text1"/>
          <w:sz w:val="24"/>
          <w:szCs w:val="24"/>
        </w:rPr>
        <w:t xml:space="preserve"> </w:t>
      </w:r>
      <w:r w:rsidR="005E20D0" w:rsidRPr="00A30390">
        <w:rPr>
          <w:rFonts w:ascii="Times New Roman" w:hAnsi="Times New Roman" w:cs="Times New Roman"/>
          <w:color w:val="000000" w:themeColor="text1"/>
          <w:sz w:val="24"/>
          <w:szCs w:val="24"/>
        </w:rPr>
        <w:t xml:space="preserve">#2 </w:t>
      </w:r>
      <w:r w:rsidR="00E568F2" w:rsidRPr="00A30390">
        <w:rPr>
          <w:rFonts w:ascii="Times New Roman" w:hAnsi="Times New Roman" w:cs="Times New Roman"/>
          <w:color w:val="000000" w:themeColor="text1"/>
          <w:sz w:val="24"/>
          <w:szCs w:val="24"/>
        </w:rPr>
        <w:t>made a great suggestion about</w:t>
      </w:r>
      <w:r w:rsidR="00BC14C2">
        <w:rPr>
          <w:rFonts w:ascii="Times New Roman" w:hAnsi="Times New Roman" w:cs="Times New Roman"/>
          <w:color w:val="000000" w:themeColor="text1"/>
          <w:sz w:val="24"/>
          <w:szCs w:val="24"/>
        </w:rPr>
        <w:t xml:space="preserve"> testing</w:t>
      </w:r>
      <w:r w:rsidR="00E568F2" w:rsidRPr="00A30390">
        <w:rPr>
          <w:rFonts w:ascii="Times New Roman" w:hAnsi="Times New Roman" w:cs="Times New Roman"/>
          <w:color w:val="000000" w:themeColor="text1"/>
          <w:sz w:val="24"/>
          <w:szCs w:val="24"/>
        </w:rPr>
        <w:t xml:space="preserve"> effectiveness of our algorithm. “</w:t>
      </w:r>
      <w:r w:rsidR="00E568F2" w:rsidRPr="00A30390">
        <w:rPr>
          <w:rFonts w:ascii="Times New Roman" w:hAnsi="Times New Roman" w:cs="Times New Roman"/>
          <w:i/>
          <w:color w:val="000000" w:themeColor="text1"/>
          <w:sz w:val="24"/>
          <w:szCs w:val="24"/>
          <w:shd w:val="clear" w:color="auto" w:fill="FFFFFF"/>
        </w:rPr>
        <w:t>I am also unsure whether 50,000 accepted parameter sets are enough to reach convergence considering the lack of data constraints. An assessment of the MCMC's convergence is missing to defend this apparently low number of accepted parameter sets.</w:t>
      </w:r>
      <w:r w:rsidR="00E568F2" w:rsidRPr="00A30390">
        <w:rPr>
          <w:rFonts w:ascii="Times New Roman" w:hAnsi="Times New Roman" w:cs="Times New Roman"/>
          <w:color w:val="000000" w:themeColor="text1"/>
          <w:sz w:val="24"/>
          <w:szCs w:val="24"/>
        </w:rPr>
        <w:t>”</w:t>
      </w:r>
      <w:r w:rsidR="00A43768" w:rsidRPr="00A30390">
        <w:rPr>
          <w:rFonts w:ascii="Times New Roman" w:hAnsi="Times New Roman" w:cs="Times New Roman"/>
          <w:i/>
          <w:color w:val="000000" w:themeColor="text1"/>
          <w:sz w:val="24"/>
          <w:szCs w:val="24"/>
        </w:rPr>
        <w:t xml:space="preserve"> </w:t>
      </w:r>
      <w:r w:rsidR="00E568F2" w:rsidRPr="00A30390">
        <w:rPr>
          <w:rFonts w:ascii="Times New Roman" w:hAnsi="Times New Roman" w:cs="Times New Roman"/>
          <w:color w:val="000000" w:themeColor="text1"/>
          <w:sz w:val="24"/>
          <w:szCs w:val="24"/>
        </w:rPr>
        <w:t xml:space="preserve">According to this comment, we </w:t>
      </w:r>
      <w:r w:rsidR="008D2C68">
        <w:rPr>
          <w:rFonts w:ascii="Times New Roman" w:hAnsi="Times New Roman" w:cs="Times New Roman"/>
          <w:color w:val="000000" w:themeColor="text1"/>
          <w:sz w:val="24"/>
          <w:szCs w:val="24"/>
        </w:rPr>
        <w:t xml:space="preserve">have </w:t>
      </w:r>
      <w:r w:rsidR="00E568F2" w:rsidRPr="00A30390">
        <w:rPr>
          <w:rFonts w:ascii="Times New Roman" w:hAnsi="Times New Roman" w:cs="Times New Roman"/>
          <w:color w:val="000000" w:themeColor="text1"/>
          <w:sz w:val="24"/>
          <w:szCs w:val="24"/>
        </w:rPr>
        <w:t>test</w:t>
      </w:r>
      <w:r w:rsidR="008D2C68">
        <w:rPr>
          <w:rFonts w:ascii="Times New Roman" w:hAnsi="Times New Roman" w:cs="Times New Roman"/>
          <w:color w:val="000000" w:themeColor="text1"/>
          <w:sz w:val="24"/>
          <w:szCs w:val="24"/>
        </w:rPr>
        <w:t>ed</w:t>
      </w:r>
      <w:r w:rsidR="00E568F2" w:rsidRPr="00A30390">
        <w:rPr>
          <w:rFonts w:ascii="Times New Roman" w:hAnsi="Times New Roman" w:cs="Times New Roman"/>
          <w:color w:val="000000" w:themeColor="text1"/>
          <w:sz w:val="24"/>
          <w:szCs w:val="24"/>
        </w:rPr>
        <w:t xml:space="preserve"> the MCMC convergence using </w:t>
      </w:r>
      <w:proofErr w:type="spellStart"/>
      <w:r w:rsidR="00A70E25" w:rsidRPr="00A30390">
        <w:rPr>
          <w:rFonts w:ascii="Times New Roman" w:hAnsi="Times New Roman" w:cs="Times New Roman"/>
          <w:color w:val="000000" w:themeColor="text1"/>
          <w:sz w:val="24"/>
          <w:szCs w:val="24"/>
        </w:rPr>
        <w:t>Gelman</w:t>
      </w:r>
      <w:proofErr w:type="spellEnd"/>
      <w:r w:rsidR="00A70E25" w:rsidRPr="00A30390">
        <w:rPr>
          <w:rFonts w:ascii="Times New Roman" w:hAnsi="Times New Roman" w:cs="Times New Roman"/>
          <w:color w:val="000000" w:themeColor="text1"/>
          <w:sz w:val="24"/>
          <w:szCs w:val="24"/>
        </w:rPr>
        <w:t>-Rubin (G-R) diagnostic method</w:t>
      </w:r>
      <w:r w:rsidR="002A29C2">
        <w:rPr>
          <w:rFonts w:ascii="Times New Roman" w:hAnsi="Times New Roman" w:cs="Times New Roman"/>
          <w:color w:val="000000" w:themeColor="text1"/>
          <w:sz w:val="24"/>
          <w:szCs w:val="24"/>
        </w:rPr>
        <w:t xml:space="preserve"> (</w:t>
      </w:r>
      <w:proofErr w:type="spellStart"/>
      <w:r w:rsidR="002A29C2">
        <w:rPr>
          <w:rFonts w:ascii="Times New Roman" w:hAnsi="Times New Roman" w:cs="Times New Roman"/>
          <w:color w:val="000000" w:themeColor="text1"/>
          <w:sz w:val="24"/>
          <w:szCs w:val="24"/>
        </w:rPr>
        <w:t>Gelman</w:t>
      </w:r>
      <w:proofErr w:type="spellEnd"/>
      <w:r w:rsidR="002A29C2">
        <w:rPr>
          <w:rFonts w:ascii="Times New Roman" w:hAnsi="Times New Roman" w:cs="Times New Roman"/>
          <w:color w:val="000000" w:themeColor="text1"/>
          <w:sz w:val="24"/>
          <w:szCs w:val="24"/>
        </w:rPr>
        <w:t xml:space="preserve"> and Rubin, 1992</w:t>
      </w:r>
      <w:r w:rsidR="008D21D6" w:rsidRPr="00A30390">
        <w:rPr>
          <w:rFonts w:ascii="Times New Roman" w:hAnsi="Times New Roman" w:cs="Times New Roman"/>
          <w:color w:val="000000" w:themeColor="text1"/>
          <w:sz w:val="24"/>
          <w:szCs w:val="24"/>
        </w:rPr>
        <w:t>)</w:t>
      </w:r>
      <w:r w:rsidR="008D2C68">
        <w:rPr>
          <w:rFonts w:ascii="Times New Roman" w:hAnsi="Times New Roman" w:cs="Times New Roman"/>
          <w:color w:val="000000" w:themeColor="text1"/>
          <w:sz w:val="24"/>
          <w:szCs w:val="24"/>
        </w:rPr>
        <w:t xml:space="preserve"> in the revised manuscript</w:t>
      </w:r>
      <w:r w:rsidR="00A70E25" w:rsidRPr="00A30390">
        <w:rPr>
          <w:rFonts w:ascii="Times New Roman" w:hAnsi="Times New Roman" w:cs="Times New Roman"/>
          <w:color w:val="000000" w:themeColor="text1"/>
          <w:sz w:val="24"/>
          <w:szCs w:val="24"/>
        </w:rPr>
        <w:t xml:space="preserve">. Description of </w:t>
      </w:r>
      <w:r w:rsidR="001E1D91" w:rsidRPr="00A30390">
        <w:rPr>
          <w:rFonts w:ascii="Times New Roman" w:hAnsi="Times New Roman" w:cs="Times New Roman"/>
          <w:color w:val="000000" w:themeColor="text1"/>
          <w:sz w:val="24"/>
          <w:szCs w:val="24"/>
        </w:rPr>
        <w:t xml:space="preserve">this method is in </w:t>
      </w:r>
      <w:r w:rsidR="002A29C2">
        <w:rPr>
          <w:rFonts w:ascii="Times New Roman" w:hAnsi="Times New Roman" w:cs="Times New Roman"/>
          <w:color w:val="000000" w:themeColor="text1"/>
          <w:sz w:val="24"/>
          <w:szCs w:val="24"/>
        </w:rPr>
        <w:t>lines 537-548</w:t>
      </w:r>
      <w:r w:rsidR="001E1D91" w:rsidRPr="00A30390">
        <w:rPr>
          <w:rFonts w:ascii="Times New Roman" w:hAnsi="Times New Roman" w:cs="Times New Roman"/>
          <w:color w:val="000000" w:themeColor="text1"/>
          <w:sz w:val="24"/>
          <w:szCs w:val="24"/>
        </w:rPr>
        <w:t>.</w:t>
      </w:r>
      <w:r w:rsidR="00F10994" w:rsidRPr="00A30390">
        <w:rPr>
          <w:rFonts w:ascii="Times New Roman" w:hAnsi="Times New Roman" w:cs="Times New Roman"/>
          <w:color w:val="000000" w:themeColor="text1"/>
          <w:sz w:val="24"/>
          <w:szCs w:val="24"/>
        </w:rPr>
        <w:t xml:space="preserve"> </w:t>
      </w:r>
      <w:r w:rsidR="002A29C2">
        <w:rPr>
          <w:rFonts w:ascii="Times New Roman" w:hAnsi="Times New Roman" w:cs="Times New Roman"/>
          <w:color w:val="000000" w:themeColor="text1"/>
          <w:sz w:val="24"/>
          <w:szCs w:val="24"/>
        </w:rPr>
        <w:t>The G-R results for each model</w:t>
      </w:r>
      <w:r w:rsidR="008D2C68">
        <w:rPr>
          <w:rFonts w:ascii="Times New Roman" w:hAnsi="Times New Roman" w:cs="Times New Roman"/>
          <w:color w:val="000000" w:themeColor="text1"/>
          <w:sz w:val="24"/>
          <w:szCs w:val="24"/>
        </w:rPr>
        <w:t xml:space="preserve"> parameter</w:t>
      </w:r>
      <w:r w:rsidR="002A29C2">
        <w:rPr>
          <w:rFonts w:ascii="Times New Roman" w:hAnsi="Times New Roman" w:cs="Times New Roman"/>
          <w:color w:val="000000" w:themeColor="text1"/>
          <w:sz w:val="24"/>
          <w:szCs w:val="24"/>
        </w:rPr>
        <w:t xml:space="preserve"> have been added to the last column of the three tables (Table 1, 2 and 3).</w:t>
      </w:r>
      <w:r w:rsidR="00E141C8">
        <w:rPr>
          <w:rFonts w:ascii="Times New Roman" w:hAnsi="Times New Roman" w:cs="Times New Roman"/>
          <w:color w:val="000000" w:themeColor="text1"/>
          <w:sz w:val="24"/>
          <w:szCs w:val="24"/>
        </w:rPr>
        <w:t xml:space="preserve"> Based on the G-R statistics, the MCMC reaches convergence for all the model parameters. The G-R algorithm and all the parameter samples have been uploaded to my GitHub (need a link).</w:t>
      </w:r>
    </w:p>
    <w:p w14:paraId="2143BA87" w14:textId="77777777" w:rsidR="00183FFA" w:rsidRPr="00A30390" w:rsidRDefault="00183FFA" w:rsidP="006C71B7">
      <w:pPr>
        <w:spacing w:after="0" w:line="360" w:lineRule="auto"/>
        <w:rPr>
          <w:rFonts w:ascii="Times New Roman" w:hAnsi="Times New Roman" w:cs="Times New Roman"/>
          <w:color w:val="000000" w:themeColor="text1"/>
          <w:sz w:val="24"/>
          <w:szCs w:val="24"/>
        </w:rPr>
      </w:pPr>
    </w:p>
    <w:p w14:paraId="3E578504" w14:textId="699AEE20" w:rsidR="00183FFA" w:rsidRDefault="00183FFA"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b/>
          <w:color w:val="000000" w:themeColor="text1"/>
          <w:sz w:val="24"/>
          <w:szCs w:val="24"/>
        </w:rPr>
        <w:t>Data availability</w:t>
      </w:r>
      <w:r w:rsidRPr="00A30390">
        <w:rPr>
          <w:rFonts w:ascii="Times New Roman" w:hAnsi="Times New Roman" w:cs="Times New Roman"/>
          <w:color w:val="000000" w:themeColor="text1"/>
          <w:sz w:val="24"/>
          <w:szCs w:val="24"/>
        </w:rPr>
        <w:t xml:space="preserve">: Dr. Wieder had an excellent </w:t>
      </w:r>
      <w:r w:rsidR="002F5D44" w:rsidRPr="00A30390">
        <w:rPr>
          <w:rFonts w:ascii="Times New Roman" w:hAnsi="Times New Roman" w:cs="Times New Roman"/>
          <w:color w:val="000000" w:themeColor="text1"/>
          <w:sz w:val="24"/>
          <w:szCs w:val="24"/>
        </w:rPr>
        <w:t>suggestion</w:t>
      </w:r>
      <w:r w:rsidRPr="00A30390">
        <w:rPr>
          <w:rFonts w:ascii="Times New Roman" w:hAnsi="Times New Roman" w:cs="Times New Roman"/>
          <w:color w:val="000000" w:themeColor="text1"/>
          <w:sz w:val="24"/>
          <w:szCs w:val="24"/>
        </w:rPr>
        <w:t xml:space="preserve"> on making our data public. We completely agree with him. It is actually our tradition to make data </w:t>
      </w:r>
      <w:r w:rsidR="002F5D44" w:rsidRPr="00A30390">
        <w:rPr>
          <w:rFonts w:ascii="Times New Roman" w:hAnsi="Times New Roman" w:cs="Times New Roman"/>
          <w:color w:val="000000" w:themeColor="text1"/>
          <w:sz w:val="24"/>
          <w:szCs w:val="24"/>
        </w:rPr>
        <w:t>and algorithm</w:t>
      </w:r>
      <w:r w:rsidR="002943D7">
        <w:rPr>
          <w:rFonts w:ascii="Times New Roman" w:hAnsi="Times New Roman" w:cs="Times New Roman"/>
          <w:color w:val="000000" w:themeColor="text1"/>
          <w:sz w:val="24"/>
          <w:szCs w:val="24"/>
        </w:rPr>
        <w:t>s</w:t>
      </w:r>
      <w:r w:rsidR="002F5D44" w:rsidRPr="00A30390">
        <w:rPr>
          <w:rFonts w:ascii="Times New Roman" w:hAnsi="Times New Roman" w:cs="Times New Roman"/>
          <w:color w:val="000000" w:themeColor="text1"/>
          <w:sz w:val="24"/>
          <w:szCs w:val="24"/>
        </w:rPr>
        <w:t xml:space="preserve"> </w:t>
      </w:r>
      <w:r w:rsidRPr="00A30390">
        <w:rPr>
          <w:rFonts w:ascii="Times New Roman" w:hAnsi="Times New Roman" w:cs="Times New Roman"/>
          <w:color w:val="000000" w:themeColor="text1"/>
          <w:sz w:val="24"/>
          <w:szCs w:val="24"/>
        </w:rPr>
        <w:t xml:space="preserve">available to public </w:t>
      </w:r>
      <w:r w:rsidR="002943D7">
        <w:rPr>
          <w:rFonts w:ascii="Times New Roman" w:hAnsi="Times New Roman" w:cs="Times New Roman"/>
          <w:color w:val="000000" w:themeColor="text1"/>
          <w:sz w:val="24"/>
          <w:szCs w:val="24"/>
        </w:rPr>
        <w:t>after publications (Shi et al., 2015, 2016a, 2016b, Luo et al., 2017)</w:t>
      </w:r>
      <w:r w:rsidRPr="00A30390">
        <w:rPr>
          <w:rFonts w:ascii="Times New Roman" w:hAnsi="Times New Roman" w:cs="Times New Roman"/>
          <w:color w:val="000000" w:themeColor="text1"/>
          <w:sz w:val="24"/>
          <w:szCs w:val="24"/>
        </w:rPr>
        <w:t xml:space="preserve">. We usually archive </w:t>
      </w:r>
      <w:r w:rsidR="008D2C68">
        <w:rPr>
          <w:rFonts w:ascii="Times New Roman" w:hAnsi="Times New Roman" w:cs="Times New Roman"/>
          <w:color w:val="000000" w:themeColor="text1"/>
          <w:sz w:val="24"/>
          <w:szCs w:val="24"/>
        </w:rPr>
        <w:t>small</w:t>
      </w:r>
      <w:r w:rsidRPr="00A30390">
        <w:rPr>
          <w:rFonts w:ascii="Times New Roman" w:hAnsi="Times New Roman" w:cs="Times New Roman"/>
          <w:color w:val="000000" w:themeColor="text1"/>
          <w:sz w:val="24"/>
          <w:szCs w:val="24"/>
        </w:rPr>
        <w:t xml:space="preserve"> data files to the public repository</w:t>
      </w:r>
      <w:r w:rsidR="008D2C68">
        <w:rPr>
          <w:rFonts w:ascii="Times New Roman" w:hAnsi="Times New Roman" w:cs="Times New Roman"/>
          <w:color w:val="000000" w:themeColor="text1"/>
          <w:sz w:val="24"/>
          <w:szCs w:val="24"/>
        </w:rPr>
        <w:t xml:space="preserve">, such as dryad, and upload large </w:t>
      </w:r>
      <w:r w:rsidRPr="00A30390">
        <w:rPr>
          <w:rFonts w:ascii="Times New Roman" w:hAnsi="Times New Roman" w:cs="Times New Roman"/>
          <w:color w:val="000000" w:themeColor="text1"/>
          <w:sz w:val="24"/>
          <w:szCs w:val="24"/>
        </w:rPr>
        <w:t xml:space="preserve">data </w:t>
      </w:r>
      <w:r w:rsidR="008D2C68">
        <w:rPr>
          <w:rFonts w:ascii="Times New Roman" w:hAnsi="Times New Roman" w:cs="Times New Roman"/>
          <w:color w:val="000000" w:themeColor="text1"/>
          <w:sz w:val="24"/>
          <w:szCs w:val="24"/>
        </w:rPr>
        <w:t xml:space="preserve">files </w:t>
      </w:r>
      <w:r w:rsidRPr="00A30390">
        <w:rPr>
          <w:rFonts w:ascii="Times New Roman" w:hAnsi="Times New Roman" w:cs="Times New Roman"/>
          <w:color w:val="000000" w:themeColor="text1"/>
          <w:sz w:val="24"/>
          <w:szCs w:val="24"/>
        </w:rPr>
        <w:t xml:space="preserve">and programs (in </w:t>
      </w:r>
      <w:proofErr w:type="gramStart"/>
      <w:r w:rsidRPr="00A30390">
        <w:rPr>
          <w:rFonts w:ascii="Times New Roman" w:hAnsi="Times New Roman" w:cs="Times New Roman"/>
          <w:color w:val="000000" w:themeColor="text1"/>
          <w:sz w:val="24"/>
          <w:szCs w:val="24"/>
        </w:rPr>
        <w:t>Gb</w:t>
      </w:r>
      <w:proofErr w:type="gramEnd"/>
      <w:r w:rsidRPr="00A30390">
        <w:rPr>
          <w:rFonts w:ascii="Times New Roman" w:hAnsi="Times New Roman" w:cs="Times New Roman"/>
          <w:color w:val="000000" w:themeColor="text1"/>
          <w:sz w:val="24"/>
          <w:szCs w:val="24"/>
        </w:rPr>
        <w:t>, even Tb) to our own server</w:t>
      </w:r>
      <w:r w:rsidR="008D2C68">
        <w:rPr>
          <w:rFonts w:ascii="Times New Roman" w:hAnsi="Times New Roman" w:cs="Times New Roman"/>
          <w:color w:val="000000" w:themeColor="text1"/>
          <w:sz w:val="24"/>
          <w:szCs w:val="24"/>
        </w:rPr>
        <w:t xml:space="preserve"> (</w:t>
      </w:r>
      <w:r w:rsidR="008D2C68">
        <w:rPr>
          <w:rFonts w:ascii="Times" w:hAnsi="Times" w:cs="Times"/>
          <w:color w:val="222222"/>
          <w:spacing w:val="3"/>
          <w:sz w:val="26"/>
          <w:szCs w:val="26"/>
          <w:shd w:val="clear" w:color="auto" w:fill="FFFFFF"/>
        </w:rPr>
        <w:t>http://ecolab.ou.edu/download/</w:t>
      </w:r>
      <w:r w:rsidR="008D2C68">
        <w:rPr>
          <w:rFonts w:ascii="Times New Roman" w:hAnsi="Times New Roman" w:cs="Times New Roman"/>
          <w:color w:val="000000" w:themeColor="text1"/>
          <w:sz w:val="24"/>
          <w:szCs w:val="24"/>
        </w:rPr>
        <w:t>)</w:t>
      </w:r>
      <w:r w:rsidRPr="00A30390">
        <w:rPr>
          <w:rFonts w:ascii="Times New Roman" w:hAnsi="Times New Roman" w:cs="Times New Roman"/>
          <w:color w:val="000000" w:themeColor="text1"/>
          <w:sz w:val="24"/>
          <w:szCs w:val="24"/>
        </w:rPr>
        <w:t xml:space="preserve">. Unfortunately, we are in a middle of moving from our current institute to another one. Our lab webpage is temporarily </w:t>
      </w:r>
      <w:r w:rsidR="002943D7">
        <w:rPr>
          <w:rFonts w:ascii="Times New Roman" w:hAnsi="Times New Roman" w:cs="Times New Roman"/>
          <w:color w:val="000000" w:themeColor="text1"/>
          <w:sz w:val="24"/>
          <w:szCs w:val="24"/>
        </w:rPr>
        <w:t>unavailable</w:t>
      </w:r>
      <w:r w:rsidRPr="00A30390">
        <w:rPr>
          <w:rFonts w:ascii="Times New Roman" w:hAnsi="Times New Roman" w:cs="Times New Roman"/>
          <w:color w:val="000000" w:themeColor="text1"/>
          <w:sz w:val="24"/>
          <w:szCs w:val="24"/>
        </w:rPr>
        <w:t xml:space="preserve">. </w:t>
      </w:r>
      <w:r w:rsidR="009D3BA0" w:rsidRPr="00A30390">
        <w:rPr>
          <w:rFonts w:ascii="Times New Roman" w:hAnsi="Times New Roman" w:cs="Times New Roman"/>
          <w:color w:val="000000" w:themeColor="text1"/>
          <w:sz w:val="24"/>
          <w:szCs w:val="24"/>
        </w:rPr>
        <w:t>That’s why we did not provide data availability statement in the original version.</w:t>
      </w:r>
      <w:r w:rsidR="00BF04E8" w:rsidRPr="00A30390">
        <w:rPr>
          <w:rFonts w:ascii="Times New Roman" w:hAnsi="Times New Roman" w:cs="Times New Roman"/>
          <w:color w:val="000000" w:themeColor="text1"/>
          <w:sz w:val="24"/>
          <w:szCs w:val="24"/>
        </w:rPr>
        <w:t xml:space="preserve"> Now I </w:t>
      </w:r>
      <w:r w:rsidR="002943D7">
        <w:rPr>
          <w:rFonts w:ascii="Times New Roman" w:hAnsi="Times New Roman" w:cs="Times New Roman"/>
          <w:color w:val="000000" w:themeColor="text1"/>
          <w:sz w:val="24"/>
          <w:szCs w:val="24"/>
        </w:rPr>
        <w:t>have archived</w:t>
      </w:r>
      <w:r w:rsidR="00BF04E8" w:rsidRPr="00A30390">
        <w:rPr>
          <w:rFonts w:ascii="Times New Roman" w:hAnsi="Times New Roman" w:cs="Times New Roman"/>
          <w:color w:val="000000" w:themeColor="text1"/>
          <w:sz w:val="24"/>
          <w:szCs w:val="24"/>
        </w:rPr>
        <w:t xml:space="preserve"> all the algorithms </w:t>
      </w:r>
      <w:r w:rsidR="0036580A" w:rsidRPr="00A30390">
        <w:rPr>
          <w:rFonts w:ascii="Times New Roman" w:hAnsi="Times New Roman" w:cs="Times New Roman"/>
          <w:color w:val="000000" w:themeColor="text1"/>
          <w:sz w:val="24"/>
          <w:szCs w:val="24"/>
        </w:rPr>
        <w:t xml:space="preserve">and parameter values </w:t>
      </w:r>
      <w:r w:rsidR="002943D7">
        <w:rPr>
          <w:rFonts w:ascii="Times New Roman" w:hAnsi="Times New Roman" w:cs="Times New Roman"/>
          <w:color w:val="000000" w:themeColor="text1"/>
          <w:sz w:val="24"/>
          <w:szCs w:val="24"/>
        </w:rPr>
        <w:t xml:space="preserve">in </w:t>
      </w:r>
      <w:r w:rsidR="00BF04E8" w:rsidRPr="00A30390">
        <w:rPr>
          <w:rFonts w:ascii="Times New Roman" w:hAnsi="Times New Roman" w:cs="Times New Roman"/>
          <w:color w:val="000000" w:themeColor="text1"/>
          <w:sz w:val="24"/>
          <w:szCs w:val="24"/>
        </w:rPr>
        <w:t xml:space="preserve">the </w:t>
      </w:r>
      <w:r w:rsidR="0036580A" w:rsidRPr="00A30390">
        <w:rPr>
          <w:rFonts w:ascii="Times New Roman" w:hAnsi="Times New Roman" w:cs="Times New Roman"/>
          <w:color w:val="000000" w:themeColor="text1"/>
          <w:sz w:val="24"/>
          <w:szCs w:val="24"/>
        </w:rPr>
        <w:t xml:space="preserve">GitHub </w:t>
      </w:r>
      <w:r w:rsidR="002943D7">
        <w:rPr>
          <w:rFonts w:ascii="Times New Roman" w:hAnsi="Times New Roman" w:cs="Times New Roman"/>
          <w:color w:val="000000" w:themeColor="text1"/>
          <w:sz w:val="24"/>
          <w:szCs w:val="24"/>
        </w:rPr>
        <w:t xml:space="preserve">(link needed) </w:t>
      </w:r>
      <w:r w:rsidR="0036580A" w:rsidRPr="00A30390">
        <w:rPr>
          <w:rFonts w:ascii="Times New Roman" w:hAnsi="Times New Roman" w:cs="Times New Roman"/>
          <w:color w:val="000000" w:themeColor="text1"/>
          <w:sz w:val="24"/>
          <w:szCs w:val="24"/>
        </w:rPr>
        <w:t xml:space="preserve">and </w:t>
      </w:r>
      <w:r w:rsidR="0036580A" w:rsidRPr="00A30390">
        <w:rPr>
          <w:rFonts w:ascii="Times New Roman" w:hAnsi="Times New Roman" w:cs="Times New Roman"/>
          <w:color w:val="000000" w:themeColor="text1"/>
          <w:sz w:val="24"/>
          <w:szCs w:val="24"/>
        </w:rPr>
        <w:lastRenderedPageBreak/>
        <w:t>wi</w:t>
      </w:r>
      <w:r w:rsidR="002F5D44" w:rsidRPr="00A30390">
        <w:rPr>
          <w:rFonts w:ascii="Times New Roman" w:hAnsi="Times New Roman" w:cs="Times New Roman"/>
          <w:color w:val="000000" w:themeColor="text1"/>
          <w:sz w:val="24"/>
          <w:szCs w:val="24"/>
        </w:rPr>
        <w:t>ll upload all the relevant data</w:t>
      </w:r>
      <w:r w:rsidR="0036580A" w:rsidRPr="00A30390">
        <w:rPr>
          <w:rFonts w:ascii="Times New Roman" w:hAnsi="Times New Roman" w:cs="Times New Roman"/>
          <w:color w:val="000000" w:themeColor="text1"/>
          <w:sz w:val="24"/>
          <w:szCs w:val="24"/>
        </w:rPr>
        <w:t xml:space="preserve"> to our serve</w:t>
      </w:r>
      <w:r w:rsidR="002943D7">
        <w:rPr>
          <w:rFonts w:ascii="Times New Roman" w:hAnsi="Times New Roman" w:cs="Times New Roman"/>
          <w:color w:val="000000" w:themeColor="text1"/>
          <w:sz w:val="24"/>
          <w:szCs w:val="24"/>
        </w:rPr>
        <w:t>r</w:t>
      </w:r>
      <w:r w:rsidR="0036580A" w:rsidRPr="00A30390">
        <w:rPr>
          <w:rFonts w:ascii="Times New Roman" w:hAnsi="Times New Roman" w:cs="Times New Roman"/>
          <w:color w:val="000000" w:themeColor="text1"/>
          <w:sz w:val="24"/>
          <w:szCs w:val="24"/>
        </w:rPr>
        <w:t xml:space="preserve"> once we s</w:t>
      </w:r>
      <w:r w:rsidR="008D2C68">
        <w:rPr>
          <w:rFonts w:ascii="Times New Roman" w:hAnsi="Times New Roman" w:cs="Times New Roman"/>
          <w:color w:val="000000" w:themeColor="text1"/>
          <w:sz w:val="24"/>
          <w:szCs w:val="24"/>
        </w:rPr>
        <w:t>et it up in this new institute. Or we are open to suggestion of archive large data files (&gt; 1 Tb).</w:t>
      </w:r>
    </w:p>
    <w:p w14:paraId="174E5CAF" w14:textId="77777777" w:rsidR="00DA079C" w:rsidRPr="00A30390" w:rsidRDefault="00DA079C" w:rsidP="006C71B7">
      <w:pPr>
        <w:spacing w:after="0" w:line="360" w:lineRule="auto"/>
        <w:rPr>
          <w:rFonts w:ascii="Times New Roman" w:hAnsi="Times New Roman" w:cs="Times New Roman"/>
          <w:color w:val="000000" w:themeColor="text1"/>
          <w:sz w:val="24"/>
          <w:szCs w:val="24"/>
        </w:rPr>
      </w:pPr>
    </w:p>
    <w:p w14:paraId="4E06F154" w14:textId="77777777" w:rsidR="00A43768" w:rsidRPr="00A30390" w:rsidRDefault="00A43768" w:rsidP="006C71B7">
      <w:pPr>
        <w:spacing w:after="0" w:line="360" w:lineRule="auto"/>
        <w:rPr>
          <w:rFonts w:ascii="Times New Roman" w:hAnsi="Times New Roman" w:cs="Times New Roman"/>
          <w:color w:val="000000" w:themeColor="text1"/>
          <w:sz w:val="24"/>
          <w:szCs w:val="24"/>
        </w:rPr>
      </w:pPr>
    </w:p>
    <w:p w14:paraId="7B650AB0" w14:textId="77777777" w:rsidR="00A43768" w:rsidRPr="00A30390" w:rsidRDefault="00A43768"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color w:val="000000" w:themeColor="text1"/>
          <w:sz w:val="24"/>
          <w:szCs w:val="24"/>
        </w:rPr>
        <w:t xml:space="preserve">Thank you very much for considering our revised manuscript. We hope you will find our revision satisfactory. </w:t>
      </w:r>
    </w:p>
    <w:p w14:paraId="6E5806B5" w14:textId="77777777" w:rsidR="00A43768" w:rsidRPr="00A30390" w:rsidRDefault="00A43768" w:rsidP="006C71B7">
      <w:pPr>
        <w:spacing w:after="0" w:line="360" w:lineRule="auto"/>
        <w:rPr>
          <w:rFonts w:ascii="Times New Roman" w:hAnsi="Times New Roman" w:cs="Times New Roman"/>
          <w:color w:val="000000" w:themeColor="text1"/>
          <w:sz w:val="24"/>
          <w:szCs w:val="24"/>
        </w:rPr>
      </w:pPr>
    </w:p>
    <w:p w14:paraId="420648DC" w14:textId="77777777" w:rsidR="00A43768" w:rsidRPr="00A30390" w:rsidRDefault="00A43768"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color w:val="000000" w:themeColor="text1"/>
          <w:sz w:val="24"/>
          <w:szCs w:val="24"/>
        </w:rPr>
        <w:t>Sincerely,</w:t>
      </w:r>
    </w:p>
    <w:p w14:paraId="06260A8C" w14:textId="77777777" w:rsidR="00A43768" w:rsidRPr="00A30390" w:rsidRDefault="00576A49"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color w:val="000000" w:themeColor="text1"/>
          <w:sz w:val="24"/>
          <w:szCs w:val="24"/>
        </w:rPr>
        <w:t>Zheng Shi</w:t>
      </w:r>
    </w:p>
    <w:p w14:paraId="7C6F628A" w14:textId="77777777" w:rsidR="00A43768" w:rsidRPr="00A30390" w:rsidRDefault="00A43768" w:rsidP="006C71B7">
      <w:pPr>
        <w:spacing w:after="0" w:line="360" w:lineRule="auto"/>
        <w:rPr>
          <w:rFonts w:ascii="Times New Roman" w:hAnsi="Times New Roman" w:cs="Times New Roman"/>
          <w:color w:val="000000" w:themeColor="text1"/>
          <w:sz w:val="24"/>
          <w:szCs w:val="24"/>
        </w:rPr>
      </w:pPr>
      <w:r w:rsidRPr="00A30390">
        <w:rPr>
          <w:rFonts w:ascii="Times New Roman" w:eastAsia="Times New Roman" w:hAnsi="Times New Roman" w:cs="Times New Roman"/>
          <w:color w:val="000000" w:themeColor="text1"/>
          <w:sz w:val="24"/>
          <w:szCs w:val="24"/>
        </w:rPr>
        <w:t>Department of Microbiology</w:t>
      </w:r>
      <w:r w:rsidRPr="00A30390">
        <w:rPr>
          <w:rFonts w:ascii="Times New Roman" w:hAnsi="Times New Roman" w:cs="Times New Roman" w:hint="eastAsia"/>
          <w:color w:val="000000" w:themeColor="text1"/>
          <w:sz w:val="24"/>
          <w:szCs w:val="24"/>
        </w:rPr>
        <w:t xml:space="preserve"> and Plant Biology</w:t>
      </w:r>
    </w:p>
    <w:p w14:paraId="5824457D" w14:textId="77777777" w:rsidR="00A43768" w:rsidRPr="00A30390" w:rsidRDefault="00A43768" w:rsidP="006C71B7">
      <w:pPr>
        <w:spacing w:after="0" w:line="360" w:lineRule="auto"/>
        <w:rPr>
          <w:rFonts w:ascii="Times New Roman" w:hAnsi="Times New Roman" w:cs="Times New Roman"/>
          <w:color w:val="000000" w:themeColor="text1"/>
          <w:sz w:val="24"/>
          <w:szCs w:val="24"/>
        </w:rPr>
      </w:pPr>
      <w:r w:rsidRPr="00A30390">
        <w:rPr>
          <w:rFonts w:ascii="Times New Roman" w:eastAsia="Times New Roman" w:hAnsi="Times New Roman" w:cs="Times New Roman"/>
          <w:color w:val="000000" w:themeColor="text1"/>
          <w:sz w:val="24"/>
          <w:szCs w:val="24"/>
        </w:rPr>
        <w:t>University of Oklahoma, OK, USA</w:t>
      </w:r>
    </w:p>
    <w:p w14:paraId="028AA1E8" w14:textId="77777777" w:rsidR="00A43768" w:rsidRPr="00A30390" w:rsidRDefault="00A43768" w:rsidP="006C71B7">
      <w:pPr>
        <w:spacing w:after="0" w:line="360" w:lineRule="auto"/>
        <w:rPr>
          <w:rFonts w:ascii="Times New Roman" w:hAnsi="Times New Roman" w:cs="Times New Roman"/>
          <w:color w:val="000000" w:themeColor="text1"/>
          <w:sz w:val="24"/>
          <w:szCs w:val="24"/>
        </w:rPr>
      </w:pPr>
      <w:r w:rsidRPr="00A30390">
        <w:rPr>
          <w:rFonts w:ascii="Times New Roman" w:hAnsi="Times New Roman" w:cs="Times New Roman"/>
          <w:color w:val="000000" w:themeColor="text1"/>
          <w:sz w:val="24"/>
          <w:szCs w:val="24"/>
        </w:rPr>
        <w:t xml:space="preserve">Tel: </w:t>
      </w:r>
      <w:r w:rsidRPr="00A30390">
        <w:rPr>
          <w:rFonts w:ascii="Times New Roman" w:eastAsia="Times New Roman" w:hAnsi="Times New Roman" w:cs="Times New Roman"/>
          <w:color w:val="000000" w:themeColor="text1"/>
          <w:sz w:val="24"/>
          <w:szCs w:val="24"/>
        </w:rPr>
        <w:t>+1 (405) 325-6519</w:t>
      </w:r>
      <w:r w:rsidRPr="00A30390">
        <w:rPr>
          <w:rFonts w:ascii="Times New Roman" w:hAnsi="Times New Roman" w:cs="Times New Roman"/>
          <w:color w:val="000000" w:themeColor="text1"/>
          <w:sz w:val="24"/>
          <w:szCs w:val="24"/>
        </w:rPr>
        <w:t xml:space="preserve"> </w:t>
      </w:r>
    </w:p>
    <w:p w14:paraId="1B71FE6D" w14:textId="4C571EC6" w:rsidR="00A43768" w:rsidRPr="00A30390" w:rsidRDefault="00A43768" w:rsidP="006C71B7">
      <w:pPr>
        <w:spacing w:after="0" w:line="360" w:lineRule="auto"/>
        <w:rPr>
          <w:rFonts w:ascii="Times New Roman" w:hAnsi="Times New Roman" w:cs="Times New Roman" w:hint="eastAsia"/>
          <w:color w:val="000000" w:themeColor="text1"/>
          <w:sz w:val="24"/>
        </w:rPr>
      </w:pPr>
      <w:r w:rsidRPr="00A30390">
        <w:rPr>
          <w:rFonts w:ascii="Times New Roman" w:hAnsi="Times New Roman" w:cs="Times New Roman"/>
          <w:color w:val="000000" w:themeColor="text1"/>
          <w:sz w:val="24"/>
          <w:szCs w:val="24"/>
        </w:rPr>
        <w:t>Email:</w:t>
      </w:r>
      <w:r w:rsidR="00576A49" w:rsidRPr="00A30390">
        <w:rPr>
          <w:color w:val="000000" w:themeColor="text1"/>
        </w:rPr>
        <w:t xml:space="preserve"> </w:t>
      </w:r>
      <w:r w:rsidR="00124525">
        <w:rPr>
          <w:rFonts w:ascii="Times New Roman" w:hAnsi="Times New Roman" w:cs="Times New Roman"/>
          <w:color w:val="000000" w:themeColor="text1"/>
          <w:sz w:val="24"/>
        </w:rPr>
        <w:t>zheng_shi_ecology@outlook.com</w:t>
      </w:r>
    </w:p>
    <w:p w14:paraId="7F3A5777" w14:textId="77777777" w:rsidR="00576A49" w:rsidRPr="009417AE" w:rsidRDefault="00576A49" w:rsidP="006C71B7">
      <w:pPr>
        <w:spacing w:after="0" w:line="360" w:lineRule="auto"/>
        <w:rPr>
          <w:rFonts w:ascii="Times New Roman" w:hAnsi="Times New Roman" w:cs="Times New Roman"/>
          <w:sz w:val="24"/>
          <w:szCs w:val="24"/>
        </w:rPr>
      </w:pPr>
    </w:p>
    <w:p w14:paraId="7C3A6617" w14:textId="77777777" w:rsidR="00A43768" w:rsidRPr="009417AE" w:rsidRDefault="00A43768" w:rsidP="006C71B7">
      <w:pPr>
        <w:spacing w:after="0" w:line="360" w:lineRule="auto"/>
        <w:rPr>
          <w:rFonts w:ascii="Times New Roman" w:hAnsi="Times New Roman" w:cs="Times New Roman"/>
          <w:sz w:val="24"/>
          <w:szCs w:val="24"/>
        </w:rPr>
      </w:pPr>
      <w:r w:rsidRPr="009417AE">
        <w:rPr>
          <w:rFonts w:ascii="Times New Roman" w:hAnsi="Times New Roman" w:cs="Times New Roman"/>
          <w:sz w:val="24"/>
          <w:szCs w:val="24"/>
        </w:rPr>
        <w:br w:type="page"/>
      </w:r>
    </w:p>
    <w:p w14:paraId="676B75EA" w14:textId="2B7EFE3C" w:rsidR="00FC743E" w:rsidRDefault="00285C92" w:rsidP="006C71B7">
      <w:pPr>
        <w:spacing w:after="0" w:line="360" w:lineRule="auto"/>
        <w:rPr>
          <w:rFonts w:ascii="Times New Roman" w:hAnsi="Times New Roman" w:cs="Times New Roman"/>
          <w:color w:val="212121"/>
          <w:sz w:val="24"/>
          <w:szCs w:val="24"/>
          <w:shd w:val="clear" w:color="auto" w:fill="FFFFFF"/>
        </w:rPr>
      </w:pPr>
      <w:r>
        <w:rPr>
          <w:rFonts w:ascii="Times New Roman" w:hAnsi="Times New Roman" w:cs="Times New Roman"/>
          <w:b/>
          <w:color w:val="212121"/>
          <w:sz w:val="24"/>
          <w:szCs w:val="24"/>
          <w:shd w:val="clear" w:color="auto" w:fill="FFFFFF"/>
        </w:rPr>
        <w:lastRenderedPageBreak/>
        <w:t>Response</w:t>
      </w:r>
      <w:r w:rsidR="00B72F9F" w:rsidRPr="00285C92">
        <w:rPr>
          <w:rFonts w:ascii="Times New Roman" w:hAnsi="Times New Roman" w:cs="Times New Roman"/>
          <w:b/>
          <w:color w:val="212121"/>
          <w:sz w:val="24"/>
          <w:szCs w:val="24"/>
          <w:shd w:val="clear" w:color="auto" w:fill="FFFFFF"/>
        </w:rPr>
        <w:t xml:space="preserve"> to </w:t>
      </w:r>
      <w:r w:rsidR="00D65029" w:rsidRPr="00285C92">
        <w:rPr>
          <w:rFonts w:ascii="Times New Roman" w:hAnsi="Times New Roman" w:cs="Times New Roman"/>
          <w:b/>
          <w:color w:val="212121"/>
          <w:sz w:val="24"/>
          <w:szCs w:val="24"/>
          <w:shd w:val="clear" w:color="auto" w:fill="FFFFFF"/>
        </w:rPr>
        <w:t>Reviewer #1</w:t>
      </w:r>
      <w:r w:rsidR="00D65029" w:rsidRPr="009A19FC">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9173F6">
        <w:rPr>
          <w:rFonts w:ascii="Times New Roman" w:hAnsi="Times New Roman" w:cs="Times New Roman"/>
          <w:color w:val="212121"/>
          <w:sz w:val="24"/>
          <w:szCs w:val="24"/>
          <w:shd w:val="clear" w:color="auto" w:fill="FFFFFF"/>
        </w:rPr>
        <w:t>[Comment</w:t>
      </w:r>
      <w:r w:rsidR="00DA079C">
        <w:rPr>
          <w:rFonts w:ascii="Times New Roman" w:hAnsi="Times New Roman" w:cs="Times New Roman"/>
          <w:color w:val="212121"/>
          <w:sz w:val="24"/>
          <w:szCs w:val="24"/>
          <w:shd w:val="clear" w:color="auto" w:fill="FFFFFF"/>
        </w:rPr>
        <w:t xml:space="preserve"> 1</w:t>
      </w:r>
      <w:r w:rsidR="00FC19E5">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 xml:space="preserve">Shi and co-authors present a </w:t>
      </w:r>
      <w:r w:rsidR="00D65029" w:rsidRPr="00401D48">
        <w:rPr>
          <w:rFonts w:ascii="Times New Roman" w:hAnsi="Times New Roman" w:cs="Times New Roman"/>
          <w:color w:val="212121"/>
          <w:sz w:val="24"/>
          <w:szCs w:val="24"/>
          <w:shd w:val="clear" w:color="auto" w:fill="FFFFFF"/>
        </w:rPr>
        <w:t xml:space="preserve">compelling study </w:t>
      </w:r>
      <w:r w:rsidR="00D65029" w:rsidRPr="009A19FC">
        <w:rPr>
          <w:rFonts w:ascii="Times New Roman" w:hAnsi="Times New Roman" w:cs="Times New Roman"/>
          <w:color w:val="212121"/>
          <w:sz w:val="24"/>
          <w:szCs w:val="24"/>
          <w:shd w:val="clear" w:color="auto" w:fill="FFFFFF"/>
        </w:rPr>
        <w:t xml:space="preserve">looking at uncertainties in parameters, structures, and initial conditions between three different soil carbon models. The work is done very well, and should be highly relevant for readers of Nature Climate Change- especially given the journal’s history publishing important papers on this topic. </w:t>
      </w:r>
    </w:p>
    <w:p w14:paraId="20979210" w14:textId="77777777" w:rsidR="00FC743E" w:rsidRDefault="00FC743E"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We really appreciate th</w:t>
      </w:r>
      <w:r w:rsidR="00375D83">
        <w:rPr>
          <w:rFonts w:ascii="Times New Roman" w:hAnsi="Times New Roman" w:cs="Times New Roman"/>
          <w:color w:val="0070C0"/>
          <w:sz w:val="24"/>
          <w:szCs w:val="24"/>
          <w:shd w:val="clear" w:color="auto" w:fill="FFFFFF"/>
        </w:rPr>
        <w:t>e positive and constructive evaluation by Dr. Wie</w:t>
      </w:r>
      <w:r>
        <w:rPr>
          <w:rFonts w:ascii="Times New Roman" w:hAnsi="Times New Roman" w:cs="Times New Roman"/>
          <w:color w:val="0070C0"/>
          <w:sz w:val="24"/>
          <w:szCs w:val="24"/>
          <w:shd w:val="clear" w:color="auto" w:fill="FFFFFF"/>
        </w:rPr>
        <w:t>der.</w:t>
      </w:r>
    </w:p>
    <w:p w14:paraId="71CB338C" w14:textId="77777777" w:rsidR="00FC743E" w:rsidRPr="002A44B5" w:rsidRDefault="00FC743E" w:rsidP="006C71B7">
      <w:pPr>
        <w:spacing w:after="0" w:line="360" w:lineRule="auto"/>
        <w:rPr>
          <w:rFonts w:ascii="Times New Roman" w:hAnsi="Times New Roman" w:cs="Times New Roman"/>
          <w:color w:val="212121"/>
          <w:sz w:val="24"/>
          <w:szCs w:val="24"/>
          <w:shd w:val="clear" w:color="auto" w:fill="FFFFFF"/>
        </w:rPr>
      </w:pPr>
    </w:p>
    <w:p w14:paraId="0029F8B3" w14:textId="1770E7F6" w:rsidR="009D0845" w:rsidRDefault="009173F6" w:rsidP="006C71B7">
      <w:pPr>
        <w:spacing w:after="0" w:line="36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[Comment</w:t>
      </w:r>
      <w:r w:rsidR="00DA079C">
        <w:rPr>
          <w:rFonts w:ascii="Times New Roman" w:hAnsi="Times New Roman" w:cs="Times New Roman"/>
          <w:color w:val="212121"/>
          <w:sz w:val="24"/>
          <w:szCs w:val="24"/>
          <w:shd w:val="clear" w:color="auto" w:fill="FFFFFF"/>
        </w:rPr>
        <w:t xml:space="preserve"> 2</w:t>
      </w:r>
      <w:r w:rsidR="009D0845">
        <w:rPr>
          <w:rFonts w:ascii="Times New Roman" w:hAnsi="Times New Roman" w:cs="Times New Roman"/>
          <w:color w:val="212121"/>
          <w:sz w:val="24"/>
          <w:szCs w:val="24"/>
          <w:shd w:val="clear" w:color="auto" w:fill="FFFFFF"/>
        </w:rPr>
        <w:t xml:space="preserve">] </w:t>
      </w:r>
      <w:r w:rsidR="00D65029" w:rsidRPr="002A44B5">
        <w:rPr>
          <w:rFonts w:ascii="Times New Roman" w:hAnsi="Times New Roman" w:cs="Times New Roman"/>
          <w:color w:val="212121"/>
          <w:sz w:val="24"/>
          <w:szCs w:val="24"/>
          <w:shd w:val="clear" w:color="auto" w:fill="FFFFFF"/>
        </w:rPr>
        <w:t>As presented, however, I feel the work is cast too narrowly for readers of the journal, and could benefit by taking a step back to articulate a broader narrative that will give the work larger impact (and readership). My</w:t>
      </w:r>
      <w:r w:rsidR="00D65029" w:rsidRPr="009A19FC">
        <w:rPr>
          <w:rFonts w:ascii="Times New Roman" w:hAnsi="Times New Roman" w:cs="Times New Roman"/>
          <w:color w:val="212121"/>
          <w:sz w:val="24"/>
          <w:szCs w:val="24"/>
          <w:shd w:val="clear" w:color="auto" w:fill="FFFFFF"/>
        </w:rPr>
        <w:t xml:space="preserve"> suggestions are intended to encourage the authors to think about how to achieve this goal, without being overly prescriptive. </w:t>
      </w:r>
    </w:p>
    <w:p w14:paraId="41BA6814" w14:textId="77777777" w:rsidR="003B74D0" w:rsidRDefault="009D084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t>
      </w:r>
      <w:r w:rsidR="00745B6D">
        <w:rPr>
          <w:rFonts w:ascii="Times New Roman" w:hAnsi="Times New Roman" w:cs="Times New Roman"/>
          <w:color w:val="0070C0"/>
          <w:sz w:val="24"/>
          <w:szCs w:val="24"/>
          <w:shd w:val="clear" w:color="auto" w:fill="FFFFFF"/>
        </w:rPr>
        <w:t>A</w:t>
      </w:r>
      <w:r w:rsidR="0052441F">
        <w:rPr>
          <w:rFonts w:ascii="Times New Roman" w:hAnsi="Times New Roman" w:cs="Times New Roman"/>
          <w:color w:val="0070C0"/>
          <w:sz w:val="24"/>
          <w:szCs w:val="24"/>
          <w:shd w:val="clear" w:color="auto" w:fill="FFFFFF"/>
        </w:rPr>
        <w:t xml:space="preserve">ccording to this great </w:t>
      </w:r>
      <w:r w:rsidR="00986FE3">
        <w:rPr>
          <w:rFonts w:ascii="Times New Roman" w:hAnsi="Times New Roman" w:cs="Times New Roman"/>
          <w:color w:val="0070C0"/>
          <w:sz w:val="24"/>
          <w:szCs w:val="24"/>
          <w:shd w:val="clear" w:color="auto" w:fill="FFFFFF"/>
        </w:rPr>
        <w:t>comment</w:t>
      </w:r>
      <w:r w:rsidR="0052441F">
        <w:rPr>
          <w:rFonts w:ascii="Times New Roman" w:hAnsi="Times New Roman" w:cs="Times New Roman"/>
          <w:color w:val="0070C0"/>
          <w:sz w:val="24"/>
          <w:szCs w:val="24"/>
          <w:shd w:val="clear" w:color="auto" w:fill="FFFFFF"/>
        </w:rPr>
        <w:t>, w</w:t>
      </w:r>
      <w:r w:rsidRPr="009D0845">
        <w:rPr>
          <w:rFonts w:ascii="Times New Roman" w:hAnsi="Times New Roman" w:cs="Times New Roman"/>
          <w:color w:val="0070C0"/>
          <w:sz w:val="24"/>
          <w:szCs w:val="24"/>
          <w:shd w:val="clear" w:color="auto" w:fill="FFFFFF"/>
        </w:rPr>
        <w:t xml:space="preserve">e have tried to attract a broad readership </w:t>
      </w:r>
      <w:r w:rsidR="00EC5472">
        <w:rPr>
          <w:rFonts w:ascii="Times New Roman" w:hAnsi="Times New Roman" w:cs="Times New Roman"/>
          <w:color w:val="0070C0"/>
          <w:sz w:val="24"/>
          <w:szCs w:val="24"/>
          <w:shd w:val="clear" w:color="auto" w:fill="FFFFFF"/>
        </w:rPr>
        <w:t xml:space="preserve">in the revised manuscript </w:t>
      </w:r>
      <w:r w:rsidRPr="009D0845">
        <w:rPr>
          <w:rFonts w:ascii="Times New Roman" w:hAnsi="Times New Roman" w:cs="Times New Roman"/>
          <w:color w:val="0070C0"/>
          <w:sz w:val="24"/>
          <w:szCs w:val="24"/>
          <w:shd w:val="clear" w:color="auto" w:fill="FFFFFF"/>
        </w:rPr>
        <w:t xml:space="preserve">in </w:t>
      </w:r>
      <w:r w:rsidR="00986FE3">
        <w:rPr>
          <w:rFonts w:ascii="Times New Roman" w:hAnsi="Times New Roman" w:cs="Times New Roman"/>
          <w:color w:val="0070C0"/>
          <w:sz w:val="24"/>
          <w:szCs w:val="24"/>
          <w:shd w:val="clear" w:color="auto" w:fill="FFFFFF"/>
        </w:rPr>
        <w:t>two</w:t>
      </w:r>
      <w:r w:rsidRPr="009D0845">
        <w:rPr>
          <w:rFonts w:ascii="Times New Roman" w:hAnsi="Times New Roman" w:cs="Times New Roman"/>
          <w:color w:val="0070C0"/>
          <w:sz w:val="24"/>
          <w:szCs w:val="24"/>
          <w:shd w:val="clear" w:color="auto" w:fill="FFFFFF"/>
        </w:rPr>
        <w:t xml:space="preserve"> ways. First, we start</w:t>
      </w:r>
      <w:r w:rsidR="00986FE3">
        <w:rPr>
          <w:rFonts w:ascii="Times New Roman" w:hAnsi="Times New Roman" w:cs="Times New Roman"/>
          <w:color w:val="0070C0"/>
          <w:sz w:val="24"/>
          <w:szCs w:val="24"/>
          <w:shd w:val="clear" w:color="auto" w:fill="FFFFFF"/>
        </w:rPr>
        <w:t>ed</w:t>
      </w:r>
      <w:r w:rsidRPr="009D0845">
        <w:rPr>
          <w:rFonts w:ascii="Times New Roman" w:hAnsi="Times New Roman" w:cs="Times New Roman"/>
          <w:color w:val="0070C0"/>
          <w:sz w:val="24"/>
          <w:szCs w:val="24"/>
          <w:shd w:val="clear" w:color="auto" w:fill="FFFFFF"/>
        </w:rPr>
        <w:t xml:space="preserve"> the manuscript with </w:t>
      </w:r>
      <w:r>
        <w:rPr>
          <w:rFonts w:ascii="Times New Roman" w:hAnsi="Times New Roman" w:cs="Times New Roman"/>
          <w:color w:val="0070C0"/>
          <w:sz w:val="24"/>
          <w:szCs w:val="24"/>
          <w:shd w:val="clear" w:color="auto" w:fill="FFFFFF"/>
        </w:rPr>
        <w:t xml:space="preserve">a broad narrative in </w:t>
      </w:r>
      <w:r w:rsidRPr="009D0845">
        <w:rPr>
          <w:rFonts w:ascii="Times New Roman" w:hAnsi="Times New Roman" w:cs="Times New Roman"/>
          <w:color w:val="0070C0"/>
          <w:sz w:val="24"/>
          <w:szCs w:val="24"/>
          <w:shd w:val="clear" w:color="auto" w:fill="FFFFFF"/>
        </w:rPr>
        <w:t>carbon-climate feedback instead of uncertainties in soil carbon projection</w:t>
      </w:r>
      <w:r w:rsidR="00745B6D">
        <w:rPr>
          <w:rFonts w:ascii="Times New Roman" w:hAnsi="Times New Roman" w:cs="Times New Roman"/>
          <w:color w:val="0070C0"/>
          <w:sz w:val="24"/>
          <w:szCs w:val="24"/>
          <w:shd w:val="clear" w:color="auto" w:fill="FFFFFF"/>
        </w:rPr>
        <w:t xml:space="preserve"> (Lines </w:t>
      </w:r>
      <w:r w:rsidR="00EC5472">
        <w:rPr>
          <w:rFonts w:ascii="Times New Roman" w:hAnsi="Times New Roman" w:cs="Times New Roman"/>
          <w:color w:val="0070C0"/>
          <w:sz w:val="24"/>
          <w:szCs w:val="24"/>
          <w:shd w:val="clear" w:color="auto" w:fill="FFFFFF"/>
        </w:rPr>
        <w:t>38-47</w:t>
      </w:r>
      <w:r w:rsidR="00745B6D">
        <w:rPr>
          <w:rFonts w:ascii="Times New Roman" w:hAnsi="Times New Roman" w:cs="Times New Roman"/>
          <w:color w:val="0070C0"/>
          <w:sz w:val="24"/>
          <w:szCs w:val="24"/>
          <w:shd w:val="clear" w:color="auto" w:fill="FFFFFF"/>
        </w:rPr>
        <w:t>)</w:t>
      </w:r>
      <w:r w:rsidR="003B74D0">
        <w:rPr>
          <w:rFonts w:ascii="Times New Roman" w:hAnsi="Times New Roman" w:cs="Times New Roman" w:hint="eastAsia"/>
          <w:color w:val="0070C0"/>
          <w:sz w:val="24"/>
          <w:szCs w:val="24"/>
          <w:shd w:val="clear" w:color="auto" w:fill="FFFFFF"/>
        </w:rPr>
        <w:t>.</w:t>
      </w:r>
    </w:p>
    <w:p w14:paraId="19B9B6AD" w14:textId="53AF3492" w:rsidR="003B74D0" w:rsidRPr="003B74D0" w:rsidRDefault="003B74D0" w:rsidP="003B74D0">
      <w:pPr>
        <w:spacing w:line="360" w:lineRule="auto"/>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ab/>
        <w:t>“</w:t>
      </w:r>
      <w:r w:rsidRPr="00D870D7">
        <w:rPr>
          <w:rFonts w:ascii="Times New Roman" w:hAnsi="Times New Roman" w:cs="Times New Roman"/>
          <w:color w:val="FF0000"/>
          <w:sz w:val="24"/>
          <w:szCs w:val="24"/>
        </w:rPr>
        <w:t>Human activities such as fossil fuel combustion and land use change, are the dominant drivers of the fast increase in atmospheric CO</w:t>
      </w:r>
      <w:r w:rsidRPr="00D870D7">
        <w:rPr>
          <w:rFonts w:ascii="Times New Roman" w:hAnsi="Times New Roman" w:cs="Times New Roman"/>
          <w:color w:val="FF0000"/>
          <w:sz w:val="24"/>
          <w:szCs w:val="24"/>
          <w:vertAlign w:val="subscript"/>
        </w:rPr>
        <w:t>2</w:t>
      </w:r>
      <w:r w:rsidRPr="00D870D7">
        <w:rPr>
          <w:rFonts w:ascii="Times New Roman" w:hAnsi="Times New Roman" w:cs="Times New Roman"/>
          <w:color w:val="FF0000"/>
          <w:sz w:val="24"/>
          <w:szCs w:val="24"/>
        </w:rPr>
        <w:t xml:space="preserve"> concentration. The increase in atmospheric CO</w:t>
      </w:r>
      <w:r w:rsidRPr="00D870D7">
        <w:rPr>
          <w:rFonts w:ascii="Times New Roman" w:hAnsi="Times New Roman" w:cs="Times New Roman"/>
          <w:color w:val="FF0000"/>
          <w:sz w:val="24"/>
          <w:szCs w:val="24"/>
          <w:vertAlign w:val="subscript"/>
        </w:rPr>
        <w:t>2</w:t>
      </w:r>
      <w:r w:rsidRPr="00D870D7">
        <w:rPr>
          <w:rFonts w:ascii="Times New Roman" w:hAnsi="Times New Roman" w:cs="Times New Roman"/>
          <w:color w:val="FF0000"/>
          <w:sz w:val="24"/>
          <w:szCs w:val="24"/>
        </w:rPr>
        <w:t xml:space="preserve"> concentration has been altering the climate system through additional radiative forcing. Carbon-climate feedback is a major mechanism for regulating climate change. For example, terrestrial ecosystems can uptake about 1/3 fossil fuel CO</w:t>
      </w:r>
      <w:r w:rsidRPr="00D870D7">
        <w:rPr>
          <w:rFonts w:ascii="Times New Roman" w:hAnsi="Times New Roman" w:cs="Times New Roman"/>
          <w:color w:val="FF0000"/>
          <w:sz w:val="24"/>
          <w:szCs w:val="24"/>
          <w:vertAlign w:val="subscript"/>
        </w:rPr>
        <w:t>2</w:t>
      </w:r>
      <w:r w:rsidRPr="00D870D7">
        <w:rPr>
          <w:rFonts w:ascii="Times New Roman" w:hAnsi="Times New Roman" w:cs="Times New Roman"/>
          <w:color w:val="FF0000"/>
          <w:sz w:val="24"/>
          <w:szCs w:val="24"/>
        </w:rPr>
        <w:t xml:space="preserve"> emissions and thus have the potential to slow down climate warming. Soils contain the largest carbon (C) stock in terrestrial ecosystems, twice as large as the content of the atmospheric C pool. Therefore, a slight loss in the soil C stock to climate change may cause substantially positive feedback to the atmospheric CO</w:t>
      </w:r>
      <w:r w:rsidRPr="00D870D7">
        <w:rPr>
          <w:rFonts w:ascii="Times New Roman" w:hAnsi="Times New Roman" w:cs="Times New Roman"/>
          <w:color w:val="FF0000"/>
          <w:sz w:val="24"/>
          <w:szCs w:val="24"/>
          <w:vertAlign w:val="subscript"/>
        </w:rPr>
        <w:t>2</w:t>
      </w:r>
      <w:r w:rsidRPr="00D870D7">
        <w:rPr>
          <w:rFonts w:ascii="Times New Roman" w:hAnsi="Times New Roman" w:cs="Times New Roman"/>
          <w:color w:val="FF0000"/>
          <w:sz w:val="24"/>
          <w:szCs w:val="24"/>
        </w:rPr>
        <w:t>, which could further warm the climate system. It is therefore essential to determine the sign and strength of such soil C-climate feedback.</w:t>
      </w:r>
      <w:r>
        <w:rPr>
          <w:rFonts w:ascii="Times New Roman" w:hAnsi="Times New Roman" w:cs="Times New Roman"/>
          <w:color w:val="0070C0"/>
          <w:sz w:val="24"/>
          <w:szCs w:val="24"/>
          <w:shd w:val="clear" w:color="auto" w:fill="FFFFFF"/>
        </w:rPr>
        <w:t>”</w:t>
      </w:r>
    </w:p>
    <w:p w14:paraId="6BD26056" w14:textId="469B1D7C" w:rsidR="003B74D0" w:rsidRDefault="003B74D0" w:rsidP="006C71B7">
      <w:pPr>
        <w:spacing w:after="0" w:line="360" w:lineRule="auto"/>
        <w:rPr>
          <w:rFonts w:ascii="Times New Roman" w:hAnsi="Times New Roman" w:cs="Times New Roman"/>
          <w:color w:val="0070C0"/>
          <w:sz w:val="24"/>
          <w:szCs w:val="24"/>
          <w:shd w:val="clear" w:color="auto" w:fill="FFFFFF"/>
        </w:rPr>
      </w:pPr>
      <w:r w:rsidRPr="009D0845">
        <w:rPr>
          <w:rFonts w:ascii="Times New Roman" w:hAnsi="Times New Roman" w:cs="Times New Roman"/>
          <w:color w:val="0070C0"/>
          <w:sz w:val="24"/>
          <w:szCs w:val="24"/>
          <w:shd w:val="clear" w:color="auto" w:fill="FFFFFF"/>
        </w:rPr>
        <w:t>Second</w:t>
      </w:r>
      <w:r>
        <w:rPr>
          <w:rFonts w:ascii="Times New Roman" w:hAnsi="Times New Roman" w:cs="Times New Roman"/>
          <w:color w:val="0070C0"/>
          <w:sz w:val="24"/>
          <w:szCs w:val="24"/>
          <w:shd w:val="clear" w:color="auto" w:fill="FFFFFF"/>
        </w:rPr>
        <w:t xml:space="preserve">, we devoted three paragraphs to the discussion of the signs and strength of the </w:t>
      </w:r>
      <w:r w:rsidR="00986FE3">
        <w:rPr>
          <w:rFonts w:ascii="Times New Roman" w:hAnsi="Times New Roman" w:cs="Times New Roman"/>
          <w:color w:val="0070C0"/>
          <w:sz w:val="24"/>
          <w:szCs w:val="24"/>
          <w:shd w:val="clear" w:color="auto" w:fill="FFFFFF"/>
        </w:rPr>
        <w:t>carbon-climate feedback</w:t>
      </w:r>
      <w:r w:rsidR="009D0845" w:rsidRPr="009D0845">
        <w:rPr>
          <w:rFonts w:ascii="Times New Roman" w:hAnsi="Times New Roman" w:cs="Times New Roman"/>
          <w:color w:val="0070C0"/>
          <w:sz w:val="24"/>
          <w:szCs w:val="24"/>
          <w:shd w:val="clear" w:color="auto" w:fill="FFFFFF"/>
        </w:rPr>
        <w:t xml:space="preserve"> </w:t>
      </w:r>
      <w:r w:rsidR="00EC5472">
        <w:rPr>
          <w:rFonts w:ascii="Times New Roman" w:hAnsi="Times New Roman" w:cs="Times New Roman"/>
          <w:color w:val="0070C0"/>
          <w:sz w:val="24"/>
          <w:szCs w:val="24"/>
          <w:shd w:val="clear" w:color="auto" w:fill="FFFFFF"/>
        </w:rPr>
        <w:t>(Lines 196-232</w:t>
      </w:r>
      <w:r w:rsidR="00745B6D">
        <w:rPr>
          <w:rFonts w:ascii="Times New Roman" w:hAnsi="Times New Roman" w:cs="Times New Roman"/>
          <w:color w:val="0070C0"/>
          <w:sz w:val="24"/>
          <w:szCs w:val="24"/>
          <w:shd w:val="clear" w:color="auto" w:fill="FFFFFF"/>
        </w:rPr>
        <w:t>)</w:t>
      </w:r>
      <w:r w:rsidR="00986FE3">
        <w:rPr>
          <w:rFonts w:ascii="Times New Roman" w:hAnsi="Times New Roman" w:cs="Times New Roman"/>
          <w:color w:val="0070C0"/>
          <w:sz w:val="24"/>
          <w:szCs w:val="24"/>
          <w:shd w:val="clear" w:color="auto" w:fill="FFFFFF"/>
        </w:rPr>
        <w:t xml:space="preserve">. </w:t>
      </w:r>
    </w:p>
    <w:p w14:paraId="7ADD00CB" w14:textId="3D8A2595" w:rsidR="003B74D0" w:rsidRPr="0068770F" w:rsidRDefault="003B74D0" w:rsidP="003B74D0">
      <w:pPr>
        <w:spacing w:after="0" w:line="360" w:lineRule="auto"/>
        <w:ind w:firstLine="720"/>
        <w:outlineLvl w:val="0"/>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w:t>
      </w:r>
      <w:r w:rsidRPr="0068770F">
        <w:rPr>
          <w:rFonts w:ascii="Times New Roman" w:hAnsi="Times New Roman" w:cs="Times New Roman"/>
          <w:color w:val="FF0000"/>
          <w:sz w:val="24"/>
          <w:szCs w:val="24"/>
        </w:rPr>
        <w:t xml:space="preserve">Substantial uncertainties in soil C-climate feedback were predicted as a result of different model structures, parameter values and initial conditions. The conventional Century-type model predicted consistently positive soil C-climate feedback with small uncertainty, which indicates effectiveness of data-driven projections. The consistently positive feedback suggests </w:t>
      </w:r>
      <w:r w:rsidRPr="0068770F">
        <w:rPr>
          <w:rFonts w:ascii="Times New Roman" w:hAnsi="Times New Roman" w:cs="Times New Roman"/>
          <w:color w:val="FF0000"/>
          <w:sz w:val="24"/>
          <w:szCs w:val="24"/>
        </w:rPr>
        <w:lastRenderedPageBreak/>
        <w:t>that the model structure determines the trajectory of soil C response to climate change for this fam</w:t>
      </w:r>
      <w:r>
        <w:rPr>
          <w:rFonts w:ascii="Times New Roman" w:hAnsi="Times New Roman" w:cs="Times New Roman"/>
          <w:color w:val="FF0000"/>
          <w:sz w:val="24"/>
          <w:szCs w:val="24"/>
        </w:rPr>
        <w:t>ily of models</w:t>
      </w:r>
      <w:r w:rsidRPr="0068770F">
        <w:rPr>
          <w:rFonts w:ascii="Times New Roman" w:hAnsi="Times New Roman" w:cs="Times New Roman"/>
          <w:color w:val="FF0000"/>
          <w:sz w:val="24"/>
          <w:szCs w:val="24"/>
        </w:rPr>
        <w:t xml:space="preserve">. These projections are consistent with Hararuk et al., who showed decreasing soil C under RCP 8.5 in a similar model to the one employed here. </w:t>
      </w:r>
    </w:p>
    <w:p w14:paraId="0B74667C" w14:textId="77777777" w:rsidR="003B74D0" w:rsidRPr="0068770F" w:rsidRDefault="003B74D0" w:rsidP="003B74D0">
      <w:pPr>
        <w:spacing w:after="0" w:line="360" w:lineRule="auto"/>
        <w:outlineLvl w:val="0"/>
        <w:rPr>
          <w:rFonts w:ascii="Times New Roman" w:hAnsi="Times New Roman" w:cs="Times New Roman"/>
          <w:color w:val="FF0000"/>
          <w:sz w:val="24"/>
          <w:szCs w:val="24"/>
        </w:rPr>
      </w:pPr>
    </w:p>
    <w:p w14:paraId="0B8C5B79" w14:textId="77D0A1AA" w:rsidR="003B74D0" w:rsidRPr="0068770F" w:rsidRDefault="003B74D0" w:rsidP="003B74D0">
      <w:pPr>
        <w:spacing w:after="0" w:line="360" w:lineRule="auto"/>
        <w:outlineLvl w:val="0"/>
        <w:rPr>
          <w:rFonts w:ascii="Times New Roman" w:hAnsi="Times New Roman" w:cs="Times New Roman"/>
          <w:color w:val="FF0000"/>
          <w:sz w:val="24"/>
          <w:szCs w:val="24"/>
        </w:rPr>
      </w:pPr>
      <w:r w:rsidRPr="0068770F">
        <w:rPr>
          <w:rFonts w:ascii="Times New Roman" w:hAnsi="Times New Roman" w:cs="Times New Roman"/>
          <w:color w:val="FF0000"/>
          <w:sz w:val="24"/>
          <w:szCs w:val="24"/>
        </w:rPr>
        <w:t xml:space="preserve">We expected a similar, positive soil C-climate feedback in the vertically-resolved model to that in the conventional model. Even though the vertically-resolved model is parameterized with mixing of soil C across soil layers due to bioturbation, cryoturbation, and diffusion, the soil C decomposition in each layer has the same representation as the conventional model. Inclusion of the vertical dimension may not alter the fundamental behaviors of the model in terms of both steady state estimation and long-term projection, as the soil C dynamics are still jointly determined by soil C influx and decay rate. In contrast to this hypothesis, adding soil layers to the conventional model allowed for both positive and negative feedbacks, due possibly to the smaller equilibrium soil C predicted by the model. The finding reveals that adding vertical resolution to the C decomposition parameterization can generate diverse responses of soil C to climate change. </w:t>
      </w:r>
    </w:p>
    <w:p w14:paraId="229DDBD1" w14:textId="77777777" w:rsidR="003B74D0" w:rsidRPr="0068770F" w:rsidRDefault="003B74D0" w:rsidP="003B74D0">
      <w:pPr>
        <w:spacing w:after="0" w:line="360" w:lineRule="auto"/>
        <w:outlineLvl w:val="0"/>
        <w:rPr>
          <w:rFonts w:ascii="Times New Roman" w:hAnsi="Times New Roman" w:cs="Times New Roman"/>
          <w:noProof/>
          <w:color w:val="FF0000"/>
          <w:sz w:val="24"/>
          <w:szCs w:val="24"/>
        </w:rPr>
      </w:pPr>
    </w:p>
    <w:p w14:paraId="729EF862" w14:textId="62ED59CE" w:rsidR="009D0845" w:rsidRPr="003B74D0" w:rsidRDefault="003B74D0" w:rsidP="003B74D0">
      <w:pPr>
        <w:spacing w:after="0" w:line="360" w:lineRule="auto"/>
        <w:rPr>
          <w:rFonts w:ascii="Times New Roman" w:hAnsi="Times New Roman" w:cs="Times New Roman"/>
          <w:noProof/>
          <w:color w:val="FF0000"/>
          <w:sz w:val="24"/>
          <w:szCs w:val="24"/>
        </w:rPr>
      </w:pPr>
      <w:r w:rsidRPr="0068770F">
        <w:rPr>
          <w:rFonts w:ascii="Times New Roman" w:hAnsi="Times New Roman" w:cs="Times New Roman"/>
          <w:color w:val="FF0000"/>
          <w:sz w:val="24"/>
          <w:szCs w:val="24"/>
        </w:rPr>
        <w:t>The microbial model predicted a much wider range of future soil C change and diverse trajectories with both negative and positive feedbacks, indicating that projections from MIMICS are extremely sensitive to model parameters. This was somewhat expected due to the nonlinearity of the C uptake processes by microbes. The large spread in projections of the microbial model also suggests that reducing projection uncertainty requires more observations than are available at the present time in order to better constrain model parameters. Additional datasets are needed to tease apart multiple processes and further reduce the uncertainty. These results caution against inference from more sophisticated models in the presence of limited data constraints. On the other hand, MIMICS generated the best spatial comparison to soil C observations, which demonstrates model flexibility and encourages further exploration of explicit microbial dynamics in soil C model parameterization. Our results imply that the scientific community should include microbial models in future ensemble model predictions and comparisons to increase projection confidence.</w:t>
      </w:r>
      <w:r>
        <w:rPr>
          <w:rFonts w:ascii="Times New Roman" w:hAnsi="Times New Roman" w:cs="Times New Roman"/>
          <w:color w:val="0070C0"/>
          <w:sz w:val="24"/>
          <w:szCs w:val="24"/>
          <w:shd w:val="clear" w:color="auto" w:fill="FFFFFF"/>
        </w:rPr>
        <w:t>”</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9173F6">
        <w:rPr>
          <w:rFonts w:ascii="Times New Roman" w:hAnsi="Times New Roman" w:cs="Times New Roman"/>
          <w:color w:val="212121"/>
          <w:sz w:val="24"/>
          <w:szCs w:val="24"/>
          <w:shd w:val="clear" w:color="auto" w:fill="FFFFFF"/>
        </w:rPr>
        <w:t>[Comment</w:t>
      </w:r>
      <w:r w:rsidR="001B3FE4">
        <w:rPr>
          <w:rFonts w:ascii="Times New Roman" w:hAnsi="Times New Roman" w:cs="Times New Roman"/>
          <w:color w:val="212121"/>
          <w:sz w:val="24"/>
          <w:szCs w:val="24"/>
          <w:shd w:val="clear" w:color="auto" w:fill="FFFFFF"/>
        </w:rPr>
        <w:t xml:space="preserve"> 3</w:t>
      </w:r>
      <w:r w:rsidR="009D0845">
        <w:rPr>
          <w:rFonts w:ascii="Times New Roman" w:hAnsi="Times New Roman" w:cs="Times New Roman"/>
          <w:color w:val="212121"/>
          <w:sz w:val="24"/>
          <w:szCs w:val="24"/>
          <w:shd w:val="clear" w:color="auto" w:fill="FFFFFF"/>
        </w:rPr>
        <w:t xml:space="preserve">] </w:t>
      </w:r>
      <w:r w:rsidR="00D65029" w:rsidRPr="009D0845">
        <w:rPr>
          <w:rFonts w:ascii="Times New Roman" w:hAnsi="Times New Roman" w:cs="Times New Roman"/>
          <w:color w:val="212121"/>
          <w:sz w:val="24"/>
          <w:szCs w:val="24"/>
          <w:shd w:val="clear" w:color="auto" w:fill="FFFFFF"/>
        </w:rPr>
        <w:t xml:space="preserve">I also have more particular concerns about data availability and the details of the </w:t>
      </w:r>
      <w:r w:rsidR="00D65029" w:rsidRPr="009D0845">
        <w:rPr>
          <w:rFonts w:ascii="Times New Roman" w:hAnsi="Times New Roman" w:cs="Times New Roman"/>
          <w:color w:val="212121"/>
          <w:sz w:val="24"/>
          <w:szCs w:val="24"/>
          <w:shd w:val="clear" w:color="auto" w:fill="FFFFFF"/>
        </w:rPr>
        <w:lastRenderedPageBreak/>
        <w:t>model structures and parameter estimation being considered that are outlined below, but the biggest revision should be to cast a compelling story that will be interesting to a broader</w:t>
      </w:r>
      <w:r w:rsidR="009D0845">
        <w:rPr>
          <w:rFonts w:ascii="Times New Roman" w:hAnsi="Times New Roman" w:cs="Times New Roman"/>
          <w:color w:val="212121"/>
          <w:sz w:val="24"/>
          <w:szCs w:val="24"/>
          <w:shd w:val="clear" w:color="auto" w:fill="FFFFFF"/>
        </w:rPr>
        <w:t xml:space="preserve"> readership.</w:t>
      </w:r>
    </w:p>
    <w:p w14:paraId="5D9AA01C" w14:textId="7B248EBA" w:rsidR="001B3FE4" w:rsidRDefault="009F58E3"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t>
      </w:r>
      <w:r w:rsidR="001B3FE4">
        <w:rPr>
          <w:rFonts w:ascii="Times New Roman" w:hAnsi="Times New Roman" w:cs="Times New Roman"/>
          <w:color w:val="0070C0"/>
          <w:sz w:val="24"/>
          <w:szCs w:val="24"/>
          <w:shd w:val="clear" w:color="auto" w:fill="FFFFFF"/>
        </w:rPr>
        <w:t>Please see our specific responses to each comments below.</w:t>
      </w:r>
    </w:p>
    <w:p w14:paraId="7EEA3C9F" w14:textId="77777777" w:rsidR="001B3FE4" w:rsidRDefault="001B3FE4" w:rsidP="006C71B7">
      <w:pPr>
        <w:spacing w:after="0" w:line="360" w:lineRule="auto"/>
        <w:rPr>
          <w:rFonts w:ascii="Times New Roman" w:hAnsi="Times New Roman" w:cs="Times New Roman"/>
          <w:color w:val="0070C0"/>
          <w:sz w:val="24"/>
          <w:szCs w:val="24"/>
          <w:shd w:val="clear" w:color="auto" w:fill="FFFFFF"/>
        </w:rPr>
      </w:pPr>
    </w:p>
    <w:p w14:paraId="1B85637E" w14:textId="1764CACF" w:rsidR="00114CDE"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shd w:val="clear" w:color="auto" w:fill="FFFFFF"/>
        </w:rPr>
        <w:t xml:space="preserve">1) Presentation and </w:t>
      </w:r>
      <w:r w:rsidR="009A0030" w:rsidRPr="009A19FC">
        <w:rPr>
          <w:rFonts w:ascii="Times New Roman" w:hAnsi="Times New Roman" w:cs="Times New Roman"/>
          <w:color w:val="212121"/>
          <w:sz w:val="24"/>
          <w:szCs w:val="24"/>
          <w:shd w:val="clear" w:color="auto" w:fill="FFFFFF"/>
        </w:rPr>
        <w:t xml:space="preserve">readability </w:t>
      </w:r>
      <w:r w:rsidRPr="009A19FC">
        <w:rPr>
          <w:rFonts w:ascii="Times New Roman" w:hAnsi="Times New Roman" w:cs="Times New Roman"/>
          <w:color w:val="212121"/>
          <w:sz w:val="24"/>
          <w:szCs w:val="24"/>
        </w:rPr>
        <w:br/>
      </w:r>
      <w:r w:rsidR="009173F6">
        <w:rPr>
          <w:rFonts w:ascii="Times New Roman" w:hAnsi="Times New Roman" w:cs="Times New Roman"/>
          <w:color w:val="212121"/>
          <w:sz w:val="24"/>
          <w:szCs w:val="24"/>
          <w:shd w:val="clear" w:color="auto" w:fill="FFFFFF"/>
        </w:rPr>
        <w:t>[Comment 4</w:t>
      </w:r>
      <w:r w:rsidR="009F58E3">
        <w:rPr>
          <w:rFonts w:ascii="Times New Roman" w:hAnsi="Times New Roman" w:cs="Times New Roman"/>
          <w:color w:val="212121"/>
          <w:sz w:val="24"/>
          <w:szCs w:val="24"/>
          <w:shd w:val="clear" w:color="auto" w:fill="FFFFFF"/>
        </w:rPr>
        <w:t xml:space="preserve">] </w:t>
      </w:r>
      <w:proofErr w:type="gramStart"/>
      <w:r w:rsidRPr="009A19FC">
        <w:rPr>
          <w:rFonts w:ascii="Times New Roman" w:hAnsi="Times New Roman" w:cs="Times New Roman"/>
          <w:color w:val="212121"/>
          <w:sz w:val="24"/>
          <w:szCs w:val="24"/>
          <w:shd w:val="clear" w:color="auto" w:fill="FFFFFF"/>
        </w:rPr>
        <w:t>Several</w:t>
      </w:r>
      <w:proofErr w:type="gramEnd"/>
      <w:r w:rsidRPr="009A19FC">
        <w:rPr>
          <w:rFonts w:ascii="Times New Roman" w:hAnsi="Times New Roman" w:cs="Times New Roman"/>
          <w:color w:val="212121"/>
          <w:sz w:val="24"/>
          <w:szCs w:val="24"/>
          <w:shd w:val="clear" w:color="auto" w:fill="FFFFFF"/>
        </w:rPr>
        <w:t xml:space="preserve"> of the sentences do not read clearly (e.g. lines 22, 24, 28, 45, 69 to name a few), and should be edited for grammar and fluency on revision. This is obviously correctable, but distracting and surprising coming from the authors.</w:t>
      </w:r>
    </w:p>
    <w:p w14:paraId="6746A652" w14:textId="63E1C2C7" w:rsidR="00114CDE" w:rsidRPr="009A19FC" w:rsidRDefault="00114CDE"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00814C09" w:rsidRPr="009A19FC">
        <w:rPr>
          <w:rFonts w:ascii="Times New Roman" w:hAnsi="Times New Roman" w:cs="Times New Roman"/>
          <w:color w:val="0070C0"/>
          <w:sz w:val="24"/>
          <w:szCs w:val="24"/>
          <w:shd w:val="clear" w:color="auto" w:fill="FFFFFF"/>
        </w:rPr>
        <w:t xml:space="preserve">] </w:t>
      </w:r>
      <w:r w:rsidRPr="009A19FC">
        <w:rPr>
          <w:rFonts w:ascii="Times New Roman" w:hAnsi="Times New Roman" w:cs="Times New Roman"/>
          <w:color w:val="0070C0"/>
          <w:sz w:val="24"/>
          <w:szCs w:val="24"/>
          <w:shd w:val="clear" w:color="auto" w:fill="FFFFFF"/>
        </w:rPr>
        <w:t>We have carefully check the grammar and fluency in this revised version.</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9F58E3">
        <w:rPr>
          <w:rFonts w:ascii="Times New Roman" w:hAnsi="Times New Roman" w:cs="Times New Roman"/>
          <w:color w:val="212121"/>
          <w:sz w:val="24"/>
          <w:szCs w:val="24"/>
          <w:shd w:val="clear" w:color="auto" w:fill="FFFFFF"/>
        </w:rPr>
        <w:t>[Comment</w:t>
      </w:r>
      <w:r w:rsidR="009173F6">
        <w:rPr>
          <w:rFonts w:ascii="Times New Roman" w:hAnsi="Times New Roman" w:cs="Times New Roman"/>
          <w:color w:val="212121"/>
          <w:sz w:val="24"/>
          <w:szCs w:val="24"/>
          <w:shd w:val="clear" w:color="auto" w:fill="FFFFFF"/>
        </w:rPr>
        <w:t xml:space="preserve"> 5</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There is a good deal of abbreviated jargon in the main text of the paper (e.g. paragraphs starting on line 92 &amp; 201) that’s impossible to understanding without looking at SI tables, SI figure 1, and having a good knowledge of these models to begin with. As presented I fear the results will be unintelligible to the more general audience the journal is trying to reach. </w:t>
      </w:r>
      <w:r w:rsidR="00D65029" w:rsidRPr="009A19FC">
        <w:rPr>
          <w:rFonts w:ascii="Times New Roman" w:hAnsi="Times New Roman" w:cs="Times New Roman"/>
          <w:color w:val="212121"/>
          <w:sz w:val="24"/>
          <w:szCs w:val="24"/>
        </w:rPr>
        <w:br/>
      </w: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00814C09"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color w:val="0070C0"/>
          <w:sz w:val="24"/>
          <w:szCs w:val="24"/>
          <w:shd w:val="clear" w:color="auto" w:fill="FFFFFF"/>
        </w:rPr>
        <w:t xml:space="preserve"> Thank you for the thoughtful comments. Explanations to these abbreviated jargons have been added in the text.</w:t>
      </w:r>
      <w:r w:rsidR="00814C09" w:rsidRPr="009A19FC">
        <w:rPr>
          <w:rFonts w:ascii="Times New Roman" w:hAnsi="Times New Roman" w:cs="Times New Roman"/>
          <w:color w:val="0070C0"/>
          <w:sz w:val="24"/>
          <w:szCs w:val="24"/>
          <w:shd w:val="clear" w:color="auto" w:fill="FFFFFF"/>
        </w:rPr>
        <w:t xml:space="preserve"> Please see lines </w:t>
      </w:r>
      <w:r w:rsidR="007F39FA">
        <w:rPr>
          <w:rFonts w:ascii="Times New Roman" w:hAnsi="Times New Roman" w:cs="Times New Roman"/>
          <w:color w:val="0070C0"/>
          <w:sz w:val="24"/>
          <w:szCs w:val="24"/>
          <w:shd w:val="clear" w:color="auto" w:fill="FFFFFF"/>
        </w:rPr>
        <w:t>101-123</w:t>
      </w:r>
      <w:r w:rsidR="00814C09" w:rsidRPr="009A19FC">
        <w:rPr>
          <w:rFonts w:ascii="Times New Roman" w:hAnsi="Times New Roman" w:cs="Times New Roman"/>
          <w:color w:val="0070C0"/>
          <w:sz w:val="24"/>
          <w:szCs w:val="24"/>
          <w:shd w:val="clear" w:color="auto" w:fill="FFFFFF"/>
        </w:rPr>
        <w:t>.</w:t>
      </w:r>
      <w:r w:rsidR="00B60B15">
        <w:rPr>
          <w:rFonts w:ascii="Times New Roman" w:hAnsi="Times New Roman" w:cs="Times New Roman"/>
          <w:color w:val="0070C0"/>
          <w:sz w:val="24"/>
          <w:szCs w:val="24"/>
          <w:shd w:val="clear" w:color="auto" w:fill="FFFFFF"/>
        </w:rPr>
        <w:t xml:space="preserve"> Furthermore, we have moved </w:t>
      </w:r>
      <w:r w:rsidR="00D73F58">
        <w:rPr>
          <w:rFonts w:ascii="Times New Roman" w:hAnsi="Times New Roman" w:cs="Times New Roman"/>
          <w:color w:val="0070C0"/>
          <w:sz w:val="24"/>
          <w:szCs w:val="24"/>
          <w:shd w:val="clear" w:color="auto" w:fill="FFFFFF"/>
        </w:rPr>
        <w:t xml:space="preserve">the methods in the supplementary information, </w:t>
      </w:r>
      <w:r w:rsidR="00B60B15">
        <w:rPr>
          <w:rFonts w:ascii="Times New Roman" w:hAnsi="Times New Roman" w:cs="Times New Roman"/>
          <w:color w:val="0070C0"/>
          <w:sz w:val="24"/>
          <w:szCs w:val="24"/>
          <w:shd w:val="clear" w:color="auto" w:fill="FFFFFF"/>
        </w:rPr>
        <w:t xml:space="preserve">the </w:t>
      </w:r>
      <w:r w:rsidR="007F39FA">
        <w:rPr>
          <w:rFonts w:ascii="Times New Roman" w:hAnsi="Times New Roman" w:cs="Times New Roman"/>
          <w:color w:val="0070C0"/>
          <w:sz w:val="24"/>
          <w:szCs w:val="24"/>
          <w:shd w:val="clear" w:color="auto" w:fill="FFFFFF"/>
        </w:rPr>
        <w:t>model diagram</w:t>
      </w:r>
      <w:r w:rsidR="00B60B15">
        <w:rPr>
          <w:rFonts w:ascii="Times New Roman" w:hAnsi="Times New Roman" w:cs="Times New Roman"/>
          <w:color w:val="0070C0"/>
          <w:sz w:val="24"/>
          <w:szCs w:val="24"/>
          <w:shd w:val="clear" w:color="auto" w:fill="FFFFFF"/>
        </w:rPr>
        <w:t xml:space="preserve"> </w:t>
      </w:r>
      <w:r w:rsidR="007F39FA">
        <w:rPr>
          <w:rFonts w:ascii="Times New Roman" w:hAnsi="Times New Roman" w:cs="Times New Roman"/>
          <w:color w:val="0070C0"/>
          <w:sz w:val="24"/>
          <w:szCs w:val="24"/>
          <w:shd w:val="clear" w:color="auto" w:fill="FFFFFF"/>
        </w:rPr>
        <w:t>(Figure</w:t>
      </w:r>
      <w:r w:rsidR="004D62E2">
        <w:rPr>
          <w:rFonts w:ascii="Times New Roman" w:hAnsi="Times New Roman" w:cs="Times New Roman"/>
          <w:color w:val="0070C0"/>
          <w:sz w:val="24"/>
          <w:szCs w:val="24"/>
          <w:shd w:val="clear" w:color="auto" w:fill="FFFFFF"/>
        </w:rPr>
        <w:t xml:space="preserve"> 1 in the revised manuscript) </w:t>
      </w:r>
      <w:r w:rsidR="00B60B15">
        <w:rPr>
          <w:rFonts w:ascii="Times New Roman" w:hAnsi="Times New Roman" w:cs="Times New Roman"/>
          <w:color w:val="0070C0"/>
          <w:sz w:val="24"/>
          <w:szCs w:val="24"/>
          <w:shd w:val="clear" w:color="auto" w:fill="FFFFFF"/>
        </w:rPr>
        <w:t>and three tables explaining the model parameters to the main text</w:t>
      </w:r>
      <w:r w:rsidR="004D62E2">
        <w:rPr>
          <w:rFonts w:ascii="Times New Roman" w:hAnsi="Times New Roman" w:cs="Times New Roman"/>
          <w:color w:val="0070C0"/>
          <w:sz w:val="24"/>
          <w:szCs w:val="24"/>
          <w:shd w:val="clear" w:color="auto" w:fill="FFFFFF"/>
        </w:rPr>
        <w:t xml:space="preserve"> (Table 1, 2 and 3</w:t>
      </w:r>
      <w:r w:rsidR="00737C10">
        <w:rPr>
          <w:rFonts w:ascii="Times New Roman" w:hAnsi="Times New Roman" w:cs="Times New Roman"/>
          <w:color w:val="0070C0"/>
          <w:sz w:val="24"/>
          <w:szCs w:val="24"/>
          <w:shd w:val="clear" w:color="auto" w:fill="FFFFFF"/>
        </w:rPr>
        <w:t xml:space="preserve"> </w:t>
      </w:r>
      <w:r w:rsidR="00737C10">
        <w:rPr>
          <w:rFonts w:ascii="Times New Roman" w:hAnsi="Times New Roman" w:cs="Times New Roman"/>
          <w:color w:val="0070C0"/>
          <w:sz w:val="24"/>
          <w:szCs w:val="24"/>
          <w:shd w:val="clear" w:color="auto" w:fill="FFFFFF"/>
        </w:rPr>
        <w:t>in the revised manuscript</w:t>
      </w:r>
      <w:r w:rsidR="004D62E2">
        <w:rPr>
          <w:rFonts w:ascii="Times New Roman" w:hAnsi="Times New Roman" w:cs="Times New Roman"/>
          <w:color w:val="0070C0"/>
          <w:sz w:val="24"/>
          <w:szCs w:val="24"/>
          <w:shd w:val="clear" w:color="auto" w:fill="FFFFFF"/>
        </w:rPr>
        <w:t>)</w:t>
      </w:r>
      <w:r w:rsidR="00B60B15">
        <w:rPr>
          <w:rFonts w:ascii="Times New Roman" w:hAnsi="Times New Roman" w:cs="Times New Roman"/>
          <w:color w:val="0070C0"/>
          <w:sz w:val="24"/>
          <w:szCs w:val="24"/>
          <w:shd w:val="clear" w:color="auto" w:fill="FFFFFF"/>
        </w:rPr>
        <w:t>.</w:t>
      </w:r>
    </w:p>
    <w:p w14:paraId="1C6797EB" w14:textId="74C50149" w:rsidR="00814C09"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9173F6">
        <w:rPr>
          <w:rFonts w:ascii="Times New Roman" w:hAnsi="Times New Roman" w:cs="Times New Roman"/>
          <w:color w:val="212121"/>
          <w:sz w:val="24"/>
          <w:szCs w:val="24"/>
          <w:shd w:val="clear" w:color="auto" w:fill="FFFFFF"/>
        </w:rPr>
        <w:t>[Comment 6</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Display items are not terribly compelling. In particular, Figs. 1 &amp; 4 are maybe interesting for those interested in parameter estimation and sensitivities- especially related to soil C models, but they offer relatively little of interest for the more general readership the journal is trying to attract.</w:t>
      </w:r>
    </w:p>
    <w:p w14:paraId="7DFF535B" w14:textId="715AA38A" w:rsidR="005467C0" w:rsidRPr="009A19FC" w:rsidRDefault="00814C0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We have used a violin plot instead of box plot in Figure </w:t>
      </w:r>
      <w:r w:rsidR="00D73F58">
        <w:rPr>
          <w:rFonts w:ascii="Times New Roman" w:hAnsi="Times New Roman" w:cs="Times New Roman"/>
          <w:color w:val="0070C0"/>
          <w:sz w:val="24"/>
          <w:szCs w:val="24"/>
          <w:shd w:val="clear" w:color="auto" w:fill="FFFFFF"/>
        </w:rPr>
        <w:t>2 in the revised version</w:t>
      </w:r>
      <w:r w:rsidRPr="009A19FC">
        <w:rPr>
          <w:rFonts w:ascii="Times New Roman" w:hAnsi="Times New Roman" w:cs="Times New Roman"/>
          <w:color w:val="0070C0"/>
          <w:sz w:val="24"/>
          <w:szCs w:val="24"/>
          <w:shd w:val="clear" w:color="auto" w:fill="FFFFFF"/>
        </w:rPr>
        <w:t>. The violin plot is able to show both parameter probability distribution and stat</w:t>
      </w:r>
      <w:r w:rsidR="00D73F58">
        <w:rPr>
          <w:rFonts w:ascii="Times New Roman" w:hAnsi="Times New Roman" w:cs="Times New Roman"/>
          <w:color w:val="0070C0"/>
          <w:sz w:val="24"/>
          <w:szCs w:val="24"/>
          <w:shd w:val="clear" w:color="auto" w:fill="FFFFFF"/>
        </w:rPr>
        <w:t>istics such as mean or median</w:t>
      </w:r>
      <w:r w:rsidRPr="009A19FC">
        <w:rPr>
          <w:rFonts w:ascii="Times New Roman" w:hAnsi="Times New Roman" w:cs="Times New Roman"/>
          <w:color w:val="0070C0"/>
          <w:sz w:val="24"/>
          <w:szCs w:val="24"/>
          <w:shd w:val="clear" w:color="auto" w:fill="FFFFFF"/>
        </w:rPr>
        <w:t xml:space="preserve">. </w:t>
      </w:r>
      <w:r w:rsidR="00D73F58">
        <w:rPr>
          <w:rFonts w:ascii="Times New Roman" w:hAnsi="Times New Roman" w:cs="Times New Roman"/>
          <w:color w:val="0070C0"/>
          <w:sz w:val="24"/>
          <w:szCs w:val="24"/>
          <w:shd w:val="clear" w:color="auto" w:fill="FFFFFF"/>
        </w:rPr>
        <w:t xml:space="preserve">We think that this figure contains important information in terms of parameter values and distributions which audience may be interested in. </w:t>
      </w:r>
      <w:r w:rsidRPr="009A19FC">
        <w:rPr>
          <w:rFonts w:ascii="Times New Roman" w:hAnsi="Times New Roman" w:cs="Times New Roman"/>
          <w:color w:val="0070C0"/>
          <w:sz w:val="24"/>
          <w:szCs w:val="24"/>
          <w:shd w:val="clear" w:color="auto" w:fill="FFFFFF"/>
        </w:rPr>
        <w:t xml:space="preserve">In terms of </w:t>
      </w:r>
      <w:r w:rsidR="00737C10">
        <w:rPr>
          <w:rFonts w:ascii="Times New Roman" w:hAnsi="Times New Roman" w:cs="Times New Roman"/>
          <w:color w:val="0070C0"/>
          <w:sz w:val="24"/>
          <w:szCs w:val="24"/>
          <w:shd w:val="clear" w:color="auto" w:fill="FFFFFF"/>
        </w:rPr>
        <w:t>F</w:t>
      </w:r>
      <w:r w:rsidRPr="009A19FC">
        <w:rPr>
          <w:rFonts w:ascii="Times New Roman" w:hAnsi="Times New Roman" w:cs="Times New Roman"/>
          <w:color w:val="0070C0"/>
          <w:sz w:val="24"/>
          <w:szCs w:val="24"/>
          <w:shd w:val="clear" w:color="auto" w:fill="FFFFFF"/>
        </w:rPr>
        <w:t>igure 4</w:t>
      </w:r>
      <w:r w:rsidR="00D73F58">
        <w:rPr>
          <w:rFonts w:ascii="Times New Roman" w:hAnsi="Times New Roman" w:cs="Times New Roman"/>
          <w:color w:val="0070C0"/>
          <w:sz w:val="24"/>
          <w:szCs w:val="24"/>
          <w:shd w:val="clear" w:color="auto" w:fill="FFFFFF"/>
        </w:rPr>
        <w:t xml:space="preserve"> (now </w:t>
      </w:r>
      <w:r w:rsidR="00737C10">
        <w:rPr>
          <w:rFonts w:ascii="Times New Roman" w:hAnsi="Times New Roman" w:cs="Times New Roman"/>
          <w:color w:val="0070C0"/>
          <w:sz w:val="24"/>
          <w:szCs w:val="24"/>
          <w:shd w:val="clear" w:color="auto" w:fill="FFFFFF"/>
        </w:rPr>
        <w:t>F</w:t>
      </w:r>
      <w:r w:rsidR="00D73F58">
        <w:rPr>
          <w:rFonts w:ascii="Times New Roman" w:hAnsi="Times New Roman" w:cs="Times New Roman"/>
          <w:color w:val="0070C0"/>
          <w:sz w:val="24"/>
          <w:szCs w:val="24"/>
          <w:shd w:val="clear" w:color="auto" w:fill="FFFFFF"/>
        </w:rPr>
        <w:t>igure 5 in the revised version)</w:t>
      </w:r>
      <w:r w:rsidRPr="009A19FC">
        <w:rPr>
          <w:rFonts w:ascii="Times New Roman" w:hAnsi="Times New Roman" w:cs="Times New Roman"/>
          <w:color w:val="0070C0"/>
          <w:sz w:val="24"/>
          <w:szCs w:val="24"/>
          <w:shd w:val="clear" w:color="auto" w:fill="FFFFFF"/>
        </w:rPr>
        <w:t xml:space="preserve">, we </w:t>
      </w:r>
      <w:r w:rsidR="00737C10">
        <w:rPr>
          <w:rFonts w:ascii="Times New Roman" w:hAnsi="Times New Roman" w:cs="Times New Roman"/>
          <w:color w:val="0070C0"/>
          <w:sz w:val="24"/>
          <w:szCs w:val="24"/>
          <w:shd w:val="clear" w:color="auto" w:fill="FFFFFF"/>
        </w:rPr>
        <w:t xml:space="preserve">now </w:t>
      </w:r>
      <w:r w:rsidRPr="009A19FC">
        <w:rPr>
          <w:rFonts w:ascii="Times New Roman" w:hAnsi="Times New Roman" w:cs="Times New Roman"/>
          <w:color w:val="0070C0"/>
          <w:sz w:val="24"/>
          <w:szCs w:val="24"/>
          <w:shd w:val="clear" w:color="auto" w:fill="FFFFFF"/>
        </w:rPr>
        <w:t xml:space="preserve">used </w:t>
      </w:r>
      <w:r w:rsidR="00D73F58">
        <w:rPr>
          <w:rFonts w:ascii="Times New Roman" w:hAnsi="Times New Roman" w:cs="Times New Roman"/>
          <w:color w:val="0070C0"/>
          <w:sz w:val="24"/>
          <w:szCs w:val="24"/>
          <w:shd w:val="clear" w:color="auto" w:fill="FFFFFF"/>
        </w:rPr>
        <w:t>principal component analysis</w:t>
      </w:r>
      <w:r w:rsidRPr="009A19FC">
        <w:rPr>
          <w:rFonts w:ascii="Times New Roman" w:hAnsi="Times New Roman" w:cs="Times New Roman"/>
          <w:color w:val="0070C0"/>
          <w:sz w:val="24"/>
          <w:szCs w:val="24"/>
          <w:shd w:val="clear" w:color="auto" w:fill="FFFFFF"/>
        </w:rPr>
        <w:t xml:space="preserve"> as suggested by the second reviewer </w:t>
      </w:r>
      <w:r w:rsidR="00737C10">
        <w:rPr>
          <w:rFonts w:ascii="Times New Roman" w:hAnsi="Times New Roman" w:cs="Times New Roman"/>
          <w:color w:val="0070C0"/>
          <w:sz w:val="24"/>
          <w:szCs w:val="24"/>
          <w:shd w:val="clear" w:color="auto" w:fill="FFFFFF"/>
        </w:rPr>
        <w:t xml:space="preserve">(see comment 48) </w:t>
      </w:r>
      <w:r w:rsidR="00D73F58">
        <w:rPr>
          <w:rFonts w:ascii="Times New Roman" w:hAnsi="Times New Roman" w:cs="Times New Roman"/>
          <w:color w:val="0070C0"/>
          <w:sz w:val="24"/>
          <w:szCs w:val="24"/>
          <w:shd w:val="clear" w:color="auto" w:fill="FFFFFF"/>
        </w:rPr>
        <w:t xml:space="preserve">to show the relationships between model parameters and changes in projected </w:t>
      </w:r>
      <w:r w:rsidR="00D73F58">
        <w:rPr>
          <w:rFonts w:ascii="Times New Roman" w:hAnsi="Times New Roman" w:cs="Times New Roman"/>
          <w:color w:val="0070C0"/>
          <w:sz w:val="24"/>
          <w:szCs w:val="24"/>
          <w:shd w:val="clear" w:color="auto" w:fill="FFFFFF"/>
        </w:rPr>
        <w:lastRenderedPageBreak/>
        <w:t>soil carbon. Besides sensitivity of soil carbon changes to parameters</w:t>
      </w:r>
      <w:r w:rsidR="004F536A">
        <w:rPr>
          <w:rFonts w:ascii="Times New Roman" w:hAnsi="Times New Roman" w:cs="Times New Roman"/>
          <w:color w:val="0070C0"/>
          <w:sz w:val="24"/>
          <w:szCs w:val="24"/>
          <w:shd w:val="clear" w:color="auto" w:fill="FFFFFF"/>
        </w:rPr>
        <w:t xml:space="preserve">, the other </w:t>
      </w:r>
      <w:r w:rsidR="00737C10">
        <w:rPr>
          <w:rFonts w:ascii="Times New Roman" w:hAnsi="Times New Roman" w:cs="Times New Roman"/>
          <w:color w:val="0070C0"/>
          <w:sz w:val="24"/>
          <w:szCs w:val="24"/>
          <w:shd w:val="clear" w:color="auto" w:fill="FFFFFF"/>
        </w:rPr>
        <w:t>objective</w:t>
      </w:r>
      <w:r w:rsidR="004F536A">
        <w:rPr>
          <w:rFonts w:ascii="Times New Roman" w:hAnsi="Times New Roman" w:cs="Times New Roman"/>
          <w:color w:val="0070C0"/>
          <w:sz w:val="24"/>
          <w:szCs w:val="24"/>
          <w:shd w:val="clear" w:color="auto" w:fill="FFFFFF"/>
        </w:rPr>
        <w:t xml:space="preserve"> of this figure was to show the signs of such sensitivity may switch</w:t>
      </w:r>
      <w:r w:rsidR="00737C10">
        <w:rPr>
          <w:rFonts w:ascii="Times New Roman" w:hAnsi="Times New Roman" w:cs="Times New Roman"/>
          <w:color w:val="0070C0"/>
          <w:sz w:val="24"/>
          <w:szCs w:val="24"/>
          <w:shd w:val="clear" w:color="auto" w:fill="FFFFFF"/>
        </w:rPr>
        <w:t xml:space="preserve"> for the same parameters in different models</w:t>
      </w:r>
      <w:r w:rsidR="004F536A">
        <w:rPr>
          <w:rFonts w:ascii="Times New Roman" w:hAnsi="Times New Roman" w:cs="Times New Roman"/>
          <w:color w:val="0070C0"/>
          <w:sz w:val="24"/>
          <w:szCs w:val="24"/>
          <w:shd w:val="clear" w:color="auto" w:fill="FFFFFF"/>
        </w:rPr>
        <w:t xml:space="preserve">. For example, soil carbon changes positively associated with turnover rate of slow soil carbon </w:t>
      </w:r>
      <w:r w:rsidR="002622F9">
        <w:rPr>
          <w:rFonts w:ascii="Times New Roman" w:hAnsi="Times New Roman" w:cs="Times New Roman"/>
          <w:color w:val="0070C0"/>
          <w:sz w:val="24"/>
          <w:szCs w:val="24"/>
          <w:shd w:val="clear" w:color="auto" w:fill="FFFFFF"/>
        </w:rPr>
        <w:t>(</w:t>
      </w:r>
      <w:proofErr w:type="gramStart"/>
      <w:r w:rsidR="002622F9">
        <w:rPr>
          <w:rFonts w:ascii="Times New Roman" w:hAnsi="Times New Roman" w:cs="Times New Roman"/>
          <w:color w:val="0070C0"/>
          <w:sz w:val="24"/>
          <w:szCs w:val="24"/>
          <w:shd w:val="clear" w:color="auto" w:fill="FFFFFF"/>
        </w:rPr>
        <w:t>k</w:t>
      </w:r>
      <w:r w:rsidR="002622F9" w:rsidRPr="002622F9">
        <w:rPr>
          <w:rFonts w:ascii="Times New Roman" w:hAnsi="Times New Roman" w:cs="Times New Roman"/>
          <w:color w:val="0070C0"/>
          <w:sz w:val="24"/>
          <w:szCs w:val="24"/>
          <w:shd w:val="clear" w:color="auto" w:fill="FFFFFF"/>
          <w:vertAlign w:val="subscript"/>
        </w:rPr>
        <w:t>2</w:t>
      </w:r>
      <w:proofErr w:type="gramEnd"/>
      <w:r w:rsidR="002622F9">
        <w:rPr>
          <w:rFonts w:ascii="Times New Roman" w:hAnsi="Times New Roman" w:cs="Times New Roman"/>
          <w:color w:val="0070C0"/>
          <w:sz w:val="24"/>
          <w:szCs w:val="24"/>
          <w:shd w:val="clear" w:color="auto" w:fill="FFFFFF"/>
        </w:rPr>
        <w:t xml:space="preserve">) </w:t>
      </w:r>
      <w:r w:rsidR="004F536A">
        <w:rPr>
          <w:rFonts w:ascii="Times New Roman" w:hAnsi="Times New Roman" w:cs="Times New Roman"/>
          <w:color w:val="0070C0"/>
          <w:sz w:val="24"/>
          <w:szCs w:val="24"/>
          <w:shd w:val="clear" w:color="auto" w:fill="FFFFFF"/>
        </w:rPr>
        <w:t>but negative with turnover rate of passive soil carbon</w:t>
      </w:r>
      <w:r w:rsidR="002622F9">
        <w:rPr>
          <w:rFonts w:ascii="Times New Roman" w:hAnsi="Times New Roman" w:cs="Times New Roman"/>
          <w:color w:val="0070C0"/>
          <w:sz w:val="24"/>
          <w:szCs w:val="24"/>
          <w:shd w:val="clear" w:color="auto" w:fill="FFFFFF"/>
        </w:rPr>
        <w:t xml:space="preserve"> (k</w:t>
      </w:r>
      <w:r w:rsidR="002622F9" w:rsidRPr="002622F9">
        <w:rPr>
          <w:rFonts w:ascii="Times New Roman" w:hAnsi="Times New Roman" w:cs="Times New Roman"/>
          <w:color w:val="0070C0"/>
          <w:sz w:val="24"/>
          <w:szCs w:val="24"/>
          <w:shd w:val="clear" w:color="auto" w:fill="FFFFFF"/>
          <w:vertAlign w:val="subscript"/>
        </w:rPr>
        <w:t>3</w:t>
      </w:r>
      <w:r w:rsidR="002622F9">
        <w:rPr>
          <w:rFonts w:ascii="Times New Roman" w:hAnsi="Times New Roman" w:cs="Times New Roman"/>
          <w:color w:val="0070C0"/>
          <w:sz w:val="24"/>
          <w:szCs w:val="24"/>
          <w:shd w:val="clear" w:color="auto" w:fill="FFFFFF"/>
        </w:rPr>
        <w:t>)</w:t>
      </w:r>
      <w:r w:rsidR="004F536A">
        <w:rPr>
          <w:rFonts w:ascii="Times New Roman" w:hAnsi="Times New Roman" w:cs="Times New Roman"/>
          <w:color w:val="0070C0"/>
          <w:sz w:val="24"/>
          <w:szCs w:val="24"/>
          <w:shd w:val="clear" w:color="auto" w:fill="FFFFFF"/>
        </w:rPr>
        <w:t xml:space="preserve"> in the conventional model; however, it is the other way around in the vertically-resolved model</w:t>
      </w:r>
      <w:r w:rsidR="00BE6016">
        <w:rPr>
          <w:rFonts w:ascii="Times New Roman" w:hAnsi="Times New Roman" w:cs="Times New Roman"/>
          <w:color w:val="0070C0"/>
          <w:sz w:val="24"/>
          <w:szCs w:val="24"/>
          <w:shd w:val="clear" w:color="auto" w:fill="FFFFFF"/>
        </w:rPr>
        <w:t xml:space="preserve"> (Figure 5)</w:t>
      </w:r>
      <w:r w:rsidR="004F536A">
        <w:rPr>
          <w:rFonts w:ascii="Times New Roman" w:hAnsi="Times New Roman" w:cs="Times New Roman"/>
          <w:color w:val="0070C0"/>
          <w:sz w:val="24"/>
          <w:szCs w:val="24"/>
          <w:shd w:val="clear" w:color="auto" w:fill="FFFFFF"/>
        </w:rPr>
        <w:t>.</w:t>
      </w:r>
      <w:r w:rsidR="00D73F58">
        <w:rPr>
          <w:rFonts w:ascii="Times New Roman" w:hAnsi="Times New Roman" w:cs="Times New Roman"/>
          <w:color w:val="0070C0"/>
          <w:sz w:val="24"/>
          <w:szCs w:val="24"/>
          <w:shd w:val="clear" w:color="auto" w:fill="FFFFFF"/>
        </w:rPr>
        <w:t xml:space="preserve">  </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shd w:val="clear" w:color="auto" w:fill="FFFFFF"/>
        </w:rPr>
        <w:t xml:space="preserve">2) Model structures and parameter </w:t>
      </w:r>
      <w:proofErr w:type="gramStart"/>
      <w:r w:rsidR="00D65029" w:rsidRPr="009A19FC">
        <w:rPr>
          <w:rFonts w:ascii="Times New Roman" w:hAnsi="Times New Roman" w:cs="Times New Roman"/>
          <w:color w:val="212121"/>
          <w:sz w:val="24"/>
          <w:szCs w:val="24"/>
          <w:shd w:val="clear" w:color="auto" w:fill="FFFFFF"/>
        </w:rPr>
        <w:t>estimation</w:t>
      </w:r>
      <w:proofErr w:type="gramEnd"/>
      <w:r w:rsidR="00D65029" w:rsidRPr="009A19FC">
        <w:rPr>
          <w:rFonts w:ascii="Times New Roman" w:hAnsi="Times New Roman" w:cs="Times New Roman"/>
          <w:color w:val="212121"/>
          <w:sz w:val="24"/>
          <w:szCs w:val="24"/>
        </w:rPr>
        <w:br/>
      </w:r>
      <w:r w:rsidR="009173F6">
        <w:rPr>
          <w:rFonts w:ascii="Times New Roman" w:hAnsi="Times New Roman" w:cs="Times New Roman"/>
          <w:color w:val="212121"/>
          <w:sz w:val="24"/>
          <w:szCs w:val="24"/>
          <w:shd w:val="clear" w:color="auto" w:fill="FFFFFF"/>
        </w:rPr>
        <w:t>[Comment 7</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Based on Fig. S1 and Table S1, it’s not clear the authors are accurately representing the model forms of CLM4 (and CLM4.5?). For example, CLM4 has 3 litter and 4 SOM pools, but this study only looks at the turnover times, transfer coefficients for 3 soil C pools? Moreover, CLM4 doesn’t represent fluxes between fast and passive pools, I fear this is a different model structure. </w:t>
      </w:r>
    </w:p>
    <w:p w14:paraId="472DBFB2" w14:textId="323AEBB9" w:rsidR="009F2CA9" w:rsidRPr="009A19FC" w:rsidRDefault="00DB4D34" w:rsidP="006C71B7">
      <w:pPr>
        <w:spacing w:after="0" w:line="360" w:lineRule="auto"/>
        <w:rPr>
          <w:rFonts w:ascii="Times New Roman" w:hAnsi="Times New Roman" w:cs="Times New Roman"/>
          <w:color w:val="212121"/>
          <w:sz w:val="24"/>
          <w:szCs w:val="24"/>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t>
      </w:r>
      <w:r w:rsidR="00C66230">
        <w:rPr>
          <w:rFonts w:ascii="Times New Roman" w:hAnsi="Times New Roman" w:cs="Times New Roman"/>
          <w:color w:val="0070C0"/>
          <w:sz w:val="24"/>
          <w:szCs w:val="24"/>
          <w:shd w:val="clear" w:color="auto" w:fill="FFFFFF"/>
        </w:rPr>
        <w:t>W</w:t>
      </w:r>
      <w:r w:rsidR="001101A5">
        <w:rPr>
          <w:rFonts w:ascii="Times New Roman" w:hAnsi="Times New Roman" w:cs="Times New Roman"/>
          <w:color w:val="0070C0"/>
          <w:sz w:val="24"/>
          <w:szCs w:val="24"/>
          <w:shd w:val="clear" w:color="auto" w:fill="FFFFFF"/>
        </w:rPr>
        <w:t>e apologize</w:t>
      </w:r>
      <w:r w:rsidR="00C66230">
        <w:rPr>
          <w:rFonts w:ascii="Times New Roman" w:hAnsi="Times New Roman" w:cs="Times New Roman"/>
          <w:color w:val="0070C0"/>
          <w:sz w:val="24"/>
          <w:szCs w:val="24"/>
          <w:shd w:val="clear" w:color="auto" w:fill="FFFFFF"/>
        </w:rPr>
        <w:t xml:space="preserve"> for the confusion. </w:t>
      </w:r>
      <w:r w:rsidR="001101A5">
        <w:rPr>
          <w:rFonts w:ascii="Times New Roman" w:hAnsi="Times New Roman" w:cs="Times New Roman"/>
          <w:color w:val="0070C0"/>
          <w:sz w:val="24"/>
          <w:szCs w:val="24"/>
          <w:shd w:val="clear" w:color="auto" w:fill="FFFFFF"/>
        </w:rPr>
        <w:t xml:space="preserve">In CLM 4.5, there are two soil C decomposition modules, CLM 4.5cn and CLM 4.5bgc (Koven </w:t>
      </w:r>
      <w:r w:rsidR="00323553">
        <w:rPr>
          <w:rFonts w:ascii="Times New Roman" w:hAnsi="Times New Roman" w:cs="Times New Roman"/>
          <w:color w:val="0070C0"/>
          <w:sz w:val="24"/>
          <w:szCs w:val="24"/>
          <w:shd w:val="clear" w:color="auto" w:fill="FFFFFF"/>
        </w:rPr>
        <w:t>et al., 2013</w:t>
      </w:r>
      <w:r w:rsidR="001101A5">
        <w:rPr>
          <w:rFonts w:ascii="Times New Roman" w:hAnsi="Times New Roman" w:cs="Times New Roman"/>
          <w:color w:val="0070C0"/>
          <w:sz w:val="24"/>
          <w:szCs w:val="24"/>
          <w:shd w:val="clear" w:color="auto" w:fill="FFFFFF"/>
        </w:rPr>
        <w:t xml:space="preserve">). Both are depth-resolved. </w:t>
      </w:r>
      <w:r w:rsidR="002622F9">
        <w:rPr>
          <w:rFonts w:ascii="Times New Roman" w:hAnsi="Times New Roman" w:cs="Times New Roman"/>
          <w:color w:val="0070C0"/>
          <w:sz w:val="24"/>
          <w:szCs w:val="24"/>
          <w:shd w:val="clear" w:color="auto" w:fill="FFFFFF"/>
        </w:rPr>
        <w:t xml:space="preserve">As pointed out by Dr. </w:t>
      </w:r>
      <w:proofErr w:type="spellStart"/>
      <w:r w:rsidR="002622F9">
        <w:rPr>
          <w:rFonts w:ascii="Times New Roman" w:hAnsi="Times New Roman" w:cs="Times New Roman"/>
          <w:color w:val="0070C0"/>
          <w:sz w:val="24"/>
          <w:szCs w:val="24"/>
          <w:shd w:val="clear" w:color="auto" w:fill="FFFFFF"/>
        </w:rPr>
        <w:t>Wieder</w:t>
      </w:r>
      <w:proofErr w:type="spellEnd"/>
      <w:r w:rsidR="002622F9">
        <w:rPr>
          <w:rFonts w:ascii="Times New Roman" w:hAnsi="Times New Roman" w:cs="Times New Roman"/>
          <w:color w:val="0070C0"/>
          <w:sz w:val="24"/>
          <w:szCs w:val="24"/>
          <w:shd w:val="clear" w:color="auto" w:fill="FFFFFF"/>
        </w:rPr>
        <w:t xml:space="preserve">, CLM 4.5cn has 3 litter and 4 SOM pools, and CLM 4.5bgc has 3 litter and 3 SOM pools. </w:t>
      </w:r>
      <w:r w:rsidR="001101A5">
        <w:rPr>
          <w:rFonts w:ascii="Times New Roman" w:hAnsi="Times New Roman" w:cs="Times New Roman"/>
          <w:color w:val="0070C0"/>
          <w:sz w:val="24"/>
          <w:szCs w:val="24"/>
          <w:shd w:val="clear" w:color="auto" w:fill="FFFFFF"/>
        </w:rPr>
        <w:t>Here we used the parameterization for CLM 4.5bgc. Furthermore, in the CLM 4.5bgc, one can deac</w:t>
      </w:r>
      <w:r w:rsidR="00323553">
        <w:rPr>
          <w:rFonts w:ascii="Times New Roman" w:hAnsi="Times New Roman" w:cs="Times New Roman"/>
          <w:color w:val="0070C0"/>
          <w:sz w:val="24"/>
          <w:szCs w:val="24"/>
          <w:shd w:val="clear" w:color="auto" w:fill="FFFFFF"/>
        </w:rPr>
        <w:t xml:space="preserve">tivate the soil C depth modules. Our </w:t>
      </w:r>
      <w:r w:rsidR="00012AB0" w:rsidRPr="009A19FC">
        <w:rPr>
          <w:rFonts w:ascii="Times New Roman" w:hAnsi="Times New Roman" w:cs="Times New Roman"/>
          <w:color w:val="0070C0"/>
          <w:sz w:val="24"/>
          <w:szCs w:val="24"/>
          <w:shd w:val="clear" w:color="auto" w:fill="FFFFFF"/>
        </w:rPr>
        <w:t xml:space="preserve">so call CLM 4.0 is </w:t>
      </w:r>
      <w:r w:rsidR="00323553">
        <w:rPr>
          <w:rFonts w:ascii="Times New Roman" w:hAnsi="Times New Roman" w:cs="Times New Roman"/>
          <w:color w:val="0070C0"/>
          <w:sz w:val="24"/>
          <w:szCs w:val="24"/>
          <w:shd w:val="clear" w:color="auto" w:fill="FFFFFF"/>
        </w:rPr>
        <w:t>therefore CLM 4.5bgc without depth</w:t>
      </w:r>
      <w:r w:rsidR="00012AB0" w:rsidRPr="009A19FC">
        <w:rPr>
          <w:rFonts w:ascii="Times New Roman" w:hAnsi="Times New Roman" w:cs="Times New Roman"/>
          <w:color w:val="0070C0"/>
          <w:sz w:val="24"/>
          <w:szCs w:val="24"/>
          <w:shd w:val="clear" w:color="auto" w:fill="FFFFFF"/>
        </w:rPr>
        <w:t xml:space="preserve">. We </w:t>
      </w:r>
      <w:r w:rsidR="00323553">
        <w:rPr>
          <w:rFonts w:ascii="Times New Roman" w:hAnsi="Times New Roman" w:cs="Times New Roman"/>
          <w:color w:val="0070C0"/>
          <w:sz w:val="24"/>
          <w:szCs w:val="24"/>
          <w:shd w:val="clear" w:color="auto" w:fill="FFFFFF"/>
        </w:rPr>
        <w:t>name it conventional Century-type model in the revised version</w:t>
      </w:r>
      <w:r w:rsidR="00FB15A9" w:rsidRPr="009A19FC">
        <w:rPr>
          <w:rFonts w:ascii="Times New Roman" w:hAnsi="Times New Roman" w:cs="Times New Roman"/>
          <w:color w:val="0070C0"/>
          <w:sz w:val="24"/>
          <w:szCs w:val="24"/>
          <w:shd w:val="clear" w:color="auto" w:fill="FFFFFF"/>
        </w:rPr>
        <w:t xml:space="preserve"> to avoid confusion</w:t>
      </w:r>
      <w:r w:rsidR="00012AB0" w:rsidRPr="009A19FC">
        <w:rPr>
          <w:rFonts w:ascii="Times New Roman" w:hAnsi="Times New Roman" w:cs="Times New Roman"/>
          <w:color w:val="0070C0"/>
          <w:sz w:val="24"/>
          <w:szCs w:val="24"/>
          <w:shd w:val="clear" w:color="auto" w:fill="FFFFFF"/>
        </w:rPr>
        <w:t xml:space="preserve">. </w:t>
      </w:r>
      <w:r w:rsidR="00323553">
        <w:rPr>
          <w:rFonts w:ascii="Times New Roman" w:hAnsi="Times New Roman" w:cs="Times New Roman"/>
          <w:color w:val="0070C0"/>
          <w:sz w:val="24"/>
          <w:szCs w:val="24"/>
          <w:shd w:val="clear" w:color="auto" w:fill="FFFFFF"/>
        </w:rPr>
        <w:t>Relevant information has been updated in the methods section (Lines 313-373).</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8</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More generally, the conventional models also simulate litter pools, but these parameters and stocks don’t appear to be considered, whereas it looks like they are for MIMICS? Does this approach misrepresent the simplicity of the microbial implicit models? </w:t>
      </w:r>
      <w:r w:rsidR="00D65029" w:rsidRPr="009A19FC">
        <w:rPr>
          <w:rFonts w:ascii="Times New Roman" w:hAnsi="Times New Roman" w:cs="Times New Roman"/>
          <w:color w:val="212121"/>
          <w:sz w:val="24"/>
          <w:szCs w:val="24"/>
        </w:rPr>
        <w:br/>
      </w:r>
    </w:p>
    <w:p w14:paraId="411FF066" w14:textId="54BC12D8" w:rsidR="009F2CA9" w:rsidRPr="009A19FC" w:rsidRDefault="00DB4D34"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t>
      </w:r>
      <w:r w:rsidR="009F2CA9" w:rsidRPr="009A19FC">
        <w:rPr>
          <w:rFonts w:ascii="Times New Roman" w:hAnsi="Times New Roman" w:cs="Times New Roman"/>
          <w:color w:val="0070C0"/>
          <w:sz w:val="24"/>
          <w:szCs w:val="24"/>
          <w:shd w:val="clear" w:color="auto" w:fill="FFFFFF"/>
        </w:rPr>
        <w:t xml:space="preserve">We apologize for the confusion. </w:t>
      </w:r>
      <w:r w:rsidR="00553797" w:rsidRPr="009A19FC">
        <w:rPr>
          <w:rFonts w:ascii="Times New Roman" w:hAnsi="Times New Roman" w:cs="Times New Roman"/>
          <w:color w:val="0070C0"/>
          <w:sz w:val="24"/>
          <w:szCs w:val="24"/>
          <w:shd w:val="clear" w:color="auto" w:fill="FFFFFF"/>
        </w:rPr>
        <w:t xml:space="preserve">As we </w:t>
      </w:r>
      <w:r w:rsidR="002622F9">
        <w:rPr>
          <w:rFonts w:ascii="Times New Roman" w:hAnsi="Times New Roman" w:cs="Times New Roman"/>
          <w:color w:val="0070C0"/>
          <w:sz w:val="24"/>
          <w:szCs w:val="24"/>
          <w:shd w:val="clear" w:color="auto" w:fill="FFFFFF"/>
        </w:rPr>
        <w:t xml:space="preserve">focus on investigating </w:t>
      </w:r>
      <w:r w:rsidR="00553797" w:rsidRPr="009A19FC">
        <w:rPr>
          <w:rFonts w:ascii="Times New Roman" w:hAnsi="Times New Roman" w:cs="Times New Roman"/>
          <w:color w:val="0070C0"/>
          <w:sz w:val="24"/>
          <w:szCs w:val="24"/>
          <w:shd w:val="clear" w:color="auto" w:fill="FFFFFF"/>
        </w:rPr>
        <w:t xml:space="preserve">the uncertainties </w:t>
      </w:r>
      <w:r w:rsidR="0094414E">
        <w:rPr>
          <w:rFonts w:ascii="Times New Roman" w:hAnsi="Times New Roman" w:cs="Times New Roman"/>
          <w:color w:val="0070C0"/>
          <w:sz w:val="24"/>
          <w:szCs w:val="24"/>
          <w:shd w:val="clear" w:color="auto" w:fill="FFFFFF"/>
        </w:rPr>
        <w:t>by model parameters and</w:t>
      </w:r>
      <w:r w:rsidR="00553797" w:rsidRPr="009A19FC">
        <w:rPr>
          <w:rFonts w:ascii="Times New Roman" w:hAnsi="Times New Roman" w:cs="Times New Roman"/>
          <w:color w:val="0070C0"/>
          <w:sz w:val="24"/>
          <w:szCs w:val="24"/>
          <w:shd w:val="clear" w:color="auto" w:fill="FFFFFF"/>
        </w:rPr>
        <w:t xml:space="preserve"> structure</w:t>
      </w:r>
      <w:r w:rsidR="0094414E">
        <w:rPr>
          <w:rFonts w:ascii="Times New Roman" w:hAnsi="Times New Roman" w:cs="Times New Roman"/>
          <w:color w:val="0070C0"/>
          <w:sz w:val="24"/>
          <w:szCs w:val="24"/>
          <w:shd w:val="clear" w:color="auto" w:fill="FFFFFF"/>
        </w:rPr>
        <w:t>s</w:t>
      </w:r>
      <w:r w:rsidR="002622F9">
        <w:rPr>
          <w:rFonts w:ascii="Times New Roman" w:hAnsi="Times New Roman" w:cs="Times New Roman"/>
          <w:color w:val="0070C0"/>
          <w:sz w:val="24"/>
          <w:szCs w:val="24"/>
          <w:shd w:val="clear" w:color="auto" w:fill="FFFFFF"/>
        </w:rPr>
        <w:t xml:space="preserve"> of</w:t>
      </w:r>
      <w:r w:rsidR="002622F9" w:rsidRPr="002622F9">
        <w:rPr>
          <w:rFonts w:ascii="Times New Roman" w:hAnsi="Times New Roman" w:cs="Times New Roman"/>
          <w:color w:val="0070C0"/>
          <w:sz w:val="24"/>
          <w:szCs w:val="24"/>
          <w:shd w:val="clear" w:color="auto" w:fill="FFFFFF"/>
        </w:rPr>
        <w:t xml:space="preserve"> </w:t>
      </w:r>
      <w:r w:rsidR="002622F9">
        <w:rPr>
          <w:rFonts w:ascii="Times New Roman" w:hAnsi="Times New Roman" w:cs="Times New Roman"/>
          <w:color w:val="0070C0"/>
          <w:sz w:val="24"/>
          <w:szCs w:val="24"/>
          <w:shd w:val="clear" w:color="auto" w:fill="FFFFFF"/>
        </w:rPr>
        <w:t>soil carbon</w:t>
      </w:r>
      <w:r w:rsidR="002622F9">
        <w:rPr>
          <w:rFonts w:ascii="Times New Roman" w:hAnsi="Times New Roman" w:cs="Times New Roman"/>
          <w:color w:val="0070C0"/>
          <w:sz w:val="24"/>
          <w:szCs w:val="24"/>
          <w:shd w:val="clear" w:color="auto" w:fill="FFFFFF"/>
        </w:rPr>
        <w:t xml:space="preserve"> decomposition</w:t>
      </w:r>
      <w:r w:rsidR="00553797" w:rsidRPr="009A19FC">
        <w:rPr>
          <w:rFonts w:ascii="Times New Roman" w:hAnsi="Times New Roman" w:cs="Times New Roman"/>
          <w:color w:val="0070C0"/>
          <w:sz w:val="24"/>
          <w:szCs w:val="24"/>
          <w:shd w:val="clear" w:color="auto" w:fill="FFFFFF"/>
        </w:rPr>
        <w:t xml:space="preserve">, we did not include litter dynamics. Instead, we </w:t>
      </w:r>
      <w:r w:rsidR="002622F9">
        <w:rPr>
          <w:rFonts w:ascii="Times New Roman" w:hAnsi="Times New Roman" w:cs="Times New Roman"/>
          <w:color w:val="0070C0"/>
          <w:sz w:val="24"/>
          <w:szCs w:val="24"/>
          <w:shd w:val="clear" w:color="auto" w:fill="FFFFFF"/>
        </w:rPr>
        <w:t>obtained the soil carbon input</w:t>
      </w:r>
      <w:r w:rsidR="00553797" w:rsidRPr="009A19FC">
        <w:rPr>
          <w:rFonts w:ascii="Times New Roman" w:hAnsi="Times New Roman" w:cs="Times New Roman"/>
          <w:color w:val="0070C0"/>
          <w:sz w:val="24"/>
          <w:szCs w:val="24"/>
          <w:shd w:val="clear" w:color="auto" w:fill="FFFFFF"/>
        </w:rPr>
        <w:t xml:space="preserve"> from </w:t>
      </w:r>
      <w:r w:rsidR="00BC0DF1">
        <w:rPr>
          <w:rFonts w:ascii="Times New Roman" w:hAnsi="Times New Roman" w:cs="Times New Roman"/>
          <w:color w:val="0070C0"/>
          <w:sz w:val="24"/>
          <w:szCs w:val="24"/>
          <w:shd w:val="clear" w:color="auto" w:fill="FFFFFF"/>
        </w:rPr>
        <w:t xml:space="preserve">the </w:t>
      </w:r>
      <w:r w:rsidR="00553797" w:rsidRPr="009A19FC">
        <w:rPr>
          <w:rFonts w:ascii="Times New Roman" w:hAnsi="Times New Roman" w:cs="Times New Roman"/>
          <w:color w:val="0070C0"/>
          <w:sz w:val="24"/>
          <w:szCs w:val="24"/>
          <w:shd w:val="clear" w:color="auto" w:fill="FFFFFF"/>
        </w:rPr>
        <w:t>original model run</w:t>
      </w:r>
      <w:r w:rsidR="0094414E">
        <w:rPr>
          <w:rFonts w:ascii="Times New Roman" w:hAnsi="Times New Roman" w:cs="Times New Roman"/>
          <w:color w:val="0070C0"/>
          <w:sz w:val="24"/>
          <w:szCs w:val="24"/>
          <w:shd w:val="clear" w:color="auto" w:fill="FFFFFF"/>
        </w:rPr>
        <w:t xml:space="preserve"> (CLM 4.5 </w:t>
      </w:r>
      <w:proofErr w:type="spellStart"/>
      <w:r w:rsidR="0094414E">
        <w:rPr>
          <w:rFonts w:ascii="Times New Roman" w:hAnsi="Times New Roman" w:cs="Times New Roman"/>
          <w:color w:val="0070C0"/>
          <w:sz w:val="24"/>
          <w:szCs w:val="24"/>
          <w:shd w:val="clear" w:color="auto" w:fill="FFFFFF"/>
        </w:rPr>
        <w:t>bgc</w:t>
      </w:r>
      <w:proofErr w:type="spellEnd"/>
      <w:r w:rsidR="0094414E">
        <w:rPr>
          <w:rFonts w:ascii="Times New Roman" w:hAnsi="Times New Roman" w:cs="Times New Roman"/>
          <w:color w:val="0070C0"/>
          <w:sz w:val="24"/>
          <w:szCs w:val="24"/>
          <w:shd w:val="clear" w:color="auto" w:fill="FFFFFF"/>
        </w:rPr>
        <w:t>)</w:t>
      </w:r>
      <w:r w:rsidR="00BC0DF1">
        <w:rPr>
          <w:rFonts w:ascii="Times New Roman" w:hAnsi="Times New Roman" w:cs="Times New Roman"/>
          <w:color w:val="0070C0"/>
          <w:sz w:val="24"/>
          <w:szCs w:val="24"/>
          <w:shd w:val="clear" w:color="auto" w:fill="FFFFFF"/>
        </w:rPr>
        <w:t xml:space="preserve"> to drive all three models</w:t>
      </w:r>
      <w:r w:rsidR="00553797" w:rsidRPr="009A19FC">
        <w:rPr>
          <w:rFonts w:ascii="Times New Roman" w:hAnsi="Times New Roman" w:cs="Times New Roman"/>
          <w:color w:val="0070C0"/>
          <w:sz w:val="24"/>
          <w:szCs w:val="24"/>
          <w:shd w:val="clear" w:color="auto" w:fill="FFFFFF"/>
        </w:rPr>
        <w:t xml:space="preserve">. Please see the methods section (Lines </w:t>
      </w:r>
      <w:r w:rsidR="0094414E">
        <w:rPr>
          <w:rFonts w:ascii="Times New Roman" w:hAnsi="Times New Roman" w:cs="Times New Roman"/>
          <w:color w:val="0070C0"/>
          <w:sz w:val="24"/>
          <w:szCs w:val="24"/>
          <w:shd w:val="clear" w:color="auto" w:fill="FFFFFF"/>
        </w:rPr>
        <w:t>439-444</w:t>
      </w:r>
      <w:r w:rsidR="00553797" w:rsidRPr="009A19FC">
        <w:rPr>
          <w:rFonts w:ascii="Times New Roman" w:hAnsi="Times New Roman" w:cs="Times New Roman"/>
          <w:color w:val="0070C0"/>
          <w:sz w:val="24"/>
          <w:szCs w:val="24"/>
          <w:shd w:val="clear" w:color="auto" w:fill="FFFFFF"/>
        </w:rPr>
        <w:t xml:space="preserve">). </w:t>
      </w:r>
      <w:r w:rsidR="009F2CA9" w:rsidRPr="009A19FC">
        <w:rPr>
          <w:rFonts w:ascii="Times New Roman" w:hAnsi="Times New Roman" w:cs="Times New Roman"/>
          <w:color w:val="0070C0"/>
          <w:sz w:val="24"/>
          <w:szCs w:val="24"/>
          <w:shd w:val="clear" w:color="auto" w:fill="FFFFFF"/>
        </w:rPr>
        <w:t xml:space="preserve">The litter pools were not simulated in </w:t>
      </w:r>
      <w:r w:rsidR="00BC0DF1">
        <w:rPr>
          <w:rFonts w:ascii="Times New Roman" w:hAnsi="Times New Roman" w:cs="Times New Roman"/>
          <w:color w:val="0070C0"/>
          <w:sz w:val="24"/>
          <w:szCs w:val="24"/>
          <w:shd w:val="clear" w:color="auto" w:fill="FFFFFF"/>
        </w:rPr>
        <w:t>any</w:t>
      </w:r>
      <w:r w:rsidR="009F2CA9" w:rsidRPr="009A19FC">
        <w:rPr>
          <w:rFonts w:ascii="Times New Roman" w:hAnsi="Times New Roman" w:cs="Times New Roman"/>
          <w:color w:val="0070C0"/>
          <w:sz w:val="24"/>
          <w:szCs w:val="24"/>
          <w:shd w:val="clear" w:color="auto" w:fill="FFFFFF"/>
        </w:rPr>
        <w:t xml:space="preserve"> of the three models. </w:t>
      </w:r>
      <w:r w:rsidR="00BC0DF1">
        <w:rPr>
          <w:rFonts w:ascii="Times New Roman" w:hAnsi="Times New Roman" w:cs="Times New Roman"/>
          <w:color w:val="0070C0"/>
          <w:sz w:val="24"/>
          <w:szCs w:val="24"/>
          <w:shd w:val="clear" w:color="auto" w:fill="FFFFFF"/>
        </w:rPr>
        <w:t>The</w:t>
      </w:r>
      <w:r w:rsidR="0094414E">
        <w:rPr>
          <w:rFonts w:ascii="Times New Roman" w:hAnsi="Times New Roman" w:cs="Times New Roman"/>
          <w:color w:val="0070C0"/>
          <w:sz w:val="24"/>
          <w:szCs w:val="24"/>
          <w:shd w:val="clear" w:color="auto" w:fill="FFFFFF"/>
        </w:rPr>
        <w:t xml:space="preserve"> arrows from Input to </w:t>
      </w:r>
      <w:proofErr w:type="spellStart"/>
      <w:r w:rsidR="0094414E">
        <w:rPr>
          <w:rFonts w:ascii="Times New Roman" w:hAnsi="Times New Roman" w:cs="Times New Roman"/>
          <w:color w:val="0070C0"/>
          <w:sz w:val="24"/>
          <w:szCs w:val="24"/>
          <w:shd w:val="clear" w:color="auto" w:fill="FFFFFF"/>
        </w:rPr>
        <w:t>LITm</w:t>
      </w:r>
      <w:proofErr w:type="spellEnd"/>
      <w:r w:rsidR="0094414E">
        <w:rPr>
          <w:rFonts w:ascii="Times New Roman" w:hAnsi="Times New Roman" w:cs="Times New Roman"/>
          <w:color w:val="0070C0"/>
          <w:sz w:val="24"/>
          <w:szCs w:val="24"/>
          <w:shd w:val="clear" w:color="auto" w:fill="FFFFFF"/>
        </w:rPr>
        <w:t xml:space="preserve"> and LITs in MIMICS</w:t>
      </w:r>
      <w:r w:rsidR="00BC0DF1">
        <w:rPr>
          <w:rFonts w:ascii="Times New Roman" w:hAnsi="Times New Roman" w:cs="Times New Roman"/>
          <w:color w:val="0070C0"/>
          <w:sz w:val="24"/>
          <w:szCs w:val="24"/>
          <w:shd w:val="clear" w:color="auto" w:fill="FFFFFF"/>
        </w:rPr>
        <w:t xml:space="preserve"> may have caused</w:t>
      </w:r>
      <w:r w:rsidR="0094414E">
        <w:rPr>
          <w:rFonts w:ascii="Times New Roman" w:hAnsi="Times New Roman" w:cs="Times New Roman"/>
          <w:color w:val="0070C0"/>
          <w:sz w:val="24"/>
          <w:szCs w:val="24"/>
          <w:shd w:val="clear" w:color="auto" w:fill="FFFFFF"/>
        </w:rPr>
        <w:t xml:space="preserve"> </w:t>
      </w:r>
      <w:r w:rsidR="00BC0DF1">
        <w:rPr>
          <w:rFonts w:ascii="Times New Roman" w:hAnsi="Times New Roman" w:cs="Times New Roman"/>
          <w:color w:val="0070C0"/>
          <w:sz w:val="24"/>
          <w:szCs w:val="24"/>
          <w:shd w:val="clear" w:color="auto" w:fill="FFFFFF"/>
        </w:rPr>
        <w:t>the</w:t>
      </w:r>
      <w:r w:rsidR="0094414E">
        <w:rPr>
          <w:rFonts w:ascii="Times New Roman" w:hAnsi="Times New Roman" w:cs="Times New Roman"/>
          <w:color w:val="0070C0"/>
          <w:sz w:val="24"/>
          <w:szCs w:val="24"/>
          <w:shd w:val="clear" w:color="auto" w:fill="FFFFFF"/>
        </w:rPr>
        <w:t xml:space="preserve"> confusion. We have removed the two arrows</w:t>
      </w:r>
      <w:r w:rsidR="00BC0DF1">
        <w:rPr>
          <w:rFonts w:ascii="Times New Roman" w:hAnsi="Times New Roman" w:cs="Times New Roman"/>
          <w:color w:val="0070C0"/>
          <w:sz w:val="24"/>
          <w:szCs w:val="24"/>
          <w:shd w:val="clear" w:color="auto" w:fill="FFFFFF"/>
        </w:rPr>
        <w:t xml:space="preserve"> accordingly</w:t>
      </w:r>
      <w:r w:rsidR="0094414E">
        <w:rPr>
          <w:rFonts w:ascii="Times New Roman" w:hAnsi="Times New Roman" w:cs="Times New Roman"/>
          <w:color w:val="0070C0"/>
          <w:sz w:val="24"/>
          <w:szCs w:val="24"/>
          <w:shd w:val="clear" w:color="auto" w:fill="FFFFFF"/>
        </w:rPr>
        <w:t xml:space="preserve">. Please see figure 1c in the revised version. </w:t>
      </w:r>
      <w:r w:rsidR="00745B6D">
        <w:rPr>
          <w:rFonts w:ascii="Times New Roman" w:hAnsi="Times New Roman" w:cs="Times New Roman"/>
          <w:color w:val="0070C0"/>
          <w:sz w:val="24"/>
          <w:szCs w:val="24"/>
          <w:shd w:val="clear" w:color="auto" w:fill="FFFFFF"/>
        </w:rPr>
        <w:t>We aim</w:t>
      </w:r>
      <w:r w:rsidR="00994C56" w:rsidRPr="009A19FC">
        <w:rPr>
          <w:rFonts w:ascii="Times New Roman" w:hAnsi="Times New Roman" w:cs="Times New Roman"/>
          <w:color w:val="0070C0"/>
          <w:sz w:val="24"/>
          <w:szCs w:val="24"/>
          <w:shd w:val="clear" w:color="auto" w:fill="FFFFFF"/>
        </w:rPr>
        <w:t xml:space="preserve"> to keep the input the same for all models. </w:t>
      </w:r>
    </w:p>
    <w:p w14:paraId="01563FA4" w14:textId="38ED7A35" w:rsidR="00086E13"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lastRenderedPageBreak/>
        <w:br/>
      </w:r>
      <w:r w:rsidR="009F58E3">
        <w:rPr>
          <w:rFonts w:ascii="Times New Roman" w:hAnsi="Times New Roman" w:cs="Times New Roman"/>
          <w:color w:val="212121"/>
          <w:sz w:val="24"/>
          <w:szCs w:val="24"/>
          <w:shd w:val="clear" w:color="auto" w:fill="FFFFFF"/>
        </w:rPr>
        <w:t>[Comment</w:t>
      </w:r>
      <w:r w:rsidR="00B72501">
        <w:rPr>
          <w:rFonts w:ascii="Times New Roman" w:hAnsi="Times New Roman" w:cs="Times New Roman"/>
          <w:color w:val="212121"/>
          <w:sz w:val="24"/>
          <w:szCs w:val="24"/>
          <w:shd w:val="clear" w:color="auto" w:fill="FFFFFF"/>
        </w:rPr>
        <w:t xml:space="preserve"> 9</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Similarly, why aren’t uncertainties in the environmental modifiers considered for the first-order models, whereas they are estimated for MIMICS (</w:t>
      </w:r>
      <w:proofErr w:type="spellStart"/>
      <w:r w:rsidRPr="009A19FC">
        <w:rPr>
          <w:rFonts w:ascii="Times New Roman" w:hAnsi="Times New Roman" w:cs="Times New Roman"/>
          <w:color w:val="212121"/>
          <w:sz w:val="24"/>
          <w:szCs w:val="24"/>
          <w:shd w:val="clear" w:color="auto" w:fill="FFFFFF"/>
        </w:rPr>
        <w:t>Vslope</w:t>
      </w:r>
      <w:proofErr w:type="spellEnd"/>
      <w:r w:rsidRPr="009A19FC">
        <w:rPr>
          <w:rFonts w:ascii="Times New Roman" w:hAnsi="Times New Roman" w:cs="Times New Roman"/>
          <w:color w:val="212121"/>
          <w:sz w:val="24"/>
          <w:szCs w:val="24"/>
          <w:shd w:val="clear" w:color="auto" w:fill="FFFFFF"/>
        </w:rPr>
        <w:t xml:space="preserve">, </w:t>
      </w:r>
      <w:proofErr w:type="spellStart"/>
      <w:r w:rsidRPr="009A19FC">
        <w:rPr>
          <w:rFonts w:ascii="Times New Roman" w:hAnsi="Times New Roman" w:cs="Times New Roman"/>
          <w:color w:val="212121"/>
          <w:sz w:val="24"/>
          <w:szCs w:val="24"/>
          <w:shd w:val="clear" w:color="auto" w:fill="FFFFFF"/>
        </w:rPr>
        <w:t>Vint</w:t>
      </w:r>
      <w:proofErr w:type="spellEnd"/>
      <w:r w:rsidRPr="009A19FC">
        <w:rPr>
          <w:rFonts w:ascii="Times New Roman" w:hAnsi="Times New Roman" w:cs="Times New Roman"/>
          <w:color w:val="212121"/>
          <w:sz w:val="24"/>
          <w:szCs w:val="24"/>
          <w:shd w:val="clear" w:color="auto" w:fill="FFFFFF"/>
        </w:rPr>
        <w:t xml:space="preserve">, </w:t>
      </w:r>
      <w:proofErr w:type="spellStart"/>
      <w:r w:rsidRPr="009A19FC">
        <w:rPr>
          <w:rFonts w:ascii="Times New Roman" w:hAnsi="Times New Roman" w:cs="Times New Roman"/>
          <w:color w:val="212121"/>
          <w:sz w:val="24"/>
          <w:szCs w:val="24"/>
          <w:shd w:val="clear" w:color="auto" w:fill="FFFFFF"/>
        </w:rPr>
        <w:t>Kslope</w:t>
      </w:r>
      <w:proofErr w:type="spellEnd"/>
      <w:r w:rsidRPr="009A19FC">
        <w:rPr>
          <w:rFonts w:ascii="Times New Roman" w:hAnsi="Times New Roman" w:cs="Times New Roman"/>
          <w:color w:val="212121"/>
          <w:sz w:val="24"/>
          <w:szCs w:val="24"/>
          <w:shd w:val="clear" w:color="auto" w:fill="FFFFFF"/>
        </w:rPr>
        <w:t xml:space="preserve">, </w:t>
      </w:r>
      <w:proofErr w:type="spellStart"/>
      <w:proofErr w:type="gramStart"/>
      <w:r w:rsidRPr="009A19FC">
        <w:rPr>
          <w:rFonts w:ascii="Times New Roman" w:hAnsi="Times New Roman" w:cs="Times New Roman"/>
          <w:color w:val="212121"/>
          <w:sz w:val="24"/>
          <w:szCs w:val="24"/>
          <w:shd w:val="clear" w:color="auto" w:fill="FFFFFF"/>
        </w:rPr>
        <w:t>Kint</w:t>
      </w:r>
      <w:proofErr w:type="spellEnd"/>
      <w:proofErr w:type="gramEnd"/>
      <w:r w:rsidRPr="009A19FC">
        <w:rPr>
          <w:rFonts w:ascii="Times New Roman" w:hAnsi="Times New Roman" w:cs="Times New Roman"/>
          <w:color w:val="212121"/>
          <w:sz w:val="24"/>
          <w:szCs w:val="24"/>
          <w:shd w:val="clear" w:color="auto" w:fill="FFFFFF"/>
        </w:rPr>
        <w:t>)? This seems like a major factor controlling the response of first order models to environmental perturbations that’s not being considered for a subset of the models here. I realize mimics doesn't consider moisture, N or O2 scalars- but should the temperature scalar for CLM4 and 4.5 at least be considered here to more accurately compare the uncertainties among models?</w:t>
      </w:r>
      <w:r w:rsidR="00086E13" w:rsidRPr="009A19FC">
        <w:rPr>
          <w:rFonts w:ascii="Times New Roman" w:hAnsi="Times New Roman" w:cs="Times New Roman"/>
          <w:color w:val="212121"/>
          <w:sz w:val="24"/>
          <w:szCs w:val="24"/>
          <w:shd w:val="clear" w:color="auto" w:fill="FFFFFF"/>
        </w:rPr>
        <w:t xml:space="preserve">  </w:t>
      </w:r>
    </w:p>
    <w:p w14:paraId="3AF965C7" w14:textId="170B80DA" w:rsidR="00953442" w:rsidRPr="009A19FC" w:rsidRDefault="00DB4D34" w:rsidP="006C71B7">
      <w:pPr>
        <w:spacing w:after="0" w:line="360" w:lineRule="auto"/>
        <w:rPr>
          <w:rFonts w:ascii="Times New Roman" w:hAnsi="Times New Roman" w:cs="Times New Roman"/>
          <w:color w:val="212121"/>
          <w:sz w:val="24"/>
          <w:szCs w:val="24"/>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t>
      </w:r>
      <w:r w:rsidR="00D80E10" w:rsidRPr="009A19FC">
        <w:rPr>
          <w:rFonts w:ascii="Times New Roman" w:hAnsi="Times New Roman" w:cs="Times New Roman"/>
          <w:color w:val="0070C0"/>
          <w:sz w:val="24"/>
          <w:szCs w:val="24"/>
          <w:shd w:val="clear" w:color="auto" w:fill="FFFFFF"/>
        </w:rPr>
        <w:t xml:space="preserve">Thank you for the great comments. We did not consider the uncertainties in the environmental </w:t>
      </w:r>
      <w:r w:rsidR="00D5645C" w:rsidRPr="009A19FC">
        <w:rPr>
          <w:rFonts w:ascii="Times New Roman" w:hAnsi="Times New Roman" w:cs="Times New Roman"/>
          <w:color w:val="0070C0"/>
          <w:sz w:val="24"/>
          <w:szCs w:val="24"/>
          <w:shd w:val="clear" w:color="auto" w:fill="FFFFFF"/>
        </w:rPr>
        <w:t>modifiers</w:t>
      </w:r>
      <w:r w:rsidR="00D80E10" w:rsidRPr="009A19FC">
        <w:rPr>
          <w:rFonts w:ascii="Times New Roman" w:hAnsi="Times New Roman" w:cs="Times New Roman"/>
          <w:color w:val="0070C0"/>
          <w:sz w:val="24"/>
          <w:szCs w:val="24"/>
          <w:shd w:val="clear" w:color="auto" w:fill="FFFFFF"/>
        </w:rPr>
        <w:t xml:space="preserve"> </w:t>
      </w:r>
      <w:r w:rsidR="00E15E24">
        <w:rPr>
          <w:rFonts w:ascii="Times New Roman" w:hAnsi="Times New Roman" w:cs="Times New Roman"/>
          <w:color w:val="0070C0"/>
          <w:sz w:val="24"/>
          <w:szCs w:val="24"/>
          <w:shd w:val="clear" w:color="auto" w:fill="FFFFFF"/>
        </w:rPr>
        <w:t xml:space="preserve">due to the </w:t>
      </w:r>
      <w:r w:rsidR="00BC0DF1">
        <w:rPr>
          <w:rFonts w:ascii="Times New Roman" w:hAnsi="Times New Roman" w:cs="Times New Roman"/>
          <w:color w:val="0070C0"/>
          <w:sz w:val="24"/>
          <w:szCs w:val="24"/>
          <w:shd w:val="clear" w:color="auto" w:fill="FFFFFF"/>
        </w:rPr>
        <w:t xml:space="preserve">fact </w:t>
      </w:r>
      <w:r w:rsidR="00D80E10" w:rsidRPr="009A19FC">
        <w:rPr>
          <w:rFonts w:ascii="Times New Roman" w:hAnsi="Times New Roman" w:cs="Times New Roman"/>
          <w:color w:val="0070C0"/>
          <w:sz w:val="24"/>
          <w:szCs w:val="24"/>
          <w:shd w:val="clear" w:color="auto" w:fill="FFFFFF"/>
        </w:rPr>
        <w:t xml:space="preserve">mentioned by Dr. </w:t>
      </w:r>
      <w:proofErr w:type="spellStart"/>
      <w:r w:rsidR="00D80E10" w:rsidRPr="009A19FC">
        <w:rPr>
          <w:rFonts w:ascii="Times New Roman" w:hAnsi="Times New Roman" w:cs="Times New Roman"/>
          <w:color w:val="0070C0"/>
          <w:sz w:val="24"/>
          <w:szCs w:val="24"/>
          <w:shd w:val="clear" w:color="auto" w:fill="FFFFFF"/>
        </w:rPr>
        <w:t>Wieder</w:t>
      </w:r>
      <w:proofErr w:type="spellEnd"/>
      <w:r w:rsidR="00D5645C" w:rsidRPr="009A19FC">
        <w:rPr>
          <w:rFonts w:ascii="Times New Roman" w:hAnsi="Times New Roman" w:cs="Times New Roman"/>
          <w:color w:val="0070C0"/>
          <w:sz w:val="24"/>
          <w:szCs w:val="24"/>
          <w:shd w:val="clear" w:color="auto" w:fill="FFFFFF"/>
        </w:rPr>
        <w:t>,</w:t>
      </w:r>
      <w:r w:rsidR="00D80E10" w:rsidRPr="009A19FC">
        <w:rPr>
          <w:rFonts w:ascii="Times New Roman" w:hAnsi="Times New Roman" w:cs="Times New Roman"/>
          <w:color w:val="0070C0"/>
          <w:sz w:val="24"/>
          <w:szCs w:val="24"/>
          <w:shd w:val="clear" w:color="auto" w:fill="FFFFFF"/>
        </w:rPr>
        <w:t xml:space="preserve"> </w:t>
      </w:r>
      <w:r w:rsidR="00E15E24">
        <w:rPr>
          <w:rFonts w:ascii="Times New Roman" w:hAnsi="Times New Roman" w:cs="Times New Roman"/>
          <w:color w:val="0070C0"/>
          <w:sz w:val="24"/>
          <w:szCs w:val="24"/>
          <w:shd w:val="clear" w:color="auto" w:fill="FFFFFF"/>
        </w:rPr>
        <w:t xml:space="preserve">the </w:t>
      </w:r>
      <w:r w:rsidR="00D80E10" w:rsidRPr="009A19FC">
        <w:rPr>
          <w:rFonts w:ascii="Times New Roman" w:hAnsi="Times New Roman" w:cs="Times New Roman"/>
          <w:color w:val="0070C0"/>
          <w:sz w:val="24"/>
          <w:szCs w:val="24"/>
          <w:shd w:val="clear" w:color="auto" w:fill="FFFFFF"/>
        </w:rPr>
        <w:t>lack of moisture, N and depth scalar in MIMCIS</w:t>
      </w:r>
      <w:r w:rsidR="00E15E24">
        <w:rPr>
          <w:rFonts w:ascii="Times New Roman" w:hAnsi="Times New Roman" w:cs="Times New Roman"/>
          <w:color w:val="0070C0"/>
          <w:sz w:val="24"/>
          <w:szCs w:val="24"/>
          <w:shd w:val="clear" w:color="auto" w:fill="FFFFFF"/>
        </w:rPr>
        <w:t xml:space="preserve">. </w:t>
      </w:r>
      <w:r w:rsidR="00D5645C" w:rsidRPr="009A19FC">
        <w:rPr>
          <w:rFonts w:ascii="Times New Roman" w:hAnsi="Times New Roman" w:cs="Times New Roman"/>
          <w:color w:val="0070C0"/>
          <w:sz w:val="24"/>
          <w:szCs w:val="24"/>
          <w:shd w:val="clear" w:color="auto" w:fill="FFFFFF"/>
        </w:rPr>
        <w:t xml:space="preserve">However, we agree with Dr. </w:t>
      </w:r>
      <w:proofErr w:type="spellStart"/>
      <w:r w:rsidR="00D5645C" w:rsidRPr="009A19FC">
        <w:rPr>
          <w:rFonts w:ascii="Times New Roman" w:hAnsi="Times New Roman" w:cs="Times New Roman"/>
          <w:color w:val="0070C0"/>
          <w:sz w:val="24"/>
          <w:szCs w:val="24"/>
          <w:shd w:val="clear" w:color="auto" w:fill="FFFFFF"/>
        </w:rPr>
        <w:t>Wi</w:t>
      </w:r>
      <w:r w:rsidR="00BC0DF1">
        <w:rPr>
          <w:rFonts w:ascii="Times New Roman" w:hAnsi="Times New Roman" w:cs="Times New Roman"/>
          <w:color w:val="0070C0"/>
          <w:sz w:val="24"/>
          <w:szCs w:val="24"/>
          <w:shd w:val="clear" w:color="auto" w:fill="FFFFFF"/>
        </w:rPr>
        <w:t>e</w:t>
      </w:r>
      <w:r w:rsidR="00D5645C" w:rsidRPr="009A19FC">
        <w:rPr>
          <w:rFonts w:ascii="Times New Roman" w:hAnsi="Times New Roman" w:cs="Times New Roman"/>
          <w:color w:val="0070C0"/>
          <w:sz w:val="24"/>
          <w:szCs w:val="24"/>
          <w:shd w:val="clear" w:color="auto" w:fill="FFFFFF"/>
        </w:rPr>
        <w:t>der</w:t>
      </w:r>
      <w:proofErr w:type="spellEnd"/>
      <w:r w:rsidR="00D5645C" w:rsidRPr="009A19FC">
        <w:rPr>
          <w:rFonts w:ascii="Times New Roman" w:hAnsi="Times New Roman" w:cs="Times New Roman"/>
          <w:color w:val="0070C0"/>
          <w:sz w:val="24"/>
          <w:szCs w:val="24"/>
          <w:shd w:val="clear" w:color="auto" w:fill="FFFFFF"/>
        </w:rPr>
        <w:t xml:space="preserve"> that temperature scalar can introduce significant amount of uncertainty into model projections. </w:t>
      </w:r>
      <w:r w:rsidR="00D23B70" w:rsidRPr="009A19FC">
        <w:rPr>
          <w:rFonts w:ascii="Times New Roman" w:hAnsi="Times New Roman" w:cs="Times New Roman"/>
          <w:color w:val="0070C0"/>
          <w:sz w:val="24"/>
          <w:szCs w:val="24"/>
          <w:shd w:val="clear" w:color="auto" w:fill="FFFFFF"/>
        </w:rPr>
        <w:t>We therefore introduced the Q</w:t>
      </w:r>
      <w:r w:rsidR="00D23B70" w:rsidRPr="00E15E24">
        <w:rPr>
          <w:rFonts w:ascii="Times New Roman" w:hAnsi="Times New Roman" w:cs="Times New Roman"/>
          <w:color w:val="0070C0"/>
          <w:sz w:val="24"/>
          <w:szCs w:val="24"/>
          <w:shd w:val="clear" w:color="auto" w:fill="FFFFFF"/>
          <w:vertAlign w:val="subscript"/>
        </w:rPr>
        <w:t>10</w:t>
      </w:r>
      <w:r w:rsidR="00D23B70" w:rsidRPr="009A19FC">
        <w:rPr>
          <w:rFonts w:ascii="Times New Roman" w:hAnsi="Times New Roman" w:cs="Times New Roman"/>
          <w:color w:val="0070C0"/>
          <w:sz w:val="24"/>
          <w:szCs w:val="24"/>
          <w:shd w:val="clear" w:color="auto" w:fill="FFFFFF"/>
        </w:rPr>
        <w:t xml:space="preserve"> function (</w:t>
      </w:r>
      <w:r w:rsidR="00E15E24" w:rsidRPr="00E15E24">
        <w:rPr>
          <w:rFonts w:ascii="Times New Roman" w:hAnsi="Times New Roman" w:cs="Times New Roman"/>
          <w:color w:val="0070C0"/>
          <w:sz w:val="24"/>
          <w:szCs w:val="24"/>
          <w:shd w:val="clear" w:color="auto" w:fill="FFFFFF"/>
        </w:rPr>
        <w:t>Q</w:t>
      </w:r>
      <w:r w:rsidR="00E15E24" w:rsidRPr="00E15E24">
        <w:rPr>
          <w:rFonts w:ascii="Times New Roman" w:hAnsi="Times New Roman" w:cs="Times New Roman"/>
          <w:color w:val="0070C0"/>
          <w:sz w:val="24"/>
          <w:szCs w:val="24"/>
          <w:shd w:val="clear" w:color="auto" w:fill="FFFFFF"/>
          <w:vertAlign w:val="subscript"/>
        </w:rPr>
        <w:t>10</w:t>
      </w:r>
      <w:proofErr w:type="gramStart"/>
      <w:r w:rsidR="00E15E24" w:rsidRPr="00E15E24">
        <w:rPr>
          <w:rFonts w:ascii="Times New Roman" w:hAnsi="Times New Roman" w:cs="Times New Roman"/>
          <w:color w:val="0070C0"/>
          <w:sz w:val="24"/>
          <w:szCs w:val="24"/>
          <w:shd w:val="clear" w:color="auto" w:fill="FFFFFF"/>
        </w:rPr>
        <w:t>.^</w:t>
      </w:r>
      <w:proofErr w:type="gramEnd"/>
      <w:r w:rsidR="00E15E24" w:rsidRPr="00E15E24">
        <w:rPr>
          <w:rFonts w:ascii="Times New Roman" w:hAnsi="Times New Roman" w:cs="Times New Roman"/>
          <w:color w:val="0070C0"/>
          <w:sz w:val="24"/>
          <w:szCs w:val="24"/>
          <w:shd w:val="clear" w:color="auto" w:fill="FFFFFF"/>
        </w:rPr>
        <w:t xml:space="preserve"> ((T</w:t>
      </w:r>
      <w:r w:rsidR="00E15E24" w:rsidRPr="00E15E24">
        <w:rPr>
          <w:rFonts w:ascii="Times New Roman" w:hAnsi="Times New Roman" w:cs="Times New Roman"/>
          <w:color w:val="0070C0"/>
          <w:sz w:val="24"/>
          <w:szCs w:val="24"/>
          <w:shd w:val="clear" w:color="auto" w:fill="FFFFFF"/>
          <w:vertAlign w:val="subscript"/>
        </w:rPr>
        <w:t>soil</w:t>
      </w:r>
      <w:r w:rsidR="00E15E24" w:rsidRPr="00E15E24">
        <w:rPr>
          <w:rFonts w:ascii="Times New Roman" w:hAnsi="Times New Roman" w:cs="Times New Roman"/>
          <w:color w:val="0070C0"/>
          <w:sz w:val="24"/>
          <w:szCs w:val="24"/>
          <w:shd w:val="clear" w:color="auto" w:fill="FFFFFF"/>
        </w:rPr>
        <w:t>-25)/10)</w:t>
      </w:r>
      <w:r w:rsidR="00D23B70" w:rsidRPr="009A19FC">
        <w:rPr>
          <w:rFonts w:ascii="Times New Roman" w:hAnsi="Times New Roman" w:cs="Times New Roman"/>
          <w:color w:val="0070C0"/>
          <w:sz w:val="24"/>
          <w:szCs w:val="24"/>
          <w:shd w:val="clear" w:color="auto" w:fill="FFFFFF"/>
        </w:rPr>
        <w:t>) into the two non-microbial</w:t>
      </w:r>
      <w:r w:rsidR="00E15E24">
        <w:rPr>
          <w:rFonts w:ascii="Times New Roman" w:hAnsi="Times New Roman" w:cs="Times New Roman"/>
          <w:color w:val="0070C0"/>
          <w:sz w:val="24"/>
          <w:szCs w:val="24"/>
          <w:shd w:val="clear" w:color="auto" w:fill="FFFFFF"/>
        </w:rPr>
        <w:t xml:space="preserve"> model</w:t>
      </w:r>
      <w:r w:rsidR="00BC0DF1">
        <w:rPr>
          <w:rFonts w:ascii="Times New Roman" w:hAnsi="Times New Roman" w:cs="Times New Roman"/>
          <w:color w:val="0070C0"/>
          <w:sz w:val="24"/>
          <w:szCs w:val="24"/>
          <w:shd w:val="clear" w:color="auto" w:fill="FFFFFF"/>
        </w:rPr>
        <w:t>s</w:t>
      </w:r>
      <w:r w:rsidR="00E15E24">
        <w:rPr>
          <w:rFonts w:ascii="Times New Roman" w:hAnsi="Times New Roman" w:cs="Times New Roman"/>
          <w:color w:val="0070C0"/>
          <w:sz w:val="24"/>
          <w:szCs w:val="24"/>
          <w:shd w:val="clear" w:color="auto" w:fill="FFFFFF"/>
        </w:rPr>
        <w:t xml:space="preserve"> in the revised </w:t>
      </w:r>
      <w:r w:rsidR="00BC0DF1">
        <w:rPr>
          <w:rFonts w:ascii="Times New Roman" w:hAnsi="Times New Roman" w:cs="Times New Roman"/>
          <w:color w:val="0070C0"/>
          <w:sz w:val="24"/>
          <w:szCs w:val="24"/>
          <w:shd w:val="clear" w:color="auto" w:fill="FFFFFF"/>
        </w:rPr>
        <w:t>manuscript</w:t>
      </w:r>
      <w:r w:rsidR="00E15E24">
        <w:rPr>
          <w:rFonts w:ascii="Times New Roman" w:hAnsi="Times New Roman" w:cs="Times New Roman"/>
          <w:color w:val="0070C0"/>
          <w:sz w:val="24"/>
          <w:szCs w:val="24"/>
          <w:shd w:val="clear" w:color="auto" w:fill="FFFFFF"/>
        </w:rPr>
        <w:t>. It turned out that the global soil C data had great information for the Q</w:t>
      </w:r>
      <w:r w:rsidR="00E15E24" w:rsidRPr="00E15E24">
        <w:rPr>
          <w:rFonts w:ascii="Times New Roman" w:hAnsi="Times New Roman" w:cs="Times New Roman"/>
          <w:color w:val="0070C0"/>
          <w:sz w:val="24"/>
          <w:szCs w:val="24"/>
          <w:shd w:val="clear" w:color="auto" w:fill="FFFFFF"/>
          <w:vertAlign w:val="subscript"/>
        </w:rPr>
        <w:t xml:space="preserve">10 </w:t>
      </w:r>
      <w:r w:rsidR="00BC0DF1">
        <w:rPr>
          <w:rFonts w:ascii="Times New Roman" w:hAnsi="Times New Roman" w:cs="Times New Roman"/>
          <w:color w:val="0070C0"/>
          <w:sz w:val="24"/>
          <w:szCs w:val="24"/>
          <w:shd w:val="clear" w:color="auto" w:fill="FFFFFF"/>
        </w:rPr>
        <w:t>parameter (Figure 2, Figure S4 and</w:t>
      </w:r>
      <w:r w:rsidR="00E15E24">
        <w:rPr>
          <w:rFonts w:ascii="Times New Roman" w:hAnsi="Times New Roman" w:cs="Times New Roman"/>
          <w:color w:val="0070C0"/>
          <w:sz w:val="24"/>
          <w:szCs w:val="24"/>
          <w:shd w:val="clear" w:color="auto" w:fill="FFFFFF"/>
        </w:rPr>
        <w:t xml:space="preserve"> S5 in the revised </w:t>
      </w:r>
      <w:r w:rsidR="00BC0DF1">
        <w:rPr>
          <w:rFonts w:ascii="Times New Roman" w:hAnsi="Times New Roman" w:cs="Times New Roman"/>
          <w:color w:val="0070C0"/>
          <w:sz w:val="24"/>
          <w:szCs w:val="24"/>
          <w:shd w:val="clear" w:color="auto" w:fill="FFFFFF"/>
        </w:rPr>
        <w:t>manuscript</w:t>
      </w:r>
      <w:r w:rsidR="00E15E24">
        <w:rPr>
          <w:rFonts w:ascii="Times New Roman" w:hAnsi="Times New Roman" w:cs="Times New Roman"/>
          <w:color w:val="0070C0"/>
          <w:sz w:val="24"/>
          <w:szCs w:val="24"/>
          <w:shd w:val="clear" w:color="auto" w:fill="FFFFFF"/>
        </w:rPr>
        <w:t>). The estimation of Q</w:t>
      </w:r>
      <w:r w:rsidR="00E15E24" w:rsidRPr="00E15E24">
        <w:rPr>
          <w:rFonts w:ascii="Times New Roman" w:hAnsi="Times New Roman" w:cs="Times New Roman"/>
          <w:color w:val="0070C0"/>
          <w:sz w:val="24"/>
          <w:szCs w:val="24"/>
          <w:shd w:val="clear" w:color="auto" w:fill="FFFFFF"/>
          <w:vertAlign w:val="subscript"/>
        </w:rPr>
        <w:t>10</w:t>
      </w:r>
      <w:r w:rsidR="00BC0DF1">
        <w:rPr>
          <w:rFonts w:ascii="Times New Roman" w:hAnsi="Times New Roman" w:cs="Times New Roman"/>
          <w:color w:val="0070C0"/>
          <w:sz w:val="24"/>
          <w:szCs w:val="24"/>
          <w:shd w:val="clear" w:color="auto" w:fill="FFFFFF"/>
        </w:rPr>
        <w:t>’s</w:t>
      </w:r>
      <w:r w:rsidR="00E15E24">
        <w:rPr>
          <w:rFonts w:ascii="Times New Roman" w:hAnsi="Times New Roman" w:cs="Times New Roman"/>
          <w:color w:val="0070C0"/>
          <w:sz w:val="24"/>
          <w:szCs w:val="24"/>
          <w:shd w:val="clear" w:color="auto" w:fill="FFFFFF"/>
        </w:rPr>
        <w:t xml:space="preserve"> </w:t>
      </w:r>
      <w:r w:rsidR="00BC0DF1">
        <w:rPr>
          <w:rFonts w:ascii="Times New Roman" w:hAnsi="Times New Roman" w:cs="Times New Roman"/>
          <w:color w:val="0070C0"/>
          <w:sz w:val="24"/>
          <w:szCs w:val="24"/>
          <w:shd w:val="clear" w:color="auto" w:fill="FFFFFF"/>
        </w:rPr>
        <w:t>are smaller than the default value (2), but</w:t>
      </w:r>
      <w:r w:rsidR="00E15E24">
        <w:rPr>
          <w:rFonts w:ascii="Times New Roman" w:hAnsi="Times New Roman" w:cs="Times New Roman"/>
          <w:color w:val="0070C0"/>
          <w:sz w:val="24"/>
          <w:szCs w:val="24"/>
          <w:shd w:val="clear" w:color="auto" w:fill="FFFFFF"/>
        </w:rPr>
        <w:t xml:space="preserve"> comparable to previous research.</w:t>
      </w:r>
      <w:r w:rsidR="00BD2E17">
        <w:rPr>
          <w:rFonts w:ascii="Times New Roman" w:hAnsi="Times New Roman" w:cs="Times New Roman"/>
          <w:color w:val="0070C0"/>
          <w:sz w:val="24"/>
          <w:szCs w:val="24"/>
          <w:shd w:val="clear" w:color="auto" w:fill="FFFFFF"/>
        </w:rPr>
        <w:t xml:space="preserve"> “</w:t>
      </w:r>
      <w:r w:rsidR="00BD2E17" w:rsidRPr="00BD2E17">
        <w:rPr>
          <w:rFonts w:ascii="Times New Roman" w:hAnsi="Times New Roman" w:cs="Times New Roman"/>
          <w:color w:val="FF0000"/>
          <w:sz w:val="24"/>
          <w:szCs w:val="24"/>
        </w:rPr>
        <w:t>The means of Q10’s are 1.25 and 1.06 in the conventional and vertically-resolved model, respectively, which are less than the default value (2), but close to empirical values</w:t>
      </w:r>
      <w:r w:rsidR="00BD2E17">
        <w:rPr>
          <w:rFonts w:ascii="Times New Roman" w:hAnsi="Times New Roman" w:cs="Times New Roman"/>
          <w:sz w:val="24"/>
          <w:szCs w:val="24"/>
        </w:rPr>
        <w:t>.</w:t>
      </w:r>
      <w:r w:rsidR="00BD2E17">
        <w:rPr>
          <w:rFonts w:ascii="Times New Roman" w:hAnsi="Times New Roman" w:cs="Times New Roman"/>
          <w:color w:val="0070C0"/>
          <w:sz w:val="24"/>
          <w:szCs w:val="24"/>
          <w:shd w:val="clear" w:color="auto" w:fill="FFFFFF"/>
        </w:rPr>
        <w:t>”</w:t>
      </w:r>
    </w:p>
    <w:p w14:paraId="69B7B68D" w14:textId="62D75D75" w:rsidR="00B72501" w:rsidRDefault="00D65029"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10</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Carbon use efficiency (or MGE) is a huge nob in these models, but it’s not considered at all here. I can understand why- but the decision deserves justification in the text. </w:t>
      </w:r>
      <w:r w:rsidRPr="009A19FC">
        <w:rPr>
          <w:rFonts w:ascii="Times New Roman" w:hAnsi="Times New Roman" w:cs="Times New Roman"/>
          <w:color w:val="212121"/>
          <w:sz w:val="24"/>
          <w:szCs w:val="24"/>
        </w:rPr>
        <w:br/>
      </w:r>
      <w:r w:rsidR="00745B6D" w:rsidRPr="009A19FC">
        <w:rPr>
          <w:rFonts w:ascii="Times New Roman" w:hAnsi="Times New Roman" w:cs="Times New Roman"/>
          <w:color w:val="0070C0"/>
          <w:sz w:val="24"/>
          <w:szCs w:val="24"/>
          <w:shd w:val="clear" w:color="auto" w:fill="FFFFFF"/>
        </w:rPr>
        <w:t>[</w:t>
      </w:r>
      <w:r w:rsidR="00745B6D" w:rsidRPr="009A19FC">
        <w:rPr>
          <w:rFonts w:ascii="Times New Roman" w:hAnsi="Times New Roman" w:cs="Times New Roman"/>
          <w:b/>
          <w:color w:val="0070C0"/>
          <w:sz w:val="24"/>
          <w:szCs w:val="24"/>
          <w:shd w:val="clear" w:color="auto" w:fill="FFFFFF"/>
        </w:rPr>
        <w:t>Response</w:t>
      </w:r>
      <w:r w:rsidR="00745B6D" w:rsidRPr="009A19FC">
        <w:rPr>
          <w:rFonts w:ascii="Times New Roman" w:hAnsi="Times New Roman" w:cs="Times New Roman"/>
          <w:color w:val="0070C0"/>
          <w:sz w:val="24"/>
          <w:szCs w:val="24"/>
          <w:shd w:val="clear" w:color="auto" w:fill="FFFFFF"/>
        </w:rPr>
        <w:t xml:space="preserve">] </w:t>
      </w:r>
      <w:r w:rsidR="00745B6D" w:rsidRPr="00745B6D">
        <w:rPr>
          <w:rFonts w:ascii="Times New Roman" w:hAnsi="Times New Roman" w:cs="Times New Roman"/>
          <w:color w:val="0070C0"/>
          <w:sz w:val="24"/>
          <w:szCs w:val="24"/>
          <w:shd w:val="clear" w:color="auto" w:fill="FFFFFF"/>
        </w:rPr>
        <w:t xml:space="preserve">Thank you for the great comment. </w:t>
      </w:r>
      <w:r w:rsidR="00745B6D">
        <w:rPr>
          <w:rFonts w:ascii="Times New Roman" w:hAnsi="Times New Roman" w:cs="Times New Roman"/>
          <w:color w:val="0070C0"/>
          <w:sz w:val="24"/>
          <w:szCs w:val="24"/>
          <w:shd w:val="clear" w:color="auto" w:fill="FFFFFF"/>
        </w:rPr>
        <w:t xml:space="preserve">The main reason for not considering MGE in the study is that </w:t>
      </w:r>
      <w:r w:rsidR="003941AA">
        <w:rPr>
          <w:rFonts w:ascii="Times New Roman" w:hAnsi="Times New Roman" w:cs="Times New Roman"/>
          <w:color w:val="0070C0"/>
          <w:sz w:val="24"/>
          <w:szCs w:val="24"/>
          <w:shd w:val="clear" w:color="auto" w:fill="FFFFFF"/>
        </w:rPr>
        <w:t xml:space="preserve">we use microbial biomass database (Xu et al., 2013) as the other constraint to the </w:t>
      </w:r>
      <w:r w:rsidR="00E15E24">
        <w:rPr>
          <w:rFonts w:ascii="Times New Roman" w:hAnsi="Times New Roman" w:cs="Times New Roman"/>
          <w:color w:val="0070C0"/>
          <w:sz w:val="24"/>
          <w:szCs w:val="24"/>
          <w:shd w:val="clear" w:color="auto" w:fill="FFFFFF"/>
        </w:rPr>
        <w:t xml:space="preserve">MIMICS </w:t>
      </w:r>
      <w:r w:rsidR="003941AA">
        <w:rPr>
          <w:rFonts w:ascii="Times New Roman" w:hAnsi="Times New Roman" w:cs="Times New Roman"/>
          <w:color w:val="0070C0"/>
          <w:sz w:val="24"/>
          <w:szCs w:val="24"/>
          <w:shd w:val="clear" w:color="auto" w:fill="FFFFFF"/>
        </w:rPr>
        <w:t>model</w:t>
      </w:r>
      <w:r w:rsidR="009676CC">
        <w:rPr>
          <w:rFonts w:ascii="Times New Roman" w:hAnsi="Times New Roman" w:cs="Times New Roman"/>
          <w:color w:val="0070C0"/>
          <w:sz w:val="24"/>
          <w:szCs w:val="24"/>
          <w:shd w:val="clear" w:color="auto" w:fill="FFFFFF"/>
        </w:rPr>
        <w:t xml:space="preserve"> and therefore, MGE is not involved in the calculation of soil carbon. </w:t>
      </w:r>
      <w:r w:rsidR="00745B6D" w:rsidRPr="00745B6D">
        <w:rPr>
          <w:rFonts w:ascii="Times New Roman" w:hAnsi="Times New Roman" w:cs="Times New Roman"/>
          <w:color w:val="0070C0"/>
          <w:sz w:val="24"/>
          <w:szCs w:val="24"/>
          <w:shd w:val="clear" w:color="auto" w:fill="FFFFFF"/>
        </w:rPr>
        <w:t xml:space="preserve">We have added justification for not treating MGE as </w:t>
      </w:r>
      <w:r w:rsidR="00E15E24">
        <w:rPr>
          <w:rFonts w:ascii="Times New Roman" w:hAnsi="Times New Roman" w:cs="Times New Roman"/>
          <w:color w:val="0070C0"/>
          <w:sz w:val="24"/>
          <w:szCs w:val="24"/>
          <w:shd w:val="clear" w:color="auto" w:fill="FFFFFF"/>
        </w:rPr>
        <w:t xml:space="preserve">a </w:t>
      </w:r>
      <w:r w:rsidR="00745B6D" w:rsidRPr="00745B6D">
        <w:rPr>
          <w:rFonts w:ascii="Times New Roman" w:hAnsi="Times New Roman" w:cs="Times New Roman"/>
          <w:color w:val="0070C0"/>
          <w:sz w:val="24"/>
          <w:szCs w:val="24"/>
          <w:shd w:val="clear" w:color="auto" w:fill="FFFFFF"/>
        </w:rPr>
        <w:t xml:space="preserve">parameter in the study. Please see lines </w:t>
      </w:r>
      <w:r w:rsidR="00E15E24">
        <w:rPr>
          <w:rFonts w:ascii="Times New Roman" w:hAnsi="Times New Roman" w:cs="Times New Roman"/>
          <w:color w:val="0070C0"/>
          <w:sz w:val="24"/>
          <w:szCs w:val="24"/>
          <w:shd w:val="clear" w:color="auto" w:fill="FFFFFF"/>
        </w:rPr>
        <w:t>406-409</w:t>
      </w:r>
      <w:r w:rsidR="00745B6D" w:rsidRPr="00745B6D">
        <w:rPr>
          <w:rFonts w:ascii="Times New Roman" w:hAnsi="Times New Roman" w:cs="Times New Roman"/>
          <w:color w:val="0070C0"/>
          <w:sz w:val="24"/>
          <w:szCs w:val="24"/>
          <w:shd w:val="clear" w:color="auto" w:fill="FFFFFF"/>
        </w:rPr>
        <w:t>.</w:t>
      </w:r>
      <w:r w:rsidR="00B34266">
        <w:rPr>
          <w:rFonts w:ascii="Times New Roman" w:hAnsi="Times New Roman" w:cs="Times New Roman"/>
          <w:color w:val="0070C0"/>
          <w:sz w:val="24"/>
          <w:szCs w:val="24"/>
          <w:shd w:val="clear" w:color="auto" w:fill="FFFFFF"/>
        </w:rPr>
        <w:t xml:space="preserve"> </w:t>
      </w:r>
    </w:p>
    <w:p w14:paraId="14154E45" w14:textId="420E3EAC" w:rsidR="006A6E43" w:rsidRPr="006A6E43" w:rsidRDefault="006A6E43" w:rsidP="006C71B7">
      <w:pPr>
        <w:spacing w:after="0" w:line="360" w:lineRule="auto"/>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ab/>
        <w:t>“</w:t>
      </w:r>
      <w:r w:rsidRPr="00ED16E3">
        <w:rPr>
          <w:rFonts w:ascii="Times New Roman" w:hAnsi="Times New Roman" w:cs="Times New Roman"/>
          <w:color w:val="FF0000"/>
          <w:sz w:val="24"/>
          <w:szCs w:val="24"/>
          <w:shd w:val="clear" w:color="auto" w:fill="FFFFFF"/>
        </w:rPr>
        <w:t xml:space="preserve">Carbon use efficiency or </w:t>
      </w:r>
      <w:r w:rsidRPr="00ED16E3">
        <w:rPr>
          <w:rFonts w:ascii="Times New Roman" w:hAnsi="Times New Roman" w:cs="Times New Roman"/>
          <w:noProof/>
          <w:color w:val="FF0000"/>
          <w:sz w:val="24"/>
          <w:szCs w:val="24"/>
        </w:rPr>
        <w:t>microbial growth efficience (MGE) is a key parameter in microbial mo</w:t>
      </w:r>
      <w:r>
        <w:rPr>
          <w:rFonts w:ascii="Times New Roman" w:hAnsi="Times New Roman" w:cs="Times New Roman"/>
          <w:noProof/>
          <w:color w:val="FF0000"/>
          <w:sz w:val="24"/>
          <w:szCs w:val="24"/>
        </w:rPr>
        <w:t>dels</w:t>
      </w:r>
      <w:r>
        <w:rPr>
          <w:rFonts w:ascii="Times New Roman" w:hAnsi="Times New Roman" w:cs="Times New Roman"/>
          <w:noProof/>
          <w:color w:val="FF0000"/>
          <w:sz w:val="24"/>
          <w:szCs w:val="24"/>
        </w:rPr>
        <w:fldChar w:fldCharType="begin">
          <w:fldData xml:space="preserve">PEVuZE5vdGU+PENpdGU+PEF1dGhvcj5BbGxpc29uPC9BdXRob3I+PFllYXI+MjAxMDwvWWVhcj48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</w:fldData>
        </w:fldChar>
      </w:r>
      <w:r>
        <w:rPr>
          <w:rFonts w:ascii="Times New Roman" w:hAnsi="Times New Roman" w:cs="Times New Roman"/>
          <w:noProof/>
          <w:color w:val="FF0000"/>
          <w:sz w:val="24"/>
          <w:szCs w:val="24"/>
        </w:rPr>
        <w:instrText xml:space="preserve"> ADDIN EN.CITE </w:instrText>
      </w:r>
      <w:r>
        <w:rPr>
          <w:rFonts w:ascii="Times New Roman" w:hAnsi="Times New Roman" w:cs="Times New Roman"/>
          <w:noProof/>
          <w:color w:val="FF0000"/>
          <w:sz w:val="24"/>
          <w:szCs w:val="24"/>
        </w:rPr>
        <w:fldChar w:fldCharType="begin">
          <w:fldData xml:space="preserve">PEVuZE5vdGU+PENpdGU+PEF1dGhvcj5BbGxpc29uPC9BdXRob3I+PFllYXI+MjAxMDwvWWVhcj48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</w:fldData>
        </w:fldChar>
      </w:r>
      <w:r>
        <w:rPr>
          <w:rFonts w:ascii="Times New Roman" w:hAnsi="Times New Roman" w:cs="Times New Roman"/>
          <w:noProof/>
          <w:color w:val="FF0000"/>
          <w:sz w:val="24"/>
          <w:szCs w:val="24"/>
        </w:rPr>
        <w:instrText xml:space="preserve"> ADDIN EN.CITE.DATA </w:instrText>
      </w:r>
      <w:r>
        <w:rPr>
          <w:rFonts w:ascii="Times New Roman" w:hAnsi="Times New Roman" w:cs="Times New Roman"/>
          <w:noProof/>
          <w:color w:val="FF0000"/>
          <w:sz w:val="24"/>
          <w:szCs w:val="24"/>
        </w:rPr>
      </w:r>
      <w:r>
        <w:rPr>
          <w:rFonts w:ascii="Times New Roman" w:hAnsi="Times New Roman" w:cs="Times New Roman"/>
          <w:noProof/>
          <w:color w:val="FF0000"/>
          <w:sz w:val="24"/>
          <w:szCs w:val="24"/>
        </w:rPr>
        <w:fldChar w:fldCharType="end"/>
      </w:r>
      <w:r>
        <w:rPr>
          <w:rFonts w:ascii="Times New Roman" w:hAnsi="Times New Roman" w:cs="Times New Roman"/>
          <w:noProof/>
          <w:color w:val="FF0000"/>
          <w:sz w:val="24"/>
          <w:szCs w:val="24"/>
        </w:rPr>
      </w:r>
      <w:r>
        <w:rPr>
          <w:rFonts w:ascii="Times New Roman" w:hAnsi="Times New Roman" w:cs="Times New Roman"/>
          <w:noProof/>
          <w:color w:val="FF0000"/>
          <w:sz w:val="24"/>
          <w:szCs w:val="24"/>
        </w:rPr>
        <w:fldChar w:fldCharType="separate"/>
      </w:r>
      <w:r w:rsidRPr="005B5CE8">
        <w:rPr>
          <w:rFonts w:ascii="Times New Roman" w:hAnsi="Times New Roman" w:cs="Times New Roman"/>
          <w:noProof/>
          <w:color w:val="FF0000"/>
          <w:sz w:val="24"/>
          <w:szCs w:val="24"/>
          <w:vertAlign w:val="superscript"/>
        </w:rPr>
        <w:t>23, 25</w:t>
      </w:r>
      <w:r>
        <w:rPr>
          <w:rFonts w:ascii="Times New Roman" w:hAnsi="Times New Roman" w:cs="Times New Roman"/>
          <w:noProof/>
          <w:color w:val="FF0000"/>
          <w:sz w:val="24"/>
          <w:szCs w:val="24"/>
        </w:rPr>
        <w:fldChar w:fldCharType="end"/>
      </w:r>
      <w:r w:rsidRPr="00ED16E3">
        <w:rPr>
          <w:rFonts w:ascii="Times New Roman" w:hAnsi="Times New Roman" w:cs="Times New Roman"/>
          <w:noProof/>
          <w:color w:val="FF0000"/>
          <w:sz w:val="24"/>
          <w:szCs w:val="24"/>
        </w:rPr>
        <w:t xml:space="preserve">. However, we did not consider it as a parameter in our study due to that </w:t>
      </w:r>
      <w:r w:rsidRPr="00ED16E3">
        <w:rPr>
          <w:rFonts w:ascii="Times New Roman" w:hAnsi="Times New Roman" w:cs="Times New Roman"/>
          <w:color w:val="FF0000"/>
          <w:sz w:val="24"/>
          <w:szCs w:val="24"/>
          <w:shd w:val="clear" w:color="auto" w:fill="FFFFFF"/>
        </w:rPr>
        <w:t>we used microbia</w:t>
      </w:r>
      <w:r>
        <w:rPr>
          <w:rFonts w:ascii="Times New Roman" w:hAnsi="Times New Roman" w:cs="Times New Roman"/>
          <w:color w:val="FF0000"/>
          <w:sz w:val="24"/>
          <w:szCs w:val="24"/>
          <w:shd w:val="clear" w:color="auto" w:fill="FFFFFF"/>
        </w:rPr>
        <w:t>l biomass data</w:t>
      </w:r>
      <w:r>
        <w:rPr>
          <w:rFonts w:ascii="Times New Roman" w:hAnsi="Times New Roman" w:cs="Times New Roman"/>
          <w:color w:val="FF0000"/>
          <w:sz w:val="24"/>
          <w:szCs w:val="24"/>
          <w:shd w:val="clear" w:color="auto" w:fill="FFFFFF"/>
        </w:rPr>
        <w:fldChar w:fldCharType="begin"/>
      </w:r>
      <w:r>
        <w:rPr>
          <w:rFonts w:ascii="Times New Roman" w:hAnsi="Times New Roman" w:cs="Times New Roman"/>
          <w:color w:val="FF0000"/>
          <w:sz w:val="24"/>
          <w:szCs w:val="24"/>
          <w:shd w:val="clear" w:color="auto" w:fill="FFFFFF"/>
        </w:rPr>
        <w:instrText xml:space="preserve"> ADDIN EN.CITE &lt;EndNote&gt;&lt;Cite&gt;&lt;Author&gt;Xu&lt;/Author&gt;&lt;Year&gt;2013&lt;/Year&gt;&lt;RecNum&gt;16779&lt;/RecNum&gt;&lt;DisplayText&gt;&lt;style face="superscript"&gt;39&lt;/style&gt;&lt;/DisplayText&gt;&lt;record&gt;&lt;rec-number&gt;16779&lt;/rec-number&gt;&lt;foreign-keys&gt;&lt;key app="EN" db-id="e0sv5xd9sffvp3e0dpcvfxwitfzvza205fv5" timestamp="1494056133"&gt;16779&lt;/key&gt;&lt;/foreign-keys&gt;&lt;ref-type name="Journal Article"&gt;17&lt;/ref-type&gt;&lt;contributors&gt;&lt;authors&gt;&lt;author&gt;Xu, Xiaofeng&lt;/author&gt;&lt;author&gt;Thornton, Peter E&lt;/author&gt;&lt;author&gt;Post, Wilfred M&lt;/author&gt;&lt;/authors&gt;&lt;/contributors&gt;&lt;titles&gt;&lt;title&gt;A global analysis of soil microbial biomass carbon, nitrogen and phosphorus in terrestrial ecosystems&lt;/title&gt;&lt;secondary-title&gt;Global Ecology and Biogeography&lt;/secondary-title&gt;&lt;/titles&gt;&lt;periodical&gt;&lt;full-title&gt;Global Ecology and Biogeography&lt;/full-title&gt;&lt;/periodical&gt;&lt;pages&gt;737-749&lt;/pages&gt;&lt;volume&gt;22&lt;/volume&gt;&lt;number&gt;6&lt;/number&gt;&lt;dates&gt;&lt;year&gt;2013&lt;/year&gt;&lt;/dates&gt;&lt;isbn&gt;1466-8238&lt;/isbn&gt;&lt;urls&gt;&lt;/urls&gt;&lt;/record&gt;&lt;/Cite&gt;&lt;/EndNote&gt;</w:instrText>
      </w:r>
      <w:r>
        <w:rPr>
          <w:rFonts w:ascii="Times New Roman" w:hAnsi="Times New Roman" w:cs="Times New Roman"/>
          <w:color w:val="FF0000"/>
          <w:sz w:val="24"/>
          <w:szCs w:val="24"/>
          <w:shd w:val="clear" w:color="auto" w:fill="FFFFFF"/>
        </w:rPr>
        <w:fldChar w:fldCharType="separate"/>
      </w:r>
      <w:r w:rsidRPr="005B5CE8">
        <w:rPr>
          <w:rFonts w:ascii="Times New Roman" w:hAnsi="Times New Roman" w:cs="Times New Roman"/>
          <w:noProof/>
          <w:color w:val="FF0000"/>
          <w:sz w:val="24"/>
          <w:szCs w:val="24"/>
          <w:shd w:val="clear" w:color="auto" w:fill="FFFFFF"/>
          <w:vertAlign w:val="superscript"/>
        </w:rPr>
        <w:t>39</w:t>
      </w:r>
      <w:r>
        <w:rPr>
          <w:rFonts w:ascii="Times New Roman" w:hAnsi="Times New Roman" w:cs="Times New Roman"/>
          <w:color w:val="FF0000"/>
          <w:sz w:val="24"/>
          <w:szCs w:val="24"/>
          <w:shd w:val="clear" w:color="auto" w:fill="FFFFFF"/>
        </w:rPr>
        <w:fldChar w:fldCharType="end"/>
      </w:r>
      <w:r w:rsidRPr="00ED16E3">
        <w:rPr>
          <w:rFonts w:ascii="Times New Roman" w:hAnsi="Times New Roman" w:cs="Times New Roman"/>
          <w:color w:val="FF0000"/>
          <w:sz w:val="24"/>
          <w:szCs w:val="24"/>
          <w:shd w:val="clear" w:color="auto" w:fill="FFFFFF"/>
        </w:rPr>
        <w:t xml:space="preserve"> as an input to the MIMICS model. As a result, </w:t>
      </w:r>
      <w:r w:rsidRPr="00ED16E3">
        <w:rPr>
          <w:rFonts w:ascii="Times New Roman" w:hAnsi="Times New Roman" w:cs="Times New Roman"/>
          <w:noProof/>
          <w:color w:val="FF0000"/>
          <w:sz w:val="24"/>
          <w:szCs w:val="24"/>
        </w:rPr>
        <w:t>MGE</w:t>
      </w:r>
      <w:r w:rsidRPr="00ED16E3">
        <w:rPr>
          <w:rFonts w:ascii="Times New Roman" w:hAnsi="Times New Roman" w:cs="Times New Roman"/>
          <w:color w:val="FF0000"/>
          <w:sz w:val="24"/>
          <w:szCs w:val="24"/>
          <w:shd w:val="clear" w:color="auto" w:fill="FFFFFF"/>
        </w:rPr>
        <w:t xml:space="preserve"> is not involved in calculating soil C in MIMICS.  </w:t>
      </w:r>
      <w:r>
        <w:rPr>
          <w:rFonts w:ascii="Times New Roman" w:hAnsi="Times New Roman" w:cs="Times New Roman"/>
          <w:color w:val="0070C0"/>
          <w:sz w:val="24"/>
          <w:szCs w:val="24"/>
          <w:shd w:val="clear" w:color="auto" w:fill="FFFFFF"/>
        </w:rPr>
        <w:t>”</w:t>
      </w:r>
    </w:p>
    <w:p w14:paraId="0CC2496E" w14:textId="47E31F0E" w:rsidR="00DB4D34"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11</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 xml:space="preserve">Lastly, I typically sum litter and soil C stocks when calculating global averages </w:t>
      </w:r>
      <w:r w:rsidRPr="009A19FC">
        <w:rPr>
          <w:rFonts w:ascii="Times New Roman" w:hAnsi="Times New Roman" w:cs="Times New Roman"/>
          <w:color w:val="212121"/>
          <w:sz w:val="24"/>
          <w:szCs w:val="24"/>
          <w:shd w:val="clear" w:color="auto" w:fill="FFFFFF"/>
        </w:rPr>
        <w:lastRenderedPageBreak/>
        <w:t>from these models (especially for MIMICS). The decision presents challenges when comparing to HWSD observations, as ‘litter’ stocks are ambiguous (or not included)?</w:t>
      </w:r>
    </w:p>
    <w:p w14:paraId="1487B50A" w14:textId="4DA42890" w:rsidR="00D310CF" w:rsidRPr="009A19FC" w:rsidRDefault="00DB4D34"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As we mentioned in the response to the comment</w:t>
      </w:r>
      <w:r w:rsidR="00E15E24">
        <w:rPr>
          <w:rFonts w:ascii="Times New Roman" w:hAnsi="Times New Roman" w:cs="Times New Roman"/>
          <w:color w:val="0070C0"/>
          <w:sz w:val="24"/>
          <w:szCs w:val="24"/>
          <w:shd w:val="clear" w:color="auto" w:fill="FFFFFF"/>
        </w:rPr>
        <w:t xml:space="preserve"> 8</w:t>
      </w:r>
      <w:r w:rsidRPr="009A19FC">
        <w:rPr>
          <w:rFonts w:ascii="Times New Roman" w:hAnsi="Times New Roman" w:cs="Times New Roman"/>
          <w:color w:val="0070C0"/>
          <w:sz w:val="24"/>
          <w:szCs w:val="24"/>
          <w:shd w:val="clear" w:color="auto" w:fill="FFFFFF"/>
        </w:rPr>
        <w:t xml:space="preserve">, </w:t>
      </w:r>
      <w:r w:rsidR="0090470E">
        <w:rPr>
          <w:rFonts w:ascii="Times New Roman" w:hAnsi="Times New Roman" w:cs="Times New Roman"/>
          <w:color w:val="0070C0"/>
          <w:sz w:val="24"/>
          <w:szCs w:val="24"/>
          <w:shd w:val="clear" w:color="auto" w:fill="FFFFFF"/>
        </w:rPr>
        <w:t>litter carbon</w:t>
      </w:r>
      <w:r w:rsidR="00D310CF" w:rsidRPr="009A19FC">
        <w:rPr>
          <w:rFonts w:ascii="Times New Roman" w:hAnsi="Times New Roman" w:cs="Times New Roman"/>
          <w:color w:val="0070C0"/>
          <w:sz w:val="24"/>
          <w:szCs w:val="24"/>
          <w:shd w:val="clear" w:color="auto" w:fill="FFFFFF"/>
        </w:rPr>
        <w:t xml:space="preserve"> and soil </w:t>
      </w:r>
      <w:r w:rsidR="0090470E">
        <w:rPr>
          <w:rFonts w:ascii="Times New Roman" w:hAnsi="Times New Roman" w:cs="Times New Roman"/>
          <w:color w:val="0070C0"/>
          <w:sz w:val="24"/>
          <w:szCs w:val="24"/>
          <w:shd w:val="clear" w:color="auto" w:fill="FFFFFF"/>
        </w:rPr>
        <w:t>carbon</w:t>
      </w:r>
      <w:r w:rsidR="00D310CF" w:rsidRPr="009A19FC">
        <w:rPr>
          <w:rFonts w:ascii="Times New Roman" w:hAnsi="Times New Roman" w:cs="Times New Roman"/>
          <w:color w:val="0070C0"/>
          <w:sz w:val="24"/>
          <w:szCs w:val="24"/>
          <w:shd w:val="clear" w:color="auto" w:fill="FFFFFF"/>
        </w:rPr>
        <w:t xml:space="preserve"> were separated in our calculation. We did not simulate litter </w:t>
      </w:r>
      <w:r w:rsidR="0090470E">
        <w:rPr>
          <w:rFonts w:ascii="Times New Roman" w:hAnsi="Times New Roman" w:cs="Times New Roman"/>
          <w:color w:val="0070C0"/>
          <w:sz w:val="24"/>
          <w:szCs w:val="24"/>
          <w:shd w:val="clear" w:color="auto" w:fill="FFFFFF"/>
        </w:rPr>
        <w:t>carbon, but took carbon</w:t>
      </w:r>
      <w:r w:rsidR="00D310CF" w:rsidRPr="009A19FC">
        <w:rPr>
          <w:rFonts w:ascii="Times New Roman" w:hAnsi="Times New Roman" w:cs="Times New Roman"/>
          <w:color w:val="0070C0"/>
          <w:sz w:val="24"/>
          <w:szCs w:val="24"/>
          <w:shd w:val="clear" w:color="auto" w:fill="FFFFFF"/>
        </w:rPr>
        <w:t xml:space="preserve"> input from litter to soil directly from original model run.</w:t>
      </w:r>
      <w:r w:rsidR="00F33725">
        <w:rPr>
          <w:rFonts w:ascii="Times New Roman" w:hAnsi="Times New Roman" w:cs="Times New Roman"/>
          <w:color w:val="0070C0"/>
          <w:sz w:val="24"/>
          <w:szCs w:val="24"/>
          <w:shd w:val="clear" w:color="auto" w:fill="FFFFFF"/>
        </w:rPr>
        <w:t xml:space="preserve"> Relevant information has been added in the revised manuscript (Lines xxx-xxx).</w:t>
      </w:r>
    </w:p>
    <w:p w14:paraId="3538FD53" w14:textId="699521B0" w:rsidR="00CD56AF"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shd w:val="clear" w:color="auto" w:fill="FFFFFF"/>
        </w:rPr>
        <w:t xml:space="preserve">3) Data </w:t>
      </w:r>
      <w:proofErr w:type="gramStart"/>
      <w:r w:rsidRPr="009A19FC">
        <w:rPr>
          <w:rFonts w:ascii="Times New Roman" w:hAnsi="Times New Roman" w:cs="Times New Roman"/>
          <w:color w:val="212121"/>
          <w:sz w:val="24"/>
          <w:szCs w:val="24"/>
          <w:shd w:val="clear" w:color="auto" w:fill="FFFFFF"/>
        </w:rPr>
        <w:t>availability</w:t>
      </w:r>
      <w:proofErr w:type="gramEnd"/>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12</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 xml:space="preserve">This work benefits from the open access of information provided by a wealth of scientists including model code and data (globally gridded inputs, stocks, and </w:t>
      </w:r>
      <w:proofErr w:type="spellStart"/>
      <w:r w:rsidRPr="009A19FC">
        <w:rPr>
          <w:rFonts w:ascii="Times New Roman" w:hAnsi="Times New Roman" w:cs="Times New Roman"/>
          <w:color w:val="212121"/>
          <w:sz w:val="24"/>
          <w:szCs w:val="24"/>
          <w:shd w:val="clear" w:color="auto" w:fill="FFFFFF"/>
        </w:rPr>
        <w:t>forcings</w:t>
      </w:r>
      <w:proofErr w:type="spellEnd"/>
      <w:r w:rsidRPr="009A19FC">
        <w:rPr>
          <w:rFonts w:ascii="Times New Roman" w:hAnsi="Times New Roman" w:cs="Times New Roman"/>
          <w:color w:val="212121"/>
          <w:sz w:val="24"/>
          <w:szCs w:val="24"/>
          <w:shd w:val="clear" w:color="auto" w:fill="FFFFFF"/>
        </w:rPr>
        <w:t xml:space="preserve"> over the 20th and 21st centuries). The authors appropriately credit this work, but make no effort to make the new code, simulations, or results that went into this study available for others to use. I’m unsure on the journal’s expectations on this topic, but regardless it strikes me as poor practice not to further contribute to the scientific community. </w:t>
      </w: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shd w:val="clear" w:color="auto" w:fill="FFFFFF"/>
        </w:rPr>
        <w:t>At a minimum, reporting the mean parameter values (and their SD) for all of the parameters used to generate Fig. 2 would be valuable in supplementary tables. I realize this information can be gleaned from SI Figs 4-6, but it’s not presented very conveniently for people who actually want to use of the insight generated by this study.</w:t>
      </w:r>
    </w:p>
    <w:p w14:paraId="09922153" w14:textId="265C0A45" w:rsidR="00E15E24" w:rsidRDefault="00CD56AF" w:rsidP="00E15E24">
      <w:pPr>
        <w:spacing w:after="0" w:line="360" w:lineRule="auto"/>
        <w:rPr>
          <w:rFonts w:ascii="Times New Roman" w:hAnsi="Times New Roman" w:cs="Times New Roman"/>
          <w:color w:val="000000" w:themeColor="text1"/>
          <w:sz w:val="24"/>
          <w:szCs w:val="24"/>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Thank you for the great suggestion. We have a tradition of publishing all our codes and data after our paper is accepted for publication</w:t>
      </w:r>
      <w:r w:rsidR="00E15E24">
        <w:rPr>
          <w:rFonts w:ascii="Times New Roman" w:hAnsi="Times New Roman" w:cs="Times New Roman"/>
          <w:color w:val="0070C0"/>
          <w:sz w:val="24"/>
          <w:szCs w:val="24"/>
          <w:shd w:val="clear" w:color="auto" w:fill="FFFFFF"/>
        </w:rPr>
        <w:t xml:space="preserve"> (Shi et al., 2015, 2016a, 2016b; Luo et al., 2017)</w:t>
      </w:r>
      <w:r w:rsidRPr="009A19FC">
        <w:rPr>
          <w:rFonts w:ascii="Times New Roman" w:hAnsi="Times New Roman" w:cs="Times New Roman"/>
          <w:color w:val="0070C0"/>
          <w:sz w:val="24"/>
          <w:szCs w:val="24"/>
          <w:shd w:val="clear" w:color="auto" w:fill="FFFFFF"/>
        </w:rPr>
        <w:t xml:space="preserve">. </w:t>
      </w:r>
      <w:r w:rsidR="00E15E24" w:rsidRPr="00E15E24">
        <w:rPr>
          <w:rFonts w:ascii="Times New Roman" w:hAnsi="Times New Roman" w:cs="Times New Roman"/>
          <w:color w:val="0070C0"/>
          <w:sz w:val="24"/>
          <w:szCs w:val="24"/>
          <w:shd w:val="clear" w:color="auto" w:fill="FFFFFF"/>
        </w:rPr>
        <w:t xml:space="preserve">We usually archive </w:t>
      </w:r>
      <w:r w:rsidR="007722BE">
        <w:rPr>
          <w:rFonts w:ascii="Times New Roman" w:hAnsi="Times New Roman" w:cs="Times New Roman"/>
          <w:color w:val="0070C0"/>
          <w:sz w:val="24"/>
          <w:szCs w:val="24"/>
          <w:shd w:val="clear" w:color="auto" w:fill="FFFFFF"/>
        </w:rPr>
        <w:t>the small</w:t>
      </w:r>
      <w:r w:rsidR="00E15E24" w:rsidRPr="00E15E24">
        <w:rPr>
          <w:rFonts w:ascii="Times New Roman" w:hAnsi="Times New Roman" w:cs="Times New Roman"/>
          <w:color w:val="0070C0"/>
          <w:sz w:val="24"/>
          <w:szCs w:val="24"/>
          <w:shd w:val="clear" w:color="auto" w:fill="FFFFFF"/>
        </w:rPr>
        <w:t xml:space="preserve"> data files to the public repository, such as dryad, and upload the </w:t>
      </w:r>
      <w:r w:rsidR="007722BE">
        <w:rPr>
          <w:rFonts w:ascii="Times New Roman" w:hAnsi="Times New Roman" w:cs="Times New Roman"/>
          <w:color w:val="0070C0"/>
          <w:sz w:val="24"/>
          <w:szCs w:val="24"/>
          <w:shd w:val="clear" w:color="auto" w:fill="FFFFFF"/>
        </w:rPr>
        <w:t xml:space="preserve">large </w:t>
      </w:r>
      <w:r w:rsidR="00E15E24" w:rsidRPr="00E15E24">
        <w:rPr>
          <w:rFonts w:ascii="Times New Roman" w:hAnsi="Times New Roman" w:cs="Times New Roman"/>
          <w:color w:val="0070C0"/>
          <w:sz w:val="24"/>
          <w:szCs w:val="24"/>
          <w:shd w:val="clear" w:color="auto" w:fill="FFFFFF"/>
        </w:rPr>
        <w:t>data</w:t>
      </w:r>
      <w:r w:rsidR="007722BE">
        <w:rPr>
          <w:rFonts w:ascii="Times New Roman" w:hAnsi="Times New Roman" w:cs="Times New Roman"/>
          <w:color w:val="0070C0"/>
          <w:sz w:val="24"/>
          <w:szCs w:val="24"/>
          <w:shd w:val="clear" w:color="auto" w:fill="FFFFFF"/>
        </w:rPr>
        <w:t xml:space="preserve"> files and programs </w:t>
      </w:r>
      <w:r w:rsidR="00E15E24" w:rsidRPr="00E15E24">
        <w:rPr>
          <w:rFonts w:ascii="Times New Roman" w:hAnsi="Times New Roman" w:cs="Times New Roman"/>
          <w:color w:val="0070C0"/>
          <w:sz w:val="24"/>
          <w:szCs w:val="24"/>
          <w:shd w:val="clear" w:color="auto" w:fill="FFFFFF"/>
        </w:rPr>
        <w:t xml:space="preserve">(in </w:t>
      </w:r>
      <w:proofErr w:type="gramStart"/>
      <w:r w:rsidR="00E15E24" w:rsidRPr="00E15E24">
        <w:rPr>
          <w:rFonts w:ascii="Times New Roman" w:hAnsi="Times New Roman" w:cs="Times New Roman"/>
          <w:color w:val="0070C0"/>
          <w:sz w:val="24"/>
          <w:szCs w:val="24"/>
          <w:shd w:val="clear" w:color="auto" w:fill="FFFFFF"/>
        </w:rPr>
        <w:t>Gb</w:t>
      </w:r>
      <w:proofErr w:type="gramEnd"/>
      <w:r w:rsidR="00E15E24" w:rsidRPr="00E15E24">
        <w:rPr>
          <w:rFonts w:ascii="Times New Roman" w:hAnsi="Times New Roman" w:cs="Times New Roman"/>
          <w:color w:val="0070C0"/>
          <w:sz w:val="24"/>
          <w:szCs w:val="24"/>
          <w:shd w:val="clear" w:color="auto" w:fill="FFFFFF"/>
        </w:rPr>
        <w:t>, even Tb) to our own server</w:t>
      </w:r>
      <w:r w:rsidR="007722BE">
        <w:rPr>
          <w:rFonts w:ascii="Times New Roman" w:hAnsi="Times New Roman" w:cs="Times New Roman"/>
          <w:color w:val="0070C0"/>
          <w:sz w:val="24"/>
          <w:szCs w:val="24"/>
          <w:shd w:val="clear" w:color="auto" w:fill="FFFFFF"/>
        </w:rPr>
        <w:t xml:space="preserve"> (</w:t>
      </w:r>
      <w:r w:rsidR="007722BE" w:rsidRPr="007722BE">
        <w:rPr>
          <w:rFonts w:ascii="Times New Roman" w:hAnsi="Times New Roman" w:cs="Times New Roman"/>
          <w:color w:val="0070C0"/>
          <w:sz w:val="24"/>
          <w:szCs w:val="24"/>
          <w:shd w:val="clear" w:color="auto" w:fill="FFFFFF"/>
        </w:rPr>
        <w:t>http://ecolab.ou.edu/download</w:t>
      </w:r>
      <w:r w:rsidR="007722BE">
        <w:rPr>
          <w:rFonts w:ascii="Times New Roman" w:hAnsi="Times New Roman" w:cs="Times New Roman"/>
          <w:color w:val="0070C0"/>
          <w:sz w:val="24"/>
          <w:szCs w:val="24"/>
          <w:shd w:val="clear" w:color="auto" w:fill="FFFFFF"/>
        </w:rPr>
        <w:t>)</w:t>
      </w:r>
      <w:r w:rsidR="00E15E24" w:rsidRPr="00E15E24">
        <w:rPr>
          <w:rFonts w:ascii="Times New Roman" w:hAnsi="Times New Roman" w:cs="Times New Roman"/>
          <w:color w:val="0070C0"/>
          <w:sz w:val="24"/>
          <w:szCs w:val="24"/>
          <w:shd w:val="clear" w:color="auto" w:fill="FFFFFF"/>
        </w:rPr>
        <w:t xml:space="preserve">. Unfortunately, we are in a middle of moving from our current institute to another one. Our lab webpage is temporarily unavailable. That’s why we did not provide data availability statement in the </w:t>
      </w:r>
      <w:r w:rsidR="007722BE">
        <w:rPr>
          <w:rFonts w:ascii="Times New Roman" w:hAnsi="Times New Roman" w:cs="Times New Roman"/>
          <w:color w:val="0070C0"/>
          <w:sz w:val="24"/>
          <w:szCs w:val="24"/>
          <w:shd w:val="clear" w:color="auto" w:fill="FFFFFF"/>
        </w:rPr>
        <w:t>previous version</w:t>
      </w:r>
      <w:r w:rsidR="00E15E24" w:rsidRPr="00E15E24">
        <w:rPr>
          <w:rFonts w:ascii="Times New Roman" w:hAnsi="Times New Roman" w:cs="Times New Roman"/>
          <w:color w:val="0070C0"/>
          <w:sz w:val="24"/>
          <w:szCs w:val="24"/>
          <w:shd w:val="clear" w:color="auto" w:fill="FFFFFF"/>
        </w:rPr>
        <w:t xml:space="preserve">. Now I have archived all the </w:t>
      </w:r>
      <w:r w:rsidR="007722BE">
        <w:rPr>
          <w:rFonts w:ascii="Times New Roman" w:hAnsi="Times New Roman" w:cs="Times New Roman"/>
          <w:color w:val="0070C0"/>
          <w:sz w:val="24"/>
          <w:szCs w:val="24"/>
          <w:shd w:val="clear" w:color="auto" w:fill="FFFFFF"/>
        </w:rPr>
        <w:t xml:space="preserve">data assimilation </w:t>
      </w:r>
      <w:r w:rsidR="00E15E24" w:rsidRPr="00E15E24">
        <w:rPr>
          <w:rFonts w:ascii="Times New Roman" w:hAnsi="Times New Roman" w:cs="Times New Roman"/>
          <w:color w:val="0070C0"/>
          <w:sz w:val="24"/>
          <w:szCs w:val="24"/>
          <w:shd w:val="clear" w:color="auto" w:fill="FFFFFF"/>
        </w:rPr>
        <w:t>algorithms and parameter values in the GitHub (link needed) and will upload all the relevant data</w:t>
      </w:r>
      <w:r w:rsidR="007722BE">
        <w:rPr>
          <w:rFonts w:ascii="Times New Roman" w:hAnsi="Times New Roman" w:cs="Times New Roman"/>
          <w:color w:val="0070C0"/>
          <w:sz w:val="24"/>
          <w:szCs w:val="24"/>
          <w:shd w:val="clear" w:color="auto" w:fill="FFFFFF"/>
        </w:rPr>
        <w:t>sets</w:t>
      </w:r>
      <w:r w:rsidR="00E15E24" w:rsidRPr="00E15E24">
        <w:rPr>
          <w:rFonts w:ascii="Times New Roman" w:hAnsi="Times New Roman" w:cs="Times New Roman"/>
          <w:color w:val="0070C0"/>
          <w:sz w:val="24"/>
          <w:szCs w:val="24"/>
          <w:shd w:val="clear" w:color="auto" w:fill="FFFFFF"/>
        </w:rPr>
        <w:t xml:space="preserve"> to our server once we set it up in this new institute. </w:t>
      </w:r>
    </w:p>
    <w:p w14:paraId="665B37EF" w14:textId="241D0D40" w:rsidR="00D27928" w:rsidRPr="009A19FC" w:rsidRDefault="00D65029"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shd w:val="clear" w:color="auto" w:fill="FFFFFF"/>
        </w:rPr>
        <w:t>4) Minor points and technical concerns</w:t>
      </w:r>
      <w:r w:rsidRPr="009A19FC">
        <w:rPr>
          <w:rFonts w:ascii="Times New Roman" w:hAnsi="Times New Roman" w:cs="Times New Roman"/>
          <w:color w:val="212121"/>
          <w:sz w:val="24"/>
          <w:szCs w:val="24"/>
        </w:rPr>
        <w:br/>
      </w:r>
      <w:r w:rsidR="009F58E3">
        <w:rPr>
          <w:rFonts w:ascii="Times New Roman" w:hAnsi="Times New Roman" w:cs="Times New Roman"/>
          <w:color w:val="212121"/>
          <w:sz w:val="24"/>
          <w:szCs w:val="24"/>
          <w:shd w:val="clear" w:color="auto" w:fill="FFFFFF"/>
        </w:rPr>
        <w:t>[</w:t>
      </w:r>
      <w:r w:rsidR="00B72501">
        <w:rPr>
          <w:rFonts w:ascii="Times New Roman" w:hAnsi="Times New Roman" w:cs="Times New Roman"/>
          <w:color w:val="212121"/>
          <w:sz w:val="24"/>
          <w:szCs w:val="24"/>
          <w:shd w:val="clear" w:color="auto" w:fill="FFFFFF"/>
        </w:rPr>
        <w:t>Comment 13</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 xml:space="preserve">The first paragraph reads more like an abstract for the text, whereas it seems like the journal has other expectations, I worry the strong soils focus in this text (while appropriate </w:t>
      </w:r>
      <w:r w:rsidRPr="009A19FC">
        <w:rPr>
          <w:rFonts w:ascii="Times New Roman" w:hAnsi="Times New Roman" w:cs="Times New Roman"/>
          <w:color w:val="212121"/>
          <w:sz w:val="24"/>
          <w:szCs w:val="24"/>
          <w:shd w:val="clear" w:color="auto" w:fill="FFFFFF"/>
        </w:rPr>
        <w:lastRenderedPageBreak/>
        <w:t>for the work presented) may not be broad enough for readers of Nature Climate Change. This can be changed on revision.</w:t>
      </w:r>
      <w:r w:rsidRPr="009A19FC">
        <w:rPr>
          <w:rFonts w:ascii="Times New Roman" w:hAnsi="Times New Roman" w:cs="Times New Roman"/>
          <w:color w:val="212121"/>
          <w:sz w:val="24"/>
          <w:szCs w:val="24"/>
        </w:rPr>
        <w:br/>
      </w:r>
      <w:r w:rsidR="00702FDF" w:rsidRPr="009A19FC">
        <w:rPr>
          <w:rFonts w:ascii="Times New Roman" w:hAnsi="Times New Roman" w:cs="Times New Roman"/>
          <w:color w:val="0070C0"/>
          <w:sz w:val="24"/>
          <w:szCs w:val="24"/>
          <w:shd w:val="clear" w:color="auto" w:fill="FFFFFF"/>
        </w:rPr>
        <w:t>[</w:t>
      </w:r>
      <w:r w:rsidR="00702FDF" w:rsidRPr="009A19FC">
        <w:rPr>
          <w:rFonts w:ascii="Times New Roman" w:hAnsi="Times New Roman" w:cs="Times New Roman"/>
          <w:b/>
          <w:color w:val="0070C0"/>
          <w:sz w:val="24"/>
          <w:szCs w:val="24"/>
          <w:shd w:val="clear" w:color="auto" w:fill="FFFFFF"/>
        </w:rPr>
        <w:t>Response</w:t>
      </w:r>
      <w:r w:rsidR="00702FDF" w:rsidRPr="009A19FC">
        <w:rPr>
          <w:rFonts w:ascii="Times New Roman" w:hAnsi="Times New Roman" w:cs="Times New Roman"/>
          <w:color w:val="0070C0"/>
          <w:sz w:val="24"/>
          <w:szCs w:val="24"/>
          <w:shd w:val="clear" w:color="auto" w:fill="FFFFFF"/>
        </w:rPr>
        <w:t>] we have updated the abstract according to the requirement of Nature Communications.</w:t>
      </w:r>
    </w:p>
    <w:p w14:paraId="547DC369" w14:textId="7475D770" w:rsidR="00D27928"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14</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In my mind the idea of confidence and diverse model structures (line 38) borrows heavily from Bradford et al. 2016, which should be cited here (as in line 64).</w:t>
      </w:r>
    </w:p>
    <w:p w14:paraId="77BE6916" w14:textId="77777777" w:rsidR="00D27928" w:rsidRPr="009A19FC" w:rsidRDefault="00D27928"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Exactly. The reference has been cited.</w:t>
      </w:r>
    </w:p>
    <w:p w14:paraId="5ED257F1" w14:textId="3B478443" w:rsidR="0079592E"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15</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Line 28, 74, &amp; 96 It’s not clear what plausible ‘physical and biological boundaries’ are, or how their plausibility was determined in this study?</w:t>
      </w:r>
    </w:p>
    <w:p w14:paraId="4684A892" w14:textId="15E6C492" w:rsidR="006E7A01" w:rsidRPr="009A19FC" w:rsidRDefault="0079592E"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We </w:t>
      </w:r>
      <w:r w:rsidR="00317295">
        <w:rPr>
          <w:rFonts w:ascii="Times New Roman" w:hAnsi="Times New Roman" w:cs="Times New Roman"/>
          <w:color w:val="0070C0"/>
          <w:sz w:val="24"/>
          <w:szCs w:val="24"/>
          <w:shd w:val="clear" w:color="auto" w:fill="FFFFFF"/>
        </w:rPr>
        <w:t>apologize</w:t>
      </w:r>
      <w:r w:rsidRPr="009A19FC">
        <w:rPr>
          <w:rFonts w:ascii="Times New Roman" w:hAnsi="Times New Roman" w:cs="Times New Roman"/>
          <w:color w:val="0070C0"/>
          <w:sz w:val="24"/>
          <w:szCs w:val="24"/>
          <w:shd w:val="clear" w:color="auto" w:fill="FFFFFF"/>
        </w:rPr>
        <w:t xml:space="preserve"> for the confusion. We simply mean that the ranges of the m</w:t>
      </w:r>
      <w:r w:rsidR="00E15E24">
        <w:rPr>
          <w:rFonts w:ascii="Times New Roman" w:hAnsi="Times New Roman" w:cs="Times New Roman"/>
          <w:color w:val="0070C0"/>
          <w:sz w:val="24"/>
          <w:szCs w:val="24"/>
          <w:shd w:val="clear" w:color="auto" w:fill="FFFFFF"/>
        </w:rPr>
        <w:t>odel parameters are within published ranges. We have changed them to avoid confusion.</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16</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 xml:space="preserve">The HWSD has low soil C densities at high latitudes, where many prefer to use results from the NCSCD (Koven et al. 2013; Todd-Brown et al. 2013). I wonder why this wasn’t considered in the present </w:t>
      </w:r>
      <w:proofErr w:type="gramStart"/>
      <w:r w:rsidR="00D65029" w:rsidRPr="009A19FC">
        <w:rPr>
          <w:rFonts w:ascii="Times New Roman" w:hAnsi="Times New Roman" w:cs="Times New Roman"/>
          <w:color w:val="212121"/>
          <w:sz w:val="24"/>
          <w:szCs w:val="24"/>
          <w:shd w:val="clear" w:color="auto" w:fill="FFFFFF"/>
        </w:rPr>
        <w:t>study?</w:t>
      </w:r>
      <w:proofErr w:type="gramEnd"/>
      <w:r w:rsidR="00D65029" w:rsidRPr="009A19FC">
        <w:rPr>
          <w:rFonts w:ascii="Times New Roman" w:hAnsi="Times New Roman" w:cs="Times New Roman"/>
          <w:color w:val="212121"/>
          <w:sz w:val="24"/>
          <w:szCs w:val="24"/>
          <w:shd w:val="clear" w:color="auto" w:fill="FFFFFF"/>
        </w:rPr>
        <w:t xml:space="preserve"> Given the emphasis on confidence and uncertainty in the paper, I wonder how much confidence we actually have in the observations the models are being tuned to </w:t>
      </w:r>
      <w:proofErr w:type="gramStart"/>
      <w:r w:rsidR="00D65029" w:rsidRPr="009A19FC">
        <w:rPr>
          <w:rFonts w:ascii="Times New Roman" w:hAnsi="Times New Roman" w:cs="Times New Roman"/>
          <w:color w:val="212121"/>
          <w:sz w:val="24"/>
          <w:szCs w:val="24"/>
          <w:shd w:val="clear" w:color="auto" w:fill="FFFFFF"/>
        </w:rPr>
        <w:t>match?</w:t>
      </w:r>
      <w:proofErr w:type="gramEnd"/>
    </w:p>
    <w:p w14:paraId="6A43B1B8" w14:textId="29DA9418" w:rsidR="006E7A01" w:rsidRPr="009A19FC" w:rsidRDefault="006E7A01"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t>
      </w:r>
      <w:r w:rsidR="004A6F86">
        <w:rPr>
          <w:rFonts w:ascii="Times New Roman" w:hAnsi="Times New Roman" w:cs="Times New Roman"/>
          <w:color w:val="0070C0"/>
          <w:sz w:val="24"/>
          <w:szCs w:val="24"/>
          <w:shd w:val="clear" w:color="auto" w:fill="FFFFFF"/>
        </w:rPr>
        <w:t>W</w:t>
      </w:r>
      <w:r w:rsidRPr="009A19FC">
        <w:rPr>
          <w:rFonts w:ascii="Times New Roman" w:hAnsi="Times New Roman" w:cs="Times New Roman"/>
          <w:color w:val="0070C0"/>
          <w:sz w:val="24"/>
          <w:szCs w:val="24"/>
          <w:shd w:val="clear" w:color="auto" w:fill="FFFFFF"/>
        </w:rPr>
        <w:t xml:space="preserve">e really appreciate this great comment. Reviewer #2 also </w:t>
      </w:r>
      <w:r w:rsidR="00BC04B4" w:rsidRPr="009A19FC">
        <w:rPr>
          <w:rFonts w:ascii="Times New Roman" w:hAnsi="Times New Roman" w:cs="Times New Roman"/>
          <w:color w:val="0070C0"/>
          <w:sz w:val="24"/>
          <w:szCs w:val="24"/>
          <w:shd w:val="clear" w:color="auto" w:fill="FFFFFF"/>
        </w:rPr>
        <w:t>mentioned</w:t>
      </w:r>
      <w:r w:rsidRPr="009A19FC">
        <w:rPr>
          <w:rFonts w:ascii="Times New Roman" w:hAnsi="Times New Roman" w:cs="Times New Roman"/>
          <w:color w:val="0070C0"/>
          <w:sz w:val="24"/>
          <w:szCs w:val="24"/>
          <w:shd w:val="clear" w:color="auto" w:fill="FFFFFF"/>
        </w:rPr>
        <w:t xml:space="preserve"> this NCSCD dataset. We therefore replaced the high latitude data in the HWSD with NCSCD data, and ran all the data assimilation algorithm</w:t>
      </w:r>
      <w:r w:rsidR="00317295">
        <w:rPr>
          <w:rFonts w:ascii="Times New Roman" w:hAnsi="Times New Roman" w:cs="Times New Roman"/>
          <w:color w:val="0070C0"/>
          <w:sz w:val="24"/>
          <w:szCs w:val="24"/>
          <w:shd w:val="clear" w:color="auto" w:fill="FFFFFF"/>
        </w:rPr>
        <w:t>s</w:t>
      </w:r>
      <w:r w:rsidRPr="009A19FC">
        <w:rPr>
          <w:rFonts w:ascii="Times New Roman" w:hAnsi="Times New Roman" w:cs="Times New Roman"/>
          <w:color w:val="0070C0"/>
          <w:sz w:val="24"/>
          <w:szCs w:val="24"/>
          <w:shd w:val="clear" w:color="auto" w:fill="FFFFFF"/>
        </w:rPr>
        <w:t xml:space="preserve"> again. We indeed see interesting differences. </w:t>
      </w:r>
      <w:r w:rsidR="00E15E24">
        <w:rPr>
          <w:rFonts w:ascii="Times New Roman" w:hAnsi="Times New Roman" w:cs="Times New Roman"/>
          <w:color w:val="0070C0"/>
          <w:sz w:val="24"/>
          <w:szCs w:val="24"/>
          <w:shd w:val="clear" w:color="auto" w:fill="FFFFFF"/>
        </w:rPr>
        <w:t xml:space="preserve">First, turnover rates of slow and passive soil carbon decrease by assimilating the new dataset in the two non-microbial models. </w:t>
      </w:r>
      <w:r w:rsidR="00E15E24" w:rsidRPr="00E15E24">
        <w:rPr>
          <w:rFonts w:ascii="Times New Roman" w:hAnsi="Times New Roman" w:cs="Times New Roman"/>
          <w:color w:val="0070C0"/>
          <w:sz w:val="24"/>
          <w:szCs w:val="24"/>
          <w:shd w:val="clear" w:color="auto" w:fill="FFFFFF"/>
        </w:rPr>
        <w:t>Please compare Figure S4 and S5 in the former version with Figure S4, S5 in the revised version.</w:t>
      </w:r>
      <w:r w:rsidR="00E15E24">
        <w:rPr>
          <w:rFonts w:ascii="Times New Roman" w:hAnsi="Times New Roman" w:cs="Times New Roman"/>
          <w:color w:val="0070C0"/>
          <w:sz w:val="24"/>
          <w:szCs w:val="24"/>
          <w:shd w:val="clear" w:color="auto" w:fill="FFFFFF"/>
        </w:rPr>
        <w:t xml:space="preserve"> The result is expected due to that decreased turnover rates can increase the steady states of soil carbon, and also proves the effectiveness of our data assimilation algorithm</w:t>
      </w:r>
      <w:r w:rsidR="00317295">
        <w:rPr>
          <w:rFonts w:ascii="Times New Roman" w:hAnsi="Times New Roman" w:cs="Times New Roman"/>
          <w:color w:val="0070C0"/>
          <w:sz w:val="24"/>
          <w:szCs w:val="24"/>
          <w:shd w:val="clear" w:color="auto" w:fill="FFFFFF"/>
        </w:rPr>
        <w:t>s</w:t>
      </w:r>
      <w:r w:rsidR="00E15E24">
        <w:rPr>
          <w:rFonts w:ascii="Times New Roman" w:hAnsi="Times New Roman" w:cs="Times New Roman"/>
          <w:color w:val="0070C0"/>
          <w:sz w:val="24"/>
          <w:szCs w:val="24"/>
          <w:shd w:val="clear" w:color="auto" w:fill="FFFFFF"/>
        </w:rPr>
        <w:t xml:space="preserve">. </w:t>
      </w:r>
      <w:r w:rsidR="0094138F">
        <w:rPr>
          <w:rFonts w:ascii="Times New Roman" w:hAnsi="Times New Roman" w:cs="Times New Roman"/>
          <w:color w:val="0070C0"/>
          <w:sz w:val="24"/>
          <w:szCs w:val="24"/>
          <w:shd w:val="clear" w:color="auto" w:fill="FFFFFF"/>
        </w:rPr>
        <w:t>Using the new dataset also increased V</w:t>
      </w:r>
      <w:r w:rsidR="0094138F" w:rsidRPr="0094138F">
        <w:rPr>
          <w:rFonts w:ascii="Times New Roman" w:hAnsi="Times New Roman" w:cs="Times New Roman"/>
          <w:color w:val="0070C0"/>
          <w:sz w:val="24"/>
          <w:szCs w:val="24"/>
          <w:shd w:val="clear" w:color="auto" w:fill="FFFFFF"/>
          <w:vertAlign w:val="subscript"/>
        </w:rPr>
        <w:t>s</w:t>
      </w:r>
      <w:r w:rsidR="0094138F">
        <w:rPr>
          <w:rFonts w:ascii="Times New Roman" w:hAnsi="Times New Roman" w:cs="Times New Roman"/>
          <w:color w:val="0070C0"/>
          <w:sz w:val="24"/>
          <w:szCs w:val="24"/>
          <w:shd w:val="clear" w:color="auto" w:fill="FFFFFF"/>
        </w:rPr>
        <w:t xml:space="preserve"> (</w:t>
      </w:r>
      <w:r w:rsidR="0094138F" w:rsidRPr="0094138F">
        <w:rPr>
          <w:rFonts w:ascii="Times New Roman" w:hAnsi="Times New Roman" w:cs="Times New Roman"/>
          <w:color w:val="0070C0"/>
          <w:sz w:val="24"/>
          <w:szCs w:val="24"/>
          <w:shd w:val="clear" w:color="auto" w:fill="FFFFFF"/>
        </w:rPr>
        <w:t>regression coefficient for calculating maximum reaction rate</w:t>
      </w:r>
      <w:r w:rsidR="0094138F">
        <w:rPr>
          <w:rFonts w:ascii="Times New Roman" w:hAnsi="Times New Roman" w:cs="Times New Roman"/>
          <w:color w:val="0070C0"/>
          <w:sz w:val="24"/>
          <w:szCs w:val="24"/>
          <w:shd w:val="clear" w:color="auto" w:fill="FFFFFF"/>
        </w:rPr>
        <w:t xml:space="preserve">) and decreased </w:t>
      </w:r>
      <w:proofErr w:type="spellStart"/>
      <w:r w:rsidR="0094138F">
        <w:rPr>
          <w:rFonts w:ascii="Times New Roman" w:hAnsi="Times New Roman" w:cs="Times New Roman"/>
          <w:color w:val="0070C0"/>
          <w:sz w:val="24"/>
          <w:szCs w:val="24"/>
          <w:shd w:val="clear" w:color="auto" w:fill="FFFFFF"/>
        </w:rPr>
        <w:t>K</w:t>
      </w:r>
      <w:r w:rsidR="0094138F" w:rsidRPr="0094138F">
        <w:rPr>
          <w:rFonts w:ascii="Times New Roman" w:hAnsi="Times New Roman" w:cs="Times New Roman"/>
          <w:color w:val="0070C0"/>
          <w:sz w:val="24"/>
          <w:szCs w:val="24"/>
          <w:shd w:val="clear" w:color="auto" w:fill="FFFFFF"/>
          <w:vertAlign w:val="subscript"/>
        </w:rPr>
        <w:t>sc</w:t>
      </w:r>
      <w:proofErr w:type="spellEnd"/>
      <w:r w:rsidR="0094138F">
        <w:rPr>
          <w:rFonts w:ascii="Times New Roman" w:hAnsi="Times New Roman" w:cs="Times New Roman"/>
          <w:color w:val="0070C0"/>
          <w:sz w:val="24"/>
          <w:szCs w:val="24"/>
          <w:shd w:val="clear" w:color="auto" w:fill="FFFFFF"/>
        </w:rPr>
        <w:t xml:space="preserve"> (</w:t>
      </w:r>
      <w:r w:rsidR="0094138F" w:rsidRPr="0094138F">
        <w:rPr>
          <w:rFonts w:ascii="Times New Roman" w:hAnsi="Times New Roman" w:cs="Times New Roman"/>
          <w:color w:val="0070C0"/>
          <w:sz w:val="24"/>
          <w:szCs w:val="24"/>
          <w:shd w:val="clear" w:color="auto" w:fill="FFFFFF"/>
        </w:rPr>
        <w:t>regression coefficient for calculating half saturation constant for chemically recalcitrant soil carbon</w:t>
      </w:r>
      <w:r w:rsidR="0094138F">
        <w:rPr>
          <w:rFonts w:ascii="Times New Roman" w:hAnsi="Times New Roman" w:cs="Times New Roman"/>
          <w:color w:val="0070C0"/>
          <w:sz w:val="24"/>
          <w:szCs w:val="24"/>
          <w:shd w:val="clear" w:color="auto" w:fill="FFFFFF"/>
        </w:rPr>
        <w:t xml:space="preserve">) and </w:t>
      </w:r>
      <w:proofErr w:type="spellStart"/>
      <w:r w:rsidR="0094138F">
        <w:rPr>
          <w:rFonts w:ascii="Times New Roman" w:hAnsi="Times New Roman" w:cs="Times New Roman"/>
          <w:color w:val="0070C0"/>
          <w:sz w:val="24"/>
          <w:szCs w:val="24"/>
          <w:shd w:val="clear" w:color="auto" w:fill="FFFFFF"/>
        </w:rPr>
        <w:t>K</w:t>
      </w:r>
      <w:r w:rsidR="0094138F" w:rsidRPr="0094138F">
        <w:rPr>
          <w:rFonts w:ascii="Times New Roman" w:hAnsi="Times New Roman" w:cs="Times New Roman"/>
          <w:color w:val="0070C0"/>
          <w:sz w:val="24"/>
          <w:szCs w:val="24"/>
          <w:shd w:val="clear" w:color="auto" w:fill="FFFFFF"/>
          <w:vertAlign w:val="subscript"/>
        </w:rPr>
        <w:t>sa</w:t>
      </w:r>
      <w:proofErr w:type="spellEnd"/>
      <w:r w:rsidR="0094138F" w:rsidRPr="0094138F">
        <w:rPr>
          <w:rFonts w:ascii="Times New Roman" w:hAnsi="Times New Roman" w:cs="Times New Roman"/>
          <w:color w:val="0070C0"/>
          <w:sz w:val="24"/>
          <w:szCs w:val="24"/>
          <w:shd w:val="clear" w:color="auto" w:fill="FFFFFF"/>
          <w:vertAlign w:val="subscript"/>
        </w:rPr>
        <w:t xml:space="preserve"> </w:t>
      </w:r>
      <w:r w:rsidR="0094138F">
        <w:rPr>
          <w:rFonts w:ascii="Times New Roman" w:hAnsi="Times New Roman" w:cs="Times New Roman"/>
          <w:color w:val="0070C0"/>
          <w:sz w:val="24"/>
          <w:szCs w:val="24"/>
          <w:shd w:val="clear" w:color="auto" w:fill="FFFFFF"/>
        </w:rPr>
        <w:t>(</w:t>
      </w:r>
      <w:r w:rsidR="0094138F" w:rsidRPr="0094138F">
        <w:rPr>
          <w:rFonts w:ascii="Times New Roman" w:hAnsi="Times New Roman" w:cs="Times New Roman"/>
          <w:color w:val="0070C0"/>
          <w:sz w:val="24"/>
          <w:szCs w:val="24"/>
          <w:shd w:val="clear" w:color="auto" w:fill="FFFFFF"/>
        </w:rPr>
        <w:t>regression coefficient for calculating half saturation constant for available soil carbon</w:t>
      </w:r>
      <w:r w:rsidR="0094138F">
        <w:rPr>
          <w:rFonts w:ascii="Times New Roman" w:hAnsi="Times New Roman" w:cs="Times New Roman"/>
          <w:color w:val="0070C0"/>
          <w:sz w:val="24"/>
          <w:szCs w:val="24"/>
          <w:shd w:val="clear" w:color="auto" w:fill="FFFFFF"/>
        </w:rPr>
        <w:t>), the key parameters in MIMICS model.</w:t>
      </w:r>
      <w:r w:rsidR="00317295">
        <w:rPr>
          <w:rFonts w:ascii="Times New Roman" w:hAnsi="Times New Roman" w:cs="Times New Roman"/>
          <w:color w:val="0070C0"/>
          <w:sz w:val="24"/>
          <w:szCs w:val="24"/>
          <w:shd w:val="clear" w:color="auto" w:fill="FFFFFF"/>
        </w:rPr>
        <w:t xml:space="preserve"> Please compare Figure </w:t>
      </w:r>
      <w:r w:rsidR="00317295">
        <w:rPr>
          <w:rFonts w:ascii="Times New Roman" w:hAnsi="Times New Roman" w:cs="Times New Roman"/>
          <w:color w:val="0070C0"/>
          <w:sz w:val="24"/>
          <w:szCs w:val="24"/>
          <w:shd w:val="clear" w:color="auto" w:fill="FFFFFF"/>
        </w:rPr>
        <w:lastRenderedPageBreak/>
        <w:t>S6 in the former version with Figure S6 in the revised version. Please also see Figure S1, S2 and S3 for grid level or total soil C content.</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18</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Line 110. I wonder if both microbial functional groups are both present (in most grid cells) with particular parameter combinations. This could serve as an independent constraint on the plausibility of particular parameter combinations (as the models assumes both functional groups should be present in all soils)? </w:t>
      </w:r>
    </w:p>
    <w:p w14:paraId="6E61A285" w14:textId="77777777" w:rsidR="009C0953" w:rsidRDefault="006E7A01"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Both functional groups are present in all grid cells. </w:t>
      </w:r>
      <w:r w:rsidR="00317295">
        <w:rPr>
          <w:rFonts w:ascii="Times New Roman" w:hAnsi="Times New Roman" w:cs="Times New Roman"/>
          <w:color w:val="0070C0"/>
          <w:sz w:val="24"/>
          <w:szCs w:val="24"/>
          <w:shd w:val="clear" w:color="auto" w:fill="FFFFFF"/>
        </w:rPr>
        <w:t xml:space="preserve">We used a global parameter </w:t>
      </w:r>
      <w:proofErr w:type="spellStart"/>
      <w:proofErr w:type="gramStart"/>
      <w:r w:rsidR="00317295">
        <w:rPr>
          <w:rFonts w:ascii="Times New Roman" w:hAnsi="Times New Roman" w:cs="Times New Roman"/>
          <w:color w:val="0070C0"/>
          <w:sz w:val="24"/>
          <w:szCs w:val="24"/>
          <w:shd w:val="clear" w:color="auto" w:fill="FFFFFF"/>
        </w:rPr>
        <w:t>fr</w:t>
      </w:r>
      <w:proofErr w:type="spellEnd"/>
      <w:proofErr w:type="gramEnd"/>
      <w:r w:rsidR="00317295">
        <w:rPr>
          <w:rFonts w:ascii="Times New Roman" w:hAnsi="Times New Roman" w:cs="Times New Roman"/>
          <w:color w:val="0070C0"/>
          <w:sz w:val="24"/>
          <w:szCs w:val="24"/>
          <w:shd w:val="clear" w:color="auto" w:fill="FFFFFF"/>
        </w:rPr>
        <w:t xml:space="preserve"> (</w:t>
      </w:r>
      <w:r w:rsidR="00317295" w:rsidRPr="00317295">
        <w:rPr>
          <w:rFonts w:ascii="Times New Roman" w:hAnsi="Times New Roman" w:cs="Times New Roman"/>
          <w:color w:val="0070C0"/>
          <w:sz w:val="24"/>
          <w:szCs w:val="24"/>
          <w:shd w:val="clear" w:color="auto" w:fill="FFFFFF"/>
        </w:rPr>
        <w:t>proportion of r-selection microbial biomass</w:t>
      </w:r>
      <w:r w:rsidR="00317295">
        <w:rPr>
          <w:rFonts w:ascii="Times New Roman" w:hAnsi="Times New Roman" w:cs="Times New Roman"/>
          <w:color w:val="0070C0"/>
          <w:sz w:val="24"/>
          <w:szCs w:val="24"/>
          <w:shd w:val="clear" w:color="auto" w:fill="FFFFFF"/>
        </w:rPr>
        <w:t>) to calculate respective biomass carbon in each functional group. W</w:t>
      </w:r>
      <w:r w:rsidRPr="009A19FC">
        <w:rPr>
          <w:rFonts w:ascii="Times New Roman" w:hAnsi="Times New Roman" w:cs="Times New Roman"/>
          <w:color w:val="0070C0"/>
          <w:sz w:val="24"/>
          <w:szCs w:val="24"/>
          <w:shd w:val="clear" w:color="auto" w:fill="FFFFFF"/>
        </w:rPr>
        <w:t xml:space="preserve">e only used </w:t>
      </w:r>
      <w:r w:rsidR="00317295">
        <w:rPr>
          <w:rFonts w:ascii="Times New Roman" w:hAnsi="Times New Roman" w:cs="Times New Roman"/>
          <w:color w:val="0070C0"/>
          <w:sz w:val="24"/>
          <w:szCs w:val="24"/>
          <w:shd w:val="clear" w:color="auto" w:fill="FFFFFF"/>
        </w:rPr>
        <w:t>this one</w:t>
      </w:r>
      <w:r w:rsidRPr="009A19FC">
        <w:rPr>
          <w:rFonts w:ascii="Times New Roman" w:hAnsi="Times New Roman" w:cs="Times New Roman"/>
          <w:color w:val="0070C0"/>
          <w:sz w:val="24"/>
          <w:szCs w:val="24"/>
          <w:shd w:val="clear" w:color="auto" w:fill="FFFFFF"/>
        </w:rPr>
        <w:t xml:space="preserve"> global parameter due to lack of knowledge of spatial relationship</w:t>
      </w:r>
      <w:r w:rsidR="00317295">
        <w:rPr>
          <w:rFonts w:ascii="Times New Roman" w:hAnsi="Times New Roman" w:cs="Times New Roman"/>
          <w:color w:val="0070C0"/>
          <w:sz w:val="24"/>
          <w:szCs w:val="24"/>
          <w:shd w:val="clear" w:color="auto" w:fill="FFFFFF"/>
        </w:rPr>
        <w:t>s</w:t>
      </w:r>
      <w:r w:rsidRPr="009A19FC">
        <w:rPr>
          <w:rFonts w:ascii="Times New Roman" w:hAnsi="Times New Roman" w:cs="Times New Roman"/>
          <w:color w:val="0070C0"/>
          <w:sz w:val="24"/>
          <w:szCs w:val="24"/>
          <w:shd w:val="clear" w:color="auto" w:fill="FFFFFF"/>
        </w:rPr>
        <w:t xml:space="preserve"> between functional fraction and cl</w:t>
      </w:r>
      <w:r w:rsidR="00317295">
        <w:rPr>
          <w:rFonts w:ascii="Times New Roman" w:hAnsi="Times New Roman" w:cs="Times New Roman"/>
          <w:color w:val="0070C0"/>
          <w:sz w:val="24"/>
          <w:szCs w:val="24"/>
          <w:shd w:val="clear" w:color="auto" w:fill="FFFFFF"/>
        </w:rPr>
        <w:t xml:space="preserve">imate, vegetation and/or edaphic properties. </w:t>
      </w:r>
      <w:r w:rsidRPr="009A19FC">
        <w:rPr>
          <w:rFonts w:ascii="Times New Roman" w:hAnsi="Times New Roman" w:cs="Times New Roman"/>
          <w:color w:val="0070C0"/>
          <w:sz w:val="24"/>
          <w:szCs w:val="24"/>
          <w:shd w:val="clear" w:color="auto" w:fill="FFFFFF"/>
        </w:rPr>
        <w:t xml:space="preserve">We discussed this </w:t>
      </w:r>
      <w:r w:rsidR="00B67605">
        <w:rPr>
          <w:rFonts w:ascii="Times New Roman" w:hAnsi="Times New Roman" w:cs="Times New Roman"/>
          <w:color w:val="0070C0"/>
          <w:sz w:val="24"/>
          <w:szCs w:val="24"/>
          <w:shd w:val="clear" w:color="auto" w:fill="FFFFFF"/>
        </w:rPr>
        <w:t>as a</w:t>
      </w:r>
      <w:r w:rsidRPr="009A19FC">
        <w:rPr>
          <w:rFonts w:ascii="Times New Roman" w:hAnsi="Times New Roman" w:cs="Times New Roman"/>
          <w:color w:val="0070C0"/>
          <w:sz w:val="24"/>
          <w:szCs w:val="24"/>
          <w:shd w:val="clear" w:color="auto" w:fill="FFFFFF"/>
        </w:rPr>
        <w:t xml:space="preserve"> </w:t>
      </w:r>
      <w:r w:rsidR="00B67605">
        <w:rPr>
          <w:rFonts w:ascii="Times New Roman" w:hAnsi="Times New Roman" w:cs="Times New Roman"/>
          <w:color w:val="0070C0"/>
          <w:sz w:val="24"/>
          <w:szCs w:val="24"/>
          <w:shd w:val="clear" w:color="auto" w:fill="FFFFFF"/>
        </w:rPr>
        <w:t xml:space="preserve">potential </w:t>
      </w:r>
      <w:r w:rsidRPr="009A19FC">
        <w:rPr>
          <w:rFonts w:ascii="Times New Roman" w:hAnsi="Times New Roman" w:cs="Times New Roman"/>
          <w:color w:val="0070C0"/>
          <w:sz w:val="24"/>
          <w:szCs w:val="24"/>
          <w:shd w:val="clear" w:color="auto" w:fill="FFFFFF"/>
        </w:rPr>
        <w:t xml:space="preserve">limitation of this study. </w:t>
      </w:r>
      <w:r w:rsidR="00B67605">
        <w:rPr>
          <w:rFonts w:ascii="Times New Roman" w:hAnsi="Times New Roman" w:cs="Times New Roman"/>
          <w:color w:val="0070C0"/>
          <w:sz w:val="24"/>
          <w:szCs w:val="24"/>
          <w:shd w:val="clear" w:color="auto" w:fill="FFFFFF"/>
        </w:rPr>
        <w:t>Please see lines 280-287.</w:t>
      </w:r>
    </w:p>
    <w:p w14:paraId="4205C107" w14:textId="150B7CE6" w:rsidR="006E7A01" w:rsidRPr="009C0953" w:rsidRDefault="009C0953" w:rsidP="009C0953">
      <w:pPr>
        <w:spacing w:after="0" w:line="360" w:lineRule="auto"/>
        <w:ind w:firstLine="720"/>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w:t>
      </w:r>
      <w:r w:rsidRPr="0068770F">
        <w:rPr>
          <w:rFonts w:ascii="Times New Roman" w:hAnsi="Times New Roman" w:cs="Times New Roman"/>
          <w:color w:val="FF0000"/>
          <w:sz w:val="24"/>
          <w:szCs w:val="24"/>
        </w:rPr>
        <w:t xml:space="preserve">Another possible limitation relates to the two functional microbial groups in MIMICS. We did </w:t>
      </w:r>
      <w:r w:rsidRPr="001D583E">
        <w:rPr>
          <w:rFonts w:ascii="Times New Roman" w:hAnsi="Times New Roman" w:cs="Times New Roman"/>
          <w:color w:val="FF0000"/>
          <w:sz w:val="24"/>
          <w:szCs w:val="24"/>
        </w:rPr>
        <w:t>not estimate proportion of the microbial functional groups in each grid cell. Instead, we applied a global parameter</w:t>
      </w:r>
      <w:r w:rsidR="005B711F">
        <w:rPr>
          <w:rFonts w:ascii="Times New Roman" w:hAnsi="Times New Roman" w:cs="Times New Roman"/>
          <w:color w:val="FF0000"/>
          <w:sz w:val="24"/>
          <w:szCs w:val="24"/>
        </w:rPr>
        <w:t xml:space="preserve"> (</w:t>
      </w:r>
      <w:proofErr w:type="spellStart"/>
      <w:proofErr w:type="gramStart"/>
      <w:r w:rsidR="005B711F">
        <w:rPr>
          <w:rFonts w:ascii="Times New Roman" w:hAnsi="Times New Roman" w:cs="Times New Roman"/>
          <w:color w:val="FF0000"/>
          <w:sz w:val="24"/>
          <w:szCs w:val="24"/>
        </w:rPr>
        <w:t>f</w:t>
      </w:r>
      <w:r w:rsidRPr="001D583E">
        <w:rPr>
          <w:rFonts w:ascii="Times New Roman" w:hAnsi="Times New Roman" w:cs="Times New Roman"/>
          <w:color w:val="FF0000"/>
          <w:sz w:val="24"/>
          <w:szCs w:val="24"/>
        </w:rPr>
        <w:t>r</w:t>
      </w:r>
      <w:proofErr w:type="spellEnd"/>
      <w:proofErr w:type="gramEnd"/>
      <w:r w:rsidR="005B711F">
        <w:rPr>
          <w:rFonts w:ascii="Times New Roman" w:hAnsi="Times New Roman" w:cs="Times New Roman"/>
          <w:color w:val="FF0000"/>
          <w:sz w:val="24"/>
          <w:szCs w:val="24"/>
        </w:rPr>
        <w:t>:</w:t>
      </w:r>
      <w:r w:rsidR="005B711F" w:rsidRPr="005B711F">
        <w:rPr>
          <w:rFonts w:ascii="Times New Roman" w:hAnsi="Times New Roman" w:cs="Times New Roman"/>
          <w:color w:val="0070C0"/>
          <w:sz w:val="24"/>
          <w:szCs w:val="24"/>
          <w:shd w:val="clear" w:color="auto" w:fill="FFFFFF"/>
        </w:rPr>
        <w:t xml:space="preserve"> </w:t>
      </w:r>
      <w:r w:rsidR="005B711F" w:rsidRPr="005B711F">
        <w:rPr>
          <w:rFonts w:ascii="Times New Roman" w:hAnsi="Times New Roman" w:cs="Times New Roman"/>
          <w:color w:val="FF0000"/>
          <w:sz w:val="24"/>
          <w:szCs w:val="24"/>
        </w:rPr>
        <w:t>proportion of r-selection microbial biomass</w:t>
      </w:r>
      <w:r w:rsidRPr="001D583E">
        <w:rPr>
          <w:rFonts w:ascii="Times New Roman" w:hAnsi="Times New Roman" w:cs="Times New Roman"/>
          <w:color w:val="FF0000"/>
          <w:sz w:val="24"/>
          <w:szCs w:val="24"/>
        </w:rPr>
        <w:t>) to calculate the r-selection microbial biomass, and the remainder is k-selection microbial biomass. We made this assumption due to the uncertainty in the spatial pattern of the relationship between the two microbial functional groups and climate, edaphic properties and/or vegetation characteristics. Future research may focus on developing relationships between this parameter and climate, soil and vegetation.</w:t>
      </w:r>
      <w:r>
        <w:rPr>
          <w:rFonts w:ascii="Times New Roman" w:hAnsi="Times New Roman" w:cs="Times New Roman"/>
          <w:color w:val="0070C0"/>
          <w:sz w:val="24"/>
          <w:szCs w:val="24"/>
          <w:shd w:val="clear" w:color="auto" w:fill="FFFFFF"/>
        </w:rPr>
        <w:t>”</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19</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It looks like the authors use observationally derived microbial biomass data as a constraint for MIMICS, although it’s not really clear how this was done? I also wonder how much faith one should have in these data, especially when extrapolated to global scales and a depth of 1 m!? Besides greater detail on how these were used, some discussion (even if only in the SI) would about the limitations of this secondary constraint seems warranted?</w:t>
      </w:r>
    </w:p>
    <w:p w14:paraId="01601336" w14:textId="77777777" w:rsidR="005B711F" w:rsidRDefault="006E7A01"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t>
      </w:r>
      <w:r w:rsidR="00846AB1" w:rsidRPr="00846AB1">
        <w:rPr>
          <w:rFonts w:ascii="Times New Roman" w:hAnsi="Times New Roman" w:cs="Times New Roman"/>
          <w:color w:val="0070C0"/>
          <w:sz w:val="24"/>
          <w:szCs w:val="24"/>
          <w:shd w:val="clear" w:color="auto" w:fill="FFFFFF"/>
        </w:rPr>
        <w:t xml:space="preserve">The microbial biomass C was used as the steady state in the MIMICS model due to the fast turnover of microbes, typically less than one year. A global parameter, </w:t>
      </w:r>
      <w:proofErr w:type="spellStart"/>
      <w:proofErr w:type="gramStart"/>
      <w:r w:rsidR="00846AB1" w:rsidRPr="00846AB1">
        <w:rPr>
          <w:rFonts w:ascii="Times New Roman" w:hAnsi="Times New Roman" w:cs="Times New Roman"/>
          <w:color w:val="0070C0"/>
          <w:sz w:val="24"/>
          <w:szCs w:val="24"/>
          <w:shd w:val="clear" w:color="auto" w:fill="FFFFFF"/>
        </w:rPr>
        <w:t>fr</w:t>
      </w:r>
      <w:proofErr w:type="spellEnd"/>
      <w:proofErr w:type="gramEnd"/>
      <w:r w:rsidR="00846AB1" w:rsidRPr="00846AB1">
        <w:rPr>
          <w:rFonts w:ascii="Times New Roman" w:hAnsi="Times New Roman" w:cs="Times New Roman"/>
          <w:color w:val="0070C0"/>
          <w:sz w:val="24"/>
          <w:szCs w:val="24"/>
          <w:shd w:val="clear" w:color="auto" w:fill="FFFFFF"/>
        </w:rPr>
        <w:t xml:space="preserve"> (fraction of r-selection microbial biomass) was </w:t>
      </w:r>
      <w:r w:rsidR="00846AB1">
        <w:rPr>
          <w:rFonts w:ascii="Times New Roman" w:hAnsi="Times New Roman" w:cs="Times New Roman"/>
          <w:color w:val="0070C0"/>
          <w:sz w:val="24"/>
          <w:szCs w:val="24"/>
          <w:shd w:val="clear" w:color="auto" w:fill="FFFFFF"/>
        </w:rPr>
        <w:t>multiplied by the microbial biomass database</w:t>
      </w:r>
      <w:r w:rsidR="00846AB1" w:rsidRPr="00846AB1">
        <w:rPr>
          <w:rFonts w:ascii="Times New Roman" w:hAnsi="Times New Roman" w:cs="Times New Roman"/>
          <w:color w:val="0070C0"/>
          <w:sz w:val="24"/>
          <w:szCs w:val="24"/>
          <w:shd w:val="clear" w:color="auto" w:fill="FFFFFF"/>
        </w:rPr>
        <w:t xml:space="preserve"> to calculate the r-selection microbial biomass and the remainder is the k-selection microbial biomass. The two functional group biomass was directly used in the equations (Lines 411-432) to calculate steady </w:t>
      </w:r>
      <w:r w:rsidR="00846AB1" w:rsidRPr="00846AB1">
        <w:rPr>
          <w:rFonts w:ascii="Times New Roman" w:hAnsi="Times New Roman" w:cs="Times New Roman"/>
          <w:color w:val="0070C0"/>
          <w:sz w:val="24"/>
          <w:szCs w:val="24"/>
          <w:shd w:val="clear" w:color="auto" w:fill="FFFFFF"/>
        </w:rPr>
        <w:lastRenderedPageBreak/>
        <w:t xml:space="preserve">states of </w:t>
      </w:r>
      <w:proofErr w:type="spellStart"/>
      <w:r w:rsidR="00846AB1" w:rsidRPr="00846AB1">
        <w:rPr>
          <w:rFonts w:ascii="Times New Roman" w:hAnsi="Times New Roman" w:cs="Times New Roman"/>
          <w:color w:val="0070C0"/>
          <w:sz w:val="24"/>
          <w:szCs w:val="24"/>
          <w:shd w:val="clear" w:color="auto" w:fill="FFFFFF"/>
        </w:rPr>
        <w:t>SOMa</w:t>
      </w:r>
      <w:proofErr w:type="spellEnd"/>
      <w:r w:rsidR="00846AB1" w:rsidRPr="00846AB1">
        <w:rPr>
          <w:rFonts w:ascii="Times New Roman" w:hAnsi="Times New Roman" w:cs="Times New Roman"/>
          <w:color w:val="0070C0"/>
          <w:sz w:val="24"/>
          <w:szCs w:val="24"/>
          <w:shd w:val="clear" w:color="auto" w:fill="FFFFFF"/>
        </w:rPr>
        <w:t xml:space="preserve">, </w:t>
      </w:r>
      <w:proofErr w:type="spellStart"/>
      <w:r w:rsidR="00846AB1" w:rsidRPr="00846AB1">
        <w:rPr>
          <w:rFonts w:ascii="Times New Roman" w:hAnsi="Times New Roman" w:cs="Times New Roman"/>
          <w:color w:val="0070C0"/>
          <w:sz w:val="24"/>
          <w:szCs w:val="24"/>
          <w:shd w:val="clear" w:color="auto" w:fill="FFFFFF"/>
        </w:rPr>
        <w:t>SOMp</w:t>
      </w:r>
      <w:proofErr w:type="spellEnd"/>
      <w:r w:rsidR="00846AB1" w:rsidRPr="00846AB1">
        <w:rPr>
          <w:rFonts w:ascii="Times New Roman" w:hAnsi="Times New Roman" w:cs="Times New Roman"/>
          <w:color w:val="0070C0"/>
          <w:sz w:val="24"/>
          <w:szCs w:val="24"/>
          <w:shd w:val="clear" w:color="auto" w:fill="FFFFFF"/>
        </w:rPr>
        <w:t xml:space="preserve"> and </w:t>
      </w:r>
      <w:proofErr w:type="spellStart"/>
      <w:r w:rsidR="00846AB1" w:rsidRPr="00846AB1">
        <w:rPr>
          <w:rFonts w:ascii="Times New Roman" w:hAnsi="Times New Roman" w:cs="Times New Roman"/>
          <w:color w:val="0070C0"/>
          <w:sz w:val="24"/>
          <w:szCs w:val="24"/>
          <w:shd w:val="clear" w:color="auto" w:fill="FFFFFF"/>
        </w:rPr>
        <w:t>SOMc</w:t>
      </w:r>
      <w:proofErr w:type="spellEnd"/>
      <w:r w:rsidR="00846AB1" w:rsidRPr="00846AB1">
        <w:rPr>
          <w:rFonts w:ascii="Times New Roman" w:hAnsi="Times New Roman" w:cs="Times New Roman"/>
          <w:color w:val="0070C0"/>
          <w:sz w:val="24"/>
          <w:szCs w:val="24"/>
          <w:shd w:val="clear" w:color="auto" w:fill="FFFFFF"/>
        </w:rPr>
        <w:t xml:space="preserve"> in the MIMICS model. </w:t>
      </w:r>
      <w:r w:rsidR="005B711F">
        <w:rPr>
          <w:rFonts w:ascii="Times New Roman" w:hAnsi="Times New Roman" w:cs="Times New Roman"/>
          <w:color w:val="0070C0"/>
          <w:sz w:val="24"/>
          <w:szCs w:val="24"/>
          <w:shd w:val="clear" w:color="auto" w:fill="FFFFFF"/>
        </w:rPr>
        <w:t>Relevant</w:t>
      </w:r>
      <w:r w:rsidR="00626BC6">
        <w:rPr>
          <w:rFonts w:ascii="Times New Roman" w:hAnsi="Times New Roman" w:cs="Times New Roman"/>
          <w:color w:val="0070C0"/>
          <w:sz w:val="24"/>
          <w:szCs w:val="24"/>
          <w:shd w:val="clear" w:color="auto" w:fill="FFFFFF"/>
        </w:rPr>
        <w:t xml:space="preserve"> information about how microbial biomass was used has been added in the methods (Lines </w:t>
      </w:r>
      <w:r w:rsidR="00846AB1">
        <w:rPr>
          <w:rFonts w:ascii="Times New Roman" w:hAnsi="Times New Roman" w:cs="Times New Roman"/>
          <w:color w:val="0070C0"/>
          <w:sz w:val="24"/>
          <w:szCs w:val="24"/>
          <w:shd w:val="clear" w:color="auto" w:fill="FFFFFF"/>
        </w:rPr>
        <w:t>466-469</w:t>
      </w:r>
      <w:r w:rsidR="00626BC6">
        <w:rPr>
          <w:rFonts w:ascii="Times New Roman" w:hAnsi="Times New Roman" w:cs="Times New Roman"/>
          <w:color w:val="0070C0"/>
          <w:sz w:val="24"/>
          <w:szCs w:val="24"/>
          <w:shd w:val="clear" w:color="auto" w:fill="FFFFFF"/>
        </w:rPr>
        <w:t xml:space="preserve">). </w:t>
      </w:r>
      <w:r w:rsidRPr="009A19FC">
        <w:rPr>
          <w:rFonts w:ascii="Times New Roman" w:hAnsi="Times New Roman" w:cs="Times New Roman"/>
          <w:color w:val="0070C0"/>
          <w:sz w:val="24"/>
          <w:szCs w:val="24"/>
          <w:shd w:val="clear" w:color="auto" w:fill="FFFFFF"/>
        </w:rPr>
        <w:t xml:space="preserve">The limitation of the observed microbial biomass was also discussed. Please see lines </w:t>
      </w:r>
      <w:r w:rsidR="00846AB1">
        <w:rPr>
          <w:rFonts w:ascii="Times New Roman" w:hAnsi="Times New Roman" w:cs="Times New Roman"/>
          <w:color w:val="0070C0"/>
          <w:sz w:val="24"/>
          <w:szCs w:val="24"/>
          <w:shd w:val="clear" w:color="auto" w:fill="FFFFFF"/>
        </w:rPr>
        <w:t>270-278.</w:t>
      </w:r>
    </w:p>
    <w:p w14:paraId="54E00E5C" w14:textId="77777777" w:rsidR="005B711F" w:rsidRDefault="005B711F" w:rsidP="005B711F">
      <w:pPr>
        <w:spacing w:after="0" w:line="360" w:lineRule="auto"/>
        <w:ind w:firstLine="720"/>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r w:rsidRPr="001D583E">
        <w:rPr>
          <w:rFonts w:ascii="Times New Roman" w:hAnsi="Times New Roman" w:cs="Times New Roman"/>
          <w:color w:val="FF0000"/>
          <w:sz w:val="24"/>
          <w:szCs w:val="24"/>
        </w:rPr>
        <w:t xml:space="preserve">We caution the reader on several assumptions in this study when interpreting our results. First, we assumed the observed soil C dataset is at steady state due to its heterogeneity in time; second, we also assume the steady state in observed microbial biomass data used in the microbial model (MIMICS) due to the fast turnover rate of microbial processes. The steady state assumption is convenient when the datasets are highly heterogeneous in time and space, but may introduce uncertainty in projection. Furthermore, these static estimates of soil C and microbial biomass C provide limited insights into the fate of soil C pools and potential microbial </w:t>
      </w:r>
      <w:r w:rsidRPr="0068770F">
        <w:rPr>
          <w:rFonts w:ascii="Times New Roman" w:hAnsi="Times New Roman" w:cs="Times New Roman"/>
          <w:color w:val="FF0000"/>
          <w:sz w:val="24"/>
          <w:szCs w:val="24"/>
        </w:rPr>
        <w:t>activity under climate change. However, it is a common practice so far to make best use of these dataset</w:t>
      </w:r>
      <w:r>
        <w:rPr>
          <w:rFonts w:ascii="Times New Roman" w:hAnsi="Times New Roman" w:cs="Times New Roman"/>
          <w:color w:val="FF0000"/>
          <w:sz w:val="24"/>
          <w:szCs w:val="24"/>
        </w:rPr>
        <w:t>s</w:t>
      </w:r>
      <w:r>
        <w:rPr>
          <w:rFonts w:ascii="Times New Roman" w:hAnsi="Times New Roman" w:cs="Times New Roman"/>
          <w:color w:val="0070C0"/>
          <w:sz w:val="24"/>
          <w:szCs w:val="24"/>
          <w:shd w:val="clear" w:color="auto" w:fill="FFFFFF"/>
        </w:rPr>
        <w:t>”</w:t>
      </w:r>
    </w:p>
    <w:p w14:paraId="2161EFA4" w14:textId="3293B3DE" w:rsidR="002B750C" w:rsidRDefault="00D65029" w:rsidP="005B711F">
      <w:pPr>
        <w:spacing w:after="0" w:line="360" w:lineRule="auto"/>
        <w:ind w:firstLine="720"/>
        <w:rPr>
          <w:rFonts w:ascii="Times New Roman" w:hAnsi="Times New Roman" w:cs="Times New Roman"/>
          <w:color w:val="0070C0"/>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20</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Line 120 &amp; Fig S7. Where are the observations from in this figure, Wieder et al. (2014a</w:t>
      </w:r>
      <w:proofErr w:type="gramStart"/>
      <w:r w:rsidRPr="009A19FC">
        <w:rPr>
          <w:rFonts w:ascii="Times New Roman" w:hAnsi="Times New Roman" w:cs="Times New Roman"/>
          <w:color w:val="212121"/>
          <w:sz w:val="24"/>
          <w:szCs w:val="24"/>
          <w:shd w:val="clear" w:color="auto" w:fill="FFFFFF"/>
        </w:rPr>
        <w:t>,b</w:t>
      </w:r>
      <w:proofErr w:type="gramEnd"/>
      <w:r w:rsidRPr="009A19FC">
        <w:rPr>
          <w:rFonts w:ascii="Times New Roman" w:hAnsi="Times New Roman" w:cs="Times New Roman"/>
          <w:color w:val="212121"/>
          <w:sz w:val="24"/>
          <w:szCs w:val="24"/>
          <w:shd w:val="clear" w:color="auto" w:fill="FFFFFF"/>
        </w:rPr>
        <w:t xml:space="preserve">) report ~ 1260 </w:t>
      </w:r>
      <w:proofErr w:type="spellStart"/>
      <w:r w:rsidRPr="009A19FC">
        <w:rPr>
          <w:rFonts w:ascii="Times New Roman" w:hAnsi="Times New Roman" w:cs="Times New Roman"/>
          <w:color w:val="212121"/>
          <w:sz w:val="24"/>
          <w:szCs w:val="24"/>
          <w:shd w:val="clear" w:color="auto" w:fill="FFFFFF"/>
        </w:rPr>
        <w:t>PgC</w:t>
      </w:r>
      <w:proofErr w:type="spellEnd"/>
      <w:r w:rsidRPr="009A19FC">
        <w:rPr>
          <w:rFonts w:ascii="Times New Roman" w:hAnsi="Times New Roman" w:cs="Times New Roman"/>
          <w:color w:val="212121"/>
          <w:sz w:val="24"/>
          <w:szCs w:val="24"/>
          <w:shd w:val="clear" w:color="auto" w:fill="FFFFFF"/>
        </w:rPr>
        <w:t xml:space="preserve"> globally from the HWSD that’s reportedly being used here?</w:t>
      </w:r>
      <w:r w:rsidRPr="009A19FC">
        <w:rPr>
          <w:rFonts w:ascii="Times New Roman" w:hAnsi="Times New Roman" w:cs="Times New Roman"/>
          <w:color w:val="212121"/>
          <w:sz w:val="24"/>
          <w:szCs w:val="24"/>
        </w:rPr>
        <w:br/>
      </w:r>
      <w:r w:rsidR="007321E0" w:rsidRPr="009A19FC">
        <w:rPr>
          <w:rFonts w:ascii="Times New Roman" w:hAnsi="Times New Roman" w:cs="Times New Roman"/>
          <w:color w:val="0070C0"/>
          <w:sz w:val="24"/>
          <w:szCs w:val="24"/>
          <w:shd w:val="clear" w:color="auto" w:fill="FFFFFF"/>
        </w:rPr>
        <w:t>[</w:t>
      </w:r>
      <w:r w:rsidR="007321E0" w:rsidRPr="009A19FC">
        <w:rPr>
          <w:rFonts w:ascii="Times New Roman" w:hAnsi="Times New Roman" w:cs="Times New Roman"/>
          <w:b/>
          <w:color w:val="0070C0"/>
          <w:sz w:val="24"/>
          <w:szCs w:val="24"/>
          <w:shd w:val="clear" w:color="auto" w:fill="FFFFFF"/>
        </w:rPr>
        <w:t>Response</w:t>
      </w:r>
      <w:r w:rsidR="007321E0" w:rsidRPr="009A19FC">
        <w:rPr>
          <w:rFonts w:ascii="Times New Roman" w:hAnsi="Times New Roman" w:cs="Times New Roman"/>
          <w:color w:val="0070C0"/>
          <w:sz w:val="24"/>
          <w:szCs w:val="24"/>
          <w:shd w:val="clear" w:color="auto" w:fill="FFFFFF"/>
        </w:rPr>
        <w:t>]</w:t>
      </w:r>
      <w:r w:rsidR="00557A9A">
        <w:rPr>
          <w:rFonts w:ascii="Times New Roman" w:hAnsi="Times New Roman" w:cs="Times New Roman"/>
          <w:color w:val="0070C0"/>
          <w:sz w:val="24"/>
          <w:szCs w:val="24"/>
          <w:shd w:val="clear" w:color="auto" w:fill="FFFFFF"/>
        </w:rPr>
        <w:t xml:space="preserve"> We calculated 1430 </w:t>
      </w:r>
      <w:proofErr w:type="spellStart"/>
      <w:r w:rsidR="00557A9A">
        <w:rPr>
          <w:rFonts w:ascii="Times New Roman" w:hAnsi="Times New Roman" w:cs="Times New Roman"/>
          <w:color w:val="0070C0"/>
          <w:sz w:val="24"/>
          <w:szCs w:val="24"/>
          <w:shd w:val="clear" w:color="auto" w:fill="FFFFFF"/>
        </w:rPr>
        <w:t>PgC</w:t>
      </w:r>
      <w:proofErr w:type="spellEnd"/>
      <w:r w:rsidR="00557A9A">
        <w:rPr>
          <w:rFonts w:ascii="Times New Roman" w:hAnsi="Times New Roman" w:cs="Times New Roman"/>
          <w:color w:val="0070C0"/>
          <w:sz w:val="24"/>
          <w:szCs w:val="24"/>
          <w:shd w:val="clear" w:color="auto" w:fill="FFFFFF"/>
        </w:rPr>
        <w:t xml:space="preserve"> globally from the </w:t>
      </w:r>
      <w:proofErr w:type="spellStart"/>
      <w:r w:rsidR="00557A9A">
        <w:rPr>
          <w:rFonts w:ascii="Times New Roman" w:hAnsi="Times New Roman" w:cs="Times New Roman"/>
          <w:color w:val="0070C0"/>
          <w:sz w:val="24"/>
          <w:szCs w:val="24"/>
          <w:shd w:val="clear" w:color="auto" w:fill="FFFFFF"/>
        </w:rPr>
        <w:t>regridded</w:t>
      </w:r>
      <w:proofErr w:type="spellEnd"/>
      <w:r w:rsidR="00557A9A">
        <w:rPr>
          <w:rFonts w:ascii="Times New Roman" w:hAnsi="Times New Roman" w:cs="Times New Roman"/>
          <w:color w:val="0070C0"/>
          <w:sz w:val="24"/>
          <w:szCs w:val="24"/>
          <w:shd w:val="clear" w:color="auto" w:fill="FFFFFF"/>
        </w:rPr>
        <w:t xml:space="preserve"> database (CLM resolution: </w:t>
      </w:r>
      <w:r w:rsidR="00557A9A" w:rsidRPr="000B5B2A">
        <w:rPr>
          <w:rFonts w:ascii="Times New Roman" w:hAnsi="Times New Roman" w:cs="Times New Roman"/>
          <w:color w:val="0070C0"/>
          <w:sz w:val="24"/>
          <w:szCs w:val="24"/>
          <w:shd w:val="clear" w:color="auto" w:fill="FFFFFF"/>
        </w:rPr>
        <w:t>1.25 × 0.94°)</w:t>
      </w:r>
      <w:r w:rsidR="000B5B2A">
        <w:rPr>
          <w:rFonts w:ascii="Times New Roman" w:hAnsi="Times New Roman" w:cs="Times New Roman"/>
          <w:color w:val="0070C0"/>
          <w:sz w:val="24"/>
          <w:szCs w:val="24"/>
          <w:shd w:val="clear" w:color="auto" w:fill="FFFFFF"/>
        </w:rPr>
        <w:t xml:space="preserve">, not from the original HWSD resolution (30 arc sec). Our estimation is close to Tian et al., (2015) estimation (1400 </w:t>
      </w:r>
      <w:proofErr w:type="spellStart"/>
      <w:r w:rsidR="000B5B2A">
        <w:rPr>
          <w:rFonts w:ascii="Times New Roman" w:hAnsi="Times New Roman" w:cs="Times New Roman"/>
          <w:color w:val="0070C0"/>
          <w:sz w:val="24"/>
          <w:szCs w:val="24"/>
          <w:shd w:val="clear" w:color="auto" w:fill="FFFFFF"/>
        </w:rPr>
        <w:t>PgC</w:t>
      </w:r>
      <w:proofErr w:type="spellEnd"/>
      <w:r w:rsidR="000B5B2A">
        <w:rPr>
          <w:rFonts w:ascii="Times New Roman" w:hAnsi="Times New Roman" w:cs="Times New Roman"/>
          <w:color w:val="0070C0"/>
          <w:sz w:val="24"/>
          <w:szCs w:val="24"/>
          <w:shd w:val="clear" w:color="auto" w:fill="FFFFFF"/>
        </w:rPr>
        <w:t xml:space="preserve"> with resolution 0.5 </w:t>
      </w:r>
      <w:r w:rsidR="000B5B2A" w:rsidRPr="000B5B2A">
        <w:rPr>
          <w:rFonts w:ascii="Times New Roman" w:hAnsi="Times New Roman" w:cs="Times New Roman"/>
          <w:color w:val="0070C0"/>
          <w:sz w:val="24"/>
          <w:szCs w:val="24"/>
          <w:shd w:val="clear" w:color="auto" w:fill="FFFFFF"/>
        </w:rPr>
        <w:t>×</w:t>
      </w:r>
      <w:r w:rsidR="000B5B2A">
        <w:rPr>
          <w:rFonts w:ascii="Times New Roman" w:hAnsi="Times New Roman" w:cs="Times New Roman"/>
          <w:color w:val="0070C0"/>
          <w:sz w:val="24"/>
          <w:szCs w:val="24"/>
          <w:shd w:val="clear" w:color="auto" w:fill="FFFFFF"/>
        </w:rPr>
        <w:t xml:space="preserve"> 0.5</w:t>
      </w:r>
      <w:r w:rsidR="000B5B2A" w:rsidRPr="000B5B2A">
        <w:rPr>
          <w:rFonts w:ascii="Times New Roman" w:hAnsi="Times New Roman" w:cs="Times New Roman"/>
          <w:color w:val="0070C0"/>
          <w:sz w:val="24"/>
          <w:szCs w:val="24"/>
          <w:shd w:val="clear" w:color="auto" w:fill="FFFFFF"/>
        </w:rPr>
        <w:t>°</w:t>
      </w:r>
      <w:r w:rsidR="000B5B2A">
        <w:rPr>
          <w:rFonts w:ascii="Times New Roman" w:hAnsi="Times New Roman" w:cs="Times New Roman"/>
          <w:color w:val="0070C0"/>
          <w:sz w:val="24"/>
          <w:szCs w:val="24"/>
          <w:shd w:val="clear" w:color="auto" w:fill="FFFFFF"/>
        </w:rPr>
        <w:t>).</w:t>
      </w:r>
      <w:r w:rsidR="002B750C">
        <w:rPr>
          <w:rFonts w:ascii="Times New Roman" w:hAnsi="Times New Roman" w:cs="Times New Roman"/>
          <w:color w:val="0070C0"/>
          <w:sz w:val="24"/>
          <w:szCs w:val="24"/>
          <w:shd w:val="clear" w:color="auto" w:fill="FFFFFF"/>
        </w:rPr>
        <w:t xml:space="preserve"> Our new estimation is 2210 </w:t>
      </w:r>
      <w:proofErr w:type="spellStart"/>
      <w:r w:rsidR="002B750C">
        <w:rPr>
          <w:rFonts w:ascii="Times New Roman" w:hAnsi="Times New Roman" w:cs="Times New Roman"/>
          <w:color w:val="0070C0"/>
          <w:sz w:val="24"/>
          <w:szCs w:val="24"/>
          <w:shd w:val="clear" w:color="auto" w:fill="FFFFFF"/>
        </w:rPr>
        <w:t>PgC</w:t>
      </w:r>
      <w:proofErr w:type="spellEnd"/>
      <w:r w:rsidR="002B750C">
        <w:rPr>
          <w:rFonts w:ascii="Times New Roman" w:hAnsi="Times New Roman" w:cs="Times New Roman"/>
          <w:color w:val="0070C0"/>
          <w:sz w:val="24"/>
          <w:szCs w:val="24"/>
          <w:shd w:val="clear" w:color="auto" w:fill="FFFFFF"/>
        </w:rPr>
        <w:t xml:space="preserve"> in the HWSD with NCSCD replacing the permafrost soil (Fig. S7 in the revised version). </w:t>
      </w:r>
    </w:p>
    <w:p w14:paraId="0DD34688" w14:textId="77777777" w:rsidR="000742A2"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21</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I’m surprised that both versions of CLM show carbon losses under RCP 8.5 with these optimized parameters, as previously first order models show soil C accumulation (Todd Brown et al. 2014). This is in line with some of the author’s previous findings, but it seems worth discussing this change in sign following calibration.</w:t>
      </w:r>
    </w:p>
    <w:p w14:paraId="7D65D759" w14:textId="20EF20F9" w:rsidR="005B711F" w:rsidRDefault="000742A2"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We devoted a whole section (three paragraphs) to discussing the sign and strength of the soil C-climate feedback. </w:t>
      </w:r>
      <w:r w:rsidR="00BE0B55">
        <w:rPr>
          <w:rFonts w:ascii="Times New Roman" w:hAnsi="Times New Roman" w:cs="Times New Roman"/>
          <w:color w:val="0070C0"/>
          <w:sz w:val="24"/>
          <w:szCs w:val="24"/>
          <w:shd w:val="clear" w:color="auto" w:fill="FFFFFF"/>
        </w:rPr>
        <w:t xml:space="preserve">Note that CLM 4.5 now predicted either carbon gain or loss depending on parameter values. </w:t>
      </w:r>
      <w:r>
        <w:rPr>
          <w:rFonts w:ascii="Times New Roman" w:hAnsi="Times New Roman" w:cs="Times New Roman"/>
          <w:color w:val="0070C0"/>
          <w:sz w:val="24"/>
          <w:szCs w:val="24"/>
          <w:shd w:val="clear" w:color="auto" w:fill="FFFFFF"/>
        </w:rPr>
        <w:t>Please see lines 196-232 for details.</w:t>
      </w:r>
    </w:p>
    <w:p w14:paraId="257D12BC" w14:textId="77777777" w:rsidR="005B711F" w:rsidRPr="0068770F" w:rsidRDefault="005B711F" w:rsidP="005B711F">
      <w:pPr>
        <w:spacing w:after="0" w:line="360" w:lineRule="auto"/>
        <w:ind w:firstLine="720"/>
        <w:outlineLvl w:val="0"/>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w:t>
      </w:r>
      <w:r w:rsidRPr="0068770F">
        <w:rPr>
          <w:rFonts w:ascii="Times New Roman" w:hAnsi="Times New Roman" w:cs="Times New Roman"/>
          <w:color w:val="FF0000"/>
          <w:sz w:val="24"/>
          <w:szCs w:val="24"/>
        </w:rPr>
        <w:t xml:space="preserve">Substantial uncertainties in soil C-climate feedback were predicted as a result of different model structures, parameter values and initial conditions. The conventional Century-type model predicted consistently positive soil C-climate feedback with small uncertainty, which indicates effectiveness of data-driven projections. The consistently positive feedback suggests </w:t>
      </w:r>
      <w:r w:rsidRPr="0068770F">
        <w:rPr>
          <w:rFonts w:ascii="Times New Roman" w:hAnsi="Times New Roman" w:cs="Times New Roman"/>
          <w:color w:val="FF0000"/>
          <w:sz w:val="24"/>
          <w:szCs w:val="24"/>
        </w:rPr>
        <w:lastRenderedPageBreak/>
        <w:t>that the model structure determines the trajectory of soil C response to climate change for this fam</w:t>
      </w:r>
      <w:r>
        <w:rPr>
          <w:rFonts w:ascii="Times New Roman" w:hAnsi="Times New Roman" w:cs="Times New Roman"/>
          <w:color w:val="FF0000"/>
          <w:sz w:val="24"/>
          <w:szCs w:val="24"/>
        </w:rPr>
        <w:t>ily of models</w:t>
      </w:r>
      <w:r w:rsidRPr="0068770F">
        <w:rPr>
          <w:rFonts w:ascii="Times New Roman" w:hAnsi="Times New Roman" w:cs="Times New Roman"/>
          <w:color w:val="FF0000"/>
          <w:sz w:val="24"/>
          <w:szCs w:val="24"/>
        </w:rPr>
        <w:t xml:space="preserve">. These projections are consistent with Hararuk et al., who showed decreasing soil C under RCP 8.5 in a similar model to the one employed here. </w:t>
      </w:r>
    </w:p>
    <w:p w14:paraId="4A4489FE" w14:textId="77777777" w:rsidR="005B711F" w:rsidRPr="0068770F" w:rsidRDefault="005B711F" w:rsidP="005B711F">
      <w:pPr>
        <w:spacing w:after="0" w:line="360" w:lineRule="auto"/>
        <w:outlineLvl w:val="0"/>
        <w:rPr>
          <w:rFonts w:ascii="Times New Roman" w:hAnsi="Times New Roman" w:cs="Times New Roman"/>
          <w:color w:val="FF0000"/>
          <w:sz w:val="24"/>
          <w:szCs w:val="24"/>
        </w:rPr>
      </w:pPr>
    </w:p>
    <w:p w14:paraId="426EAAFE" w14:textId="77777777" w:rsidR="005B711F" w:rsidRPr="0068770F" w:rsidRDefault="005B711F" w:rsidP="005B711F">
      <w:pPr>
        <w:spacing w:after="0" w:line="360" w:lineRule="auto"/>
        <w:outlineLvl w:val="0"/>
        <w:rPr>
          <w:rFonts w:ascii="Times New Roman" w:hAnsi="Times New Roman" w:cs="Times New Roman"/>
          <w:color w:val="FF0000"/>
          <w:sz w:val="24"/>
          <w:szCs w:val="24"/>
        </w:rPr>
      </w:pPr>
      <w:r w:rsidRPr="0068770F">
        <w:rPr>
          <w:rFonts w:ascii="Times New Roman" w:hAnsi="Times New Roman" w:cs="Times New Roman"/>
          <w:color w:val="FF0000"/>
          <w:sz w:val="24"/>
          <w:szCs w:val="24"/>
        </w:rPr>
        <w:t xml:space="preserve">We expected a similar, positive soil C-climate feedback in the vertically-resolved model to that in the conventional model. Even though the vertically-resolved model is parameterized with mixing of soil C across soil layers due to bioturbation, cryoturbation, and diffusion, the soil C decomposition in each layer has the same representation as the conventional model. Inclusion of the vertical dimension may not alter the fundamental behaviors of the model in terms of both steady state estimation and long-term projection, as the soil C dynamics are still jointly determined by soil C influx and decay rate. In contrast to this hypothesis, adding soil layers to the conventional model allowed for both positive and negative feedbacks, due possibly to the smaller equilibrium soil C predicted by the model. The finding reveals that adding vertical resolution to the C decomposition parameterization can generate diverse responses of soil C to climate change. </w:t>
      </w:r>
    </w:p>
    <w:p w14:paraId="2AA2A452" w14:textId="77777777" w:rsidR="005B711F" w:rsidRPr="0068770F" w:rsidRDefault="005B711F" w:rsidP="005B711F">
      <w:pPr>
        <w:spacing w:after="0" w:line="360" w:lineRule="auto"/>
        <w:outlineLvl w:val="0"/>
        <w:rPr>
          <w:rFonts w:ascii="Times New Roman" w:hAnsi="Times New Roman" w:cs="Times New Roman"/>
          <w:noProof/>
          <w:color w:val="FF0000"/>
          <w:sz w:val="24"/>
          <w:szCs w:val="24"/>
        </w:rPr>
      </w:pPr>
    </w:p>
    <w:p w14:paraId="71CAF392" w14:textId="79A740A7" w:rsidR="006E7A01" w:rsidRPr="009A19FC" w:rsidRDefault="005B711F" w:rsidP="005B711F">
      <w:pPr>
        <w:spacing w:after="0" w:line="360" w:lineRule="auto"/>
        <w:rPr>
          <w:rFonts w:ascii="Times New Roman" w:hAnsi="Times New Roman" w:cs="Times New Roman"/>
          <w:color w:val="212121"/>
          <w:sz w:val="24"/>
          <w:szCs w:val="24"/>
          <w:shd w:val="clear" w:color="auto" w:fill="FFFFFF"/>
        </w:rPr>
      </w:pPr>
      <w:r w:rsidRPr="0068770F">
        <w:rPr>
          <w:rFonts w:ascii="Times New Roman" w:hAnsi="Times New Roman" w:cs="Times New Roman"/>
          <w:color w:val="FF0000"/>
          <w:sz w:val="24"/>
          <w:szCs w:val="24"/>
        </w:rPr>
        <w:t>The microbial model predicted a much wider range of future soil C change and diverse trajectories with both negative and positive feedbacks, indicating that projections from MIMICS are extremely sensitive to model parameters. This was somewhat expected due to the nonlinearity of the C uptake processes by microbes. The large spread in projections of the microbial model also suggests that reducing projection uncertainty requires more observations than are available at the present time in order to better constrain model parameters. Additional datasets are needed to tease apart multiple processes and further reduce the uncertainty. These results caution against inference from more sophisticated models in the presence of limited data constraints. On the other hand, MIMICS generated the best spatial comparison to soil C observations, which demonstrates model flexibility and encourages further exploration of explicit microbial dynamics in soil C model parameterization. Our results imply that the scientific community should include microbial models in future ensemble model predictions and comparisons to increase projection confidence.</w:t>
      </w:r>
      <w:r>
        <w:rPr>
          <w:rFonts w:ascii="Times New Roman" w:hAnsi="Times New Roman" w:cs="Times New Roman"/>
          <w:color w:val="0070C0"/>
          <w:sz w:val="24"/>
          <w:szCs w:val="24"/>
          <w:shd w:val="clear" w:color="auto" w:fill="FFFFFF"/>
        </w:rPr>
        <w:t>”</w:t>
      </w:r>
      <w:r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22</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 xml:space="preserve">Lines 150-160. CLM45 has been validated with site specific 14C profile data </w:t>
      </w:r>
      <w:r w:rsidR="00D65029" w:rsidRPr="009A19FC">
        <w:rPr>
          <w:rFonts w:ascii="Times New Roman" w:hAnsi="Times New Roman" w:cs="Times New Roman"/>
          <w:color w:val="212121"/>
          <w:sz w:val="24"/>
          <w:szCs w:val="24"/>
          <w:shd w:val="clear" w:color="auto" w:fill="FFFFFF"/>
        </w:rPr>
        <w:lastRenderedPageBreak/>
        <w:t>(Koven et al. 2013) and other work uses litter decomposition studies to help parameterize and evaluate models (</w:t>
      </w:r>
      <w:proofErr w:type="spellStart"/>
      <w:r w:rsidR="00D65029" w:rsidRPr="009A19FC">
        <w:rPr>
          <w:rFonts w:ascii="Times New Roman" w:hAnsi="Times New Roman" w:cs="Times New Roman"/>
          <w:color w:val="212121"/>
          <w:sz w:val="24"/>
          <w:szCs w:val="24"/>
          <w:shd w:val="clear" w:color="auto" w:fill="FFFFFF"/>
        </w:rPr>
        <w:t>Bonan</w:t>
      </w:r>
      <w:proofErr w:type="spellEnd"/>
      <w:r w:rsidR="00D65029" w:rsidRPr="009A19FC">
        <w:rPr>
          <w:rFonts w:ascii="Times New Roman" w:hAnsi="Times New Roman" w:cs="Times New Roman"/>
          <w:color w:val="212121"/>
          <w:sz w:val="24"/>
          <w:szCs w:val="24"/>
          <w:shd w:val="clear" w:color="auto" w:fill="FFFFFF"/>
        </w:rPr>
        <w:t xml:space="preserve"> et al. 2013; Wieder et al. 2015). I realize such site-level calibrations are outside the scope of this manuscript, but they seem like independent controls than may be able to further constrain parametric uncertainties in the models and could be important to discuss, especially given the conclusion that such models require more observations (line 233), which were not used in the present analysis. </w:t>
      </w:r>
    </w:p>
    <w:p w14:paraId="3AFE9D65" w14:textId="77777777" w:rsidR="00BE0B55" w:rsidRDefault="006E7A01"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This point has been d</w:t>
      </w:r>
      <w:r w:rsidR="00626BC6">
        <w:rPr>
          <w:rFonts w:ascii="Times New Roman" w:hAnsi="Times New Roman" w:cs="Times New Roman"/>
          <w:color w:val="0070C0"/>
          <w:sz w:val="24"/>
          <w:szCs w:val="24"/>
          <w:shd w:val="clear" w:color="auto" w:fill="FFFFFF"/>
        </w:rPr>
        <w:t xml:space="preserve">iscussed in the revised version (Lines </w:t>
      </w:r>
      <w:r w:rsidR="00AA34ED">
        <w:rPr>
          <w:rFonts w:ascii="Times New Roman" w:hAnsi="Times New Roman" w:cs="Times New Roman"/>
          <w:color w:val="0070C0"/>
          <w:sz w:val="24"/>
          <w:szCs w:val="24"/>
          <w:shd w:val="clear" w:color="auto" w:fill="FFFFFF"/>
        </w:rPr>
        <w:t>234-267</w:t>
      </w:r>
      <w:r w:rsidR="00626BC6">
        <w:rPr>
          <w:rFonts w:ascii="Times New Roman" w:hAnsi="Times New Roman" w:cs="Times New Roman"/>
          <w:color w:val="0070C0"/>
          <w:sz w:val="24"/>
          <w:szCs w:val="24"/>
          <w:shd w:val="clear" w:color="auto" w:fill="FFFFFF"/>
        </w:rPr>
        <w:t>).</w:t>
      </w:r>
      <w:r w:rsidR="00BE0B55">
        <w:rPr>
          <w:rFonts w:ascii="Times New Roman" w:hAnsi="Times New Roman" w:cs="Times New Roman"/>
          <w:color w:val="0070C0"/>
          <w:sz w:val="24"/>
          <w:szCs w:val="24"/>
          <w:shd w:val="clear" w:color="auto" w:fill="FFFFFF"/>
        </w:rPr>
        <w:t xml:space="preserve"> We devoted a whole sections (three paragraphs) to the discussion of using additional datasets to further constrain parameters and predictions.</w:t>
      </w:r>
      <w:r w:rsidR="00626BC6">
        <w:rPr>
          <w:rFonts w:ascii="Times New Roman" w:hAnsi="Times New Roman" w:cs="Times New Roman"/>
          <w:color w:val="0070C0"/>
          <w:sz w:val="24"/>
          <w:szCs w:val="24"/>
          <w:shd w:val="clear" w:color="auto" w:fill="FFFFFF"/>
        </w:rPr>
        <w:t xml:space="preserve"> </w:t>
      </w:r>
      <w:r w:rsidR="008119EA">
        <w:rPr>
          <w:rFonts w:ascii="Times New Roman" w:hAnsi="Times New Roman" w:cs="Times New Roman"/>
          <w:color w:val="0070C0"/>
          <w:sz w:val="24"/>
          <w:szCs w:val="24"/>
          <w:shd w:val="clear" w:color="auto" w:fill="FFFFFF"/>
        </w:rPr>
        <w:t xml:space="preserve">Indeed, </w:t>
      </w:r>
      <w:r w:rsidR="008119EA" w:rsidRPr="008119EA">
        <w:rPr>
          <w:rFonts w:ascii="Times New Roman" w:hAnsi="Times New Roman" w:cs="Times New Roman"/>
          <w:color w:val="0070C0"/>
          <w:sz w:val="24"/>
          <w:szCs w:val="24"/>
          <w:shd w:val="clear" w:color="auto" w:fill="FFFFFF"/>
          <w:vertAlign w:val="superscript"/>
        </w:rPr>
        <w:t>14</w:t>
      </w:r>
      <w:r w:rsidR="008119EA">
        <w:rPr>
          <w:rFonts w:ascii="Times New Roman" w:hAnsi="Times New Roman" w:cs="Times New Roman"/>
          <w:color w:val="0070C0"/>
          <w:sz w:val="24"/>
          <w:szCs w:val="24"/>
          <w:shd w:val="clear" w:color="auto" w:fill="FFFFFF"/>
        </w:rPr>
        <w:t>C soil profile has been used to constrain transfer coefficients and turnover rate at multiple sites (He et al., 2016), and suggests its potential on a global scale. We</w:t>
      </w:r>
      <w:r w:rsidR="00D81FD9" w:rsidRPr="009A19FC">
        <w:rPr>
          <w:rFonts w:ascii="Times New Roman" w:hAnsi="Times New Roman" w:cs="Times New Roman"/>
          <w:color w:val="0070C0"/>
          <w:sz w:val="24"/>
          <w:szCs w:val="24"/>
          <w:shd w:val="clear" w:color="auto" w:fill="FFFFFF"/>
        </w:rPr>
        <w:t xml:space="preserve"> advocate using isotope data as complementary </w:t>
      </w:r>
      <w:r w:rsidR="00AA34ED">
        <w:rPr>
          <w:rFonts w:ascii="Times New Roman" w:hAnsi="Times New Roman" w:cs="Times New Roman"/>
          <w:color w:val="0070C0"/>
          <w:sz w:val="24"/>
          <w:szCs w:val="24"/>
          <w:shd w:val="clear" w:color="auto" w:fill="FFFFFF"/>
        </w:rPr>
        <w:t xml:space="preserve">data </w:t>
      </w:r>
      <w:r w:rsidR="00D81FD9" w:rsidRPr="009A19FC">
        <w:rPr>
          <w:rFonts w:ascii="Times New Roman" w:hAnsi="Times New Roman" w:cs="Times New Roman"/>
          <w:color w:val="0070C0"/>
          <w:sz w:val="24"/>
          <w:szCs w:val="24"/>
          <w:shd w:val="clear" w:color="auto" w:fill="FFFFFF"/>
        </w:rPr>
        <w:t>source to better constrain model parameters.</w:t>
      </w:r>
      <w:r w:rsidR="008119EA">
        <w:rPr>
          <w:rFonts w:ascii="Times New Roman" w:hAnsi="Times New Roman" w:cs="Times New Roman"/>
          <w:color w:val="0070C0"/>
          <w:sz w:val="24"/>
          <w:szCs w:val="24"/>
          <w:shd w:val="clear" w:color="auto" w:fill="FFFFFF"/>
        </w:rPr>
        <w:t xml:space="preserve"> Meantime, we caution that additional processes (i.e., parameters) have to be integrated the </w:t>
      </w:r>
      <w:r w:rsidR="00E54BD2">
        <w:rPr>
          <w:rFonts w:ascii="Times New Roman" w:hAnsi="Times New Roman" w:cs="Times New Roman"/>
          <w:color w:val="0070C0"/>
          <w:sz w:val="24"/>
          <w:szCs w:val="24"/>
          <w:shd w:val="clear" w:color="auto" w:fill="FFFFFF"/>
        </w:rPr>
        <w:t>existing</w:t>
      </w:r>
      <w:r w:rsidR="008119EA">
        <w:rPr>
          <w:rFonts w:ascii="Times New Roman" w:hAnsi="Times New Roman" w:cs="Times New Roman"/>
          <w:color w:val="0070C0"/>
          <w:sz w:val="24"/>
          <w:szCs w:val="24"/>
          <w:shd w:val="clear" w:color="auto" w:fill="FFFFFF"/>
        </w:rPr>
        <w:t xml:space="preserve"> model structures in order to assimilate </w:t>
      </w:r>
      <w:r w:rsidR="008119EA" w:rsidRPr="008119EA">
        <w:rPr>
          <w:rFonts w:ascii="Times New Roman" w:hAnsi="Times New Roman" w:cs="Times New Roman"/>
          <w:color w:val="0070C0"/>
          <w:sz w:val="24"/>
          <w:szCs w:val="24"/>
          <w:shd w:val="clear" w:color="auto" w:fill="FFFFFF"/>
          <w:vertAlign w:val="superscript"/>
        </w:rPr>
        <w:t>14</w:t>
      </w:r>
      <w:r w:rsidR="008119EA">
        <w:rPr>
          <w:rFonts w:ascii="Times New Roman" w:hAnsi="Times New Roman" w:cs="Times New Roman"/>
          <w:color w:val="0070C0"/>
          <w:sz w:val="24"/>
          <w:szCs w:val="24"/>
          <w:shd w:val="clear" w:color="auto" w:fill="FFFFFF"/>
        </w:rPr>
        <w:t>C isotope data (Koven et al., 2013; He et al., 2016).</w:t>
      </w:r>
      <w:r w:rsidR="00C23FB7">
        <w:rPr>
          <w:rFonts w:ascii="Times New Roman" w:hAnsi="Times New Roman" w:cs="Times New Roman"/>
          <w:color w:val="0070C0"/>
          <w:sz w:val="24"/>
          <w:szCs w:val="24"/>
          <w:shd w:val="clear" w:color="auto" w:fill="FFFFFF"/>
        </w:rPr>
        <w:t xml:space="preserve"> More parameters may introduce additional uncertainties. In consistent with our implication, we point out that we need to strike a balance between model complexity and assimilated data.</w:t>
      </w:r>
      <w:r w:rsidR="00AA34ED">
        <w:rPr>
          <w:rFonts w:ascii="Times New Roman" w:hAnsi="Times New Roman" w:cs="Times New Roman"/>
          <w:color w:val="0070C0"/>
          <w:sz w:val="24"/>
          <w:szCs w:val="24"/>
          <w:shd w:val="clear" w:color="auto" w:fill="FFFFFF"/>
        </w:rPr>
        <w:t xml:space="preserve"> For more details, please refer to lines 234-267.</w:t>
      </w:r>
    </w:p>
    <w:p w14:paraId="4AEFE946" w14:textId="77777777" w:rsidR="00BE0B55" w:rsidRPr="006F0BAF" w:rsidRDefault="00BE0B55" w:rsidP="00BE0B55">
      <w:pPr>
        <w:spacing w:after="0" w:line="360" w:lineRule="auto"/>
        <w:ind w:firstLine="720"/>
        <w:outlineLvl w:val="0"/>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w:t>
      </w:r>
      <w:r w:rsidRPr="006F0BAF">
        <w:rPr>
          <w:rFonts w:ascii="Times New Roman" w:hAnsi="Times New Roman" w:cs="Times New Roman"/>
          <w:color w:val="FF0000"/>
          <w:sz w:val="24"/>
          <w:szCs w:val="24"/>
        </w:rPr>
        <w:t xml:space="preserve">The lack of constraint on the transfer coefficients in the two first-order decay models indicates that the two opposing mechanisms, transfer coefficient and turnover rate, require more informative data to be disentangled from one another. Substantial uncertainty in predicted soil C dynamics in MIMICS also suggests that additional data are necessary to further constrain parameters. In particular, our results suggest that observations related to the microbial maximum uptake rate and half saturation constant are of the most importance to reduce uncertainty. </w:t>
      </w:r>
    </w:p>
    <w:p w14:paraId="70D5112C" w14:textId="77777777" w:rsidR="00BE0B55" w:rsidRPr="0068770F" w:rsidRDefault="00BE0B55" w:rsidP="00BE0B55">
      <w:pPr>
        <w:spacing w:after="0" w:line="360" w:lineRule="auto"/>
        <w:outlineLvl w:val="0"/>
        <w:rPr>
          <w:rFonts w:ascii="Times New Roman" w:hAnsi="Times New Roman" w:cs="Times New Roman"/>
          <w:color w:val="FF0000"/>
          <w:sz w:val="24"/>
          <w:szCs w:val="24"/>
        </w:rPr>
      </w:pPr>
    </w:p>
    <w:p w14:paraId="3900B0A8" w14:textId="5D64DF9B" w:rsidR="00BE0B55" w:rsidRPr="0068770F" w:rsidRDefault="00BE0B55" w:rsidP="00BE0B55">
      <w:pPr>
        <w:spacing w:after="0" w:line="360" w:lineRule="auto"/>
        <w:outlineLvl w:val="0"/>
        <w:rPr>
          <w:rFonts w:ascii="Times New Roman" w:hAnsi="Times New Roman" w:cs="Times New Roman"/>
          <w:color w:val="FF0000"/>
          <w:sz w:val="24"/>
          <w:szCs w:val="24"/>
        </w:rPr>
      </w:pPr>
      <w:r w:rsidRPr="0068770F">
        <w:rPr>
          <w:rFonts w:ascii="Times New Roman" w:hAnsi="Times New Roman" w:cs="Times New Roman"/>
          <w:color w:val="FF0000"/>
          <w:sz w:val="24"/>
          <w:szCs w:val="24"/>
        </w:rPr>
        <w:t>Isotopic data in C processes show great potential to constrain these</w:t>
      </w:r>
      <w:r w:rsidR="00523811">
        <w:rPr>
          <w:rFonts w:ascii="Times New Roman" w:hAnsi="Times New Roman" w:cs="Times New Roman"/>
          <w:color w:val="FF0000"/>
          <w:sz w:val="24"/>
          <w:szCs w:val="24"/>
        </w:rPr>
        <w:t xml:space="preserve"> processes</w:t>
      </w:r>
      <w:r w:rsidRPr="0068770F">
        <w:rPr>
          <w:rFonts w:ascii="Times New Roman" w:hAnsi="Times New Roman" w:cs="Times New Roman"/>
          <w:color w:val="FF0000"/>
          <w:sz w:val="24"/>
          <w:szCs w:val="24"/>
        </w:rPr>
        <w:t xml:space="preserve">. Indeed, </w:t>
      </w:r>
      <w:r w:rsidRPr="0068770F">
        <w:rPr>
          <w:rFonts w:ascii="Times New Roman" w:hAnsi="Times New Roman" w:cs="Times New Roman"/>
          <w:color w:val="FF0000"/>
          <w:sz w:val="24"/>
          <w:szCs w:val="24"/>
          <w:vertAlign w:val="superscript"/>
        </w:rPr>
        <w:t>14</w:t>
      </w:r>
      <w:r w:rsidRPr="0068770F">
        <w:rPr>
          <w:rFonts w:ascii="Times New Roman" w:hAnsi="Times New Roman" w:cs="Times New Roman"/>
          <w:color w:val="FF0000"/>
          <w:sz w:val="24"/>
          <w:szCs w:val="24"/>
        </w:rPr>
        <w:t xml:space="preserve">C soil profiles have been used to constrain transfer coefficients and turnover rates at multiple sites; isotopic labeling to trace C pathways is another powerful tool to provide additional constraints to relevant processes, such as distinguishing root respiration from total soil respiration, sources of input or proportion of different soil C pools. Other additional data, such as soil respiration and soil C incubation datasets are equally valuable constraints. We therefore advocate using isotopic data and other datasets as complementary sources to better constrain model parameters and hence projections. </w:t>
      </w:r>
    </w:p>
    <w:p w14:paraId="6A85F79E" w14:textId="77777777" w:rsidR="00BE0B55" w:rsidRPr="0068770F" w:rsidRDefault="00BE0B55" w:rsidP="00BE0B55">
      <w:pPr>
        <w:spacing w:after="0" w:line="360" w:lineRule="auto"/>
        <w:ind w:firstLine="720"/>
        <w:outlineLvl w:val="0"/>
        <w:rPr>
          <w:rFonts w:ascii="Times New Roman" w:hAnsi="Times New Roman" w:cs="Times New Roman"/>
          <w:color w:val="FF0000"/>
          <w:sz w:val="24"/>
          <w:szCs w:val="24"/>
        </w:rPr>
      </w:pPr>
    </w:p>
    <w:p w14:paraId="11EF1390" w14:textId="010C7351" w:rsidR="00D81FD9" w:rsidRPr="00BE0B55" w:rsidRDefault="00BE0B55" w:rsidP="00BE0B55">
      <w:pPr>
        <w:spacing w:after="0" w:line="360" w:lineRule="auto"/>
        <w:outlineLvl w:val="0"/>
        <w:rPr>
          <w:rFonts w:ascii="Times New Roman" w:hAnsi="Times New Roman" w:cs="Times New Roman"/>
          <w:color w:val="FF0000"/>
          <w:sz w:val="24"/>
          <w:szCs w:val="24"/>
        </w:rPr>
      </w:pPr>
      <w:r w:rsidRPr="006F0BAF">
        <w:rPr>
          <w:rFonts w:ascii="Times New Roman" w:hAnsi="Times New Roman" w:cs="Times New Roman"/>
          <w:color w:val="FF0000"/>
          <w:sz w:val="24"/>
          <w:szCs w:val="24"/>
        </w:rPr>
        <w:t xml:space="preserve">However, there are limitations with these additional datasets for model-data integration, especially at global scale. First, additional processes (i.e., parameters) have to be </w:t>
      </w:r>
      <w:r w:rsidRPr="006F0BAF">
        <w:rPr>
          <w:rFonts w:ascii="Times New Roman" w:hAnsi="Times New Roman" w:cs="Times New Roman" w:hint="eastAsia"/>
          <w:color w:val="FF0000"/>
          <w:sz w:val="24"/>
          <w:szCs w:val="24"/>
        </w:rPr>
        <w:t>in</w:t>
      </w:r>
      <w:r w:rsidRPr="006F0BAF">
        <w:rPr>
          <w:rFonts w:ascii="Times New Roman" w:hAnsi="Times New Roman" w:cs="Times New Roman"/>
          <w:color w:val="FF0000"/>
          <w:sz w:val="24"/>
          <w:szCs w:val="24"/>
        </w:rPr>
        <w:t xml:space="preserve">corporated into the existing model structures in order to leverage all the datasets. More parameters may introduce additional uncertainties and especially </w:t>
      </w:r>
      <w:proofErr w:type="spellStart"/>
      <w:r w:rsidRPr="006F0BAF">
        <w:rPr>
          <w:rFonts w:ascii="Times New Roman" w:hAnsi="Times New Roman" w:cs="Times New Roman"/>
          <w:color w:val="FF0000"/>
          <w:sz w:val="24"/>
          <w:szCs w:val="24"/>
        </w:rPr>
        <w:t>equifinality</w:t>
      </w:r>
      <w:proofErr w:type="spellEnd"/>
      <w:r w:rsidRPr="006F0BAF">
        <w:rPr>
          <w:rFonts w:ascii="Times New Roman" w:hAnsi="Times New Roman" w:cs="Times New Roman"/>
          <w:color w:val="FF0000"/>
          <w:sz w:val="24"/>
          <w:szCs w:val="24"/>
        </w:rPr>
        <w:t xml:space="preserve"> issue. Additionally, most of these data are collected at small spatial scales, and hence may not provide a good global parameter constraint. Linking data at the micro-scale to the intermediate and large scales presents significant challenges for primarily two reasons: 1. lack of effective upscaling scheme may introduce additional uncertainty to the data; 2. Data assimilation using global C models is difficult due to the fact that many parameters are global parameters with poorly understood regional variations due to climate, vegetation and edaphic properties. Leveraging these additional datasets as benchmarks instead of systematically assimilating them to constrain global model parameters may be the best use of these observations. Relaxing the global parameter assumption could be another option.</w:t>
      </w:r>
      <w:r>
        <w:rPr>
          <w:rFonts w:ascii="Times New Roman" w:hAnsi="Times New Roman" w:cs="Times New Roman"/>
          <w:color w:val="0070C0"/>
          <w:sz w:val="24"/>
          <w:szCs w:val="24"/>
          <w:shd w:val="clear" w:color="auto" w:fill="FFFFFF"/>
        </w:rPr>
        <w:t>”</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23</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Line 168. Why are SI Fig 10B and 11B not referenced?</w:t>
      </w:r>
    </w:p>
    <w:p w14:paraId="1BCE47F7" w14:textId="58ABB212" w:rsidR="00D81FD9" w:rsidRDefault="00D81FD9"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t>
      </w:r>
      <w:r w:rsidR="001C42B6">
        <w:rPr>
          <w:rFonts w:ascii="Times New Roman" w:hAnsi="Times New Roman" w:cs="Times New Roman"/>
          <w:color w:val="0070C0"/>
          <w:sz w:val="24"/>
          <w:szCs w:val="24"/>
          <w:shd w:val="clear" w:color="auto" w:fill="FFFFFF"/>
        </w:rPr>
        <w:t>Added in the revised version (Lines 156-168). Now they are Figure S8 and S9 in the revised version.</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24</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 xml:space="preserve">Line 177 &amp; Fig. 3b - I'm unclear what the data-derived initial conditions are referring to, what parameters were used, or the particulars of how individual pools were initialized. Maybe this approach is common in </w:t>
      </w:r>
      <w:proofErr w:type="spellStart"/>
      <w:r w:rsidR="00D65029" w:rsidRPr="009A19FC">
        <w:rPr>
          <w:rFonts w:ascii="Times New Roman" w:hAnsi="Times New Roman" w:cs="Times New Roman"/>
          <w:color w:val="212121"/>
          <w:sz w:val="24"/>
          <w:szCs w:val="24"/>
          <w:shd w:val="clear" w:color="auto" w:fill="FFFFFF"/>
        </w:rPr>
        <w:t>Baysian</w:t>
      </w:r>
      <w:proofErr w:type="spellEnd"/>
      <w:r w:rsidR="00D65029" w:rsidRPr="009A19FC">
        <w:rPr>
          <w:rFonts w:ascii="Times New Roman" w:hAnsi="Times New Roman" w:cs="Times New Roman"/>
          <w:color w:val="212121"/>
          <w:sz w:val="24"/>
          <w:szCs w:val="24"/>
          <w:shd w:val="clear" w:color="auto" w:fill="FFFFFF"/>
        </w:rPr>
        <w:t xml:space="preserve"> analyses, but it seems completely foreign from the standard way C cycle models are run? Ultimately, there may be value in the approach, but a more careful explanation of the details seems warranted (in the SI or Methods). </w:t>
      </w:r>
      <w:r w:rsidR="00D65029" w:rsidRPr="009A19FC">
        <w:rPr>
          <w:rFonts w:ascii="Times New Roman" w:hAnsi="Times New Roman" w:cs="Times New Roman"/>
          <w:color w:val="212121"/>
          <w:sz w:val="24"/>
          <w:szCs w:val="24"/>
        </w:rPr>
        <w:br/>
      </w: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We have added more details on how to derive the initial conditions from datasets</w:t>
      </w:r>
      <w:r w:rsidR="001C42B6">
        <w:rPr>
          <w:rFonts w:ascii="Times New Roman" w:hAnsi="Times New Roman" w:cs="Times New Roman"/>
          <w:color w:val="0070C0"/>
          <w:sz w:val="24"/>
          <w:szCs w:val="24"/>
          <w:shd w:val="clear" w:color="auto" w:fill="FFFFFF"/>
        </w:rPr>
        <w:t xml:space="preserve"> (Lines 521-529)</w:t>
      </w:r>
      <w:r w:rsidRPr="009A19FC">
        <w:rPr>
          <w:rFonts w:ascii="Times New Roman" w:hAnsi="Times New Roman" w:cs="Times New Roman"/>
          <w:color w:val="0070C0"/>
          <w:sz w:val="24"/>
          <w:szCs w:val="24"/>
          <w:shd w:val="clear" w:color="auto" w:fill="FFFFFF"/>
        </w:rPr>
        <w:t>.</w:t>
      </w:r>
    </w:p>
    <w:p w14:paraId="10BB84B1" w14:textId="0E656D35" w:rsidR="00840EFD" w:rsidRPr="00840EFD" w:rsidRDefault="00840EFD" w:rsidP="00840EFD">
      <w:pPr>
        <w:spacing w:after="0" w:line="360" w:lineRule="auto"/>
        <w:ind w:firstLine="720"/>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w:t>
      </w:r>
      <w:r w:rsidRPr="00EF5375">
        <w:rPr>
          <w:rFonts w:ascii="Times New Roman" w:hAnsi="Times New Roman" w:cs="Times New Roman"/>
          <w:color w:val="FF0000"/>
          <w:sz w:val="24"/>
          <w:szCs w:val="24"/>
        </w:rPr>
        <w:t xml:space="preserve">We ran the three models with two different initial conditions: steady-state initial condition and data-derived initial condition. The steady state was estimated by each of the parameter sets following the equations above. The data-derived initial condition used the observational soil C as initial condition. Each individual pool size (e.g., slow soil C in the two non-microbial models and chemically recalcitrant C in the microbial model), was determined by </w:t>
      </w:r>
      <w:r w:rsidRPr="00EF5375">
        <w:rPr>
          <w:rFonts w:ascii="Times New Roman" w:hAnsi="Times New Roman" w:cs="Times New Roman"/>
          <w:color w:val="FF0000"/>
          <w:sz w:val="24"/>
          <w:szCs w:val="24"/>
        </w:rPr>
        <w:lastRenderedPageBreak/>
        <w:t>scaling the observational data by the mean fraction of the pool. Mean soil C fractions were similarly computed for the steady-state initial condition. For example, in MIMCS,</w:t>
      </w:r>
      <w:r w:rsidRPr="00EF5375">
        <w:rPr>
          <w:rFonts w:ascii="Times New Roman" w:hAnsi="Times New Roman" w:cs="Times New Roman"/>
          <w:color w:val="FF0000"/>
          <w:position w:val="-14"/>
          <w:sz w:val="24"/>
          <w:szCs w:val="24"/>
        </w:rPr>
        <w:object w:dxaOrig="4260" w:dyaOrig="360" w14:anchorId="11A40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18.35pt" o:ole="">
            <v:imagedata r:id="rId7" o:title=""/>
          </v:shape>
          <o:OLEObject Type="Embed" ProgID="Equation.3" ShapeID="_x0000_i1025" DrawAspect="Content" ObjectID="_1570048374" r:id="rId8"/>
        </w:object>
      </w:r>
      <w:proofErr w:type="gramStart"/>
      <w:r w:rsidRPr="00EF5375">
        <w:rPr>
          <w:rFonts w:ascii="Times New Roman" w:hAnsi="Times New Roman" w:cs="Times New Roman"/>
          <w:color w:val="FF0000"/>
          <w:sz w:val="24"/>
          <w:szCs w:val="24"/>
        </w:rPr>
        <w:t>,</w:t>
      </w:r>
      <w:proofErr w:type="gramEnd"/>
      <w:r w:rsidRPr="00EF5375">
        <w:rPr>
          <w:rFonts w:ascii="Times New Roman" w:hAnsi="Times New Roman" w:cs="Times New Roman"/>
          <w:color w:val="FF0000"/>
          <w:sz w:val="24"/>
          <w:szCs w:val="24"/>
        </w:rPr>
        <w:t xml:space="preserve"> where </w:t>
      </w:r>
      <w:proofErr w:type="spellStart"/>
      <w:r w:rsidRPr="00EF5375">
        <w:rPr>
          <w:rFonts w:ascii="Times New Roman" w:hAnsi="Times New Roman" w:cs="Times New Roman"/>
          <w:color w:val="FF0000"/>
          <w:sz w:val="24"/>
          <w:szCs w:val="24"/>
        </w:rPr>
        <w:t>f_SOM</w:t>
      </w:r>
      <w:r w:rsidRPr="00EF5375">
        <w:rPr>
          <w:rFonts w:ascii="Times New Roman" w:hAnsi="Times New Roman" w:cs="Times New Roman"/>
          <w:color w:val="FF0000"/>
          <w:sz w:val="24"/>
          <w:szCs w:val="24"/>
          <w:vertAlign w:val="subscript"/>
        </w:rPr>
        <w:t>c</w:t>
      </w:r>
      <w:proofErr w:type="spellEnd"/>
      <w:r w:rsidRPr="00EF5375">
        <w:rPr>
          <w:rFonts w:ascii="Times New Roman" w:hAnsi="Times New Roman" w:cs="Times New Roman"/>
          <w:color w:val="FF0000"/>
          <w:sz w:val="24"/>
          <w:szCs w:val="24"/>
          <w:vertAlign w:val="subscript"/>
        </w:rPr>
        <w:t xml:space="preserve"> </w:t>
      </w:r>
      <w:r w:rsidRPr="00EF5375">
        <w:rPr>
          <w:rFonts w:ascii="Times New Roman" w:hAnsi="Times New Roman" w:cs="Times New Roman"/>
          <w:color w:val="FF0000"/>
          <w:sz w:val="24"/>
          <w:szCs w:val="24"/>
        </w:rPr>
        <w:t xml:space="preserve">is the fraction of the chemically recalcitrant C, </w:t>
      </w:r>
      <w:proofErr w:type="spellStart"/>
      <w:r w:rsidRPr="00EF5375">
        <w:rPr>
          <w:rFonts w:ascii="Times New Roman" w:hAnsi="Times New Roman" w:cs="Times New Roman"/>
          <w:color w:val="FF0000"/>
          <w:sz w:val="24"/>
          <w:szCs w:val="24"/>
        </w:rPr>
        <w:t>SOM</w:t>
      </w:r>
      <w:r w:rsidRPr="00EF5375">
        <w:rPr>
          <w:rFonts w:ascii="Times New Roman" w:hAnsi="Times New Roman" w:cs="Times New Roman"/>
          <w:color w:val="FF0000"/>
          <w:sz w:val="24"/>
          <w:szCs w:val="24"/>
          <w:vertAlign w:val="subscript"/>
        </w:rPr>
        <w:t>a</w:t>
      </w:r>
      <w:proofErr w:type="spellEnd"/>
      <w:r w:rsidRPr="00EF5375">
        <w:rPr>
          <w:rFonts w:ascii="Times New Roman" w:hAnsi="Times New Roman" w:cs="Times New Roman"/>
          <w:color w:val="FF0000"/>
          <w:sz w:val="24"/>
          <w:szCs w:val="24"/>
        </w:rPr>
        <w:t xml:space="preserve"> is available soil C and </w:t>
      </w:r>
      <w:proofErr w:type="spellStart"/>
      <w:r w:rsidRPr="00EF5375">
        <w:rPr>
          <w:rFonts w:ascii="Times New Roman" w:hAnsi="Times New Roman" w:cs="Times New Roman"/>
          <w:color w:val="FF0000"/>
          <w:sz w:val="24"/>
          <w:szCs w:val="24"/>
        </w:rPr>
        <w:t>SOM</w:t>
      </w:r>
      <w:r w:rsidRPr="00EF5375">
        <w:rPr>
          <w:rFonts w:ascii="Times New Roman" w:hAnsi="Times New Roman" w:cs="Times New Roman"/>
          <w:color w:val="FF0000"/>
          <w:sz w:val="24"/>
          <w:szCs w:val="24"/>
          <w:vertAlign w:val="subscript"/>
        </w:rPr>
        <w:t>p</w:t>
      </w:r>
      <w:proofErr w:type="spellEnd"/>
      <w:r w:rsidRPr="00EF5375">
        <w:rPr>
          <w:rFonts w:ascii="Times New Roman" w:hAnsi="Times New Roman" w:cs="Times New Roman"/>
          <w:color w:val="FF0000"/>
          <w:sz w:val="24"/>
          <w:szCs w:val="24"/>
        </w:rPr>
        <w:t xml:space="preserve"> is physically-protect C</w:t>
      </w:r>
      <w:r>
        <w:rPr>
          <w:rFonts w:ascii="Times New Roman" w:hAnsi="Times New Roman" w:cs="Times New Roman"/>
          <w:color w:val="FF0000"/>
          <w:sz w:val="24"/>
          <w:szCs w:val="24"/>
        </w:rPr>
        <w:t xml:space="preserve"> at steady states</w:t>
      </w:r>
      <w:r w:rsidRPr="00EF5375">
        <w:rPr>
          <w:rFonts w:ascii="Times New Roman" w:hAnsi="Times New Roman" w:cs="Times New Roman"/>
          <w:color w:val="FF0000"/>
          <w:sz w:val="24"/>
          <w:szCs w:val="24"/>
        </w:rPr>
        <w:t xml:space="preserve">. </w:t>
      </w:r>
      <w:r>
        <w:rPr>
          <w:rFonts w:ascii="Times New Roman" w:hAnsi="Times New Roman" w:cs="Times New Roman"/>
          <w:color w:val="0070C0"/>
          <w:sz w:val="24"/>
          <w:szCs w:val="24"/>
          <w:shd w:val="clear" w:color="auto" w:fill="FFFFFF"/>
        </w:rPr>
        <w:t>”</w:t>
      </w:r>
    </w:p>
    <w:p w14:paraId="53ABA19A" w14:textId="350E4655" w:rsidR="0059489B"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9F58E3">
        <w:rPr>
          <w:rFonts w:ascii="Times New Roman" w:hAnsi="Times New Roman" w:cs="Times New Roman"/>
          <w:color w:val="212121"/>
          <w:sz w:val="24"/>
          <w:szCs w:val="24"/>
          <w:shd w:val="clear" w:color="auto" w:fill="FFFFFF"/>
        </w:rPr>
        <w:t>[Comment</w:t>
      </w:r>
      <w:r w:rsidR="00B72501">
        <w:rPr>
          <w:rFonts w:ascii="Times New Roman" w:hAnsi="Times New Roman" w:cs="Times New Roman"/>
          <w:color w:val="212121"/>
          <w:sz w:val="24"/>
          <w:szCs w:val="24"/>
          <w:shd w:val="clear" w:color="auto" w:fill="FFFFFF"/>
        </w:rPr>
        <w:t xml:space="preserve"> 25</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Line 218. What is the negative feedback here? I’d assume that terrestrial C loss (as simulated by the two versions of CLM) would be a positive C cycle – climate feedback?</w:t>
      </w:r>
    </w:p>
    <w:p w14:paraId="3813B7DF" w14:textId="04E75782" w:rsidR="006D6BBA" w:rsidRDefault="0059489B"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We apologize for the mistake. We meant </w:t>
      </w:r>
      <w:r w:rsidR="001C42B6">
        <w:rPr>
          <w:rFonts w:ascii="Times New Roman" w:hAnsi="Times New Roman" w:cs="Times New Roman"/>
          <w:color w:val="0070C0"/>
          <w:sz w:val="24"/>
          <w:szCs w:val="24"/>
          <w:shd w:val="clear" w:color="auto" w:fill="FFFFFF"/>
        </w:rPr>
        <w:t>positive C</w:t>
      </w:r>
      <w:r w:rsidRPr="009A19FC">
        <w:rPr>
          <w:rFonts w:ascii="Times New Roman" w:hAnsi="Times New Roman" w:cs="Times New Roman"/>
          <w:color w:val="0070C0"/>
          <w:sz w:val="24"/>
          <w:szCs w:val="24"/>
          <w:shd w:val="clear" w:color="auto" w:fill="FFFFFF"/>
        </w:rPr>
        <w:t>-climate feedback.</w:t>
      </w:r>
      <w:r w:rsidR="001C42B6">
        <w:rPr>
          <w:rFonts w:ascii="Times New Roman" w:hAnsi="Times New Roman" w:cs="Times New Roman"/>
          <w:color w:val="0070C0"/>
          <w:sz w:val="24"/>
          <w:szCs w:val="24"/>
          <w:shd w:val="clear" w:color="auto" w:fill="FFFFFF"/>
        </w:rPr>
        <w:t xml:space="preserve"> It has been corrected in the revised version.</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26</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 xml:space="preserve">Line 544 &amp; 594 more details on the </w:t>
      </w:r>
      <w:proofErr w:type="spellStart"/>
      <w:r w:rsidR="00D65029" w:rsidRPr="009A19FC">
        <w:rPr>
          <w:rFonts w:ascii="Times New Roman" w:hAnsi="Times New Roman" w:cs="Times New Roman"/>
          <w:color w:val="212121"/>
          <w:sz w:val="24"/>
          <w:szCs w:val="24"/>
          <w:shd w:val="clear" w:color="auto" w:fill="FFFFFF"/>
        </w:rPr>
        <w:t>spinup</w:t>
      </w:r>
      <w:proofErr w:type="spellEnd"/>
      <w:r w:rsidR="00D65029" w:rsidRPr="009A19FC">
        <w:rPr>
          <w:rFonts w:ascii="Times New Roman" w:hAnsi="Times New Roman" w:cs="Times New Roman"/>
          <w:color w:val="212121"/>
          <w:sz w:val="24"/>
          <w:szCs w:val="24"/>
          <w:shd w:val="clear" w:color="auto" w:fill="FFFFFF"/>
        </w:rPr>
        <w:t xml:space="preserve"> and transient simulations are needed here. Where did soil moisture and temperature data come from? What climate data were used to force the CLM4.5 runs (based on the years provided I’d assume Qian?) How do the authors move from this data atmosphere to the model atmosphere in the RCP8.5 simulations, as there are large differences in the temperature and productivity simulated by clm4.5 when switching between these forcing data it seems like a good deal of the transient result could result from inconsistencies between </w:t>
      </w:r>
      <w:proofErr w:type="spellStart"/>
      <w:r w:rsidR="00D65029" w:rsidRPr="009A19FC">
        <w:rPr>
          <w:rFonts w:ascii="Times New Roman" w:hAnsi="Times New Roman" w:cs="Times New Roman"/>
          <w:color w:val="212121"/>
          <w:sz w:val="24"/>
          <w:szCs w:val="24"/>
          <w:shd w:val="clear" w:color="auto" w:fill="FFFFFF"/>
        </w:rPr>
        <w:t>spinup</w:t>
      </w:r>
      <w:proofErr w:type="spellEnd"/>
      <w:r w:rsidR="00D65029" w:rsidRPr="009A19FC">
        <w:rPr>
          <w:rFonts w:ascii="Times New Roman" w:hAnsi="Times New Roman" w:cs="Times New Roman"/>
          <w:color w:val="212121"/>
          <w:sz w:val="24"/>
          <w:szCs w:val="24"/>
          <w:shd w:val="clear" w:color="auto" w:fill="FFFFFF"/>
        </w:rPr>
        <w:t xml:space="preserve"> and transient datasets?</w:t>
      </w:r>
      <w:r w:rsidR="00D65029" w:rsidRPr="009A19FC">
        <w:rPr>
          <w:rFonts w:ascii="Times New Roman" w:hAnsi="Times New Roman" w:cs="Times New Roman"/>
          <w:color w:val="212121"/>
          <w:sz w:val="24"/>
          <w:szCs w:val="24"/>
        </w:rPr>
        <w:br/>
      </w:r>
      <w:r w:rsidR="00E878E0" w:rsidRPr="009A19FC">
        <w:rPr>
          <w:rFonts w:ascii="Times New Roman" w:hAnsi="Times New Roman" w:cs="Times New Roman"/>
          <w:color w:val="0070C0"/>
          <w:sz w:val="24"/>
          <w:szCs w:val="24"/>
          <w:shd w:val="clear" w:color="auto" w:fill="FFFFFF"/>
        </w:rPr>
        <w:t>[</w:t>
      </w:r>
      <w:r w:rsidR="00E878E0" w:rsidRPr="009A19FC">
        <w:rPr>
          <w:rFonts w:ascii="Times New Roman" w:hAnsi="Times New Roman" w:cs="Times New Roman"/>
          <w:b/>
          <w:color w:val="0070C0"/>
          <w:sz w:val="24"/>
          <w:szCs w:val="24"/>
          <w:shd w:val="clear" w:color="auto" w:fill="FFFFFF"/>
        </w:rPr>
        <w:t>Response</w:t>
      </w:r>
      <w:r w:rsidR="00E878E0" w:rsidRPr="009A19FC">
        <w:rPr>
          <w:rFonts w:ascii="Times New Roman" w:hAnsi="Times New Roman" w:cs="Times New Roman"/>
          <w:color w:val="0070C0"/>
          <w:sz w:val="24"/>
          <w:szCs w:val="24"/>
          <w:shd w:val="clear" w:color="auto" w:fill="FFFFFF"/>
        </w:rPr>
        <w:t xml:space="preserve">] </w:t>
      </w:r>
      <w:r w:rsidR="006D6BBA">
        <w:rPr>
          <w:rFonts w:ascii="Times New Roman" w:hAnsi="Times New Roman" w:cs="Times New Roman"/>
          <w:color w:val="0070C0"/>
          <w:sz w:val="24"/>
          <w:szCs w:val="24"/>
          <w:shd w:val="clear" w:color="auto" w:fill="FFFFFF"/>
        </w:rPr>
        <w:t xml:space="preserve">As Dr. </w:t>
      </w:r>
      <w:proofErr w:type="spellStart"/>
      <w:r w:rsidR="006D6BBA">
        <w:rPr>
          <w:rFonts w:ascii="Times New Roman" w:hAnsi="Times New Roman" w:cs="Times New Roman"/>
          <w:color w:val="0070C0"/>
          <w:sz w:val="24"/>
          <w:szCs w:val="24"/>
          <w:shd w:val="clear" w:color="auto" w:fill="FFFFFF"/>
        </w:rPr>
        <w:t>Wieder</w:t>
      </w:r>
      <w:proofErr w:type="spellEnd"/>
      <w:r w:rsidR="006D6BBA">
        <w:rPr>
          <w:rFonts w:ascii="Times New Roman" w:hAnsi="Times New Roman" w:cs="Times New Roman"/>
          <w:color w:val="0070C0"/>
          <w:sz w:val="24"/>
          <w:szCs w:val="24"/>
          <w:shd w:val="clear" w:color="auto" w:fill="FFFFFF"/>
        </w:rPr>
        <w:t xml:space="preserve"> pointed out </w:t>
      </w:r>
      <w:r w:rsidR="00840EFD">
        <w:rPr>
          <w:rFonts w:ascii="Times New Roman" w:hAnsi="Times New Roman" w:cs="Times New Roman"/>
          <w:color w:val="0070C0"/>
          <w:sz w:val="24"/>
          <w:szCs w:val="24"/>
          <w:shd w:val="clear" w:color="auto" w:fill="FFFFFF"/>
        </w:rPr>
        <w:t xml:space="preserve">that </w:t>
      </w:r>
      <w:r w:rsidR="00245F7B">
        <w:rPr>
          <w:rFonts w:ascii="Times New Roman" w:hAnsi="Times New Roman" w:cs="Times New Roman"/>
          <w:color w:val="0070C0"/>
          <w:sz w:val="24"/>
          <w:szCs w:val="24"/>
          <w:shd w:val="clear" w:color="auto" w:fill="FFFFFF"/>
        </w:rPr>
        <w:t>we used Qian (2006) bias-corrected reanalysis dataset to force the CLM 4.5 historical runs. Basically,</w:t>
      </w:r>
      <w:r w:rsidR="006D6BBA" w:rsidRPr="00351CCB">
        <w:rPr>
          <w:rFonts w:ascii="Times New Roman" w:hAnsi="Times New Roman" w:cs="Times New Roman"/>
          <w:color w:val="0070C0"/>
          <w:sz w:val="24"/>
          <w:szCs w:val="24"/>
          <w:shd w:val="clear" w:color="auto" w:fill="FFFFFF"/>
        </w:rPr>
        <w:t xml:space="preserve"> </w:t>
      </w:r>
      <w:r w:rsidR="00245F7B">
        <w:rPr>
          <w:rFonts w:ascii="Times New Roman" w:hAnsi="Times New Roman" w:cs="Times New Roman"/>
          <w:color w:val="0070C0"/>
          <w:sz w:val="24"/>
          <w:szCs w:val="24"/>
          <w:shd w:val="clear" w:color="auto" w:fill="FFFFFF"/>
        </w:rPr>
        <w:t>f</w:t>
      </w:r>
      <w:r w:rsidR="006D6BBA" w:rsidRPr="00351CCB">
        <w:rPr>
          <w:rFonts w:ascii="Times New Roman" w:hAnsi="Times New Roman" w:cs="Times New Roman"/>
          <w:color w:val="0070C0"/>
          <w:sz w:val="24"/>
          <w:szCs w:val="24"/>
          <w:shd w:val="clear" w:color="auto" w:fill="FFFFFF"/>
        </w:rPr>
        <w:t xml:space="preserve">or the model years 1850–1947, we cycle atmospheric forcing from the period 1948–1972, and use the corresponding atmospheric data for the years 1948–2004. </w:t>
      </w:r>
      <w:r w:rsidR="00245F7B">
        <w:rPr>
          <w:rFonts w:ascii="Times New Roman" w:hAnsi="Times New Roman" w:cs="Times New Roman"/>
          <w:color w:val="0070C0"/>
          <w:sz w:val="24"/>
          <w:szCs w:val="24"/>
          <w:shd w:val="clear" w:color="auto" w:fill="FFFFFF"/>
        </w:rPr>
        <w:t xml:space="preserve">The atmospheric data in RCP8.5 scenario forced </w:t>
      </w:r>
      <w:r w:rsidR="006D6BBA" w:rsidRPr="00351CCB">
        <w:rPr>
          <w:rFonts w:ascii="Times New Roman" w:hAnsi="Times New Roman" w:cs="Times New Roman"/>
          <w:color w:val="0070C0"/>
          <w:sz w:val="24"/>
          <w:szCs w:val="24"/>
          <w:shd w:val="clear" w:color="auto" w:fill="FFFFFF"/>
        </w:rPr>
        <w:t xml:space="preserve">CLM 4.5 </w:t>
      </w:r>
      <w:r w:rsidR="00245F7B">
        <w:rPr>
          <w:rFonts w:ascii="Times New Roman" w:hAnsi="Times New Roman" w:cs="Times New Roman"/>
          <w:color w:val="0070C0"/>
          <w:sz w:val="24"/>
          <w:szCs w:val="24"/>
          <w:shd w:val="clear" w:color="auto" w:fill="FFFFFF"/>
        </w:rPr>
        <w:t>for 2005</w:t>
      </w:r>
      <w:r w:rsidR="006D6BBA" w:rsidRPr="00351CCB">
        <w:rPr>
          <w:rFonts w:ascii="Times New Roman" w:hAnsi="Times New Roman" w:cs="Times New Roman"/>
          <w:color w:val="0070C0"/>
          <w:sz w:val="24"/>
          <w:szCs w:val="24"/>
          <w:shd w:val="clear" w:color="auto" w:fill="FFFFFF"/>
        </w:rPr>
        <w:t>-2100</w:t>
      </w:r>
      <w:r w:rsidR="00245F7B">
        <w:rPr>
          <w:rFonts w:ascii="Times New Roman" w:hAnsi="Times New Roman" w:cs="Times New Roman"/>
          <w:color w:val="0070C0"/>
          <w:sz w:val="24"/>
          <w:szCs w:val="24"/>
          <w:shd w:val="clear" w:color="auto" w:fill="FFFFFF"/>
        </w:rPr>
        <w:t xml:space="preserve">. We </w:t>
      </w:r>
      <w:r w:rsidR="00840EFD">
        <w:rPr>
          <w:rFonts w:ascii="Times New Roman" w:hAnsi="Times New Roman" w:cs="Times New Roman"/>
          <w:color w:val="0070C0"/>
          <w:sz w:val="24"/>
          <w:szCs w:val="24"/>
          <w:shd w:val="clear" w:color="auto" w:fill="FFFFFF"/>
        </w:rPr>
        <w:t>obtained inputs to soil carbon pools</w:t>
      </w:r>
      <w:r w:rsidR="00245F7B">
        <w:rPr>
          <w:rFonts w:ascii="Times New Roman" w:hAnsi="Times New Roman" w:cs="Times New Roman"/>
          <w:color w:val="0070C0"/>
          <w:sz w:val="24"/>
          <w:szCs w:val="24"/>
          <w:shd w:val="clear" w:color="auto" w:fill="FFFFFF"/>
        </w:rPr>
        <w:t xml:space="preserve"> </w:t>
      </w:r>
      <w:r w:rsidR="00840EFD">
        <w:rPr>
          <w:rFonts w:ascii="Times New Roman" w:hAnsi="Times New Roman" w:cs="Times New Roman"/>
          <w:color w:val="0070C0"/>
          <w:sz w:val="24"/>
          <w:szCs w:val="24"/>
          <w:shd w:val="clear" w:color="auto" w:fill="FFFFFF"/>
        </w:rPr>
        <w:t xml:space="preserve">from running the scenario </w:t>
      </w:r>
      <w:r w:rsidR="00245F7B">
        <w:rPr>
          <w:rFonts w:ascii="Times New Roman" w:hAnsi="Times New Roman" w:cs="Times New Roman"/>
          <w:color w:val="0070C0"/>
          <w:sz w:val="24"/>
          <w:szCs w:val="24"/>
          <w:shd w:val="clear" w:color="auto" w:fill="FFFFFF"/>
        </w:rPr>
        <w:t xml:space="preserve">and then used the inputs to drive our soil </w:t>
      </w:r>
      <w:r w:rsidR="00840EFD">
        <w:rPr>
          <w:rFonts w:ascii="Times New Roman" w:hAnsi="Times New Roman" w:cs="Times New Roman"/>
          <w:color w:val="0070C0"/>
          <w:sz w:val="24"/>
          <w:szCs w:val="24"/>
          <w:shd w:val="clear" w:color="auto" w:fill="FFFFFF"/>
        </w:rPr>
        <w:t>carbon</w:t>
      </w:r>
      <w:r w:rsidR="00245F7B">
        <w:rPr>
          <w:rFonts w:ascii="Times New Roman" w:hAnsi="Times New Roman" w:cs="Times New Roman"/>
          <w:color w:val="0070C0"/>
          <w:sz w:val="24"/>
          <w:szCs w:val="24"/>
          <w:shd w:val="clear" w:color="auto" w:fill="FFFFFF"/>
        </w:rPr>
        <w:t xml:space="preserve"> models.</w:t>
      </w:r>
    </w:p>
    <w:p w14:paraId="6A7AFA70" w14:textId="77777777" w:rsidR="00245F7B" w:rsidRDefault="00245F7B" w:rsidP="006C71B7">
      <w:pPr>
        <w:spacing w:after="0" w:line="360" w:lineRule="auto"/>
        <w:rPr>
          <w:rFonts w:ascii="Times New Roman" w:hAnsi="Times New Roman" w:cs="Times New Roman"/>
          <w:color w:val="0070C0"/>
          <w:sz w:val="24"/>
          <w:szCs w:val="24"/>
          <w:shd w:val="clear" w:color="auto" w:fill="FFFFFF"/>
        </w:rPr>
      </w:pPr>
    </w:p>
    <w:p w14:paraId="0AE698CC" w14:textId="4FF8DD18" w:rsidR="00245F7B" w:rsidRPr="009A19FC" w:rsidRDefault="00F12B4D" w:rsidP="006C71B7">
      <w:pPr>
        <w:spacing w:after="0" w:line="36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We agree with Dr. </w:t>
      </w:r>
      <w:proofErr w:type="spellStart"/>
      <w:r>
        <w:rPr>
          <w:rFonts w:ascii="Times New Roman" w:hAnsi="Times New Roman" w:cs="Times New Roman"/>
          <w:color w:val="0070C0"/>
          <w:sz w:val="24"/>
          <w:szCs w:val="24"/>
          <w:shd w:val="clear" w:color="auto" w:fill="FFFFFF"/>
        </w:rPr>
        <w:t>Wieder</w:t>
      </w:r>
      <w:proofErr w:type="spellEnd"/>
      <w:r>
        <w:rPr>
          <w:rFonts w:ascii="Times New Roman" w:hAnsi="Times New Roman" w:cs="Times New Roman"/>
          <w:color w:val="0070C0"/>
          <w:sz w:val="24"/>
          <w:szCs w:val="24"/>
          <w:shd w:val="clear" w:color="auto" w:fill="FFFFFF"/>
        </w:rPr>
        <w:t xml:space="preserve"> that there is big difference in </w:t>
      </w:r>
      <w:r w:rsidR="00840EFD">
        <w:rPr>
          <w:rFonts w:ascii="Times New Roman" w:hAnsi="Times New Roman" w:cs="Times New Roman"/>
          <w:color w:val="0070C0"/>
          <w:sz w:val="24"/>
          <w:szCs w:val="24"/>
          <w:shd w:val="clear" w:color="auto" w:fill="FFFFFF"/>
        </w:rPr>
        <w:t>carbon</w:t>
      </w:r>
      <w:r>
        <w:rPr>
          <w:rFonts w:ascii="Times New Roman" w:hAnsi="Times New Roman" w:cs="Times New Roman"/>
          <w:color w:val="0070C0"/>
          <w:sz w:val="24"/>
          <w:szCs w:val="24"/>
          <w:shd w:val="clear" w:color="auto" w:fill="FFFFFF"/>
        </w:rPr>
        <w:t xml:space="preserve"> fluxes between the </w:t>
      </w:r>
      <w:proofErr w:type="spellStart"/>
      <w:r>
        <w:rPr>
          <w:rFonts w:ascii="Times New Roman" w:hAnsi="Times New Roman" w:cs="Times New Roman"/>
          <w:color w:val="0070C0"/>
          <w:sz w:val="24"/>
          <w:szCs w:val="24"/>
          <w:shd w:val="clear" w:color="auto" w:fill="FFFFFF"/>
        </w:rPr>
        <w:t>spinup</w:t>
      </w:r>
      <w:proofErr w:type="spellEnd"/>
      <w:r>
        <w:rPr>
          <w:rFonts w:ascii="Times New Roman" w:hAnsi="Times New Roman" w:cs="Times New Roman"/>
          <w:color w:val="0070C0"/>
          <w:sz w:val="24"/>
          <w:szCs w:val="24"/>
          <w:shd w:val="clear" w:color="auto" w:fill="FFFFFF"/>
        </w:rPr>
        <w:t xml:space="preserve"> and RCP 8.5 scenario. </w:t>
      </w:r>
      <w:r w:rsidRPr="00F12B4D">
        <w:rPr>
          <w:rFonts w:ascii="Times New Roman" w:hAnsi="Times New Roman" w:cs="Times New Roman"/>
          <w:color w:val="0070C0"/>
          <w:sz w:val="24"/>
          <w:szCs w:val="24"/>
          <w:shd w:val="clear" w:color="auto" w:fill="FFFFFF"/>
        </w:rPr>
        <w:t xml:space="preserve">We used this </w:t>
      </w:r>
      <w:r>
        <w:rPr>
          <w:rFonts w:ascii="Times New Roman" w:hAnsi="Times New Roman" w:cs="Times New Roman"/>
          <w:color w:val="0070C0"/>
          <w:sz w:val="24"/>
          <w:szCs w:val="24"/>
          <w:shd w:val="clear" w:color="auto" w:fill="FFFFFF"/>
        </w:rPr>
        <w:t>most extreme</w:t>
      </w:r>
      <w:r w:rsidRPr="00F12B4D">
        <w:rPr>
          <w:rFonts w:ascii="Times New Roman" w:hAnsi="Times New Roman" w:cs="Times New Roman"/>
          <w:color w:val="0070C0"/>
          <w:sz w:val="24"/>
          <w:szCs w:val="24"/>
          <w:shd w:val="clear" w:color="auto" w:fill="FFFFFF"/>
        </w:rPr>
        <w:t xml:space="preserve"> scenario to </w:t>
      </w:r>
      <w:r>
        <w:rPr>
          <w:rFonts w:ascii="Times New Roman" w:hAnsi="Times New Roman" w:cs="Times New Roman"/>
          <w:color w:val="0070C0"/>
          <w:sz w:val="24"/>
          <w:szCs w:val="24"/>
          <w:shd w:val="clear" w:color="auto" w:fill="FFFFFF"/>
        </w:rPr>
        <w:t>highlight the</w:t>
      </w:r>
      <w:r w:rsidR="00840EFD">
        <w:rPr>
          <w:rFonts w:ascii="Times New Roman" w:hAnsi="Times New Roman" w:cs="Times New Roman"/>
          <w:color w:val="0070C0"/>
          <w:sz w:val="24"/>
          <w:szCs w:val="24"/>
          <w:shd w:val="clear" w:color="auto" w:fill="FFFFFF"/>
        </w:rPr>
        <w:t xml:space="preserve"> difference</w:t>
      </w:r>
      <w:r w:rsidRPr="00F12B4D">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shd w:val="clear" w:color="auto" w:fill="FFFFFF"/>
        </w:rPr>
        <w:t xml:space="preserve">in soil </w:t>
      </w:r>
      <w:r w:rsidR="00840EFD">
        <w:rPr>
          <w:rFonts w:ascii="Times New Roman" w:hAnsi="Times New Roman" w:cs="Times New Roman"/>
          <w:color w:val="0070C0"/>
          <w:sz w:val="24"/>
          <w:szCs w:val="24"/>
          <w:shd w:val="clear" w:color="auto" w:fill="FFFFFF"/>
        </w:rPr>
        <w:t>carbon</w:t>
      </w:r>
      <w:r w:rsidRPr="00F12B4D">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shd w:val="clear" w:color="auto" w:fill="FFFFFF"/>
        </w:rPr>
        <w:t>projections</w:t>
      </w:r>
      <w:r w:rsidRPr="00F12B4D">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shd w:val="clear" w:color="auto" w:fill="FFFFFF"/>
        </w:rPr>
        <w:t xml:space="preserve">by different model structures. Coupling historical run with this extreme </w:t>
      </w:r>
      <w:proofErr w:type="spellStart"/>
      <w:r>
        <w:rPr>
          <w:rFonts w:ascii="Times New Roman" w:hAnsi="Times New Roman" w:cs="Times New Roman"/>
          <w:color w:val="0070C0"/>
          <w:sz w:val="24"/>
          <w:szCs w:val="24"/>
          <w:shd w:val="clear" w:color="auto" w:fill="FFFFFF"/>
        </w:rPr>
        <w:t>sceario</w:t>
      </w:r>
      <w:proofErr w:type="spellEnd"/>
      <w:r>
        <w:rPr>
          <w:rFonts w:ascii="Times New Roman" w:hAnsi="Times New Roman" w:cs="Times New Roman"/>
          <w:color w:val="0070C0"/>
          <w:sz w:val="24"/>
          <w:szCs w:val="24"/>
          <w:shd w:val="clear" w:color="auto" w:fill="FFFFFF"/>
        </w:rPr>
        <w:t xml:space="preserve"> is a common practice in showing the greatest difference in predictions (Hararuk </w:t>
      </w:r>
      <w:r w:rsidR="003944E2">
        <w:rPr>
          <w:rFonts w:ascii="Times New Roman" w:hAnsi="Times New Roman" w:cs="Times New Roman"/>
          <w:color w:val="0070C0"/>
          <w:sz w:val="24"/>
          <w:szCs w:val="24"/>
          <w:shd w:val="clear" w:color="auto" w:fill="FFFFFF"/>
        </w:rPr>
        <w:t xml:space="preserve">et al., 2015; </w:t>
      </w:r>
      <w:proofErr w:type="spellStart"/>
      <w:r w:rsidR="003944E2">
        <w:rPr>
          <w:rFonts w:ascii="Times New Roman" w:hAnsi="Times New Roman" w:cs="Times New Roman"/>
          <w:color w:val="0070C0"/>
          <w:sz w:val="24"/>
          <w:szCs w:val="24"/>
          <w:shd w:val="clear" w:color="auto" w:fill="FFFFFF"/>
        </w:rPr>
        <w:t>Wieder</w:t>
      </w:r>
      <w:proofErr w:type="spellEnd"/>
      <w:r w:rsidR="003944E2">
        <w:rPr>
          <w:rFonts w:ascii="Times New Roman" w:hAnsi="Times New Roman" w:cs="Times New Roman"/>
          <w:color w:val="0070C0"/>
          <w:sz w:val="24"/>
          <w:szCs w:val="24"/>
          <w:shd w:val="clear" w:color="auto" w:fill="FFFFFF"/>
        </w:rPr>
        <w:t xml:space="preserve"> et al, 2013, 2015</w:t>
      </w:r>
      <w:r>
        <w:rPr>
          <w:rFonts w:ascii="Times New Roman" w:hAnsi="Times New Roman" w:cs="Times New Roman"/>
          <w:color w:val="0070C0"/>
          <w:sz w:val="24"/>
          <w:szCs w:val="24"/>
          <w:shd w:val="clear" w:color="auto" w:fill="FFFFFF"/>
        </w:rPr>
        <w:t>).</w:t>
      </w:r>
      <w:r w:rsidR="001C42B6">
        <w:rPr>
          <w:rFonts w:ascii="Times New Roman" w:hAnsi="Times New Roman" w:cs="Times New Roman"/>
          <w:color w:val="0070C0"/>
          <w:sz w:val="24"/>
          <w:szCs w:val="24"/>
          <w:shd w:val="clear" w:color="auto" w:fill="FFFFFF"/>
        </w:rPr>
        <w:t xml:space="preserve"> Relevant information has been added in the methods (lines 442-444; lines 509-511).</w:t>
      </w:r>
    </w:p>
    <w:p w14:paraId="4BBDFC71" w14:textId="77777777" w:rsidR="003D7A79"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lastRenderedPageBreak/>
        <w:br/>
      </w:r>
      <w:r w:rsidR="00B72501">
        <w:rPr>
          <w:rFonts w:ascii="Times New Roman" w:hAnsi="Times New Roman" w:cs="Times New Roman"/>
          <w:color w:val="212121"/>
          <w:sz w:val="24"/>
          <w:szCs w:val="24"/>
          <w:shd w:val="clear" w:color="auto" w:fill="FFFFFF"/>
        </w:rPr>
        <w:t>[Comment 27</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Line 604-607. I’m unclear how the data-derived initial conditions are being generated, or how model parameterizations were modified to achieve this steady state? The text here doesn't seem to apply to each of the model structures being investigated.</w:t>
      </w:r>
    </w:p>
    <w:p w14:paraId="526939AD" w14:textId="3A82EC86" w:rsidR="00E878E0" w:rsidRPr="009A19FC" w:rsidRDefault="003D7A79"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We have added more information on how the data-derived initial </w:t>
      </w:r>
      <w:r w:rsidR="003F37F9">
        <w:rPr>
          <w:rFonts w:ascii="Times New Roman" w:hAnsi="Times New Roman" w:cs="Times New Roman"/>
          <w:color w:val="0070C0"/>
          <w:sz w:val="24"/>
          <w:szCs w:val="24"/>
          <w:shd w:val="clear" w:color="auto" w:fill="FFFFFF"/>
        </w:rPr>
        <w:t>conditions</w:t>
      </w:r>
      <w:r>
        <w:rPr>
          <w:rFonts w:ascii="Times New Roman" w:hAnsi="Times New Roman" w:cs="Times New Roman"/>
          <w:color w:val="0070C0"/>
          <w:sz w:val="24"/>
          <w:szCs w:val="24"/>
          <w:shd w:val="clear" w:color="auto" w:fill="FFFFFF"/>
        </w:rPr>
        <w:t xml:space="preserve"> are calculated. </w:t>
      </w:r>
      <w:r w:rsidR="003F37F9">
        <w:rPr>
          <w:rFonts w:ascii="Times New Roman" w:hAnsi="Times New Roman" w:cs="Times New Roman"/>
          <w:color w:val="0070C0"/>
          <w:sz w:val="24"/>
          <w:szCs w:val="24"/>
          <w:shd w:val="clear" w:color="auto" w:fill="FFFFFF"/>
        </w:rPr>
        <w:t xml:space="preserve">Basically we multiply the observational database by the ratio of each individual pool to the total soil carbon pool to derive the size of each individual pool; the ratio is computed when calculating the steady states from each set of model parameters. </w:t>
      </w:r>
      <w:r>
        <w:rPr>
          <w:rFonts w:ascii="Times New Roman" w:hAnsi="Times New Roman" w:cs="Times New Roman"/>
          <w:color w:val="0070C0"/>
          <w:sz w:val="24"/>
          <w:szCs w:val="24"/>
          <w:shd w:val="clear" w:color="auto" w:fill="FFFFFF"/>
        </w:rPr>
        <w:t xml:space="preserve">Please see lines </w:t>
      </w:r>
      <w:r w:rsidR="00840EFD">
        <w:rPr>
          <w:rFonts w:ascii="Times New Roman" w:hAnsi="Times New Roman" w:cs="Times New Roman"/>
          <w:color w:val="0070C0"/>
          <w:sz w:val="24"/>
          <w:szCs w:val="24"/>
          <w:shd w:val="clear" w:color="auto" w:fill="FFFFFF"/>
        </w:rPr>
        <w:t>521-530 and our response to comment 24.</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9F58E3">
        <w:rPr>
          <w:rFonts w:ascii="Times New Roman" w:hAnsi="Times New Roman" w:cs="Times New Roman"/>
          <w:color w:val="212121"/>
          <w:sz w:val="24"/>
          <w:szCs w:val="24"/>
          <w:shd w:val="clear" w:color="auto" w:fill="FFFFFF"/>
        </w:rPr>
        <w:t>[Comm</w:t>
      </w:r>
      <w:r w:rsidR="00B72501">
        <w:rPr>
          <w:rFonts w:ascii="Times New Roman" w:hAnsi="Times New Roman" w:cs="Times New Roman"/>
          <w:color w:val="212121"/>
          <w:sz w:val="24"/>
          <w:szCs w:val="24"/>
          <w:shd w:val="clear" w:color="auto" w:fill="FFFFFF"/>
        </w:rPr>
        <w:t>ent 28</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Fig 4. The text and other figures discuss CLM4, CLM45 and MIMICS. Should the figure be organized similarly?</w:t>
      </w:r>
      <w:r w:rsidR="00D65029" w:rsidRPr="009A19FC">
        <w:rPr>
          <w:rFonts w:ascii="Times New Roman" w:hAnsi="Times New Roman" w:cs="Times New Roman"/>
          <w:color w:val="212121"/>
          <w:sz w:val="24"/>
          <w:szCs w:val="24"/>
        </w:rPr>
        <w:br/>
      </w:r>
      <w:r w:rsidR="00E878E0" w:rsidRPr="009A19FC">
        <w:rPr>
          <w:rFonts w:ascii="Times New Roman" w:hAnsi="Times New Roman" w:cs="Times New Roman"/>
          <w:color w:val="0070C0"/>
          <w:sz w:val="24"/>
          <w:szCs w:val="24"/>
          <w:shd w:val="clear" w:color="auto" w:fill="FFFFFF"/>
        </w:rPr>
        <w:t>[</w:t>
      </w:r>
      <w:r w:rsidR="00E878E0" w:rsidRPr="009A19FC">
        <w:rPr>
          <w:rFonts w:ascii="Times New Roman" w:hAnsi="Times New Roman" w:cs="Times New Roman"/>
          <w:b/>
          <w:color w:val="0070C0"/>
          <w:sz w:val="24"/>
          <w:szCs w:val="24"/>
          <w:shd w:val="clear" w:color="auto" w:fill="FFFFFF"/>
        </w:rPr>
        <w:t>Response</w:t>
      </w:r>
      <w:r w:rsidR="00E878E0" w:rsidRPr="009A19FC">
        <w:rPr>
          <w:rFonts w:ascii="Times New Roman" w:hAnsi="Times New Roman" w:cs="Times New Roman"/>
          <w:color w:val="0070C0"/>
          <w:sz w:val="24"/>
          <w:szCs w:val="24"/>
          <w:shd w:val="clear" w:color="auto" w:fill="FFFFFF"/>
        </w:rPr>
        <w:t>] Corrected.</w:t>
      </w:r>
    </w:p>
    <w:p w14:paraId="5C8C1ECF" w14:textId="77777777" w:rsidR="003F37F9"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29</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 xml:space="preserve">Fig S1. What happened to the litter pools simulated by CLM4 and 4.5? More, I'm not sure the diagram for CLM4 is accurate (see </w:t>
      </w:r>
      <w:proofErr w:type="spellStart"/>
      <w:r w:rsidRPr="009A19FC">
        <w:rPr>
          <w:rFonts w:ascii="Times New Roman" w:hAnsi="Times New Roman" w:cs="Times New Roman"/>
          <w:color w:val="212121"/>
          <w:sz w:val="24"/>
          <w:szCs w:val="24"/>
          <w:shd w:val="clear" w:color="auto" w:fill="FFFFFF"/>
        </w:rPr>
        <w:t>Bonan</w:t>
      </w:r>
      <w:proofErr w:type="spellEnd"/>
      <w:r w:rsidRPr="009A19FC">
        <w:rPr>
          <w:rFonts w:ascii="Times New Roman" w:hAnsi="Times New Roman" w:cs="Times New Roman"/>
          <w:color w:val="212121"/>
          <w:sz w:val="24"/>
          <w:szCs w:val="24"/>
          <w:shd w:val="clear" w:color="auto" w:fill="FFFFFF"/>
        </w:rPr>
        <w:t xml:space="preserve"> et al. 2013; </w:t>
      </w:r>
      <w:proofErr w:type="spellStart"/>
      <w:r w:rsidRPr="009A19FC">
        <w:rPr>
          <w:rFonts w:ascii="Times New Roman" w:hAnsi="Times New Roman" w:cs="Times New Roman"/>
          <w:color w:val="212121"/>
          <w:sz w:val="24"/>
          <w:szCs w:val="24"/>
          <w:shd w:val="clear" w:color="auto" w:fill="FFFFFF"/>
        </w:rPr>
        <w:t>Oleson</w:t>
      </w:r>
      <w:proofErr w:type="spellEnd"/>
      <w:r w:rsidRPr="009A19FC">
        <w:rPr>
          <w:rFonts w:ascii="Times New Roman" w:hAnsi="Times New Roman" w:cs="Times New Roman"/>
          <w:color w:val="212121"/>
          <w:sz w:val="24"/>
          <w:szCs w:val="24"/>
          <w:shd w:val="clear" w:color="auto" w:fill="FFFFFF"/>
        </w:rPr>
        <w:t xml:space="preserve"> et al. 2013, Koven et al. 2013). By omitting these pools from the analysis, are the number of variables estimated for CLM4 and CLM4.5 artificially low compared to MIMICS?</w:t>
      </w:r>
    </w:p>
    <w:p w14:paraId="60696106" w14:textId="4B4575B3" w:rsidR="00EB10F5" w:rsidRDefault="003F37F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Please see our responses to comment 8.</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30</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Fig S1. CLM4.5 does not simulate convection in its vertical representation of soil C pools, but advection and diffusion terms.</w:t>
      </w:r>
    </w:p>
    <w:p w14:paraId="6CE4E011" w14:textId="683CD2F6" w:rsidR="003F37F9" w:rsidRDefault="00EB10F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Pr>
          <w:rFonts w:ascii="Times New Roman" w:hAnsi="Times New Roman" w:cs="Times New Roman"/>
          <w:color w:val="0070C0"/>
          <w:sz w:val="24"/>
          <w:szCs w:val="24"/>
          <w:shd w:val="clear" w:color="auto" w:fill="FFFFFF"/>
        </w:rPr>
        <w:t>] We changed it to ‘vertical mixing’ as used by Koven et al., 2013</w:t>
      </w:r>
      <w:r w:rsidR="00840EFD">
        <w:rPr>
          <w:rFonts w:ascii="Times New Roman" w:hAnsi="Times New Roman" w:cs="Times New Roman"/>
          <w:color w:val="0070C0"/>
          <w:sz w:val="24"/>
          <w:szCs w:val="24"/>
          <w:shd w:val="clear" w:color="auto" w:fill="FFFFFF"/>
        </w:rPr>
        <w:t>. Now it is F</w:t>
      </w:r>
      <w:r w:rsidR="003F37F9">
        <w:rPr>
          <w:rFonts w:ascii="Times New Roman" w:hAnsi="Times New Roman" w:cs="Times New Roman"/>
          <w:color w:val="0070C0"/>
          <w:sz w:val="24"/>
          <w:szCs w:val="24"/>
          <w:shd w:val="clear" w:color="auto" w:fill="FFFFFF"/>
        </w:rPr>
        <w:t xml:space="preserve">igure 1 in the revised </w:t>
      </w:r>
      <w:r w:rsidR="00840EFD">
        <w:rPr>
          <w:rFonts w:ascii="Times New Roman" w:hAnsi="Times New Roman" w:cs="Times New Roman"/>
          <w:color w:val="0070C0"/>
          <w:sz w:val="24"/>
          <w:szCs w:val="24"/>
          <w:shd w:val="clear" w:color="auto" w:fill="FFFFFF"/>
        </w:rPr>
        <w:t>manuscript</w:t>
      </w:r>
      <w:r w:rsidR="003F37F9">
        <w:rPr>
          <w:rFonts w:ascii="Times New Roman" w:hAnsi="Times New Roman" w:cs="Times New Roman"/>
          <w:color w:val="0070C0"/>
          <w:sz w:val="24"/>
          <w:szCs w:val="24"/>
          <w:shd w:val="clear" w:color="auto" w:fill="FFFFFF"/>
        </w:rPr>
        <w:t>.</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31</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Fig S8. For what model are these differences calculated, I’m assuming CLM45, but the caption s</w:t>
      </w:r>
      <w:r w:rsidR="00E878E0" w:rsidRPr="009A19FC">
        <w:rPr>
          <w:rFonts w:ascii="Times New Roman" w:hAnsi="Times New Roman" w:cs="Times New Roman"/>
          <w:color w:val="212121"/>
          <w:sz w:val="24"/>
          <w:szCs w:val="24"/>
          <w:shd w:val="clear" w:color="auto" w:fill="FFFFFF"/>
        </w:rPr>
        <w:t>h</w:t>
      </w:r>
      <w:r w:rsidR="00D65029" w:rsidRPr="009A19FC">
        <w:rPr>
          <w:rFonts w:ascii="Times New Roman" w:hAnsi="Times New Roman" w:cs="Times New Roman"/>
          <w:color w:val="212121"/>
          <w:sz w:val="24"/>
          <w:szCs w:val="24"/>
          <w:shd w:val="clear" w:color="auto" w:fill="FFFFFF"/>
        </w:rPr>
        <w:t>ould make this clear?</w:t>
      </w:r>
      <w:r w:rsidR="00D65029" w:rsidRPr="009A19FC">
        <w:rPr>
          <w:rFonts w:ascii="Times New Roman" w:hAnsi="Times New Roman" w:cs="Times New Roman"/>
          <w:color w:val="212121"/>
          <w:sz w:val="24"/>
          <w:szCs w:val="24"/>
        </w:rPr>
        <w:br/>
      </w:r>
      <w:r w:rsidR="003F37F9" w:rsidRPr="009A19FC">
        <w:rPr>
          <w:rFonts w:ascii="Times New Roman" w:hAnsi="Times New Roman" w:cs="Times New Roman"/>
          <w:color w:val="0070C0"/>
          <w:sz w:val="24"/>
          <w:szCs w:val="24"/>
          <w:shd w:val="clear" w:color="auto" w:fill="FFFFFF"/>
        </w:rPr>
        <w:t>[</w:t>
      </w:r>
      <w:r w:rsidR="003F37F9" w:rsidRPr="009A19FC">
        <w:rPr>
          <w:rFonts w:ascii="Times New Roman" w:hAnsi="Times New Roman" w:cs="Times New Roman"/>
          <w:b/>
          <w:color w:val="0070C0"/>
          <w:sz w:val="24"/>
          <w:szCs w:val="24"/>
          <w:shd w:val="clear" w:color="auto" w:fill="FFFFFF"/>
        </w:rPr>
        <w:t>Response</w:t>
      </w:r>
      <w:r w:rsidR="003F37F9" w:rsidRPr="009A19FC">
        <w:rPr>
          <w:rFonts w:ascii="Times New Roman" w:hAnsi="Times New Roman" w:cs="Times New Roman"/>
          <w:color w:val="0070C0"/>
          <w:sz w:val="24"/>
          <w:szCs w:val="24"/>
          <w:shd w:val="clear" w:color="auto" w:fill="FFFFFF"/>
        </w:rPr>
        <w:t>]</w:t>
      </w:r>
      <w:r w:rsidR="003F37F9">
        <w:rPr>
          <w:rFonts w:ascii="Times New Roman" w:hAnsi="Times New Roman" w:cs="Times New Roman"/>
          <w:color w:val="0070C0"/>
          <w:sz w:val="24"/>
          <w:szCs w:val="24"/>
          <w:shd w:val="clear" w:color="auto" w:fill="FFFFFF"/>
        </w:rPr>
        <w:t xml:space="preserve"> We did not present a corresponding figure in the revised version</w:t>
      </w:r>
      <w:r w:rsidR="00433E61">
        <w:rPr>
          <w:rFonts w:ascii="Times New Roman" w:hAnsi="Times New Roman" w:cs="Times New Roman"/>
          <w:color w:val="0070C0"/>
          <w:sz w:val="24"/>
          <w:szCs w:val="24"/>
          <w:shd w:val="clear" w:color="auto" w:fill="FFFFFF"/>
        </w:rPr>
        <w:t xml:space="preserve"> due to minimal relevant information provided by the figure</w:t>
      </w:r>
      <w:r w:rsidR="003F37F9">
        <w:rPr>
          <w:rFonts w:ascii="Times New Roman" w:hAnsi="Times New Roman" w:cs="Times New Roman"/>
          <w:color w:val="0070C0"/>
          <w:sz w:val="24"/>
          <w:szCs w:val="24"/>
          <w:shd w:val="clear" w:color="auto" w:fill="FFFFFF"/>
        </w:rPr>
        <w:t xml:space="preserve">. </w:t>
      </w:r>
    </w:p>
    <w:p w14:paraId="3D6AF20A" w14:textId="2374DD78" w:rsidR="003F37F9"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32</w:t>
      </w:r>
      <w:r w:rsidR="009F58E3">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Fig S9. Years should be provided on the x axis, not months.</w:t>
      </w:r>
    </w:p>
    <w:p w14:paraId="556110A5" w14:textId="7720CFCA" w:rsidR="003F37F9" w:rsidRDefault="003F37F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lastRenderedPageBreak/>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433E61">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shd w:val="clear" w:color="auto" w:fill="FFFFFF"/>
        </w:rPr>
        <w:t>We do not think it is necessary to present corresponding figure in the revised version</w:t>
      </w:r>
      <w:r w:rsidR="00433E61">
        <w:rPr>
          <w:rFonts w:ascii="Times New Roman" w:hAnsi="Times New Roman" w:cs="Times New Roman"/>
          <w:color w:val="0070C0"/>
          <w:sz w:val="24"/>
          <w:szCs w:val="24"/>
          <w:shd w:val="clear" w:color="auto" w:fill="FFFFFF"/>
        </w:rPr>
        <w:t xml:space="preserve"> due to overlap with Figure 4</w:t>
      </w:r>
      <w:r>
        <w:rPr>
          <w:rFonts w:ascii="Times New Roman" w:hAnsi="Times New Roman" w:cs="Times New Roman"/>
          <w:color w:val="0070C0"/>
          <w:sz w:val="24"/>
          <w:szCs w:val="24"/>
          <w:shd w:val="clear" w:color="auto" w:fill="FFFFFF"/>
        </w:rPr>
        <w:t xml:space="preserve">. </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33</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Figs S10 &amp; 11, captions could be clarified and expanded on?</w:t>
      </w:r>
    </w:p>
    <w:p w14:paraId="29D67399" w14:textId="0C58F507" w:rsidR="00285C92" w:rsidRDefault="003F37F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Updated. Now they are </w:t>
      </w:r>
      <w:r w:rsidR="00433E61">
        <w:rPr>
          <w:rFonts w:ascii="Times New Roman" w:hAnsi="Times New Roman" w:cs="Times New Roman"/>
          <w:color w:val="0070C0"/>
          <w:sz w:val="24"/>
          <w:szCs w:val="24"/>
          <w:shd w:val="clear" w:color="auto" w:fill="FFFFFF"/>
        </w:rPr>
        <w:t>F</w:t>
      </w:r>
      <w:r>
        <w:rPr>
          <w:rFonts w:ascii="Times New Roman" w:hAnsi="Times New Roman" w:cs="Times New Roman"/>
          <w:color w:val="0070C0"/>
          <w:sz w:val="24"/>
          <w:szCs w:val="24"/>
          <w:shd w:val="clear" w:color="auto" w:fill="FFFFFF"/>
        </w:rPr>
        <w:t>igure S8 and S9 in the revised version.</w:t>
      </w:r>
      <w:r w:rsidR="00D65029"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34</w:t>
      </w:r>
      <w:r w:rsidR="009F58E3">
        <w:rPr>
          <w:rFonts w:ascii="Times New Roman" w:hAnsi="Times New Roman" w:cs="Times New Roman"/>
          <w:color w:val="212121"/>
          <w:sz w:val="24"/>
          <w:szCs w:val="24"/>
          <w:shd w:val="clear" w:color="auto" w:fill="FFFFFF"/>
        </w:rPr>
        <w:t xml:space="preserve">] </w:t>
      </w:r>
      <w:r w:rsidR="00D65029" w:rsidRPr="009A19FC">
        <w:rPr>
          <w:rFonts w:ascii="Times New Roman" w:hAnsi="Times New Roman" w:cs="Times New Roman"/>
          <w:color w:val="212121"/>
          <w:sz w:val="24"/>
          <w:szCs w:val="24"/>
          <w:shd w:val="clear" w:color="auto" w:fill="FFFFFF"/>
        </w:rPr>
        <w:t xml:space="preserve">Tables S1 &amp; S2. Why </w:t>
      </w:r>
      <w:proofErr w:type="gramStart"/>
      <w:r w:rsidR="00D65029" w:rsidRPr="009A19FC">
        <w:rPr>
          <w:rFonts w:ascii="Times New Roman" w:hAnsi="Times New Roman" w:cs="Times New Roman"/>
          <w:color w:val="212121"/>
          <w:sz w:val="24"/>
          <w:szCs w:val="24"/>
          <w:shd w:val="clear" w:color="auto" w:fill="FFFFFF"/>
        </w:rPr>
        <w:t>are do t1 and t2</w:t>
      </w:r>
      <w:proofErr w:type="gramEnd"/>
      <w:r w:rsidR="00D65029" w:rsidRPr="009A19FC">
        <w:rPr>
          <w:rFonts w:ascii="Times New Roman" w:hAnsi="Times New Roman" w:cs="Times New Roman"/>
          <w:color w:val="212121"/>
          <w:sz w:val="24"/>
          <w:szCs w:val="24"/>
          <w:shd w:val="clear" w:color="auto" w:fill="FFFFFF"/>
        </w:rPr>
        <w:t xml:space="preserve"> have the same description? </w:t>
      </w:r>
    </w:p>
    <w:p w14:paraId="7EDF5D17" w14:textId="19439B1D" w:rsidR="00CE13FD" w:rsidRPr="006055C6" w:rsidRDefault="00CE13FD"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6055C6">
        <w:rPr>
          <w:rFonts w:ascii="Times New Roman" w:hAnsi="Times New Roman" w:cs="Times New Roman"/>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Updated. Now they are Table 1 and 2 in the revised version.</w:t>
      </w:r>
      <w:r w:rsidR="006055C6">
        <w:rPr>
          <w:rFonts w:ascii="Times New Roman" w:hAnsi="Times New Roman" w:cs="Times New Roman"/>
          <w:color w:val="0070C0"/>
          <w:sz w:val="24"/>
          <w:szCs w:val="24"/>
          <w:shd w:val="clear" w:color="auto" w:fill="FFFFFF"/>
        </w:rPr>
        <w:t xml:space="preserve"> The t</w:t>
      </w:r>
      <w:r w:rsidR="006055C6" w:rsidRPr="006055C6">
        <w:rPr>
          <w:rFonts w:ascii="Times New Roman" w:hAnsi="Times New Roman" w:cs="Times New Roman"/>
          <w:color w:val="0070C0"/>
          <w:sz w:val="24"/>
          <w:szCs w:val="24"/>
          <w:shd w:val="clear" w:color="auto" w:fill="FFFFFF"/>
          <w:vertAlign w:val="subscript"/>
        </w:rPr>
        <w:t>1</w:t>
      </w:r>
      <w:r w:rsidR="006055C6">
        <w:rPr>
          <w:rFonts w:ascii="Times New Roman" w:hAnsi="Times New Roman" w:cs="Times New Roman"/>
          <w:color w:val="0070C0"/>
          <w:sz w:val="24"/>
          <w:szCs w:val="24"/>
          <w:shd w:val="clear" w:color="auto" w:fill="FFFFFF"/>
        </w:rPr>
        <w:t xml:space="preserve"> is </w:t>
      </w:r>
      <w:r w:rsidR="006055C6" w:rsidRPr="006055C6">
        <w:rPr>
          <w:rFonts w:ascii="Times New Roman" w:hAnsi="Times New Roman" w:cs="Times New Roman"/>
          <w:color w:val="0070C0"/>
          <w:sz w:val="24"/>
          <w:szCs w:val="24"/>
          <w:shd w:val="clear" w:color="auto" w:fill="FFFFFF"/>
        </w:rPr>
        <w:t xml:space="preserve">the slope </w:t>
      </w:r>
      <w:r w:rsidR="006055C6" w:rsidRPr="006055C6">
        <w:rPr>
          <w:rFonts w:ascii="Times New Roman" w:hAnsi="Times New Roman" w:cs="Times New Roman"/>
          <w:color w:val="0070C0"/>
          <w:sz w:val="24"/>
          <w:szCs w:val="24"/>
          <w:shd w:val="clear" w:color="auto" w:fill="FFFFFF"/>
        </w:rPr>
        <w:t>to calculate f</w:t>
      </w:r>
      <w:r w:rsidR="006055C6" w:rsidRPr="006055C6">
        <w:rPr>
          <w:rFonts w:ascii="Times New Roman" w:hAnsi="Times New Roman" w:cs="Times New Roman"/>
          <w:color w:val="0070C0"/>
          <w:sz w:val="24"/>
          <w:szCs w:val="24"/>
          <w:shd w:val="clear" w:color="auto" w:fill="FFFFFF"/>
          <w:vertAlign w:val="subscript"/>
        </w:rPr>
        <w:t>21</w:t>
      </w:r>
      <w:r w:rsidR="006055C6" w:rsidRPr="006055C6">
        <w:rPr>
          <w:rFonts w:ascii="Times New Roman" w:hAnsi="Times New Roman" w:cs="Times New Roman"/>
          <w:color w:val="0070C0"/>
          <w:sz w:val="24"/>
          <w:szCs w:val="24"/>
          <w:shd w:val="clear" w:color="auto" w:fill="FFFFFF"/>
        </w:rPr>
        <w:t xml:space="preserve"> </w:t>
      </w:r>
      <w:r w:rsidR="006055C6" w:rsidRPr="006055C6">
        <w:rPr>
          <w:rFonts w:ascii="Times New Roman" w:hAnsi="Times New Roman" w:cs="Times New Roman"/>
          <w:color w:val="0070C0"/>
          <w:sz w:val="24"/>
          <w:szCs w:val="24"/>
          <w:shd w:val="clear" w:color="auto" w:fill="FFFFFF"/>
        </w:rPr>
        <w:t>and t</w:t>
      </w:r>
      <w:r w:rsidR="006055C6" w:rsidRPr="006055C6">
        <w:rPr>
          <w:rFonts w:ascii="Times New Roman" w:hAnsi="Times New Roman" w:cs="Times New Roman"/>
          <w:color w:val="0070C0"/>
          <w:sz w:val="24"/>
          <w:szCs w:val="24"/>
          <w:shd w:val="clear" w:color="auto" w:fill="FFFFFF"/>
          <w:vertAlign w:val="subscript"/>
        </w:rPr>
        <w:t>2</w:t>
      </w:r>
      <w:r w:rsidR="006055C6" w:rsidRPr="006055C6">
        <w:rPr>
          <w:rFonts w:ascii="Times New Roman" w:hAnsi="Times New Roman" w:cs="Times New Roman"/>
          <w:color w:val="0070C0"/>
          <w:sz w:val="24"/>
          <w:szCs w:val="24"/>
          <w:shd w:val="clear" w:color="auto" w:fill="FFFFFF"/>
        </w:rPr>
        <w:t xml:space="preserve"> is the intercept.</w:t>
      </w:r>
    </w:p>
    <w:p w14:paraId="231D6E94" w14:textId="74BC69FE" w:rsidR="00E878E0" w:rsidRPr="009A19FC" w:rsidRDefault="00D65029"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rPr>
        <w:br/>
      </w:r>
      <w:r w:rsidR="00761CDA" w:rsidRPr="00285C92">
        <w:rPr>
          <w:rFonts w:ascii="Times New Roman" w:hAnsi="Times New Roman" w:cs="Times New Roman"/>
          <w:b/>
          <w:color w:val="212121"/>
          <w:sz w:val="24"/>
          <w:szCs w:val="24"/>
          <w:shd w:val="clear" w:color="auto" w:fill="FFFFFF"/>
        </w:rPr>
        <w:t>Response to Reviewer #2</w:t>
      </w:r>
      <w:r w:rsidR="00761CDA">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35] </w:t>
      </w:r>
      <w:r w:rsidRPr="009A19FC">
        <w:rPr>
          <w:rFonts w:ascii="Times New Roman" w:hAnsi="Times New Roman" w:cs="Times New Roman"/>
          <w:color w:val="212121"/>
          <w:sz w:val="24"/>
          <w:szCs w:val="24"/>
          <w:shd w:val="clear" w:color="auto" w:fill="FFFFFF"/>
        </w:rPr>
        <w:t>The uncertainty in the response of soil carbon processes to climate change is a key challenge to address if we want to increase the confidence we can put in ESM projections. Therefore, I believe that the approach used here is an important contribution as it shows that we are currently lacking observational datasets able to constrain more realistic models of microbial decomposition. </w:t>
      </w:r>
      <w:r w:rsidRPr="009A19FC">
        <w:rPr>
          <w:rFonts w:ascii="Times New Roman" w:hAnsi="Times New Roman" w:cs="Times New Roman"/>
          <w:color w:val="212121"/>
          <w:sz w:val="24"/>
          <w:szCs w:val="24"/>
        </w:rPr>
        <w:br/>
      </w:r>
      <w:r w:rsidR="00E878E0" w:rsidRPr="009A19FC">
        <w:rPr>
          <w:rFonts w:ascii="Times New Roman" w:hAnsi="Times New Roman" w:cs="Times New Roman"/>
          <w:color w:val="0070C0"/>
          <w:sz w:val="24"/>
          <w:szCs w:val="24"/>
          <w:shd w:val="clear" w:color="auto" w:fill="FFFFFF"/>
        </w:rPr>
        <w:t>[</w:t>
      </w:r>
      <w:r w:rsidR="00E878E0" w:rsidRPr="009A19FC">
        <w:rPr>
          <w:rFonts w:ascii="Times New Roman" w:hAnsi="Times New Roman" w:cs="Times New Roman"/>
          <w:b/>
          <w:color w:val="0070C0"/>
          <w:sz w:val="24"/>
          <w:szCs w:val="24"/>
          <w:shd w:val="clear" w:color="auto" w:fill="FFFFFF"/>
        </w:rPr>
        <w:t>Response</w:t>
      </w:r>
      <w:r w:rsidR="00E878E0" w:rsidRPr="009A19FC">
        <w:rPr>
          <w:rFonts w:ascii="Times New Roman" w:hAnsi="Times New Roman" w:cs="Times New Roman"/>
          <w:color w:val="0070C0"/>
          <w:sz w:val="24"/>
          <w:szCs w:val="24"/>
          <w:shd w:val="clear" w:color="auto" w:fill="FFFFFF"/>
        </w:rPr>
        <w:t xml:space="preserve">] Thank you for the positive </w:t>
      </w:r>
      <w:r w:rsidR="00944EBA" w:rsidRPr="009A19FC">
        <w:rPr>
          <w:rFonts w:ascii="Times New Roman" w:hAnsi="Times New Roman" w:cs="Times New Roman"/>
          <w:color w:val="0070C0"/>
          <w:sz w:val="24"/>
          <w:szCs w:val="24"/>
          <w:shd w:val="clear" w:color="auto" w:fill="FFFFFF"/>
        </w:rPr>
        <w:t>comments</w:t>
      </w:r>
      <w:r w:rsidR="00E878E0" w:rsidRPr="009A19FC">
        <w:rPr>
          <w:rFonts w:ascii="Times New Roman" w:hAnsi="Times New Roman" w:cs="Times New Roman"/>
          <w:color w:val="0070C0"/>
          <w:sz w:val="24"/>
          <w:szCs w:val="24"/>
          <w:shd w:val="clear" w:color="auto" w:fill="FFFFFF"/>
        </w:rPr>
        <w:t>.</w:t>
      </w:r>
    </w:p>
    <w:p w14:paraId="3B27EDDF" w14:textId="3BC8755E" w:rsidR="00944EBA"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36] </w:t>
      </w:r>
      <w:r w:rsidRPr="009A19FC">
        <w:rPr>
          <w:rFonts w:ascii="Times New Roman" w:hAnsi="Times New Roman" w:cs="Times New Roman"/>
          <w:color w:val="212121"/>
          <w:sz w:val="24"/>
          <w:szCs w:val="24"/>
          <w:shd w:val="clear" w:color="auto" w:fill="FFFFFF"/>
        </w:rPr>
        <w:t>However, I feel that the current study deserves to be reported in a format longer than a letter. I have found the manuscript to be a quite technical contribution with large parts of the discussion focusing on some model-specific parameters, as shown in e.g. in Figures 1 &amp; 4, which remains very hard to comprehend for someone not familiar with these particular models. As a result, the paper would be clearer if large parts of the extensive SI could be integrated in the main text.</w:t>
      </w:r>
    </w:p>
    <w:p w14:paraId="144B6454" w14:textId="0C49A605" w:rsidR="00B72501" w:rsidRDefault="00944EBA"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The manuscript has been revised according to Nature Communications in the format of an article. We have moved all the methods in supplementary information to the main text. </w:t>
      </w:r>
      <w:r w:rsidR="009B0BB0">
        <w:rPr>
          <w:rFonts w:ascii="Times New Roman" w:hAnsi="Times New Roman" w:cs="Times New Roman"/>
          <w:color w:val="0070C0"/>
          <w:sz w:val="24"/>
          <w:szCs w:val="24"/>
          <w:shd w:val="clear" w:color="auto" w:fill="FFFFFF"/>
        </w:rPr>
        <w:t>We also moved the three supplementary tables to the main text for audience’s convenience.</w:t>
      </w:r>
    </w:p>
    <w:p w14:paraId="05DD5025" w14:textId="7AEF19E9" w:rsidR="00255B74" w:rsidRPr="009A19FC"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37] </w:t>
      </w:r>
      <w:r w:rsidRPr="009A19FC">
        <w:rPr>
          <w:rFonts w:ascii="Times New Roman" w:hAnsi="Times New Roman" w:cs="Times New Roman"/>
          <w:color w:val="212121"/>
          <w:sz w:val="24"/>
          <w:szCs w:val="24"/>
          <w:shd w:val="clear" w:color="auto" w:fill="FFFFFF"/>
        </w:rPr>
        <w:t xml:space="preserve">For example, I am still not clear of the exact model-data fusion strategy that was </w:t>
      </w:r>
      <w:r w:rsidRPr="009A19FC">
        <w:rPr>
          <w:rFonts w:ascii="Times New Roman" w:hAnsi="Times New Roman" w:cs="Times New Roman"/>
          <w:color w:val="212121"/>
          <w:sz w:val="24"/>
          <w:szCs w:val="24"/>
          <w:shd w:val="clear" w:color="auto" w:fill="FFFFFF"/>
        </w:rPr>
        <w:lastRenderedPageBreak/>
        <w:t xml:space="preserve">used: was it one "global" MCMC per model (i.e. one set of global parameters being </w:t>
      </w:r>
      <w:proofErr w:type="spellStart"/>
      <w:r w:rsidRPr="009A19FC">
        <w:rPr>
          <w:rFonts w:ascii="Times New Roman" w:hAnsi="Times New Roman" w:cs="Times New Roman"/>
          <w:color w:val="212121"/>
          <w:sz w:val="24"/>
          <w:szCs w:val="24"/>
          <w:shd w:val="clear" w:color="auto" w:fill="FFFFFF"/>
        </w:rPr>
        <w:t>optimised</w:t>
      </w:r>
      <w:proofErr w:type="spellEnd"/>
      <w:r w:rsidRPr="009A19FC">
        <w:rPr>
          <w:rFonts w:ascii="Times New Roman" w:hAnsi="Times New Roman" w:cs="Times New Roman"/>
          <w:color w:val="212121"/>
          <w:sz w:val="24"/>
          <w:szCs w:val="24"/>
          <w:shd w:val="clear" w:color="auto" w:fill="FFFFFF"/>
        </w:rPr>
        <w:t xml:space="preserve">)? </w:t>
      </w:r>
      <w:proofErr w:type="gramStart"/>
      <w:r w:rsidRPr="009A19FC">
        <w:rPr>
          <w:rFonts w:ascii="Times New Roman" w:hAnsi="Times New Roman" w:cs="Times New Roman"/>
          <w:color w:val="212121"/>
          <w:sz w:val="24"/>
          <w:szCs w:val="24"/>
          <w:shd w:val="clear" w:color="auto" w:fill="FFFFFF"/>
        </w:rPr>
        <w:t>or</w:t>
      </w:r>
      <w:proofErr w:type="gramEnd"/>
      <w:r w:rsidRPr="009A19FC">
        <w:rPr>
          <w:rFonts w:ascii="Times New Roman" w:hAnsi="Times New Roman" w:cs="Times New Roman"/>
          <w:color w:val="212121"/>
          <w:sz w:val="24"/>
          <w:szCs w:val="24"/>
          <w:shd w:val="clear" w:color="auto" w:fill="FFFFFF"/>
        </w:rPr>
        <w:t xml:space="preserve"> one MCMC per pixel per model? </w:t>
      </w:r>
      <w:proofErr w:type="gramStart"/>
      <w:r w:rsidRPr="009A19FC">
        <w:rPr>
          <w:rFonts w:ascii="Times New Roman" w:hAnsi="Times New Roman" w:cs="Times New Roman"/>
          <w:color w:val="212121"/>
          <w:sz w:val="24"/>
          <w:szCs w:val="24"/>
          <w:shd w:val="clear" w:color="auto" w:fill="FFFFFF"/>
        </w:rPr>
        <w:t>was</w:t>
      </w:r>
      <w:proofErr w:type="gramEnd"/>
      <w:r w:rsidRPr="009A19FC">
        <w:rPr>
          <w:rFonts w:ascii="Times New Roman" w:hAnsi="Times New Roman" w:cs="Times New Roman"/>
          <w:color w:val="212121"/>
          <w:sz w:val="24"/>
          <w:szCs w:val="24"/>
          <w:shd w:val="clear" w:color="auto" w:fill="FFFFFF"/>
        </w:rPr>
        <w:t xml:space="preserve"> the MCMC only used to make the model's steady-state match data from HWSD?</w:t>
      </w:r>
    </w:p>
    <w:p w14:paraId="16583D89" w14:textId="77777777" w:rsidR="00255B74" w:rsidRPr="009A19FC" w:rsidRDefault="00255B74"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 xml:space="preserve">] We apologize for the confusion. We did data assimilation with these global models in the framework of global parameters. Therefore, the parameters we optimized are all global parameters. </w:t>
      </w:r>
    </w:p>
    <w:p w14:paraId="4F5E58DC" w14:textId="77777777" w:rsidR="00FD17D6" w:rsidRDefault="00FD17D6" w:rsidP="006C71B7">
      <w:pPr>
        <w:spacing w:after="0" w:line="360" w:lineRule="auto"/>
        <w:rPr>
          <w:rFonts w:ascii="Times New Roman" w:hAnsi="Times New Roman" w:cs="Times New Roman"/>
          <w:color w:val="0070C0"/>
          <w:sz w:val="24"/>
          <w:szCs w:val="24"/>
          <w:shd w:val="clear" w:color="auto" w:fill="FFFFFF"/>
        </w:rPr>
      </w:pPr>
    </w:p>
    <w:p w14:paraId="523D7D0C" w14:textId="0072C425" w:rsidR="00255B74" w:rsidRPr="009A19FC" w:rsidRDefault="00255B74"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 xml:space="preserve">Yes. The MCMC was only used to match steady state with HWSD and NCSCD. </w:t>
      </w:r>
    </w:p>
    <w:p w14:paraId="1BF30BC1" w14:textId="22C54054" w:rsidR="00255B74" w:rsidRDefault="00D65029"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38] </w:t>
      </w:r>
      <w:r w:rsidRPr="009A19FC">
        <w:rPr>
          <w:rFonts w:ascii="Times New Roman" w:hAnsi="Times New Roman" w:cs="Times New Roman"/>
          <w:color w:val="212121"/>
          <w:sz w:val="24"/>
          <w:szCs w:val="24"/>
          <w:shd w:val="clear" w:color="auto" w:fill="FFFFFF"/>
        </w:rPr>
        <w:t>I am also unsure whether 50,000 accepted parameter sets are enough to reach convergence considering the lack of data constraints. An assessment of the MCMC's convergence is missing to defend this apparently low number of accepted parameter sets.</w:t>
      </w:r>
      <w:r w:rsidRPr="009A19FC">
        <w:rPr>
          <w:rFonts w:ascii="Times New Roman" w:hAnsi="Times New Roman" w:cs="Times New Roman"/>
          <w:color w:val="212121"/>
          <w:sz w:val="24"/>
          <w:szCs w:val="24"/>
        </w:rPr>
        <w:br/>
      </w:r>
      <w:r w:rsidR="00255B74" w:rsidRPr="009A19FC">
        <w:rPr>
          <w:rFonts w:ascii="Times New Roman" w:hAnsi="Times New Roman" w:cs="Times New Roman"/>
          <w:color w:val="0070C0"/>
          <w:sz w:val="24"/>
          <w:szCs w:val="24"/>
          <w:shd w:val="clear" w:color="auto" w:fill="FFFFFF"/>
        </w:rPr>
        <w:t>[</w:t>
      </w:r>
      <w:r w:rsidR="00255B74" w:rsidRPr="009A19FC">
        <w:rPr>
          <w:rFonts w:ascii="Times New Roman" w:hAnsi="Times New Roman" w:cs="Times New Roman"/>
          <w:b/>
          <w:color w:val="0070C0"/>
          <w:sz w:val="24"/>
          <w:szCs w:val="24"/>
          <w:shd w:val="clear" w:color="auto" w:fill="FFFFFF"/>
        </w:rPr>
        <w:t>Response</w:t>
      </w:r>
      <w:r w:rsidR="00255B74" w:rsidRPr="009A19FC">
        <w:rPr>
          <w:rFonts w:ascii="Times New Roman" w:hAnsi="Times New Roman" w:cs="Times New Roman"/>
          <w:color w:val="0070C0"/>
          <w:sz w:val="24"/>
          <w:szCs w:val="24"/>
          <w:shd w:val="clear" w:color="auto" w:fill="FFFFFF"/>
        </w:rPr>
        <w:t xml:space="preserve">] </w:t>
      </w:r>
      <w:r w:rsidR="009B0BB0">
        <w:rPr>
          <w:rFonts w:ascii="Times New Roman" w:hAnsi="Times New Roman" w:cs="Times New Roman"/>
          <w:color w:val="0070C0"/>
          <w:sz w:val="24"/>
          <w:szCs w:val="24"/>
          <w:shd w:val="clear" w:color="auto" w:fill="FFFFFF"/>
        </w:rPr>
        <w:t xml:space="preserve">A </w:t>
      </w:r>
      <w:proofErr w:type="spellStart"/>
      <w:r w:rsidR="009B0BB0">
        <w:rPr>
          <w:rFonts w:ascii="Times New Roman" w:hAnsi="Times New Roman" w:cs="Times New Roman"/>
          <w:color w:val="0070C0"/>
          <w:sz w:val="24"/>
          <w:szCs w:val="24"/>
          <w:shd w:val="clear" w:color="auto" w:fill="FFFFFF"/>
        </w:rPr>
        <w:t>Gelman</w:t>
      </w:r>
      <w:proofErr w:type="spellEnd"/>
      <w:r w:rsidR="009B0BB0">
        <w:rPr>
          <w:rFonts w:ascii="Times New Roman" w:hAnsi="Times New Roman" w:cs="Times New Roman"/>
          <w:color w:val="0070C0"/>
          <w:sz w:val="24"/>
          <w:szCs w:val="24"/>
          <w:shd w:val="clear" w:color="auto" w:fill="FFFFFF"/>
        </w:rPr>
        <w:t xml:space="preserve">-Rubin </w:t>
      </w:r>
      <w:r w:rsidR="00255B74" w:rsidRPr="009A19FC">
        <w:rPr>
          <w:rFonts w:ascii="Times New Roman" w:hAnsi="Times New Roman" w:cs="Times New Roman"/>
          <w:color w:val="0070C0"/>
          <w:sz w:val="24"/>
          <w:szCs w:val="24"/>
          <w:shd w:val="clear" w:color="auto" w:fill="FFFFFF"/>
        </w:rPr>
        <w:t xml:space="preserve">test in </w:t>
      </w:r>
      <w:r w:rsidR="009A19FC" w:rsidRPr="009A19FC">
        <w:rPr>
          <w:rFonts w:ascii="Times New Roman" w:hAnsi="Times New Roman" w:cs="Times New Roman"/>
          <w:color w:val="0070C0"/>
          <w:sz w:val="24"/>
          <w:szCs w:val="24"/>
          <w:shd w:val="clear" w:color="auto" w:fill="FFFFFF"/>
        </w:rPr>
        <w:t>convergence</w:t>
      </w:r>
      <w:r w:rsidR="00255B74" w:rsidRPr="009A19FC">
        <w:rPr>
          <w:rFonts w:ascii="Times New Roman" w:hAnsi="Times New Roman" w:cs="Times New Roman"/>
          <w:color w:val="0070C0"/>
          <w:sz w:val="24"/>
          <w:szCs w:val="24"/>
          <w:shd w:val="clear" w:color="auto" w:fill="FFFFFF"/>
        </w:rPr>
        <w:t xml:space="preserve"> has </w:t>
      </w:r>
      <w:r w:rsidR="009B0BB0">
        <w:rPr>
          <w:rFonts w:ascii="Times New Roman" w:hAnsi="Times New Roman" w:cs="Times New Roman"/>
          <w:color w:val="0070C0"/>
          <w:sz w:val="24"/>
          <w:szCs w:val="24"/>
          <w:shd w:val="clear" w:color="auto" w:fill="FFFFFF"/>
        </w:rPr>
        <w:t xml:space="preserve">been conducted. Please see </w:t>
      </w:r>
      <w:r w:rsidR="00FD17D6">
        <w:rPr>
          <w:rFonts w:ascii="Times New Roman" w:hAnsi="Times New Roman" w:cs="Times New Roman"/>
          <w:color w:val="0070C0"/>
          <w:sz w:val="24"/>
          <w:szCs w:val="24"/>
          <w:shd w:val="clear" w:color="auto" w:fill="FFFFFF"/>
        </w:rPr>
        <w:t xml:space="preserve">last columns of </w:t>
      </w:r>
      <w:r w:rsidR="009B0BB0">
        <w:rPr>
          <w:rFonts w:ascii="Times New Roman" w:hAnsi="Times New Roman" w:cs="Times New Roman"/>
          <w:color w:val="0070C0"/>
          <w:sz w:val="24"/>
          <w:szCs w:val="24"/>
          <w:shd w:val="clear" w:color="auto" w:fill="FFFFFF"/>
        </w:rPr>
        <w:t>Table 1, 2, and 3 for results</w:t>
      </w:r>
      <w:r w:rsidR="00255B74" w:rsidRPr="009A19FC">
        <w:rPr>
          <w:rFonts w:ascii="Times New Roman" w:hAnsi="Times New Roman" w:cs="Times New Roman"/>
          <w:color w:val="0070C0"/>
          <w:sz w:val="24"/>
          <w:szCs w:val="24"/>
          <w:shd w:val="clear" w:color="auto" w:fill="FFFFFF"/>
        </w:rPr>
        <w:t xml:space="preserve">. </w:t>
      </w:r>
      <w:r w:rsidR="00FD17D6">
        <w:rPr>
          <w:rFonts w:ascii="Times New Roman" w:hAnsi="Times New Roman" w:cs="Times New Roman"/>
          <w:color w:val="0070C0"/>
          <w:sz w:val="24"/>
          <w:szCs w:val="24"/>
          <w:shd w:val="clear" w:color="auto" w:fill="FFFFFF"/>
        </w:rPr>
        <w:t>They are all 1’s for all the parameters, which</w:t>
      </w:r>
      <w:r w:rsidR="00D97742">
        <w:rPr>
          <w:rFonts w:ascii="Times New Roman" w:hAnsi="Times New Roman" w:cs="Times New Roman"/>
          <w:color w:val="0070C0"/>
          <w:sz w:val="24"/>
          <w:szCs w:val="24"/>
          <w:shd w:val="clear" w:color="auto" w:fill="FFFFFF"/>
        </w:rPr>
        <w:t xml:space="preserve"> </w:t>
      </w:r>
      <w:r w:rsidR="00FD17D6">
        <w:rPr>
          <w:rFonts w:ascii="Times New Roman" w:hAnsi="Times New Roman" w:cs="Times New Roman"/>
          <w:color w:val="0070C0"/>
          <w:sz w:val="24"/>
          <w:szCs w:val="24"/>
          <w:shd w:val="clear" w:color="auto" w:fill="FFFFFF"/>
        </w:rPr>
        <w:t>mean</w:t>
      </w:r>
      <w:r w:rsidR="00D97742">
        <w:rPr>
          <w:rFonts w:ascii="Times New Roman" w:hAnsi="Times New Roman" w:cs="Times New Roman"/>
          <w:color w:val="0070C0"/>
          <w:sz w:val="24"/>
          <w:szCs w:val="24"/>
          <w:shd w:val="clear" w:color="auto" w:fill="FFFFFF"/>
        </w:rPr>
        <w:t xml:space="preserve"> convergence.</w:t>
      </w:r>
      <w:r w:rsidR="00FD17D6">
        <w:rPr>
          <w:rFonts w:ascii="Times New Roman" w:hAnsi="Times New Roman" w:cs="Times New Roman"/>
          <w:color w:val="0070C0"/>
          <w:sz w:val="24"/>
          <w:szCs w:val="24"/>
          <w:shd w:val="clear" w:color="auto" w:fill="FFFFFF"/>
        </w:rPr>
        <w:t xml:space="preserve"> Please see lines xxx-xxx for description on </w:t>
      </w:r>
      <w:proofErr w:type="spellStart"/>
      <w:r w:rsidR="00FD17D6">
        <w:rPr>
          <w:rFonts w:ascii="Times New Roman" w:hAnsi="Times New Roman" w:cs="Times New Roman"/>
          <w:color w:val="0070C0"/>
          <w:sz w:val="24"/>
          <w:szCs w:val="24"/>
          <w:shd w:val="clear" w:color="auto" w:fill="FFFFFF"/>
        </w:rPr>
        <w:t>Gelman</w:t>
      </w:r>
      <w:proofErr w:type="spellEnd"/>
      <w:r w:rsidR="00FD17D6">
        <w:rPr>
          <w:rFonts w:ascii="Times New Roman" w:hAnsi="Times New Roman" w:cs="Times New Roman"/>
          <w:color w:val="0070C0"/>
          <w:sz w:val="24"/>
          <w:szCs w:val="24"/>
          <w:shd w:val="clear" w:color="auto" w:fill="FFFFFF"/>
        </w:rPr>
        <w:t>-Rubin method.</w:t>
      </w:r>
    </w:p>
    <w:p w14:paraId="4B7B591D" w14:textId="77777777" w:rsidR="00FD17D6" w:rsidRPr="00F5601E" w:rsidRDefault="00FD17D6" w:rsidP="00FD17D6">
      <w:pPr>
        <w:spacing w:line="360" w:lineRule="auto"/>
        <w:textAlignment w:val="baseline"/>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tab/>
        <w:t>“</w:t>
      </w:r>
      <w:r w:rsidRPr="00F5601E">
        <w:rPr>
          <w:rFonts w:ascii="Times New Roman" w:hAnsi="Times New Roman" w:cs="Times New Roman"/>
          <w:color w:val="FF0000"/>
          <w:sz w:val="24"/>
          <w:szCs w:val="24"/>
        </w:rPr>
        <w:t xml:space="preserve">We used </w:t>
      </w:r>
      <w:proofErr w:type="spellStart"/>
      <w:r w:rsidRPr="00F5601E">
        <w:rPr>
          <w:rFonts w:ascii="Times New Roman" w:hAnsi="Times New Roman" w:cs="Times New Roman"/>
          <w:color w:val="FF0000"/>
          <w:sz w:val="24"/>
          <w:szCs w:val="24"/>
        </w:rPr>
        <w:t>Gelman</w:t>
      </w:r>
      <w:proofErr w:type="spellEnd"/>
      <w:r w:rsidRPr="00F5601E">
        <w:rPr>
          <w:rFonts w:ascii="Times New Roman" w:hAnsi="Times New Roman" w:cs="Times New Roman"/>
          <w:color w:val="FF0000"/>
          <w:sz w:val="24"/>
          <w:szCs w:val="24"/>
        </w:rPr>
        <w:t>-Rubin (G-R) diagnostic method to determine convergence of MCMC simulations</w:t>
      </w:r>
      <w:r w:rsidRPr="00F5601E">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ADDIN EN.CITE &lt;EndNote&gt;&lt;Cite&gt;&lt;Author&gt;Gelman&lt;/Author&gt;&lt;Year&gt;1992&lt;/Year&gt;&lt;RecNum&gt;16831&lt;/RecNum&gt;&lt;DisplayText&gt;&lt;style face="superscript"&gt;46&lt;/style&gt;&lt;/DisplayText&gt;&lt;record&gt;&lt;rec-number&gt;16831&lt;/rec-number&gt;&lt;foreign-keys&gt;&lt;key app="EN" db-id="e0sv5xd9sffvp3e0dpcvfxwitfzvza205fv5" timestamp="1508518145"&gt;16831&lt;/key&gt;&lt;/foreign-keys&gt;&lt;ref-type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Science&lt;/full-title&gt;&lt;abbr-1&gt;Stat Sci&lt;/abbr-1&gt;&lt;/periodical&gt;&lt;pages&gt;457-472&lt;/pages&gt;&lt;volume&gt;7&lt;/volume&gt;&lt;number&gt;4&lt;/number&gt;&lt;dates&gt;&lt;year&gt;1992&lt;/year&gt;&lt;/dates&gt;&lt;publisher&gt;Institute of Mathematical Statistics&lt;/publisher&gt;&lt;isbn&gt;08834237&lt;/isbn&gt;&lt;urls&gt;&lt;related-urls&gt;&lt;url&gt;http://www.jstor.org/stable/2246093&lt;/url&gt;&lt;/related-urls&gt;&lt;/urls&gt;&lt;custom1&gt;Full publication date: Nov., 1992&lt;/custom1&gt;&lt;/record&gt;&lt;/Cite&gt;&lt;/EndNote&gt;</w:instrText>
      </w:r>
      <w:r w:rsidRPr="00F5601E">
        <w:rPr>
          <w:rFonts w:ascii="Times New Roman" w:hAnsi="Times New Roman" w:cs="Times New Roman"/>
          <w:color w:val="FF0000"/>
          <w:sz w:val="24"/>
          <w:szCs w:val="24"/>
        </w:rPr>
        <w:fldChar w:fldCharType="separate"/>
      </w:r>
      <w:r w:rsidRPr="005B5CE8">
        <w:rPr>
          <w:rFonts w:ascii="Times New Roman" w:hAnsi="Times New Roman" w:cs="Times New Roman"/>
          <w:noProof/>
          <w:color w:val="FF0000"/>
          <w:sz w:val="24"/>
          <w:szCs w:val="24"/>
          <w:vertAlign w:val="superscript"/>
        </w:rPr>
        <w:t>46</w:t>
      </w:r>
      <w:r w:rsidRPr="00F5601E">
        <w:rPr>
          <w:rFonts w:ascii="Times New Roman" w:hAnsi="Times New Roman" w:cs="Times New Roman"/>
          <w:color w:val="FF0000"/>
          <w:sz w:val="24"/>
          <w:szCs w:val="24"/>
        </w:rPr>
        <w:fldChar w:fldCharType="end"/>
      </w:r>
      <w:r w:rsidRPr="00F5601E">
        <w:rPr>
          <w:rFonts w:ascii="Times New Roman" w:hAnsi="Times New Roman" w:cs="Times New Roman"/>
          <w:color w:val="FF0000"/>
          <w:sz w:val="24"/>
          <w:szCs w:val="24"/>
        </w:rPr>
        <w:t xml:space="preserve">. The idea of G-R test is that if the simulated Markov chain has reached convergence, the within-run variation within each chain should be roughly equal to the between-run variation among chains. Specifically, denoting each model parameter as </w:t>
      </w:r>
      <w:r w:rsidRPr="00F5601E">
        <w:rPr>
          <w:rFonts w:ascii="Times New Roman" w:hAnsi="Times New Roman" w:cs="Times New Roman"/>
          <w:iCs/>
          <w:color w:val="FF0000"/>
          <w:sz w:val="24"/>
          <w:szCs w:val="24"/>
          <w:bdr w:val="none" w:sz="0" w:space="0" w:color="auto" w:frame="1"/>
        </w:rPr>
        <w:t>c</w:t>
      </w:r>
      <w:r w:rsidRPr="00F5601E">
        <w:rPr>
          <w:rFonts w:ascii="Times New Roman" w:hAnsi="Times New Roman" w:cs="Times New Roman"/>
          <w:color w:val="FF0000"/>
          <w:sz w:val="24"/>
          <w:szCs w:val="24"/>
          <w:bdr w:val="none" w:sz="0" w:space="0" w:color="auto" w:frame="1"/>
          <w:vertAlign w:val="subscript"/>
        </w:rPr>
        <w:t>i</w:t>
      </w:r>
      <w:r w:rsidRPr="00F5601E">
        <w:rPr>
          <w:rFonts w:ascii="Times New Roman" w:hAnsi="Times New Roman" w:cs="Times New Roman"/>
          <w:color w:val="FF0000"/>
          <w:sz w:val="24"/>
          <w:szCs w:val="24"/>
        </w:rPr>
        <w:t>, the parameter samples from </w:t>
      </w:r>
      <w:r w:rsidRPr="00F5601E">
        <w:rPr>
          <w:rFonts w:ascii="Times New Roman" w:hAnsi="Times New Roman" w:cs="Times New Roman"/>
          <w:iCs/>
          <w:color w:val="FF0000"/>
          <w:sz w:val="24"/>
          <w:szCs w:val="24"/>
          <w:bdr w:val="none" w:sz="0" w:space="0" w:color="auto" w:frame="1"/>
        </w:rPr>
        <w:t xml:space="preserve">K (K = 5) </w:t>
      </w:r>
      <w:r w:rsidRPr="00F5601E">
        <w:rPr>
          <w:rFonts w:ascii="Times New Roman" w:hAnsi="Times New Roman" w:cs="Times New Roman"/>
          <w:color w:val="FF0000"/>
          <w:sz w:val="24"/>
          <w:szCs w:val="24"/>
        </w:rPr>
        <w:t>parallel M-H runs of length </w:t>
      </w:r>
      <w:r w:rsidRPr="00F5601E">
        <w:rPr>
          <w:rFonts w:ascii="Times New Roman" w:hAnsi="Times New Roman" w:cs="Times New Roman"/>
          <w:iCs/>
          <w:color w:val="FF0000"/>
          <w:sz w:val="24"/>
          <w:szCs w:val="24"/>
          <w:bdr w:val="none" w:sz="0" w:space="0" w:color="auto" w:frame="1"/>
        </w:rPr>
        <w:t>N (N = 10000),</w:t>
      </w:r>
      <w:proofErr w:type="gramStart"/>
      <w:r w:rsidRPr="00F5601E">
        <w:rPr>
          <w:rFonts w:ascii="Times New Roman" w:hAnsi="Times New Roman" w:cs="Times New Roman"/>
          <w:color w:val="FF0000"/>
          <w:sz w:val="24"/>
          <w:szCs w:val="24"/>
        </w:rPr>
        <w:t>  the</w:t>
      </w:r>
      <w:proofErr w:type="gramEnd"/>
      <w:r w:rsidRPr="00F5601E">
        <w:rPr>
          <w:rFonts w:ascii="Times New Roman" w:hAnsi="Times New Roman" w:cs="Times New Roman"/>
          <w:color w:val="FF0000"/>
          <w:sz w:val="24"/>
          <w:szCs w:val="24"/>
        </w:rPr>
        <w:t xml:space="preserve"> between (B</w:t>
      </w:r>
      <w:r w:rsidRPr="00F5601E">
        <w:rPr>
          <w:rFonts w:ascii="Times New Roman" w:hAnsi="Times New Roman" w:cs="Times New Roman"/>
          <w:color w:val="FF0000"/>
          <w:sz w:val="24"/>
          <w:szCs w:val="24"/>
          <w:vertAlign w:val="subscript"/>
        </w:rPr>
        <w:t>i</w:t>
      </w:r>
      <w:r w:rsidRPr="00F5601E">
        <w:rPr>
          <w:rFonts w:ascii="Times New Roman" w:hAnsi="Times New Roman" w:cs="Times New Roman"/>
          <w:color w:val="FF0000"/>
          <w:sz w:val="24"/>
          <w:szCs w:val="24"/>
        </w:rPr>
        <w:t>) and within-run (W</w:t>
      </w:r>
      <w:r w:rsidRPr="00F5601E">
        <w:rPr>
          <w:rFonts w:ascii="Times New Roman" w:hAnsi="Times New Roman" w:cs="Times New Roman"/>
          <w:color w:val="FF0000"/>
          <w:sz w:val="24"/>
          <w:szCs w:val="24"/>
          <w:vertAlign w:val="subscript"/>
        </w:rPr>
        <w:t>i</w:t>
      </w:r>
      <w:r w:rsidRPr="00F5601E">
        <w:rPr>
          <w:rFonts w:ascii="Times New Roman" w:hAnsi="Times New Roman" w:cs="Times New Roman"/>
          <w:color w:val="FF0000"/>
          <w:sz w:val="24"/>
          <w:szCs w:val="24"/>
        </w:rPr>
        <w:t>) variances are defined as </w:t>
      </w:r>
    </w:p>
    <w:p w14:paraId="5616814E" w14:textId="77777777" w:rsidR="00FD17D6" w:rsidRPr="00F5601E" w:rsidRDefault="00FD17D6" w:rsidP="00FD17D6">
      <w:pPr>
        <w:spacing w:line="360" w:lineRule="auto"/>
        <w:textAlignment w:val="baseline"/>
        <w:rPr>
          <w:rFonts w:ascii="Times New Roman" w:hAnsi="Times New Roman" w:cs="Times New Roman"/>
          <w:color w:val="FF0000"/>
          <w:sz w:val="24"/>
          <w:szCs w:val="24"/>
        </w:rPr>
      </w:pPr>
      <w:r w:rsidRPr="00F5601E">
        <w:rPr>
          <w:rFonts w:ascii="Times New Roman" w:hAnsi="Times New Roman" w:cs="Times New Roman"/>
          <w:color w:val="FF0000"/>
          <w:position w:val="-28"/>
          <w:sz w:val="24"/>
          <w:szCs w:val="24"/>
        </w:rPr>
        <w:object w:dxaOrig="2360" w:dyaOrig="720" w14:anchorId="5A8D1F11">
          <v:shape id="_x0000_i1026" type="#_x0000_t75" style="width:118.2pt;height:36pt" o:ole="">
            <v:imagedata r:id="rId9" o:title=""/>
          </v:shape>
          <o:OLEObject Type="Embed" ProgID="Equation.3" ShapeID="_x0000_i1026" DrawAspect="Content" ObjectID="_1570048375" r:id="rId10"/>
        </w:object>
      </w:r>
    </w:p>
    <w:p w14:paraId="386B6A06" w14:textId="77777777" w:rsidR="00FD17D6" w:rsidRPr="00F5601E" w:rsidRDefault="00FD17D6" w:rsidP="00FD17D6">
      <w:pPr>
        <w:spacing w:line="360" w:lineRule="auto"/>
        <w:textAlignment w:val="baseline"/>
        <w:rPr>
          <w:rFonts w:ascii="Times New Roman" w:hAnsi="Times New Roman" w:cs="Times New Roman"/>
          <w:color w:val="FF0000"/>
          <w:sz w:val="24"/>
          <w:szCs w:val="24"/>
        </w:rPr>
      </w:pPr>
      <w:r w:rsidRPr="00F5601E">
        <w:rPr>
          <w:rFonts w:ascii="Times New Roman" w:hAnsi="Times New Roman" w:cs="Times New Roman"/>
          <w:color w:val="FF0000"/>
          <w:position w:val="-28"/>
          <w:sz w:val="24"/>
          <w:szCs w:val="24"/>
        </w:rPr>
        <w:object w:dxaOrig="3260" w:dyaOrig="720" w14:anchorId="72EDB813">
          <v:shape id="_x0000_i1027" type="#_x0000_t75" style="width:163pt;height:36pt" o:ole="">
            <v:imagedata r:id="rId11" o:title=""/>
          </v:shape>
          <o:OLEObject Type="Embed" ProgID="Equation.3" ShapeID="_x0000_i1027" DrawAspect="Content" ObjectID="_1570048376" r:id="rId12"/>
        </w:object>
      </w:r>
    </w:p>
    <w:p w14:paraId="0BCF361C" w14:textId="77777777" w:rsidR="00FD17D6" w:rsidRPr="00F5601E" w:rsidRDefault="00FD17D6" w:rsidP="00FD17D6">
      <w:pPr>
        <w:spacing w:line="360" w:lineRule="auto"/>
        <w:textAlignment w:val="baseline"/>
        <w:rPr>
          <w:rFonts w:ascii="Times New Roman" w:hAnsi="Times New Roman" w:cs="Times New Roman"/>
          <w:color w:val="FF0000"/>
          <w:sz w:val="24"/>
          <w:szCs w:val="24"/>
        </w:rPr>
      </w:pPr>
      <w:r w:rsidRPr="00F5601E">
        <w:rPr>
          <w:rFonts w:ascii="Times New Roman" w:hAnsi="Times New Roman" w:cs="Times New Roman"/>
          <w:color w:val="FF0000"/>
          <w:sz w:val="24"/>
          <w:szCs w:val="24"/>
        </w:rPr>
        <w:t>The G-R scale reduction statistics is given by </w:t>
      </w:r>
    </w:p>
    <w:p w14:paraId="275B800E" w14:textId="77777777" w:rsidR="00FD17D6" w:rsidRPr="00F5601E" w:rsidRDefault="00FD17D6" w:rsidP="00FD17D6">
      <w:pPr>
        <w:spacing w:line="360" w:lineRule="auto"/>
        <w:textAlignment w:val="baseline"/>
        <w:rPr>
          <w:rFonts w:ascii="Times New Roman" w:hAnsi="Times New Roman" w:cs="Times New Roman"/>
          <w:color w:val="FF0000"/>
          <w:sz w:val="24"/>
          <w:szCs w:val="24"/>
        </w:rPr>
      </w:pPr>
      <w:r w:rsidRPr="00F5601E">
        <w:rPr>
          <w:rFonts w:ascii="Times New Roman" w:hAnsi="Times New Roman" w:cs="Times New Roman"/>
          <w:color w:val="FF0000"/>
          <w:position w:val="-30"/>
          <w:sz w:val="24"/>
          <w:szCs w:val="24"/>
        </w:rPr>
        <w:object w:dxaOrig="2780" w:dyaOrig="720" w14:anchorId="24BB9622">
          <v:shape id="_x0000_i1028" type="#_x0000_t75" style="width:139.25pt;height:36pt" o:ole="">
            <v:imagedata r:id="rId13" o:title=""/>
          </v:shape>
          <o:OLEObject Type="Embed" ProgID="Equation.3" ShapeID="_x0000_i1028" DrawAspect="Content" ObjectID="_1570048377" r:id="rId14"/>
        </w:object>
      </w:r>
    </w:p>
    <w:p w14:paraId="27E0DBBD" w14:textId="7284110A" w:rsidR="00FD17D6" w:rsidRPr="0075442C" w:rsidRDefault="00FD17D6" w:rsidP="0075442C">
      <w:pPr>
        <w:spacing w:line="360" w:lineRule="auto"/>
        <w:textAlignment w:val="baseline"/>
        <w:rPr>
          <w:rFonts w:ascii="Times New Roman" w:hAnsi="Times New Roman" w:cs="Times New Roman"/>
          <w:b/>
          <w:i/>
          <w:color w:val="FF0000"/>
          <w:sz w:val="24"/>
          <w:szCs w:val="24"/>
        </w:rPr>
      </w:pPr>
      <w:r w:rsidRPr="00F5601E">
        <w:rPr>
          <w:rFonts w:ascii="Times New Roman" w:hAnsi="Times New Roman" w:cs="Times New Roman"/>
          <w:color w:val="FF0000"/>
          <w:sz w:val="24"/>
          <w:szCs w:val="24"/>
        </w:rPr>
        <w:t>Once convergence is reached, </w:t>
      </w:r>
      <w:proofErr w:type="spellStart"/>
      <w:r w:rsidRPr="00F5601E">
        <w:rPr>
          <w:rFonts w:ascii="Times New Roman" w:hAnsi="Times New Roman" w:cs="Times New Roman"/>
          <w:i/>
          <w:iCs/>
          <w:color w:val="FF0000"/>
          <w:sz w:val="24"/>
          <w:szCs w:val="24"/>
          <w:bdr w:val="none" w:sz="0" w:space="0" w:color="auto" w:frame="1"/>
        </w:rPr>
        <w:t>GR</w:t>
      </w:r>
      <w:r w:rsidRPr="00F5601E">
        <w:rPr>
          <w:rFonts w:ascii="Times New Roman" w:hAnsi="Times New Roman" w:cs="Times New Roman"/>
          <w:i/>
          <w:iCs/>
          <w:color w:val="FF0000"/>
          <w:sz w:val="24"/>
          <w:szCs w:val="24"/>
          <w:bdr w:val="none" w:sz="0" w:space="0" w:color="auto" w:frame="1"/>
          <w:vertAlign w:val="subscript"/>
        </w:rPr>
        <w:t>i</w:t>
      </w:r>
      <w:proofErr w:type="spellEnd"/>
      <w:r w:rsidRPr="00F5601E">
        <w:rPr>
          <w:rFonts w:ascii="Times New Roman" w:hAnsi="Times New Roman" w:cs="Times New Roman"/>
          <w:color w:val="FF0000"/>
          <w:sz w:val="24"/>
          <w:szCs w:val="24"/>
          <w:vertAlign w:val="subscript"/>
        </w:rPr>
        <w:t> </w:t>
      </w:r>
      <w:r w:rsidRPr="00F5601E">
        <w:rPr>
          <w:rFonts w:ascii="Times New Roman" w:hAnsi="Times New Roman" w:cs="Times New Roman"/>
          <w:color w:val="FF0000"/>
          <w:sz w:val="24"/>
          <w:szCs w:val="24"/>
        </w:rPr>
        <w:t>should approximately equal one.</w:t>
      </w:r>
      <w:r>
        <w:rPr>
          <w:rFonts w:ascii="Times New Roman" w:hAnsi="Times New Roman" w:cs="Times New Roman"/>
          <w:color w:val="0070C0"/>
          <w:sz w:val="24"/>
          <w:szCs w:val="24"/>
          <w:shd w:val="clear" w:color="auto" w:fill="FFFFFF"/>
        </w:rPr>
        <w:t>”</w:t>
      </w:r>
    </w:p>
    <w:p w14:paraId="5ED6E80D" w14:textId="77777777" w:rsidR="00B72501"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lastRenderedPageBreak/>
        <w:br/>
      </w:r>
      <w:r w:rsidRPr="009A19FC">
        <w:rPr>
          <w:rFonts w:ascii="Times New Roman" w:hAnsi="Times New Roman" w:cs="Times New Roman"/>
          <w:color w:val="212121"/>
          <w:sz w:val="24"/>
          <w:szCs w:val="24"/>
          <w:shd w:val="clear" w:color="auto" w:fill="FFFFFF"/>
        </w:rPr>
        <w:t>Below are some more specific comments that I hope will help the authors improve the manuscript.</w:t>
      </w:r>
      <w:r w:rsidRPr="009A19FC">
        <w:rPr>
          <w:rFonts w:ascii="Times New Roman" w:hAnsi="Times New Roman" w:cs="Times New Roman"/>
          <w:color w:val="212121"/>
          <w:sz w:val="24"/>
          <w:szCs w:val="24"/>
        </w:rPr>
        <w:br/>
      </w: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39] </w:t>
      </w:r>
      <w:r w:rsidRPr="009A19FC">
        <w:rPr>
          <w:rFonts w:ascii="Times New Roman" w:hAnsi="Times New Roman" w:cs="Times New Roman"/>
          <w:color w:val="212121"/>
          <w:sz w:val="24"/>
          <w:szCs w:val="24"/>
          <w:shd w:val="clear" w:color="auto" w:fill="FFFFFF"/>
        </w:rPr>
        <w:t xml:space="preserve">l 45. </w:t>
      </w:r>
      <w:proofErr w:type="gramStart"/>
      <w:r w:rsidRPr="009A19FC">
        <w:rPr>
          <w:rFonts w:ascii="Times New Roman" w:hAnsi="Times New Roman" w:cs="Times New Roman"/>
          <w:color w:val="212121"/>
          <w:sz w:val="24"/>
          <w:szCs w:val="24"/>
          <w:shd w:val="clear" w:color="auto" w:fill="FFFFFF"/>
        </w:rPr>
        <w:t>a</w:t>
      </w:r>
      <w:proofErr w:type="gramEnd"/>
      <w:r w:rsidRPr="009A19FC">
        <w:rPr>
          <w:rFonts w:ascii="Times New Roman" w:hAnsi="Times New Roman" w:cs="Times New Roman"/>
          <w:color w:val="212121"/>
          <w:sz w:val="24"/>
          <w:szCs w:val="24"/>
          <w:shd w:val="clear" w:color="auto" w:fill="FFFFFF"/>
        </w:rPr>
        <w:t xml:space="preserve"> change in soil C pool dynamics</w:t>
      </w:r>
    </w:p>
    <w:p w14:paraId="34719527" w14:textId="65AC6E5A" w:rsidR="00AD2D47" w:rsidRDefault="00AD2D47"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We changed it to ‘</w:t>
      </w:r>
      <w:r w:rsidRPr="00AD2D47">
        <w:rPr>
          <w:rFonts w:ascii="Times New Roman" w:hAnsi="Times New Roman" w:cs="Times New Roman"/>
          <w:color w:val="0070C0"/>
          <w:sz w:val="24"/>
          <w:szCs w:val="24"/>
          <w:shd w:val="clear" w:color="auto" w:fill="FFFFFF"/>
        </w:rPr>
        <w:t>a slight loss in the soil C</w:t>
      </w:r>
      <w:r>
        <w:rPr>
          <w:rFonts w:ascii="Times New Roman" w:hAnsi="Times New Roman" w:cs="Times New Roman"/>
          <w:color w:val="0070C0"/>
          <w:sz w:val="24"/>
          <w:szCs w:val="24"/>
          <w:shd w:val="clear" w:color="auto" w:fill="FFFFFF"/>
        </w:rPr>
        <w:t xml:space="preserve">’. Please see line 44. </w:t>
      </w:r>
    </w:p>
    <w:p w14:paraId="0A838E9E" w14:textId="77777777" w:rsidR="00B72501"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40] </w:t>
      </w:r>
      <w:r w:rsidRPr="009A19FC">
        <w:rPr>
          <w:rFonts w:ascii="Times New Roman" w:hAnsi="Times New Roman" w:cs="Times New Roman"/>
          <w:color w:val="212121"/>
          <w:sz w:val="24"/>
          <w:szCs w:val="24"/>
          <w:shd w:val="clear" w:color="auto" w:fill="FFFFFF"/>
        </w:rPr>
        <w:t xml:space="preserve">l 46. </w:t>
      </w:r>
      <w:proofErr w:type="gramStart"/>
      <w:r w:rsidRPr="009A19FC">
        <w:rPr>
          <w:rFonts w:ascii="Times New Roman" w:hAnsi="Times New Roman" w:cs="Times New Roman"/>
          <w:color w:val="212121"/>
          <w:sz w:val="24"/>
          <w:szCs w:val="24"/>
          <w:shd w:val="clear" w:color="auto" w:fill="FFFFFF"/>
        </w:rPr>
        <w:t>references</w:t>
      </w:r>
      <w:proofErr w:type="gramEnd"/>
      <w:r w:rsidRPr="009A19FC">
        <w:rPr>
          <w:rFonts w:ascii="Times New Roman" w:hAnsi="Times New Roman" w:cs="Times New Roman"/>
          <w:color w:val="212121"/>
          <w:sz w:val="24"/>
          <w:szCs w:val="24"/>
          <w:shd w:val="clear" w:color="auto" w:fill="FFFFFF"/>
        </w:rPr>
        <w:t xml:space="preserve"> missing to CMIP (e.g. </w:t>
      </w:r>
      <w:proofErr w:type="spellStart"/>
      <w:r w:rsidRPr="009A19FC">
        <w:rPr>
          <w:rFonts w:ascii="Times New Roman" w:hAnsi="Times New Roman" w:cs="Times New Roman"/>
          <w:color w:val="212121"/>
          <w:sz w:val="24"/>
          <w:szCs w:val="24"/>
          <w:shd w:val="clear" w:color="auto" w:fill="FFFFFF"/>
        </w:rPr>
        <w:t>Eyring</w:t>
      </w:r>
      <w:proofErr w:type="spellEnd"/>
      <w:r w:rsidRPr="009A19FC">
        <w:rPr>
          <w:rFonts w:ascii="Times New Roman" w:hAnsi="Times New Roman" w:cs="Times New Roman"/>
          <w:color w:val="212121"/>
          <w:sz w:val="24"/>
          <w:szCs w:val="24"/>
          <w:shd w:val="clear" w:color="auto" w:fill="FFFFFF"/>
        </w:rPr>
        <w:t xml:space="preserve"> et al., 2016) and </w:t>
      </w:r>
      <w:proofErr w:type="spellStart"/>
      <w:r w:rsidRPr="009A19FC">
        <w:rPr>
          <w:rFonts w:ascii="Times New Roman" w:hAnsi="Times New Roman" w:cs="Times New Roman"/>
          <w:color w:val="212121"/>
          <w:sz w:val="24"/>
          <w:szCs w:val="24"/>
          <w:shd w:val="clear" w:color="auto" w:fill="FFFFFF"/>
        </w:rPr>
        <w:t>MsTMIP</w:t>
      </w:r>
      <w:proofErr w:type="spellEnd"/>
      <w:r w:rsidRPr="009A19FC">
        <w:rPr>
          <w:rFonts w:ascii="Times New Roman" w:hAnsi="Times New Roman" w:cs="Times New Roman"/>
          <w:color w:val="212121"/>
          <w:sz w:val="24"/>
          <w:szCs w:val="24"/>
          <w:shd w:val="clear" w:color="auto" w:fill="FFFFFF"/>
        </w:rPr>
        <w:t xml:space="preserve"> (Huntzinger et al., 2013)</w:t>
      </w:r>
    </w:p>
    <w:p w14:paraId="06EFFF95" w14:textId="3439B179" w:rsidR="00AD2D47" w:rsidRDefault="00AD2D47"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updated. Please see line 51.</w:t>
      </w:r>
    </w:p>
    <w:p w14:paraId="3C32BB32" w14:textId="77777777" w:rsidR="00AD2D47"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41] </w:t>
      </w:r>
      <w:r w:rsidRPr="009A19FC">
        <w:rPr>
          <w:rFonts w:ascii="Times New Roman" w:hAnsi="Times New Roman" w:cs="Times New Roman"/>
          <w:color w:val="212121"/>
          <w:sz w:val="24"/>
          <w:szCs w:val="24"/>
          <w:shd w:val="clear" w:color="auto" w:fill="FFFFFF"/>
        </w:rPr>
        <w:t>l 58. "</w:t>
      </w:r>
      <w:proofErr w:type="gramStart"/>
      <w:r w:rsidRPr="009A19FC">
        <w:rPr>
          <w:rFonts w:ascii="Times New Roman" w:hAnsi="Times New Roman" w:cs="Times New Roman"/>
          <w:color w:val="212121"/>
          <w:sz w:val="24"/>
          <w:szCs w:val="24"/>
          <w:shd w:val="clear" w:color="auto" w:fill="FFFFFF"/>
        </w:rPr>
        <w:t>classical</w:t>
      </w:r>
      <w:proofErr w:type="gramEnd"/>
      <w:r w:rsidRPr="009A19FC">
        <w:rPr>
          <w:rFonts w:ascii="Times New Roman" w:hAnsi="Times New Roman" w:cs="Times New Roman"/>
          <w:color w:val="212121"/>
          <w:sz w:val="24"/>
          <w:szCs w:val="24"/>
          <w:shd w:val="clear" w:color="auto" w:fill="FFFFFF"/>
        </w:rPr>
        <w:t>" parameterization</w:t>
      </w:r>
    </w:p>
    <w:p w14:paraId="2F4C4414" w14:textId="77777777" w:rsidR="009E61D5" w:rsidRDefault="00AD2D47"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updated. Please see line 66.</w:t>
      </w:r>
    </w:p>
    <w:p w14:paraId="4A53BB45" w14:textId="1BDC75A8" w:rsidR="00AD2D47"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42] </w:t>
      </w:r>
      <w:r w:rsidRPr="009A19FC">
        <w:rPr>
          <w:rFonts w:ascii="Times New Roman" w:hAnsi="Times New Roman" w:cs="Times New Roman"/>
          <w:color w:val="212121"/>
          <w:sz w:val="24"/>
          <w:szCs w:val="24"/>
          <w:shd w:val="clear" w:color="auto" w:fill="FFFFFF"/>
        </w:rPr>
        <w:t xml:space="preserve">l 87. </w:t>
      </w:r>
      <w:proofErr w:type="gramStart"/>
      <w:r w:rsidRPr="009A19FC">
        <w:rPr>
          <w:rFonts w:ascii="Times New Roman" w:hAnsi="Times New Roman" w:cs="Times New Roman"/>
          <w:color w:val="212121"/>
          <w:sz w:val="24"/>
          <w:szCs w:val="24"/>
          <w:shd w:val="clear" w:color="auto" w:fill="FFFFFF"/>
        </w:rPr>
        <w:t>by</w:t>
      </w:r>
      <w:proofErr w:type="gramEnd"/>
      <w:r w:rsidRPr="009A19FC">
        <w:rPr>
          <w:rFonts w:ascii="Times New Roman" w:hAnsi="Times New Roman" w:cs="Times New Roman"/>
          <w:color w:val="212121"/>
          <w:sz w:val="24"/>
          <w:szCs w:val="24"/>
          <w:shd w:val="clear" w:color="auto" w:fill="FFFFFF"/>
        </w:rPr>
        <w:t xml:space="preserve"> "negative response" do you mean "decrease in soil C in response to climate change"</w:t>
      </w:r>
    </w:p>
    <w:p w14:paraId="739A5EF5" w14:textId="77777777" w:rsidR="009E61D5" w:rsidRDefault="00AD2D47"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Updated. Please see line 96</w:t>
      </w:r>
    </w:p>
    <w:p w14:paraId="71F6BE66" w14:textId="0439CE4D" w:rsidR="00AD2D47"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43] </w:t>
      </w:r>
      <w:r w:rsidRPr="009A19FC">
        <w:rPr>
          <w:rFonts w:ascii="Times New Roman" w:hAnsi="Times New Roman" w:cs="Times New Roman"/>
          <w:color w:val="212121"/>
          <w:sz w:val="24"/>
          <w:szCs w:val="24"/>
          <w:shd w:val="clear" w:color="auto" w:fill="FFFFFF"/>
        </w:rPr>
        <w:t xml:space="preserve">l 100. </w:t>
      </w:r>
      <w:proofErr w:type="gramStart"/>
      <w:r w:rsidRPr="009A19FC">
        <w:rPr>
          <w:rFonts w:ascii="Times New Roman" w:hAnsi="Times New Roman" w:cs="Times New Roman"/>
          <w:color w:val="212121"/>
          <w:sz w:val="24"/>
          <w:szCs w:val="24"/>
          <w:shd w:val="clear" w:color="auto" w:fill="FFFFFF"/>
        </w:rPr>
        <w:t>well</w:t>
      </w:r>
      <w:proofErr w:type="gramEnd"/>
      <w:r w:rsidRPr="009A19FC">
        <w:rPr>
          <w:rFonts w:ascii="Times New Roman" w:hAnsi="Times New Roman" w:cs="Times New Roman"/>
          <w:color w:val="212121"/>
          <w:sz w:val="24"/>
          <w:szCs w:val="24"/>
          <w:shd w:val="clear" w:color="auto" w:fill="FFFFFF"/>
        </w:rPr>
        <w:t xml:space="preserve"> </w:t>
      </w:r>
      <w:proofErr w:type="spellStart"/>
      <w:r w:rsidRPr="009A19FC">
        <w:rPr>
          <w:rFonts w:ascii="Times New Roman" w:hAnsi="Times New Roman" w:cs="Times New Roman"/>
          <w:color w:val="212121"/>
          <w:sz w:val="24"/>
          <w:szCs w:val="24"/>
          <w:shd w:val="clear" w:color="auto" w:fill="FFFFFF"/>
        </w:rPr>
        <w:t>well</w:t>
      </w:r>
      <w:proofErr w:type="spellEnd"/>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44] </w:t>
      </w:r>
      <w:r w:rsidRPr="009A19FC">
        <w:rPr>
          <w:rFonts w:ascii="Times New Roman" w:hAnsi="Times New Roman" w:cs="Times New Roman"/>
          <w:color w:val="212121"/>
          <w:sz w:val="24"/>
          <w:szCs w:val="24"/>
          <w:shd w:val="clear" w:color="auto" w:fill="FFFFFF"/>
        </w:rPr>
        <w:t xml:space="preserve">l 116. </w:t>
      </w:r>
      <w:proofErr w:type="gramStart"/>
      <w:r w:rsidRPr="009A19FC">
        <w:rPr>
          <w:rFonts w:ascii="Times New Roman" w:hAnsi="Times New Roman" w:cs="Times New Roman"/>
          <w:color w:val="212121"/>
          <w:sz w:val="24"/>
          <w:szCs w:val="24"/>
          <w:shd w:val="clear" w:color="auto" w:fill="FFFFFF"/>
        </w:rPr>
        <w:t>fig</w:t>
      </w:r>
      <w:proofErr w:type="gramEnd"/>
      <w:r w:rsidRPr="009A19FC">
        <w:rPr>
          <w:rFonts w:ascii="Times New Roman" w:hAnsi="Times New Roman" w:cs="Times New Roman"/>
          <w:color w:val="212121"/>
          <w:sz w:val="24"/>
          <w:szCs w:val="24"/>
          <w:shd w:val="clear" w:color="auto" w:fill="FFFFFF"/>
        </w:rPr>
        <w:t xml:space="preserve"> 2 legend indicates 50,000 sets...</w:t>
      </w:r>
    </w:p>
    <w:p w14:paraId="38AC05AA" w14:textId="77777777" w:rsidR="009E61D5" w:rsidRDefault="00AD2D47"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9E61D5">
        <w:rPr>
          <w:rFonts w:ascii="Times New Roman" w:hAnsi="Times New Roman" w:cs="Times New Roman"/>
          <w:color w:val="0070C0"/>
          <w:sz w:val="24"/>
          <w:szCs w:val="24"/>
          <w:shd w:val="clear" w:color="auto" w:fill="FFFFFF"/>
        </w:rPr>
        <w:t xml:space="preserve"> We randomly took 1000 parameter sets out of the 50000 sets.</w:t>
      </w:r>
    </w:p>
    <w:p w14:paraId="60D1DF4E" w14:textId="3A620C3F" w:rsidR="00AD2D47"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45</w:t>
      </w:r>
      <w:proofErr w:type="gramStart"/>
      <w:r w:rsidR="00B72501">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w:t>
      </w:r>
      <w:proofErr w:type="gramEnd"/>
      <w:r w:rsidRPr="009A19FC">
        <w:rPr>
          <w:rFonts w:ascii="Times New Roman" w:hAnsi="Times New Roman" w:cs="Times New Roman"/>
          <w:color w:val="212121"/>
          <w:sz w:val="24"/>
          <w:szCs w:val="24"/>
          <w:shd w:val="clear" w:color="auto" w:fill="FFFFFF"/>
        </w:rPr>
        <w:t xml:space="preserve"> 119-122. </w:t>
      </w:r>
      <w:proofErr w:type="gramStart"/>
      <w:r w:rsidRPr="009A19FC">
        <w:rPr>
          <w:rFonts w:ascii="Times New Roman" w:hAnsi="Times New Roman" w:cs="Times New Roman"/>
          <w:color w:val="212121"/>
          <w:sz w:val="24"/>
          <w:szCs w:val="24"/>
          <w:shd w:val="clear" w:color="auto" w:fill="FFFFFF"/>
        </w:rPr>
        <w:t>can</w:t>
      </w:r>
      <w:proofErr w:type="gramEnd"/>
      <w:r w:rsidRPr="009A19FC">
        <w:rPr>
          <w:rFonts w:ascii="Times New Roman" w:hAnsi="Times New Roman" w:cs="Times New Roman"/>
          <w:color w:val="212121"/>
          <w:sz w:val="24"/>
          <w:szCs w:val="24"/>
          <w:shd w:val="clear" w:color="auto" w:fill="FFFFFF"/>
        </w:rPr>
        <w:t xml:space="preserve"> you quantify biases with percentages or root mean squared error?</w:t>
      </w:r>
    </w:p>
    <w:p w14:paraId="5E7C9D49" w14:textId="77777777" w:rsidR="009E61D5" w:rsidRDefault="00AD2D47"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9E61D5">
        <w:rPr>
          <w:rFonts w:ascii="Times New Roman" w:hAnsi="Times New Roman" w:cs="Times New Roman"/>
          <w:color w:val="0070C0"/>
          <w:sz w:val="24"/>
          <w:szCs w:val="24"/>
          <w:shd w:val="clear" w:color="auto" w:fill="FFFFFF"/>
        </w:rPr>
        <w:t xml:space="preserve"> Thank you for the great comment. Root mean squared error has been added. Please see Figure 3b, d, and f.</w:t>
      </w:r>
    </w:p>
    <w:p w14:paraId="34A68DED" w14:textId="6DAACF89" w:rsidR="00AD2D47"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46</w:t>
      </w:r>
      <w:proofErr w:type="gramStart"/>
      <w:r w:rsidR="00B72501">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w:t>
      </w:r>
      <w:proofErr w:type="gramEnd"/>
      <w:r w:rsidRPr="009A19FC">
        <w:rPr>
          <w:rFonts w:ascii="Times New Roman" w:hAnsi="Times New Roman" w:cs="Times New Roman"/>
          <w:color w:val="212121"/>
          <w:sz w:val="24"/>
          <w:szCs w:val="24"/>
          <w:shd w:val="clear" w:color="auto" w:fill="FFFFFF"/>
        </w:rPr>
        <w:t xml:space="preserve"> 161. </w:t>
      </w:r>
      <w:proofErr w:type="gramStart"/>
      <w:r w:rsidRPr="009A19FC">
        <w:rPr>
          <w:rFonts w:ascii="Times New Roman" w:hAnsi="Times New Roman" w:cs="Times New Roman"/>
          <w:color w:val="212121"/>
          <w:sz w:val="24"/>
          <w:szCs w:val="24"/>
          <w:shd w:val="clear" w:color="auto" w:fill="FFFFFF"/>
        </w:rPr>
        <w:t>is</w:t>
      </w:r>
      <w:proofErr w:type="gramEnd"/>
      <w:r w:rsidRPr="009A19FC">
        <w:rPr>
          <w:rFonts w:ascii="Times New Roman" w:hAnsi="Times New Roman" w:cs="Times New Roman"/>
          <w:color w:val="212121"/>
          <w:sz w:val="24"/>
          <w:szCs w:val="24"/>
          <w:shd w:val="clear" w:color="auto" w:fill="FFFFFF"/>
        </w:rPr>
        <w:t xml:space="preserve"> there a way to tackle the lack of observational data by using some constraints</w:t>
      </w:r>
    </w:p>
    <w:p w14:paraId="5B5D82B8" w14:textId="77777777" w:rsidR="0075442C" w:rsidRDefault="00AD2D47" w:rsidP="0075442C">
      <w:pPr>
        <w:spacing w:after="0" w:line="360" w:lineRule="auto"/>
        <w:ind w:firstLine="720"/>
        <w:outlineLvl w:val="0"/>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9E61D5">
        <w:rPr>
          <w:rFonts w:ascii="Times New Roman" w:hAnsi="Times New Roman" w:cs="Times New Roman"/>
          <w:color w:val="0070C0"/>
          <w:sz w:val="24"/>
          <w:szCs w:val="24"/>
          <w:shd w:val="clear" w:color="auto" w:fill="FFFFFF"/>
        </w:rPr>
        <w:t xml:space="preserve"> We devoted a whole section to discussing the advantages and challenges to use additional data constraints. Please see lines 236-269.</w:t>
      </w:r>
      <w:r w:rsidR="0075442C">
        <w:rPr>
          <w:rFonts w:ascii="Times New Roman" w:hAnsi="Times New Roman" w:cs="Times New Roman"/>
          <w:color w:val="0070C0"/>
          <w:sz w:val="24"/>
          <w:szCs w:val="24"/>
          <w:shd w:val="clear" w:color="auto" w:fill="FFFFFF"/>
        </w:rPr>
        <w:t xml:space="preserve"> </w:t>
      </w:r>
    </w:p>
    <w:p w14:paraId="41B6B66B" w14:textId="2D6CC5EE" w:rsidR="0075442C" w:rsidRPr="006F0BAF" w:rsidRDefault="0075442C" w:rsidP="0075442C">
      <w:pPr>
        <w:spacing w:after="0" w:line="360" w:lineRule="auto"/>
        <w:ind w:firstLine="720"/>
        <w:outlineLvl w:val="0"/>
        <w:rPr>
          <w:rFonts w:ascii="Times New Roman" w:hAnsi="Times New Roman" w:cs="Times New Roman"/>
          <w:color w:val="FF0000"/>
          <w:sz w:val="24"/>
          <w:szCs w:val="24"/>
        </w:rPr>
      </w:pPr>
      <w:r>
        <w:rPr>
          <w:rFonts w:ascii="Times New Roman" w:hAnsi="Times New Roman" w:cs="Times New Roman"/>
          <w:color w:val="0070C0"/>
          <w:sz w:val="24"/>
          <w:szCs w:val="24"/>
          <w:shd w:val="clear" w:color="auto" w:fill="FFFFFF"/>
        </w:rPr>
        <w:lastRenderedPageBreak/>
        <w:t>“</w:t>
      </w:r>
      <w:r w:rsidRPr="006F0BAF">
        <w:rPr>
          <w:rFonts w:ascii="Times New Roman" w:hAnsi="Times New Roman" w:cs="Times New Roman"/>
          <w:color w:val="FF0000"/>
          <w:sz w:val="24"/>
          <w:szCs w:val="24"/>
        </w:rPr>
        <w:t xml:space="preserve">The lack of constraint on the transfer coefficients in the two first-order decay models indicates that the two opposing mechanisms, transfer coefficient and turnover rate, require more informative data to be disentangled from one another. Substantial uncertainty in predicted soil C dynamics in MIMICS also suggests that additional data are necessary to further constrain parameters. In particular, our results suggest that observations related to the microbial maximum uptake rate and half saturation constant are of the most importance to reduce uncertainty. </w:t>
      </w:r>
    </w:p>
    <w:p w14:paraId="1980F22D" w14:textId="77777777" w:rsidR="0075442C" w:rsidRPr="0068770F" w:rsidRDefault="0075442C" w:rsidP="0075442C">
      <w:pPr>
        <w:spacing w:after="0" w:line="360" w:lineRule="auto"/>
        <w:outlineLvl w:val="0"/>
        <w:rPr>
          <w:rFonts w:ascii="Times New Roman" w:hAnsi="Times New Roman" w:cs="Times New Roman"/>
          <w:color w:val="FF0000"/>
          <w:sz w:val="24"/>
          <w:szCs w:val="24"/>
        </w:rPr>
      </w:pPr>
    </w:p>
    <w:p w14:paraId="02D770E2" w14:textId="77777777" w:rsidR="0075442C" w:rsidRPr="0068770F" w:rsidRDefault="0075442C" w:rsidP="0075442C">
      <w:pPr>
        <w:spacing w:after="0" w:line="360" w:lineRule="auto"/>
        <w:outlineLvl w:val="0"/>
        <w:rPr>
          <w:rFonts w:ascii="Times New Roman" w:hAnsi="Times New Roman" w:cs="Times New Roman"/>
          <w:color w:val="FF0000"/>
          <w:sz w:val="24"/>
          <w:szCs w:val="24"/>
        </w:rPr>
      </w:pPr>
      <w:r w:rsidRPr="0068770F">
        <w:rPr>
          <w:rFonts w:ascii="Times New Roman" w:hAnsi="Times New Roman" w:cs="Times New Roman"/>
          <w:color w:val="FF0000"/>
          <w:sz w:val="24"/>
          <w:szCs w:val="24"/>
        </w:rPr>
        <w:t>Isotopic data in C processes show great potential to constrain these</w:t>
      </w:r>
      <w:r>
        <w:rPr>
          <w:rFonts w:ascii="Times New Roman" w:hAnsi="Times New Roman" w:cs="Times New Roman"/>
          <w:color w:val="FF0000"/>
          <w:sz w:val="24"/>
          <w:szCs w:val="24"/>
        </w:rPr>
        <w:t xml:space="preserve"> processes</w:t>
      </w:r>
      <w:r w:rsidRPr="0068770F">
        <w:rPr>
          <w:rFonts w:ascii="Times New Roman" w:hAnsi="Times New Roman" w:cs="Times New Roman"/>
          <w:color w:val="FF0000"/>
          <w:sz w:val="24"/>
          <w:szCs w:val="24"/>
        </w:rPr>
        <w:t xml:space="preserve">. Indeed, </w:t>
      </w:r>
      <w:r w:rsidRPr="0068770F">
        <w:rPr>
          <w:rFonts w:ascii="Times New Roman" w:hAnsi="Times New Roman" w:cs="Times New Roman"/>
          <w:color w:val="FF0000"/>
          <w:sz w:val="24"/>
          <w:szCs w:val="24"/>
          <w:vertAlign w:val="superscript"/>
        </w:rPr>
        <w:t>14</w:t>
      </w:r>
      <w:r w:rsidRPr="0068770F">
        <w:rPr>
          <w:rFonts w:ascii="Times New Roman" w:hAnsi="Times New Roman" w:cs="Times New Roman"/>
          <w:color w:val="FF0000"/>
          <w:sz w:val="24"/>
          <w:szCs w:val="24"/>
        </w:rPr>
        <w:t xml:space="preserve">C soil profiles have been used to constrain transfer coefficients and turnover rates at multiple sites; isotopic labeling to trace C pathways is another powerful tool to provide additional constraints to relevant processes, such as distinguishing root respiration from total soil respiration, sources of input or proportion of different soil C pools. Other additional data, such as soil respiration and soil C incubation datasets are equally valuable constraints. We therefore advocate using isotopic data and other datasets as complementary sources to better constrain model parameters and hence projections. </w:t>
      </w:r>
    </w:p>
    <w:p w14:paraId="1E123AFC" w14:textId="77777777" w:rsidR="0075442C" w:rsidRPr="0068770F" w:rsidRDefault="0075442C" w:rsidP="0075442C">
      <w:pPr>
        <w:spacing w:after="0" w:line="360" w:lineRule="auto"/>
        <w:ind w:firstLine="720"/>
        <w:outlineLvl w:val="0"/>
        <w:rPr>
          <w:rFonts w:ascii="Times New Roman" w:hAnsi="Times New Roman" w:cs="Times New Roman"/>
          <w:color w:val="FF0000"/>
          <w:sz w:val="24"/>
          <w:szCs w:val="24"/>
        </w:rPr>
      </w:pPr>
    </w:p>
    <w:p w14:paraId="4CE8A8B0" w14:textId="3C6DA7D2" w:rsidR="009E61D5" w:rsidRDefault="0075442C" w:rsidP="0075442C">
      <w:pPr>
        <w:spacing w:after="0" w:line="360" w:lineRule="auto"/>
        <w:rPr>
          <w:rFonts w:ascii="Times New Roman" w:hAnsi="Times New Roman" w:cs="Times New Roman"/>
          <w:color w:val="0070C0"/>
          <w:sz w:val="24"/>
          <w:szCs w:val="24"/>
          <w:shd w:val="clear" w:color="auto" w:fill="FFFFFF"/>
        </w:rPr>
      </w:pPr>
      <w:r w:rsidRPr="006F0BAF">
        <w:rPr>
          <w:rFonts w:ascii="Times New Roman" w:hAnsi="Times New Roman" w:cs="Times New Roman"/>
          <w:color w:val="FF0000"/>
          <w:sz w:val="24"/>
          <w:szCs w:val="24"/>
        </w:rPr>
        <w:t xml:space="preserve">However, there are limitations with these additional datasets for model-data integration, especially at global scale. First, additional processes (i.e., parameters) have to be </w:t>
      </w:r>
      <w:r w:rsidRPr="006F0BAF">
        <w:rPr>
          <w:rFonts w:ascii="Times New Roman" w:hAnsi="Times New Roman" w:cs="Times New Roman" w:hint="eastAsia"/>
          <w:color w:val="FF0000"/>
          <w:sz w:val="24"/>
          <w:szCs w:val="24"/>
        </w:rPr>
        <w:t>in</w:t>
      </w:r>
      <w:r w:rsidRPr="006F0BAF">
        <w:rPr>
          <w:rFonts w:ascii="Times New Roman" w:hAnsi="Times New Roman" w:cs="Times New Roman"/>
          <w:color w:val="FF0000"/>
          <w:sz w:val="24"/>
          <w:szCs w:val="24"/>
        </w:rPr>
        <w:t xml:space="preserve">corporated into the existing model structures in order to leverage all the datasets. More parameters may introduce additional uncertainties and especially </w:t>
      </w:r>
      <w:proofErr w:type="spellStart"/>
      <w:r w:rsidRPr="006F0BAF">
        <w:rPr>
          <w:rFonts w:ascii="Times New Roman" w:hAnsi="Times New Roman" w:cs="Times New Roman"/>
          <w:color w:val="FF0000"/>
          <w:sz w:val="24"/>
          <w:szCs w:val="24"/>
        </w:rPr>
        <w:t>equifinality</w:t>
      </w:r>
      <w:proofErr w:type="spellEnd"/>
      <w:r w:rsidRPr="006F0BAF">
        <w:rPr>
          <w:rFonts w:ascii="Times New Roman" w:hAnsi="Times New Roman" w:cs="Times New Roman"/>
          <w:color w:val="FF0000"/>
          <w:sz w:val="24"/>
          <w:szCs w:val="24"/>
        </w:rPr>
        <w:t xml:space="preserve"> issue. Additionally, most of these data are collected at small spatial scales, and hence may not provide a good global parameter constraint. Linking data at the micro-scale to the intermediate and large scales presents significant challenges for primarily two reasons: 1. lack of effective upscaling scheme may introduce additional uncertainty to the data; 2. Data assimilation using global C models is difficult due to the fact that many parameters are global parameters with poorly understood regional variations due to climate, vegetation and edaphic properties. Leveraging these additional datasets as benchmarks instead of systematically assimilating them to constrain global model parameters may be the best use of these observations. Relaxing the global parameter assumption could be another option.</w:t>
      </w:r>
      <w:r>
        <w:rPr>
          <w:rFonts w:ascii="Times New Roman" w:hAnsi="Times New Roman" w:cs="Times New Roman"/>
          <w:color w:val="0070C0"/>
          <w:sz w:val="24"/>
          <w:szCs w:val="24"/>
          <w:shd w:val="clear" w:color="auto" w:fill="FFFFFF"/>
        </w:rPr>
        <w:t>”</w:t>
      </w:r>
      <w:r w:rsidRPr="009A19FC">
        <w:rPr>
          <w:rFonts w:ascii="Times New Roman" w:hAnsi="Times New Roman" w:cs="Times New Roman"/>
          <w:color w:val="212121"/>
          <w:sz w:val="24"/>
          <w:szCs w:val="24"/>
        </w:rPr>
        <w:br/>
      </w:r>
    </w:p>
    <w:p w14:paraId="752ACE48" w14:textId="149C53C3"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lastRenderedPageBreak/>
        <w:br/>
      </w:r>
      <w:r w:rsidR="00B72501">
        <w:rPr>
          <w:rFonts w:ascii="Times New Roman" w:hAnsi="Times New Roman" w:cs="Times New Roman"/>
          <w:color w:val="212121"/>
          <w:sz w:val="24"/>
          <w:szCs w:val="24"/>
          <w:shd w:val="clear" w:color="auto" w:fill="FFFFFF"/>
        </w:rPr>
        <w:t>[Comment 47</w:t>
      </w:r>
      <w:proofErr w:type="gramStart"/>
      <w:r w:rsidR="00B72501">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w:t>
      </w:r>
      <w:proofErr w:type="gramEnd"/>
      <w:r w:rsidRPr="009A19FC">
        <w:rPr>
          <w:rFonts w:ascii="Times New Roman" w:hAnsi="Times New Roman" w:cs="Times New Roman"/>
          <w:color w:val="212121"/>
          <w:sz w:val="24"/>
          <w:szCs w:val="24"/>
          <w:shd w:val="clear" w:color="auto" w:fill="FFFFFF"/>
        </w:rPr>
        <w:t xml:space="preserve"> 176. we know differences in initial conditions alter projections (</w:t>
      </w:r>
      <w:proofErr w:type="spellStart"/>
      <w:r w:rsidRPr="009A19FC">
        <w:rPr>
          <w:rFonts w:ascii="Times New Roman" w:hAnsi="Times New Roman" w:cs="Times New Roman"/>
          <w:color w:val="212121"/>
          <w:sz w:val="24"/>
          <w:szCs w:val="24"/>
          <w:shd w:val="clear" w:color="auto" w:fill="FFFFFF"/>
        </w:rPr>
        <w:t>Exbrayat</w:t>
      </w:r>
      <w:proofErr w:type="spellEnd"/>
      <w:r w:rsidRPr="009A19FC">
        <w:rPr>
          <w:rFonts w:ascii="Times New Roman" w:hAnsi="Times New Roman" w:cs="Times New Roman"/>
          <w:color w:val="212121"/>
          <w:sz w:val="24"/>
          <w:szCs w:val="24"/>
          <w:shd w:val="clear" w:color="auto" w:fill="FFFFFF"/>
        </w:rPr>
        <w:t xml:space="preserve"> et al., 2014) and that models are constantly drifting toward their steady-state under current </w:t>
      </w:r>
      <w:proofErr w:type="spellStart"/>
      <w:r w:rsidRPr="009A19FC">
        <w:rPr>
          <w:rFonts w:ascii="Times New Roman" w:hAnsi="Times New Roman" w:cs="Times New Roman"/>
          <w:color w:val="212121"/>
          <w:sz w:val="24"/>
          <w:szCs w:val="24"/>
          <w:shd w:val="clear" w:color="auto" w:fill="FFFFFF"/>
        </w:rPr>
        <w:t>condtions</w:t>
      </w:r>
      <w:proofErr w:type="spellEnd"/>
      <w:r w:rsidRPr="009A19FC">
        <w:rPr>
          <w:rFonts w:ascii="Times New Roman" w:hAnsi="Times New Roman" w:cs="Times New Roman"/>
          <w:color w:val="212121"/>
          <w:sz w:val="24"/>
          <w:szCs w:val="24"/>
          <w:shd w:val="clear" w:color="auto" w:fill="FFFFFF"/>
        </w:rPr>
        <w:t xml:space="preserve"> (Luo et al., 2017)... perhaps rephrase to "we want to quantify how much initial conditions..."</w:t>
      </w:r>
    </w:p>
    <w:p w14:paraId="21F62450" w14:textId="50D771B2" w:rsidR="009E61D5"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Updated according to this comment. Please see line 172</w:t>
      </w:r>
    </w:p>
    <w:p w14:paraId="7B67AF3A" w14:textId="7ADBDED6"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48</w:t>
      </w:r>
      <w:proofErr w:type="gramStart"/>
      <w:r w:rsidR="00B72501">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w:t>
      </w:r>
      <w:proofErr w:type="gramEnd"/>
      <w:r w:rsidRPr="009A19FC">
        <w:rPr>
          <w:rFonts w:ascii="Times New Roman" w:hAnsi="Times New Roman" w:cs="Times New Roman"/>
          <w:color w:val="212121"/>
          <w:sz w:val="24"/>
          <w:szCs w:val="24"/>
          <w:shd w:val="clear" w:color="auto" w:fill="FFFFFF"/>
        </w:rPr>
        <w:t xml:space="preserve"> 203. </w:t>
      </w:r>
      <w:proofErr w:type="gramStart"/>
      <w:r w:rsidRPr="009A19FC">
        <w:rPr>
          <w:rFonts w:ascii="Times New Roman" w:hAnsi="Times New Roman" w:cs="Times New Roman"/>
          <w:color w:val="212121"/>
          <w:sz w:val="24"/>
          <w:szCs w:val="24"/>
          <w:shd w:val="clear" w:color="auto" w:fill="FFFFFF"/>
        </w:rPr>
        <w:t>did</w:t>
      </w:r>
      <w:proofErr w:type="gramEnd"/>
      <w:r w:rsidRPr="009A19FC">
        <w:rPr>
          <w:rFonts w:ascii="Times New Roman" w:hAnsi="Times New Roman" w:cs="Times New Roman"/>
          <w:color w:val="212121"/>
          <w:sz w:val="24"/>
          <w:szCs w:val="24"/>
          <w:shd w:val="clear" w:color="auto" w:fill="FFFFFF"/>
        </w:rPr>
        <w:t xml:space="preserve"> you use simple linear regressions, or did </w:t>
      </w:r>
      <w:proofErr w:type="spellStart"/>
      <w:r w:rsidRPr="009A19FC">
        <w:rPr>
          <w:rFonts w:ascii="Times New Roman" w:hAnsi="Times New Roman" w:cs="Times New Roman"/>
          <w:color w:val="212121"/>
          <w:sz w:val="24"/>
          <w:szCs w:val="24"/>
          <w:shd w:val="clear" w:color="auto" w:fill="FFFFFF"/>
        </w:rPr>
        <w:t>you</w:t>
      </w:r>
      <w:proofErr w:type="spellEnd"/>
      <w:r w:rsidRPr="009A19FC">
        <w:rPr>
          <w:rFonts w:ascii="Times New Roman" w:hAnsi="Times New Roman" w:cs="Times New Roman"/>
          <w:color w:val="212121"/>
          <w:sz w:val="24"/>
          <w:szCs w:val="24"/>
          <w:shd w:val="clear" w:color="auto" w:fill="FFFFFF"/>
        </w:rPr>
        <w:t xml:space="preserve"> account for parameter covariations? </w:t>
      </w:r>
      <w:proofErr w:type="gramStart"/>
      <w:r w:rsidRPr="009A19FC">
        <w:rPr>
          <w:rFonts w:ascii="Times New Roman" w:hAnsi="Times New Roman" w:cs="Times New Roman"/>
          <w:color w:val="212121"/>
          <w:sz w:val="24"/>
          <w:szCs w:val="24"/>
          <w:shd w:val="clear" w:color="auto" w:fill="FFFFFF"/>
        </w:rPr>
        <w:t>if</w:t>
      </w:r>
      <w:proofErr w:type="gramEnd"/>
      <w:r w:rsidRPr="009A19FC">
        <w:rPr>
          <w:rFonts w:ascii="Times New Roman" w:hAnsi="Times New Roman" w:cs="Times New Roman"/>
          <w:color w:val="212121"/>
          <w:sz w:val="24"/>
          <w:szCs w:val="24"/>
          <w:shd w:val="clear" w:color="auto" w:fill="FFFFFF"/>
        </w:rPr>
        <w:t xml:space="preserve"> so, using a PCA would be more suited with simple linear regressions</w:t>
      </w:r>
    </w:p>
    <w:p w14:paraId="36454070" w14:textId="010A6AC3" w:rsidR="009E61D5"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We used simple linear regressions. PCA was conducted as recommended. </w:t>
      </w:r>
      <w:r w:rsidR="00270C3F">
        <w:rPr>
          <w:rFonts w:ascii="Times New Roman" w:hAnsi="Times New Roman" w:cs="Times New Roman"/>
          <w:color w:val="0070C0"/>
          <w:sz w:val="24"/>
          <w:szCs w:val="24"/>
          <w:shd w:val="clear" w:color="auto" w:fill="FFFFFF"/>
        </w:rPr>
        <w:t>PAC not only shows the relationship between soil C change and parameters, but also illustrates correlation</w:t>
      </w:r>
      <w:r w:rsidR="0075442C">
        <w:rPr>
          <w:rFonts w:ascii="Times New Roman" w:hAnsi="Times New Roman" w:cs="Times New Roman"/>
          <w:color w:val="0070C0"/>
          <w:sz w:val="24"/>
          <w:szCs w:val="24"/>
          <w:shd w:val="clear" w:color="auto" w:fill="FFFFFF"/>
        </w:rPr>
        <w:t>s</w:t>
      </w:r>
      <w:r w:rsidR="00270C3F">
        <w:rPr>
          <w:rFonts w:ascii="Times New Roman" w:hAnsi="Times New Roman" w:cs="Times New Roman"/>
          <w:color w:val="0070C0"/>
          <w:sz w:val="24"/>
          <w:szCs w:val="24"/>
          <w:shd w:val="clear" w:color="auto" w:fill="FFFFFF"/>
        </w:rPr>
        <w:t xml:space="preserve"> among model parameters themselves. </w:t>
      </w:r>
      <w:r>
        <w:rPr>
          <w:rFonts w:ascii="Times New Roman" w:hAnsi="Times New Roman" w:cs="Times New Roman"/>
          <w:color w:val="0070C0"/>
          <w:sz w:val="24"/>
          <w:szCs w:val="24"/>
          <w:shd w:val="clear" w:color="auto" w:fill="FFFFFF"/>
        </w:rPr>
        <w:t xml:space="preserve">Please see figure 5 in the revised version. </w:t>
      </w:r>
    </w:p>
    <w:p w14:paraId="14F1B940" w14:textId="19C5DFFB"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49] </w:t>
      </w:r>
      <w:r w:rsidRPr="009A19FC">
        <w:rPr>
          <w:rFonts w:ascii="Times New Roman" w:hAnsi="Times New Roman" w:cs="Times New Roman"/>
          <w:color w:val="212121"/>
          <w:sz w:val="24"/>
          <w:szCs w:val="24"/>
          <w:shd w:val="clear" w:color="auto" w:fill="FFFFFF"/>
        </w:rPr>
        <w:t xml:space="preserve">l 201-212. </w:t>
      </w:r>
      <w:proofErr w:type="gramStart"/>
      <w:r w:rsidRPr="009A19FC">
        <w:rPr>
          <w:rFonts w:ascii="Times New Roman" w:hAnsi="Times New Roman" w:cs="Times New Roman"/>
          <w:color w:val="212121"/>
          <w:sz w:val="24"/>
          <w:szCs w:val="24"/>
          <w:shd w:val="clear" w:color="auto" w:fill="FFFFFF"/>
        </w:rPr>
        <w:t>this</w:t>
      </w:r>
      <w:proofErr w:type="gramEnd"/>
      <w:r w:rsidRPr="009A19FC">
        <w:rPr>
          <w:rFonts w:ascii="Times New Roman" w:hAnsi="Times New Roman" w:cs="Times New Roman"/>
          <w:color w:val="212121"/>
          <w:sz w:val="24"/>
          <w:szCs w:val="24"/>
          <w:shd w:val="clear" w:color="auto" w:fill="FFFFFF"/>
        </w:rPr>
        <w:t xml:space="preserve"> paragraph is very </w:t>
      </w:r>
      <w:proofErr w:type="spellStart"/>
      <w:r w:rsidRPr="009A19FC">
        <w:rPr>
          <w:rFonts w:ascii="Times New Roman" w:hAnsi="Times New Roman" w:cs="Times New Roman"/>
          <w:color w:val="212121"/>
          <w:sz w:val="24"/>
          <w:szCs w:val="24"/>
          <w:shd w:val="clear" w:color="auto" w:fill="FFFFFF"/>
        </w:rPr>
        <w:t>very</w:t>
      </w:r>
      <w:proofErr w:type="spellEnd"/>
      <w:r w:rsidRPr="009A19FC">
        <w:rPr>
          <w:rFonts w:ascii="Times New Roman" w:hAnsi="Times New Roman" w:cs="Times New Roman"/>
          <w:color w:val="212121"/>
          <w:sz w:val="24"/>
          <w:szCs w:val="24"/>
          <w:shd w:val="clear" w:color="auto" w:fill="FFFFFF"/>
        </w:rPr>
        <w:t xml:space="preserve"> specific to these models, please describe parameters to guide the reader</w:t>
      </w:r>
    </w:p>
    <w:p w14:paraId="572E6B1C" w14:textId="77777777" w:rsidR="009E61D5" w:rsidRDefault="009E61D5" w:rsidP="006C71B7">
      <w:pPr>
        <w:spacing w:after="0" w:line="360" w:lineRule="auto"/>
        <w:rPr>
          <w:rFonts w:ascii="Times New Roman" w:hAnsi="Times New Roman" w:cs="Times New Roman"/>
          <w:color w:val="212121"/>
          <w:sz w:val="24"/>
          <w:szCs w:val="24"/>
          <w:shd w:val="clear" w:color="auto" w:fill="FFFFFF"/>
        </w:rPr>
      </w:pPr>
    </w:p>
    <w:p w14:paraId="39220458" w14:textId="77777777" w:rsidR="009E61D5"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Thank you for the thoughtful comment. Explanations have been added. Please see lines 183-195.</w:t>
      </w:r>
    </w:p>
    <w:p w14:paraId="2856074C" w14:textId="690D7497"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[Comment 50</w:t>
      </w:r>
      <w:proofErr w:type="gramStart"/>
      <w:r w:rsidR="00B72501">
        <w:rPr>
          <w:rFonts w:ascii="Times New Roman" w:hAnsi="Times New Roman" w:cs="Times New Roman"/>
          <w:color w:val="212121"/>
          <w:sz w:val="24"/>
          <w:szCs w:val="24"/>
          <w:shd w:val="clear" w:color="auto" w:fill="FFFFFF"/>
        </w:rPr>
        <w:t xml:space="preserve">]  </w:t>
      </w:r>
      <w:r w:rsidRPr="009A19FC">
        <w:rPr>
          <w:rFonts w:ascii="Times New Roman" w:hAnsi="Times New Roman" w:cs="Times New Roman"/>
          <w:color w:val="212121"/>
          <w:sz w:val="24"/>
          <w:szCs w:val="24"/>
          <w:shd w:val="clear" w:color="auto" w:fill="FFFFFF"/>
        </w:rPr>
        <w:t>l</w:t>
      </w:r>
      <w:proofErr w:type="gramEnd"/>
      <w:r w:rsidRPr="009A19FC">
        <w:rPr>
          <w:rFonts w:ascii="Times New Roman" w:hAnsi="Times New Roman" w:cs="Times New Roman"/>
          <w:color w:val="212121"/>
          <w:sz w:val="24"/>
          <w:szCs w:val="24"/>
          <w:shd w:val="clear" w:color="auto" w:fill="FFFFFF"/>
        </w:rPr>
        <w:t xml:space="preserve"> 227-233. </w:t>
      </w:r>
      <w:proofErr w:type="gramStart"/>
      <w:r w:rsidRPr="009A19FC">
        <w:rPr>
          <w:rFonts w:ascii="Times New Roman" w:hAnsi="Times New Roman" w:cs="Times New Roman"/>
          <w:color w:val="212121"/>
          <w:sz w:val="24"/>
          <w:szCs w:val="24"/>
          <w:shd w:val="clear" w:color="auto" w:fill="FFFFFF"/>
        </w:rPr>
        <w:t>agreed</w:t>
      </w:r>
      <w:proofErr w:type="gramEnd"/>
      <w:r w:rsidRPr="009A19FC">
        <w:rPr>
          <w:rFonts w:ascii="Times New Roman" w:hAnsi="Times New Roman" w:cs="Times New Roman"/>
          <w:color w:val="212121"/>
          <w:sz w:val="24"/>
          <w:szCs w:val="24"/>
          <w:shd w:val="clear" w:color="auto" w:fill="FFFFFF"/>
        </w:rPr>
        <w:t>, but can you be more specific on what kind of observations are required: stocks, fluxes?</w:t>
      </w:r>
    </w:p>
    <w:p w14:paraId="19FA9ADF" w14:textId="1CE7C6A6" w:rsidR="000A09CC"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 xml:space="preserve"> We devoted a whole section to discussion of additional data needed to further constrain model parameter and then projections</w:t>
      </w:r>
      <w:r w:rsidR="000A09CC">
        <w:rPr>
          <w:rFonts w:ascii="Times New Roman" w:hAnsi="Times New Roman" w:cs="Times New Roman"/>
          <w:color w:val="0070C0"/>
          <w:sz w:val="24"/>
          <w:szCs w:val="24"/>
          <w:shd w:val="clear" w:color="auto" w:fill="FFFFFF"/>
        </w:rPr>
        <w:t xml:space="preserve"> (lines 234-267)</w:t>
      </w:r>
      <w:r>
        <w:rPr>
          <w:rFonts w:ascii="Times New Roman" w:hAnsi="Times New Roman" w:cs="Times New Roman"/>
          <w:color w:val="0070C0"/>
          <w:sz w:val="24"/>
          <w:szCs w:val="24"/>
          <w:shd w:val="clear" w:color="auto" w:fill="FFFFFF"/>
        </w:rPr>
        <w:t>. Please also see our response</w:t>
      </w:r>
      <w:r w:rsidR="0075442C">
        <w:rPr>
          <w:rFonts w:ascii="Times New Roman" w:hAnsi="Times New Roman" w:cs="Times New Roman"/>
          <w:color w:val="0070C0"/>
          <w:sz w:val="24"/>
          <w:szCs w:val="24"/>
          <w:shd w:val="clear" w:color="auto" w:fill="FFFFFF"/>
        </w:rPr>
        <w:t>s</w:t>
      </w:r>
      <w:r>
        <w:rPr>
          <w:rFonts w:ascii="Times New Roman" w:hAnsi="Times New Roman" w:cs="Times New Roman"/>
          <w:color w:val="0070C0"/>
          <w:sz w:val="24"/>
          <w:szCs w:val="24"/>
          <w:shd w:val="clear" w:color="auto" w:fill="FFFFFF"/>
        </w:rPr>
        <w:t xml:space="preserve"> to comment</w:t>
      </w:r>
      <w:r w:rsidR="0075442C">
        <w:rPr>
          <w:rFonts w:ascii="Times New Roman" w:hAnsi="Times New Roman" w:cs="Times New Roman"/>
          <w:color w:val="0070C0"/>
          <w:sz w:val="24"/>
          <w:szCs w:val="24"/>
          <w:shd w:val="clear" w:color="auto" w:fill="FFFFFF"/>
        </w:rPr>
        <w:t>s</w:t>
      </w:r>
      <w:r>
        <w:rPr>
          <w:rFonts w:ascii="Times New Roman" w:hAnsi="Times New Roman" w:cs="Times New Roman"/>
          <w:color w:val="0070C0"/>
          <w:sz w:val="24"/>
          <w:szCs w:val="24"/>
          <w:shd w:val="clear" w:color="auto" w:fill="FFFFFF"/>
        </w:rPr>
        <w:t xml:space="preserve"> 22</w:t>
      </w:r>
      <w:r w:rsidR="0075442C">
        <w:rPr>
          <w:rFonts w:ascii="Times New Roman" w:hAnsi="Times New Roman" w:cs="Times New Roman"/>
          <w:color w:val="0070C0"/>
          <w:sz w:val="24"/>
          <w:szCs w:val="24"/>
          <w:shd w:val="clear" w:color="auto" w:fill="FFFFFF"/>
        </w:rPr>
        <w:t xml:space="preserve"> and 46</w:t>
      </w:r>
      <w:r>
        <w:rPr>
          <w:rFonts w:ascii="Times New Roman" w:hAnsi="Times New Roman" w:cs="Times New Roman"/>
          <w:color w:val="0070C0"/>
          <w:sz w:val="24"/>
          <w:szCs w:val="24"/>
          <w:shd w:val="clear" w:color="auto" w:fill="FFFFFF"/>
        </w:rPr>
        <w:t>.</w:t>
      </w:r>
    </w:p>
    <w:p w14:paraId="5FEE85FA" w14:textId="3E141F06"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51]  </w:t>
      </w:r>
      <w:r w:rsidRPr="009A19FC">
        <w:rPr>
          <w:rFonts w:ascii="Times New Roman" w:hAnsi="Times New Roman" w:cs="Times New Roman"/>
          <w:color w:val="212121"/>
          <w:sz w:val="24"/>
          <w:szCs w:val="24"/>
          <w:shd w:val="clear" w:color="auto" w:fill="FFFFFF"/>
        </w:rPr>
        <w:t xml:space="preserve">Figure 1. </w:t>
      </w:r>
      <w:proofErr w:type="gramStart"/>
      <w:r w:rsidRPr="009A19FC">
        <w:rPr>
          <w:rFonts w:ascii="Times New Roman" w:hAnsi="Times New Roman" w:cs="Times New Roman"/>
          <w:color w:val="212121"/>
          <w:sz w:val="24"/>
          <w:szCs w:val="24"/>
          <w:shd w:val="clear" w:color="auto" w:fill="FFFFFF"/>
        </w:rPr>
        <w:t>please</w:t>
      </w:r>
      <w:proofErr w:type="gramEnd"/>
      <w:r w:rsidRPr="009A19FC">
        <w:rPr>
          <w:rFonts w:ascii="Times New Roman" w:hAnsi="Times New Roman" w:cs="Times New Roman"/>
          <w:color w:val="212121"/>
          <w:sz w:val="24"/>
          <w:szCs w:val="24"/>
          <w:shd w:val="clear" w:color="auto" w:fill="FFFFFF"/>
        </w:rPr>
        <w:t xml:space="preserve"> put parameter names on the figure</w:t>
      </w:r>
    </w:p>
    <w:p w14:paraId="68669F3E" w14:textId="77777777" w:rsidR="000A09CC"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0A09CC">
        <w:rPr>
          <w:rFonts w:ascii="Times New Roman" w:hAnsi="Times New Roman" w:cs="Times New Roman"/>
          <w:color w:val="0070C0"/>
          <w:sz w:val="24"/>
          <w:szCs w:val="24"/>
          <w:shd w:val="clear" w:color="auto" w:fill="FFFFFF"/>
        </w:rPr>
        <w:t xml:space="preserve"> Updated according to the suggestion.</w:t>
      </w:r>
    </w:p>
    <w:p w14:paraId="0D5B4D75" w14:textId="43F7F18E"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52]  </w:t>
      </w:r>
      <w:r w:rsidRPr="009A19FC">
        <w:rPr>
          <w:rFonts w:ascii="Times New Roman" w:hAnsi="Times New Roman" w:cs="Times New Roman"/>
          <w:color w:val="212121"/>
          <w:sz w:val="24"/>
          <w:szCs w:val="24"/>
          <w:shd w:val="clear" w:color="auto" w:fill="FFFFFF"/>
        </w:rPr>
        <w:t xml:space="preserve">Figure 2. </w:t>
      </w:r>
      <w:proofErr w:type="gramStart"/>
      <w:r w:rsidRPr="009A19FC">
        <w:rPr>
          <w:rFonts w:ascii="Times New Roman" w:hAnsi="Times New Roman" w:cs="Times New Roman"/>
          <w:color w:val="212121"/>
          <w:sz w:val="24"/>
          <w:szCs w:val="24"/>
          <w:shd w:val="clear" w:color="auto" w:fill="FFFFFF"/>
        </w:rPr>
        <w:t>would</w:t>
      </w:r>
      <w:proofErr w:type="gramEnd"/>
      <w:r w:rsidRPr="009A19FC">
        <w:rPr>
          <w:rFonts w:ascii="Times New Roman" w:hAnsi="Times New Roman" w:cs="Times New Roman"/>
          <w:color w:val="212121"/>
          <w:sz w:val="24"/>
          <w:szCs w:val="24"/>
          <w:shd w:val="clear" w:color="auto" w:fill="FFFFFF"/>
        </w:rPr>
        <w:t xml:space="preserve"> the biases at high latitudes be resolved by using NCSCD (</w:t>
      </w:r>
      <w:proofErr w:type="spellStart"/>
      <w:r w:rsidRPr="009A19FC">
        <w:rPr>
          <w:rFonts w:ascii="Times New Roman" w:hAnsi="Times New Roman" w:cs="Times New Roman"/>
          <w:color w:val="212121"/>
          <w:sz w:val="24"/>
          <w:szCs w:val="24"/>
          <w:shd w:val="clear" w:color="auto" w:fill="FFFFFF"/>
        </w:rPr>
        <w:t>Hugelius</w:t>
      </w:r>
      <w:proofErr w:type="spellEnd"/>
      <w:r w:rsidRPr="009A19FC">
        <w:rPr>
          <w:rFonts w:ascii="Times New Roman" w:hAnsi="Times New Roman" w:cs="Times New Roman"/>
          <w:color w:val="212121"/>
          <w:sz w:val="24"/>
          <w:szCs w:val="24"/>
          <w:shd w:val="clear" w:color="auto" w:fill="FFFFFF"/>
        </w:rPr>
        <w:t xml:space="preserve"> et al., 2013) instead of HWSD for these regions?</w:t>
      </w:r>
    </w:p>
    <w:p w14:paraId="3A074546" w14:textId="58FA4D60" w:rsidR="009E61D5" w:rsidRDefault="009E61D5"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0A09CC">
        <w:rPr>
          <w:rFonts w:ascii="Times New Roman" w:hAnsi="Times New Roman" w:cs="Times New Roman"/>
          <w:color w:val="0070C0"/>
          <w:sz w:val="24"/>
          <w:szCs w:val="24"/>
          <w:shd w:val="clear" w:color="auto" w:fill="FFFFFF"/>
        </w:rPr>
        <w:t xml:space="preserve"> Thank you for the great comment. </w:t>
      </w:r>
      <w:r w:rsidR="00607B96" w:rsidRPr="009A19FC">
        <w:rPr>
          <w:rFonts w:ascii="Times New Roman" w:hAnsi="Times New Roman" w:cs="Times New Roman"/>
          <w:color w:val="0070C0"/>
          <w:sz w:val="24"/>
          <w:szCs w:val="24"/>
          <w:shd w:val="clear" w:color="auto" w:fill="FFFFFF"/>
        </w:rPr>
        <w:t>We therefore replaced the high latitude data in the HWSD with NCSCD data, and ran all the data assimilation algorithm</w:t>
      </w:r>
      <w:r w:rsidR="00607B96">
        <w:rPr>
          <w:rFonts w:ascii="Times New Roman" w:hAnsi="Times New Roman" w:cs="Times New Roman"/>
          <w:color w:val="0070C0"/>
          <w:sz w:val="24"/>
          <w:szCs w:val="24"/>
          <w:shd w:val="clear" w:color="auto" w:fill="FFFFFF"/>
        </w:rPr>
        <w:t>s</w:t>
      </w:r>
      <w:r w:rsidR="00607B96" w:rsidRPr="009A19FC">
        <w:rPr>
          <w:rFonts w:ascii="Times New Roman" w:hAnsi="Times New Roman" w:cs="Times New Roman"/>
          <w:color w:val="0070C0"/>
          <w:sz w:val="24"/>
          <w:szCs w:val="24"/>
          <w:shd w:val="clear" w:color="auto" w:fill="FFFFFF"/>
        </w:rPr>
        <w:t xml:space="preserve"> again. We indeed see </w:t>
      </w:r>
      <w:r w:rsidR="00607B96" w:rsidRPr="009A19FC">
        <w:rPr>
          <w:rFonts w:ascii="Times New Roman" w:hAnsi="Times New Roman" w:cs="Times New Roman"/>
          <w:color w:val="0070C0"/>
          <w:sz w:val="24"/>
          <w:szCs w:val="24"/>
          <w:shd w:val="clear" w:color="auto" w:fill="FFFFFF"/>
        </w:rPr>
        <w:lastRenderedPageBreak/>
        <w:t xml:space="preserve">interesting differences. </w:t>
      </w:r>
      <w:r w:rsidR="00607B96">
        <w:rPr>
          <w:rFonts w:ascii="Times New Roman" w:hAnsi="Times New Roman" w:cs="Times New Roman"/>
          <w:color w:val="0070C0"/>
          <w:sz w:val="24"/>
          <w:szCs w:val="24"/>
          <w:shd w:val="clear" w:color="auto" w:fill="FFFFFF"/>
        </w:rPr>
        <w:t xml:space="preserve">First, turnover rates of slow and passive soil carbon decrease by assimilating the new dataset in the two non-microbial models. </w:t>
      </w:r>
      <w:r w:rsidR="00607B96" w:rsidRPr="00E15E24">
        <w:rPr>
          <w:rFonts w:ascii="Times New Roman" w:hAnsi="Times New Roman" w:cs="Times New Roman"/>
          <w:color w:val="0070C0"/>
          <w:sz w:val="24"/>
          <w:szCs w:val="24"/>
          <w:shd w:val="clear" w:color="auto" w:fill="FFFFFF"/>
        </w:rPr>
        <w:t>Please compare Figure S4 and S5 in the former version with Figure S4, S5 in the revised version.</w:t>
      </w:r>
      <w:r w:rsidR="00607B96">
        <w:rPr>
          <w:rFonts w:ascii="Times New Roman" w:hAnsi="Times New Roman" w:cs="Times New Roman"/>
          <w:color w:val="0070C0"/>
          <w:sz w:val="24"/>
          <w:szCs w:val="24"/>
          <w:shd w:val="clear" w:color="auto" w:fill="FFFFFF"/>
        </w:rPr>
        <w:t xml:space="preserve"> The result is expected due to that decreased turnover rates can increase the steady states of soil carbon, and also proves the effectiveness of our data assimilation algorithms. Using the new dataset also increased V</w:t>
      </w:r>
      <w:r w:rsidR="00607B96" w:rsidRPr="0094138F">
        <w:rPr>
          <w:rFonts w:ascii="Times New Roman" w:hAnsi="Times New Roman" w:cs="Times New Roman"/>
          <w:color w:val="0070C0"/>
          <w:sz w:val="24"/>
          <w:szCs w:val="24"/>
          <w:shd w:val="clear" w:color="auto" w:fill="FFFFFF"/>
          <w:vertAlign w:val="subscript"/>
        </w:rPr>
        <w:t>s</w:t>
      </w:r>
      <w:r w:rsidR="00607B96">
        <w:rPr>
          <w:rFonts w:ascii="Times New Roman" w:hAnsi="Times New Roman" w:cs="Times New Roman"/>
          <w:color w:val="0070C0"/>
          <w:sz w:val="24"/>
          <w:szCs w:val="24"/>
          <w:shd w:val="clear" w:color="auto" w:fill="FFFFFF"/>
        </w:rPr>
        <w:t xml:space="preserve"> (</w:t>
      </w:r>
      <w:r w:rsidR="00607B96" w:rsidRPr="0094138F">
        <w:rPr>
          <w:rFonts w:ascii="Times New Roman" w:hAnsi="Times New Roman" w:cs="Times New Roman"/>
          <w:color w:val="0070C0"/>
          <w:sz w:val="24"/>
          <w:szCs w:val="24"/>
          <w:shd w:val="clear" w:color="auto" w:fill="FFFFFF"/>
        </w:rPr>
        <w:t>regression coefficient for calculating maximum reaction rate</w:t>
      </w:r>
      <w:r w:rsidR="00607B96">
        <w:rPr>
          <w:rFonts w:ascii="Times New Roman" w:hAnsi="Times New Roman" w:cs="Times New Roman"/>
          <w:color w:val="0070C0"/>
          <w:sz w:val="24"/>
          <w:szCs w:val="24"/>
          <w:shd w:val="clear" w:color="auto" w:fill="FFFFFF"/>
        </w:rPr>
        <w:t xml:space="preserve">) and decreased </w:t>
      </w:r>
      <w:proofErr w:type="spellStart"/>
      <w:r w:rsidR="00607B96">
        <w:rPr>
          <w:rFonts w:ascii="Times New Roman" w:hAnsi="Times New Roman" w:cs="Times New Roman"/>
          <w:color w:val="0070C0"/>
          <w:sz w:val="24"/>
          <w:szCs w:val="24"/>
          <w:shd w:val="clear" w:color="auto" w:fill="FFFFFF"/>
        </w:rPr>
        <w:t>K</w:t>
      </w:r>
      <w:r w:rsidR="00607B96" w:rsidRPr="0094138F">
        <w:rPr>
          <w:rFonts w:ascii="Times New Roman" w:hAnsi="Times New Roman" w:cs="Times New Roman"/>
          <w:color w:val="0070C0"/>
          <w:sz w:val="24"/>
          <w:szCs w:val="24"/>
          <w:shd w:val="clear" w:color="auto" w:fill="FFFFFF"/>
          <w:vertAlign w:val="subscript"/>
        </w:rPr>
        <w:t>sc</w:t>
      </w:r>
      <w:proofErr w:type="spellEnd"/>
      <w:r w:rsidR="00607B96">
        <w:rPr>
          <w:rFonts w:ascii="Times New Roman" w:hAnsi="Times New Roman" w:cs="Times New Roman"/>
          <w:color w:val="0070C0"/>
          <w:sz w:val="24"/>
          <w:szCs w:val="24"/>
          <w:shd w:val="clear" w:color="auto" w:fill="FFFFFF"/>
        </w:rPr>
        <w:t xml:space="preserve"> (</w:t>
      </w:r>
      <w:r w:rsidR="00607B96" w:rsidRPr="0094138F">
        <w:rPr>
          <w:rFonts w:ascii="Times New Roman" w:hAnsi="Times New Roman" w:cs="Times New Roman"/>
          <w:color w:val="0070C0"/>
          <w:sz w:val="24"/>
          <w:szCs w:val="24"/>
          <w:shd w:val="clear" w:color="auto" w:fill="FFFFFF"/>
        </w:rPr>
        <w:t>regression coefficient for calculating half saturation constant for chemically recalcitrant soil carbon</w:t>
      </w:r>
      <w:r w:rsidR="00607B96">
        <w:rPr>
          <w:rFonts w:ascii="Times New Roman" w:hAnsi="Times New Roman" w:cs="Times New Roman"/>
          <w:color w:val="0070C0"/>
          <w:sz w:val="24"/>
          <w:szCs w:val="24"/>
          <w:shd w:val="clear" w:color="auto" w:fill="FFFFFF"/>
        </w:rPr>
        <w:t xml:space="preserve">) and </w:t>
      </w:r>
      <w:proofErr w:type="spellStart"/>
      <w:r w:rsidR="00607B96">
        <w:rPr>
          <w:rFonts w:ascii="Times New Roman" w:hAnsi="Times New Roman" w:cs="Times New Roman"/>
          <w:color w:val="0070C0"/>
          <w:sz w:val="24"/>
          <w:szCs w:val="24"/>
          <w:shd w:val="clear" w:color="auto" w:fill="FFFFFF"/>
        </w:rPr>
        <w:t>K</w:t>
      </w:r>
      <w:r w:rsidR="00607B96" w:rsidRPr="0094138F">
        <w:rPr>
          <w:rFonts w:ascii="Times New Roman" w:hAnsi="Times New Roman" w:cs="Times New Roman"/>
          <w:color w:val="0070C0"/>
          <w:sz w:val="24"/>
          <w:szCs w:val="24"/>
          <w:shd w:val="clear" w:color="auto" w:fill="FFFFFF"/>
          <w:vertAlign w:val="subscript"/>
        </w:rPr>
        <w:t>sa</w:t>
      </w:r>
      <w:proofErr w:type="spellEnd"/>
      <w:r w:rsidR="00607B96" w:rsidRPr="0094138F">
        <w:rPr>
          <w:rFonts w:ascii="Times New Roman" w:hAnsi="Times New Roman" w:cs="Times New Roman"/>
          <w:color w:val="0070C0"/>
          <w:sz w:val="24"/>
          <w:szCs w:val="24"/>
          <w:shd w:val="clear" w:color="auto" w:fill="FFFFFF"/>
          <w:vertAlign w:val="subscript"/>
        </w:rPr>
        <w:t xml:space="preserve"> </w:t>
      </w:r>
      <w:r w:rsidR="00607B96">
        <w:rPr>
          <w:rFonts w:ascii="Times New Roman" w:hAnsi="Times New Roman" w:cs="Times New Roman"/>
          <w:color w:val="0070C0"/>
          <w:sz w:val="24"/>
          <w:szCs w:val="24"/>
          <w:shd w:val="clear" w:color="auto" w:fill="FFFFFF"/>
        </w:rPr>
        <w:t>(</w:t>
      </w:r>
      <w:r w:rsidR="00607B96" w:rsidRPr="0094138F">
        <w:rPr>
          <w:rFonts w:ascii="Times New Roman" w:hAnsi="Times New Roman" w:cs="Times New Roman"/>
          <w:color w:val="0070C0"/>
          <w:sz w:val="24"/>
          <w:szCs w:val="24"/>
          <w:shd w:val="clear" w:color="auto" w:fill="FFFFFF"/>
        </w:rPr>
        <w:t>regression coefficient for calculating half saturation constant for available soil carbon</w:t>
      </w:r>
      <w:r w:rsidR="00607B96">
        <w:rPr>
          <w:rFonts w:ascii="Times New Roman" w:hAnsi="Times New Roman" w:cs="Times New Roman"/>
          <w:color w:val="0070C0"/>
          <w:sz w:val="24"/>
          <w:szCs w:val="24"/>
          <w:shd w:val="clear" w:color="auto" w:fill="FFFFFF"/>
        </w:rPr>
        <w:t>), the key parameters in MIMICS model. Please compare Figure S6 in the former version with Figure S6 in the revised version. Please also see Figure S1, S2 and S3 for grid level or total soil C content.</w:t>
      </w:r>
      <w:r w:rsidR="00607B96" w:rsidRPr="009A19FC">
        <w:rPr>
          <w:rFonts w:ascii="Times New Roman" w:hAnsi="Times New Roman" w:cs="Times New Roman"/>
          <w:color w:val="212121"/>
          <w:sz w:val="24"/>
          <w:szCs w:val="24"/>
        </w:rPr>
        <w:br/>
      </w:r>
      <w:r w:rsidR="00D65029"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53]  </w:t>
      </w:r>
      <w:r w:rsidR="00D65029" w:rsidRPr="009A19FC">
        <w:rPr>
          <w:rFonts w:ascii="Times New Roman" w:hAnsi="Times New Roman" w:cs="Times New Roman"/>
          <w:color w:val="212121"/>
          <w:sz w:val="24"/>
          <w:szCs w:val="24"/>
          <w:shd w:val="clear" w:color="auto" w:fill="FFFFFF"/>
        </w:rPr>
        <w:t xml:space="preserve">Figure 3. </w:t>
      </w:r>
      <w:proofErr w:type="gramStart"/>
      <w:r w:rsidR="00D65029" w:rsidRPr="009A19FC">
        <w:rPr>
          <w:rFonts w:ascii="Times New Roman" w:hAnsi="Times New Roman" w:cs="Times New Roman"/>
          <w:color w:val="212121"/>
          <w:sz w:val="24"/>
          <w:szCs w:val="24"/>
          <w:shd w:val="clear" w:color="auto" w:fill="FFFFFF"/>
        </w:rPr>
        <w:t>models</w:t>
      </w:r>
      <w:proofErr w:type="gramEnd"/>
      <w:r w:rsidR="00D65029" w:rsidRPr="009A19FC">
        <w:rPr>
          <w:rFonts w:ascii="Times New Roman" w:hAnsi="Times New Roman" w:cs="Times New Roman"/>
          <w:color w:val="212121"/>
          <w:sz w:val="24"/>
          <w:szCs w:val="24"/>
          <w:shd w:val="clear" w:color="auto" w:fill="FFFFFF"/>
        </w:rPr>
        <w:t xml:space="preserve"> are unlikely to match HWSD stocks, so I am not sure we learn much from Fig 3B and the corresponding text</w:t>
      </w:r>
    </w:p>
    <w:p w14:paraId="09950101" w14:textId="7A56EA2E" w:rsidR="000A09CC"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0A09CC">
        <w:rPr>
          <w:rFonts w:ascii="Times New Roman" w:hAnsi="Times New Roman" w:cs="Times New Roman"/>
          <w:color w:val="0070C0"/>
          <w:sz w:val="24"/>
          <w:szCs w:val="24"/>
          <w:shd w:val="clear" w:color="auto" w:fill="FFFFFF"/>
        </w:rPr>
        <w:t xml:space="preserve"> T</w:t>
      </w:r>
      <w:r w:rsidR="00607B96">
        <w:rPr>
          <w:rFonts w:ascii="Times New Roman" w:hAnsi="Times New Roman" w:cs="Times New Roman"/>
          <w:color w:val="0070C0"/>
          <w:sz w:val="24"/>
          <w:szCs w:val="24"/>
          <w:shd w:val="clear" w:color="auto" w:fill="FFFFFF"/>
        </w:rPr>
        <w:t>he objective of Figure 3B (now F</w:t>
      </w:r>
      <w:r w:rsidR="000A09CC">
        <w:rPr>
          <w:rFonts w:ascii="Times New Roman" w:hAnsi="Times New Roman" w:cs="Times New Roman"/>
          <w:color w:val="0070C0"/>
          <w:sz w:val="24"/>
          <w:szCs w:val="24"/>
          <w:shd w:val="clear" w:color="auto" w:fill="FFFFFF"/>
        </w:rPr>
        <w:t>igure 4b in the revised version) was to see how changes in initial conditions alter the trajectory of soil carbon projections. We believe that this figure is important to prove this point.</w:t>
      </w:r>
      <w:r w:rsidR="00607B96">
        <w:rPr>
          <w:rFonts w:ascii="Times New Roman" w:hAnsi="Times New Roman" w:cs="Times New Roman"/>
          <w:color w:val="0070C0"/>
          <w:sz w:val="24"/>
          <w:szCs w:val="24"/>
          <w:shd w:val="clear" w:color="auto" w:fill="FFFFFF"/>
        </w:rPr>
        <w:t xml:space="preserve"> Even though the </w:t>
      </w:r>
      <w:r w:rsidR="00DD0C7E">
        <w:rPr>
          <w:rFonts w:ascii="Times New Roman" w:hAnsi="Times New Roman" w:cs="Times New Roman"/>
          <w:color w:val="0070C0"/>
          <w:sz w:val="24"/>
          <w:szCs w:val="24"/>
          <w:shd w:val="clear" w:color="auto" w:fill="FFFFFF"/>
        </w:rPr>
        <w:t>models show some biases, the modeled soil carbon is still comparable to the datasets (HWSD and NCSCD), especially in the vertically-resolved model and the MIMICS.</w:t>
      </w:r>
    </w:p>
    <w:p w14:paraId="5B971510" w14:textId="3454290E" w:rsidR="009E61D5" w:rsidRDefault="00D65029" w:rsidP="006C71B7">
      <w:pPr>
        <w:spacing w:after="0" w:line="360" w:lineRule="auto"/>
        <w:rPr>
          <w:rFonts w:ascii="Times New Roman" w:hAnsi="Times New Roman" w:cs="Times New Roman"/>
          <w:color w:val="212121"/>
          <w:sz w:val="24"/>
          <w:szCs w:val="24"/>
          <w:shd w:val="clear" w:color="auto" w:fill="FFFFFF"/>
        </w:rPr>
      </w:pPr>
      <w:r w:rsidRPr="009A19FC">
        <w:rPr>
          <w:rFonts w:ascii="Times New Roman" w:hAnsi="Times New Roman" w:cs="Times New Roman"/>
          <w:color w:val="212121"/>
          <w:sz w:val="24"/>
          <w:szCs w:val="24"/>
        </w:rPr>
        <w:br/>
      </w:r>
      <w:r w:rsidR="00B72501">
        <w:rPr>
          <w:rFonts w:ascii="Times New Roman" w:hAnsi="Times New Roman" w:cs="Times New Roman"/>
          <w:color w:val="212121"/>
          <w:sz w:val="24"/>
          <w:szCs w:val="24"/>
          <w:shd w:val="clear" w:color="auto" w:fill="FFFFFF"/>
        </w:rPr>
        <w:t xml:space="preserve">[Comment 54]  </w:t>
      </w:r>
      <w:r w:rsidRPr="009A19FC">
        <w:rPr>
          <w:rFonts w:ascii="Times New Roman" w:hAnsi="Times New Roman" w:cs="Times New Roman"/>
          <w:color w:val="212121"/>
          <w:sz w:val="24"/>
          <w:szCs w:val="24"/>
          <w:shd w:val="clear" w:color="auto" w:fill="FFFFFF"/>
        </w:rPr>
        <w:t xml:space="preserve">Figure 4. </w:t>
      </w:r>
      <w:proofErr w:type="gramStart"/>
      <w:r w:rsidRPr="009A19FC">
        <w:rPr>
          <w:rFonts w:ascii="Times New Roman" w:hAnsi="Times New Roman" w:cs="Times New Roman"/>
          <w:color w:val="212121"/>
          <w:sz w:val="24"/>
          <w:szCs w:val="24"/>
          <w:shd w:val="clear" w:color="auto" w:fill="FFFFFF"/>
        </w:rPr>
        <w:t>is</w:t>
      </w:r>
      <w:proofErr w:type="gramEnd"/>
      <w:r w:rsidRPr="009A19FC">
        <w:rPr>
          <w:rFonts w:ascii="Times New Roman" w:hAnsi="Times New Roman" w:cs="Times New Roman"/>
          <w:color w:val="212121"/>
          <w:sz w:val="24"/>
          <w:szCs w:val="24"/>
          <w:shd w:val="clear" w:color="auto" w:fill="FFFFFF"/>
        </w:rPr>
        <w:t xml:space="preserve"> a </w:t>
      </w:r>
      <w:proofErr w:type="spellStart"/>
      <w:r w:rsidRPr="009A19FC">
        <w:rPr>
          <w:rFonts w:ascii="Times New Roman" w:hAnsi="Times New Roman" w:cs="Times New Roman"/>
          <w:color w:val="212121"/>
          <w:sz w:val="24"/>
          <w:szCs w:val="24"/>
          <w:shd w:val="clear" w:color="auto" w:fill="FFFFFF"/>
        </w:rPr>
        <w:t>well crafted</w:t>
      </w:r>
      <w:proofErr w:type="spellEnd"/>
      <w:r w:rsidRPr="009A19FC">
        <w:rPr>
          <w:rFonts w:ascii="Times New Roman" w:hAnsi="Times New Roman" w:cs="Times New Roman"/>
          <w:color w:val="212121"/>
          <w:sz w:val="24"/>
          <w:szCs w:val="24"/>
          <w:shd w:val="clear" w:color="auto" w:fill="FFFFFF"/>
        </w:rPr>
        <w:t xml:space="preserve"> summary figure that contains a lot of information. It however requires more discussion to identify and interpret why "certain" parameters are correlated with soil C stocks and soil C change.</w:t>
      </w:r>
    </w:p>
    <w:p w14:paraId="5616AF26" w14:textId="50E7A750" w:rsidR="000B5209" w:rsidRDefault="009E61D5" w:rsidP="006C71B7">
      <w:pPr>
        <w:spacing w:after="0" w:line="360" w:lineRule="auto"/>
        <w:rPr>
          <w:rFonts w:ascii="Times New Roman" w:hAnsi="Times New Roman" w:cs="Times New Roman"/>
          <w:color w:val="0070C0"/>
          <w:sz w:val="24"/>
          <w:szCs w:val="24"/>
          <w:shd w:val="clear" w:color="auto" w:fill="FFFFFF"/>
        </w:rPr>
      </w:pPr>
      <w:r w:rsidRPr="009A19FC">
        <w:rPr>
          <w:rFonts w:ascii="Times New Roman" w:hAnsi="Times New Roman" w:cs="Times New Roman"/>
          <w:color w:val="0070C0"/>
          <w:sz w:val="24"/>
          <w:szCs w:val="24"/>
          <w:shd w:val="clear" w:color="auto" w:fill="FFFFFF"/>
        </w:rPr>
        <w:t>[</w:t>
      </w:r>
      <w:r w:rsidRPr="009A19FC">
        <w:rPr>
          <w:rFonts w:ascii="Times New Roman" w:hAnsi="Times New Roman" w:cs="Times New Roman"/>
          <w:b/>
          <w:color w:val="0070C0"/>
          <w:sz w:val="24"/>
          <w:szCs w:val="24"/>
          <w:shd w:val="clear" w:color="auto" w:fill="FFFFFF"/>
        </w:rPr>
        <w:t>Response</w:t>
      </w:r>
      <w:r w:rsidRPr="009A19FC">
        <w:rPr>
          <w:rFonts w:ascii="Times New Roman" w:hAnsi="Times New Roman" w:cs="Times New Roman"/>
          <w:color w:val="0070C0"/>
          <w:sz w:val="24"/>
          <w:szCs w:val="24"/>
          <w:shd w:val="clear" w:color="auto" w:fill="FFFFFF"/>
        </w:rPr>
        <w:t>]</w:t>
      </w:r>
      <w:r w:rsidR="000A09CC">
        <w:rPr>
          <w:rFonts w:ascii="Times New Roman" w:hAnsi="Times New Roman" w:cs="Times New Roman"/>
          <w:color w:val="0070C0"/>
          <w:sz w:val="24"/>
          <w:szCs w:val="24"/>
          <w:shd w:val="clear" w:color="auto" w:fill="FFFFFF"/>
        </w:rPr>
        <w:t xml:space="preserve"> According to comment 48, we changed this figure to </w:t>
      </w:r>
      <w:proofErr w:type="spellStart"/>
      <w:r w:rsidR="000A09CC">
        <w:rPr>
          <w:rFonts w:ascii="Times New Roman" w:hAnsi="Times New Roman" w:cs="Times New Roman"/>
          <w:color w:val="0070C0"/>
          <w:sz w:val="24"/>
          <w:szCs w:val="24"/>
          <w:shd w:val="clear" w:color="auto" w:fill="FFFFFF"/>
        </w:rPr>
        <w:t>biplot</w:t>
      </w:r>
      <w:proofErr w:type="spellEnd"/>
      <w:r w:rsidR="000A09CC">
        <w:rPr>
          <w:rFonts w:ascii="Times New Roman" w:hAnsi="Times New Roman" w:cs="Times New Roman"/>
          <w:color w:val="0070C0"/>
          <w:sz w:val="24"/>
          <w:szCs w:val="24"/>
          <w:shd w:val="clear" w:color="auto" w:fill="FFFFFF"/>
        </w:rPr>
        <w:t xml:space="preserve"> figure by performing PCA. We discuss why certain parameters are more correlated with soil C change. Please see lines 184-195.</w:t>
      </w:r>
    </w:p>
    <w:p w14:paraId="7A7707BD" w14:textId="572E0722" w:rsidR="00DD0C7E" w:rsidRPr="00DD0C7E" w:rsidRDefault="00DD0C7E" w:rsidP="00DD0C7E">
      <w:pPr>
        <w:spacing w:after="0" w:line="360" w:lineRule="auto"/>
        <w:ind w:firstLine="720"/>
        <w:rPr>
          <w:rFonts w:ascii="Times New Roman" w:hAnsi="Times New Roman" w:cs="Times New Roman"/>
          <w:sz w:val="24"/>
          <w:szCs w:val="24"/>
        </w:rPr>
      </w:pPr>
      <w:r>
        <w:rPr>
          <w:rFonts w:ascii="Times New Roman" w:hAnsi="Times New Roman" w:cs="Times New Roman"/>
          <w:color w:val="0070C0"/>
          <w:sz w:val="24"/>
          <w:szCs w:val="24"/>
          <w:shd w:val="clear" w:color="auto" w:fill="FFFFFF"/>
        </w:rPr>
        <w:t>“</w:t>
      </w:r>
      <w:r>
        <w:rPr>
          <w:rFonts w:ascii="Times New Roman" w:hAnsi="Times New Roman" w:cs="Times New Roman"/>
          <w:sz w:val="24"/>
          <w:szCs w:val="24"/>
        </w:rPr>
        <w:t>Besides exploring the relationships between initial conditions and model projections, we also investigated the sensitivity of projected soil C changes to the model parameters by conducting principal component analysis (see Methods). In the conventional model, changes in soil C content at the end of 21</w:t>
      </w:r>
      <w:r w:rsidRPr="00944977">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were positively associated with k</w:t>
      </w:r>
      <w:r w:rsidRPr="003466E9">
        <w:rPr>
          <w:rFonts w:ascii="Times New Roman" w:hAnsi="Times New Roman" w:cs="Times New Roman"/>
          <w:sz w:val="24"/>
          <w:szCs w:val="24"/>
          <w:vertAlign w:val="subscript"/>
        </w:rPr>
        <w:t>2</w:t>
      </w:r>
      <w:r>
        <w:rPr>
          <w:rFonts w:ascii="Times New Roman" w:hAnsi="Times New Roman" w:cs="Times New Roman"/>
          <w:sz w:val="24"/>
          <w:szCs w:val="24"/>
        </w:rPr>
        <w:t xml:space="preserve"> (decay rate of slow soil C), but negatively with k</w:t>
      </w:r>
      <w:r w:rsidRPr="003466E9">
        <w:rPr>
          <w:rFonts w:ascii="Times New Roman" w:hAnsi="Times New Roman" w:cs="Times New Roman"/>
          <w:sz w:val="24"/>
          <w:szCs w:val="24"/>
          <w:vertAlign w:val="subscript"/>
        </w:rPr>
        <w:t>3</w:t>
      </w:r>
      <w:r>
        <w:rPr>
          <w:rFonts w:ascii="Times New Roman" w:hAnsi="Times New Roman" w:cs="Times New Roman"/>
          <w:sz w:val="24"/>
          <w:szCs w:val="24"/>
        </w:rPr>
        <w:t xml:space="preserve"> (turnover rate of passive soil C) and Q</w:t>
      </w:r>
      <w:r w:rsidRPr="003466E9">
        <w:rPr>
          <w:rFonts w:ascii="Times New Roman" w:hAnsi="Times New Roman" w:cs="Times New Roman"/>
          <w:sz w:val="24"/>
          <w:szCs w:val="24"/>
          <w:vertAlign w:val="subscript"/>
        </w:rPr>
        <w:t>10</w:t>
      </w:r>
      <w:r>
        <w:rPr>
          <w:rFonts w:ascii="Times New Roman" w:hAnsi="Times New Roman" w:cs="Times New Roman"/>
          <w:sz w:val="24"/>
          <w:szCs w:val="24"/>
        </w:rPr>
        <w:t xml:space="preserve"> (temperature sensitivity of soil C turnover) (Fig. 5a). In contrast, changes in soil C were positively associated with D</w:t>
      </w:r>
      <w:r w:rsidRPr="003466E9">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rPr>
        <w:lastRenderedPageBreak/>
        <w:t>(diffusivity in non-permafrost soils) and k</w:t>
      </w:r>
      <w:r w:rsidRPr="003466E9">
        <w:rPr>
          <w:rFonts w:ascii="Times New Roman" w:hAnsi="Times New Roman" w:cs="Times New Roman"/>
          <w:sz w:val="24"/>
          <w:szCs w:val="24"/>
          <w:vertAlign w:val="subscript"/>
        </w:rPr>
        <w:t>3</w:t>
      </w:r>
      <w:r>
        <w:rPr>
          <w:rFonts w:ascii="Times New Roman" w:hAnsi="Times New Roman" w:cs="Times New Roman"/>
          <w:sz w:val="24"/>
          <w:szCs w:val="24"/>
        </w:rPr>
        <w:t xml:space="preserve">, but negative with </w:t>
      </w:r>
      <w:proofErr w:type="gramStart"/>
      <w:r>
        <w:rPr>
          <w:rFonts w:ascii="Times New Roman" w:hAnsi="Times New Roman" w:cs="Times New Roman"/>
          <w:sz w:val="24"/>
          <w:szCs w:val="24"/>
        </w:rPr>
        <w:t>k</w:t>
      </w:r>
      <w:r w:rsidRPr="003466E9">
        <w:rPr>
          <w:rFonts w:ascii="Times New Roman" w:hAnsi="Times New Roman" w:cs="Times New Roman"/>
          <w:sz w:val="24"/>
          <w:szCs w:val="24"/>
          <w:vertAlign w:val="subscript"/>
        </w:rPr>
        <w:t>2</w:t>
      </w:r>
      <w:proofErr w:type="gramEnd"/>
      <w:r>
        <w:rPr>
          <w:rFonts w:ascii="Times New Roman" w:hAnsi="Times New Roman" w:cs="Times New Roman"/>
          <w:sz w:val="24"/>
          <w:szCs w:val="24"/>
        </w:rPr>
        <w:t xml:space="preserve"> in the vertically-resolved model (Fig. 5b). Soil C changes in MIMICS were positively associated with </w:t>
      </w:r>
      <w:proofErr w:type="gramStart"/>
      <w:r>
        <w:rPr>
          <w:rFonts w:ascii="Times New Roman" w:hAnsi="Times New Roman" w:cs="Times New Roman"/>
          <w:sz w:val="24"/>
          <w:szCs w:val="24"/>
        </w:rPr>
        <w:t>V</w:t>
      </w:r>
      <w:r w:rsidRPr="003466E9">
        <w:rPr>
          <w:rFonts w:ascii="Times New Roman" w:hAnsi="Times New Roman" w:cs="Times New Roman"/>
          <w:sz w:val="24"/>
          <w:szCs w:val="24"/>
          <w:vertAlign w:val="subscript"/>
        </w:rPr>
        <w:t>i</w:t>
      </w:r>
      <w:proofErr w:type="gramEnd"/>
      <w:r>
        <w:rPr>
          <w:rFonts w:ascii="Times New Roman" w:hAnsi="Times New Roman" w:cs="Times New Roman"/>
          <w:sz w:val="24"/>
          <w:szCs w:val="24"/>
        </w:rPr>
        <w:t xml:space="preserve"> (regression coefficient for calculating maximum reaction rate) and K</w:t>
      </w:r>
      <w:r w:rsidRPr="003466E9">
        <w:rPr>
          <w:rFonts w:ascii="Times New Roman" w:hAnsi="Times New Roman" w:cs="Times New Roman"/>
          <w:sz w:val="24"/>
          <w:szCs w:val="24"/>
          <w:vertAlign w:val="subscript"/>
        </w:rPr>
        <w:t>i</w:t>
      </w:r>
      <w:r>
        <w:rPr>
          <w:rFonts w:ascii="Times New Roman" w:hAnsi="Times New Roman" w:cs="Times New Roman"/>
          <w:sz w:val="24"/>
          <w:szCs w:val="24"/>
        </w:rPr>
        <w:t xml:space="preserve"> (regression coefficient for calculating half saturation constant), but were not sensitive to other parameters (Fig. 5c). Consistent with previous research, turnover rates often control soil C changes in the conventional model parameterizations; uptake rates and half saturat</w:t>
      </w:r>
      <w:r w:rsidR="00135EB6">
        <w:rPr>
          <w:rFonts w:ascii="Times New Roman" w:hAnsi="Times New Roman" w:cs="Times New Roman"/>
          <w:sz w:val="24"/>
          <w:szCs w:val="24"/>
        </w:rPr>
        <w:t xml:space="preserve">ion constants are critical for </w:t>
      </w:r>
      <w:bookmarkStart w:id="0" w:name="_GoBack"/>
      <w:bookmarkEnd w:id="0"/>
      <w:r>
        <w:rPr>
          <w:rFonts w:ascii="Times New Roman" w:hAnsi="Times New Roman" w:cs="Times New Roman"/>
          <w:sz w:val="24"/>
          <w:szCs w:val="24"/>
        </w:rPr>
        <w:t>controlling soil C changes in microbial models.</w:t>
      </w:r>
      <w:r>
        <w:rPr>
          <w:rFonts w:ascii="Times New Roman" w:hAnsi="Times New Roman" w:cs="Times New Roman"/>
          <w:color w:val="0070C0"/>
          <w:sz w:val="24"/>
          <w:szCs w:val="24"/>
          <w:shd w:val="clear" w:color="auto" w:fill="FFFFFF"/>
        </w:rPr>
        <w:t>”</w:t>
      </w:r>
    </w:p>
    <w:p w14:paraId="1013E038" w14:textId="77777777" w:rsidR="00BC14C2" w:rsidRDefault="00BC14C2" w:rsidP="006C71B7">
      <w:pPr>
        <w:spacing w:after="0" w:line="360" w:lineRule="auto"/>
        <w:rPr>
          <w:rFonts w:ascii="Times New Roman" w:hAnsi="Times New Roman" w:cs="Times New Roman"/>
          <w:color w:val="0070C0"/>
          <w:sz w:val="24"/>
          <w:szCs w:val="24"/>
          <w:shd w:val="clear" w:color="auto" w:fill="FFFFFF"/>
        </w:rPr>
      </w:pPr>
    </w:p>
    <w:p w14:paraId="658D7DF6" w14:textId="559995CA" w:rsidR="00BC14C2" w:rsidRPr="008D2C68" w:rsidRDefault="00BC14C2" w:rsidP="006C71B7">
      <w:pPr>
        <w:spacing w:after="0" w:line="360" w:lineRule="auto"/>
        <w:rPr>
          <w:rFonts w:ascii="Times New Roman" w:hAnsi="Times New Roman" w:cs="Times New Roman"/>
          <w:b/>
          <w:sz w:val="24"/>
          <w:szCs w:val="24"/>
          <w:shd w:val="clear" w:color="auto" w:fill="FFFFFF"/>
        </w:rPr>
      </w:pPr>
      <w:r w:rsidRPr="008D2C68">
        <w:rPr>
          <w:rFonts w:ascii="Times New Roman" w:hAnsi="Times New Roman" w:cs="Times New Roman"/>
          <w:b/>
          <w:sz w:val="24"/>
          <w:szCs w:val="24"/>
          <w:shd w:val="clear" w:color="auto" w:fill="FFFFFF"/>
        </w:rPr>
        <w:t>Cited literature in the response letter</w:t>
      </w:r>
    </w:p>
    <w:p w14:paraId="00263A5C" w14:textId="77777777" w:rsidR="00BC14C2" w:rsidRPr="009A19FC" w:rsidRDefault="00BC14C2" w:rsidP="006C71B7">
      <w:pPr>
        <w:spacing w:after="0" w:line="360" w:lineRule="auto"/>
        <w:rPr>
          <w:rFonts w:ascii="Times New Roman" w:hAnsi="Times New Roman" w:cs="Times New Roman"/>
          <w:sz w:val="24"/>
          <w:szCs w:val="24"/>
        </w:rPr>
      </w:pPr>
    </w:p>
    <w:sectPr w:rsidR="00BC14C2" w:rsidRPr="009A19FC" w:rsidSect="006A6E43">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0A02B" w14:textId="77777777" w:rsidR="004070A4" w:rsidRDefault="004070A4" w:rsidP="009A19FC">
      <w:pPr>
        <w:spacing w:after="0" w:line="240" w:lineRule="auto"/>
      </w:pPr>
      <w:r>
        <w:separator/>
      </w:r>
    </w:p>
  </w:endnote>
  <w:endnote w:type="continuationSeparator" w:id="0">
    <w:p w14:paraId="3E620656" w14:textId="77777777" w:rsidR="004070A4" w:rsidRDefault="004070A4" w:rsidP="009A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46dcae81">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172122"/>
      <w:docPartObj>
        <w:docPartGallery w:val="Page Numbers (Bottom of Page)"/>
        <w:docPartUnique/>
      </w:docPartObj>
    </w:sdtPr>
    <w:sdtEndPr>
      <w:rPr>
        <w:noProof/>
      </w:rPr>
    </w:sdtEndPr>
    <w:sdtContent>
      <w:p w14:paraId="0AF3B061" w14:textId="77777777" w:rsidR="009A19FC" w:rsidRDefault="009A19FC">
        <w:pPr>
          <w:pStyle w:val="Footer"/>
          <w:jc w:val="center"/>
        </w:pPr>
        <w:r>
          <w:fldChar w:fldCharType="begin"/>
        </w:r>
        <w:r>
          <w:instrText xml:space="preserve"> PAGE   \* MERGEFORMAT </w:instrText>
        </w:r>
        <w:r>
          <w:fldChar w:fldCharType="separate"/>
        </w:r>
        <w:r w:rsidR="00135EB6">
          <w:rPr>
            <w:noProof/>
          </w:rPr>
          <w:t>25</w:t>
        </w:r>
        <w:r>
          <w:rPr>
            <w:noProof/>
          </w:rPr>
          <w:fldChar w:fldCharType="end"/>
        </w:r>
      </w:p>
    </w:sdtContent>
  </w:sdt>
  <w:p w14:paraId="41C23D93" w14:textId="77777777" w:rsidR="009A19FC" w:rsidRDefault="009A1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0513C" w14:textId="77777777" w:rsidR="004070A4" w:rsidRDefault="004070A4" w:rsidP="009A19FC">
      <w:pPr>
        <w:spacing w:after="0" w:line="240" w:lineRule="auto"/>
      </w:pPr>
      <w:r>
        <w:separator/>
      </w:r>
    </w:p>
  </w:footnote>
  <w:footnote w:type="continuationSeparator" w:id="0">
    <w:p w14:paraId="69B9227A" w14:textId="77777777" w:rsidR="004070A4" w:rsidRDefault="004070A4" w:rsidP="009A1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5F20"/>
    <w:multiLevelType w:val="hybridMultilevel"/>
    <w:tmpl w:val="AD866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7E"/>
    <w:rsid w:val="00000376"/>
    <w:rsid w:val="00007C41"/>
    <w:rsid w:val="00012AB0"/>
    <w:rsid w:val="000145DB"/>
    <w:rsid w:val="0006295A"/>
    <w:rsid w:val="00066E53"/>
    <w:rsid w:val="000702AC"/>
    <w:rsid w:val="000742A2"/>
    <w:rsid w:val="00077857"/>
    <w:rsid w:val="000869F1"/>
    <w:rsid w:val="00086E13"/>
    <w:rsid w:val="00087AE0"/>
    <w:rsid w:val="00091887"/>
    <w:rsid w:val="000A013D"/>
    <w:rsid w:val="000A09CC"/>
    <w:rsid w:val="000A71FC"/>
    <w:rsid w:val="000B5209"/>
    <w:rsid w:val="000B5B2A"/>
    <w:rsid w:val="000C1D86"/>
    <w:rsid w:val="000E5EA3"/>
    <w:rsid w:val="000F0A30"/>
    <w:rsid w:val="000F0C8F"/>
    <w:rsid w:val="00104EDF"/>
    <w:rsid w:val="001101A5"/>
    <w:rsid w:val="00114694"/>
    <w:rsid w:val="00114CDE"/>
    <w:rsid w:val="00124525"/>
    <w:rsid w:val="00135EB6"/>
    <w:rsid w:val="001364A2"/>
    <w:rsid w:val="0013757A"/>
    <w:rsid w:val="001445CE"/>
    <w:rsid w:val="001673ED"/>
    <w:rsid w:val="001831F5"/>
    <w:rsid w:val="00183FFA"/>
    <w:rsid w:val="001923B9"/>
    <w:rsid w:val="001B3FE4"/>
    <w:rsid w:val="001C02B4"/>
    <w:rsid w:val="001C3FF4"/>
    <w:rsid w:val="001C42B6"/>
    <w:rsid w:val="001D4158"/>
    <w:rsid w:val="001D5EF3"/>
    <w:rsid w:val="001E1D91"/>
    <w:rsid w:val="001E49EE"/>
    <w:rsid w:val="00203C3A"/>
    <w:rsid w:val="0020438A"/>
    <w:rsid w:val="002104DE"/>
    <w:rsid w:val="00217723"/>
    <w:rsid w:val="00220639"/>
    <w:rsid w:val="0023275D"/>
    <w:rsid w:val="00245F7B"/>
    <w:rsid w:val="00246189"/>
    <w:rsid w:val="00255895"/>
    <w:rsid w:val="00255B74"/>
    <w:rsid w:val="002622F9"/>
    <w:rsid w:val="00270C3F"/>
    <w:rsid w:val="002717C8"/>
    <w:rsid w:val="0027364F"/>
    <w:rsid w:val="0027417A"/>
    <w:rsid w:val="002834CE"/>
    <w:rsid w:val="00285C92"/>
    <w:rsid w:val="002943D7"/>
    <w:rsid w:val="002949DA"/>
    <w:rsid w:val="0029783E"/>
    <w:rsid w:val="002A29C2"/>
    <w:rsid w:val="002A4137"/>
    <w:rsid w:val="002A44B5"/>
    <w:rsid w:val="002A7FBF"/>
    <w:rsid w:val="002B750C"/>
    <w:rsid w:val="002C2190"/>
    <w:rsid w:val="002C453A"/>
    <w:rsid w:val="002C7117"/>
    <w:rsid w:val="002E1212"/>
    <w:rsid w:val="002F2AB3"/>
    <w:rsid w:val="002F3EDF"/>
    <w:rsid w:val="002F5D44"/>
    <w:rsid w:val="00317295"/>
    <w:rsid w:val="0032136B"/>
    <w:rsid w:val="00323553"/>
    <w:rsid w:val="003266F8"/>
    <w:rsid w:val="0033230C"/>
    <w:rsid w:val="00351CCB"/>
    <w:rsid w:val="0036131E"/>
    <w:rsid w:val="0036534A"/>
    <w:rsid w:val="0036580A"/>
    <w:rsid w:val="00375D83"/>
    <w:rsid w:val="00382D66"/>
    <w:rsid w:val="00385CA4"/>
    <w:rsid w:val="00386C68"/>
    <w:rsid w:val="00391C2D"/>
    <w:rsid w:val="003941AA"/>
    <w:rsid w:val="003944E2"/>
    <w:rsid w:val="003B09C7"/>
    <w:rsid w:val="003B3112"/>
    <w:rsid w:val="003B74D0"/>
    <w:rsid w:val="003D4C86"/>
    <w:rsid w:val="003D5F42"/>
    <w:rsid w:val="003D7A79"/>
    <w:rsid w:val="003D7AD6"/>
    <w:rsid w:val="003E1B4B"/>
    <w:rsid w:val="003E1C65"/>
    <w:rsid w:val="003E5392"/>
    <w:rsid w:val="003E61F6"/>
    <w:rsid w:val="003E67B1"/>
    <w:rsid w:val="003F2B65"/>
    <w:rsid w:val="003F37F9"/>
    <w:rsid w:val="003F3DE9"/>
    <w:rsid w:val="00401D48"/>
    <w:rsid w:val="004070A4"/>
    <w:rsid w:val="0042342C"/>
    <w:rsid w:val="004266C3"/>
    <w:rsid w:val="004274CD"/>
    <w:rsid w:val="00433E61"/>
    <w:rsid w:val="00435325"/>
    <w:rsid w:val="00445F1E"/>
    <w:rsid w:val="0045107B"/>
    <w:rsid w:val="00451881"/>
    <w:rsid w:val="004621C8"/>
    <w:rsid w:val="00470C1D"/>
    <w:rsid w:val="00494A1B"/>
    <w:rsid w:val="004A6F86"/>
    <w:rsid w:val="004B3CBD"/>
    <w:rsid w:val="004B5026"/>
    <w:rsid w:val="004D62E2"/>
    <w:rsid w:val="004E4DFC"/>
    <w:rsid w:val="004F0A12"/>
    <w:rsid w:val="004F0C23"/>
    <w:rsid w:val="004F2114"/>
    <w:rsid w:val="004F3879"/>
    <w:rsid w:val="004F536A"/>
    <w:rsid w:val="00501EC1"/>
    <w:rsid w:val="00503D66"/>
    <w:rsid w:val="00523811"/>
    <w:rsid w:val="0052441F"/>
    <w:rsid w:val="00527180"/>
    <w:rsid w:val="005271A4"/>
    <w:rsid w:val="00530B62"/>
    <w:rsid w:val="005467C0"/>
    <w:rsid w:val="00553797"/>
    <w:rsid w:val="00557A9A"/>
    <w:rsid w:val="005653B5"/>
    <w:rsid w:val="00565DE9"/>
    <w:rsid w:val="00571F4E"/>
    <w:rsid w:val="00576A49"/>
    <w:rsid w:val="0059489B"/>
    <w:rsid w:val="005B29C0"/>
    <w:rsid w:val="005B711F"/>
    <w:rsid w:val="005C5156"/>
    <w:rsid w:val="005C63F5"/>
    <w:rsid w:val="005D1391"/>
    <w:rsid w:val="005E20D0"/>
    <w:rsid w:val="006055C6"/>
    <w:rsid w:val="00607B96"/>
    <w:rsid w:val="00611BDC"/>
    <w:rsid w:val="00626BC6"/>
    <w:rsid w:val="006319A4"/>
    <w:rsid w:val="0064117B"/>
    <w:rsid w:val="006572F0"/>
    <w:rsid w:val="006674F6"/>
    <w:rsid w:val="006874FE"/>
    <w:rsid w:val="00696F0A"/>
    <w:rsid w:val="006A66D5"/>
    <w:rsid w:val="006A6E43"/>
    <w:rsid w:val="006B367B"/>
    <w:rsid w:val="006B40A2"/>
    <w:rsid w:val="006C1C31"/>
    <w:rsid w:val="006C52A5"/>
    <w:rsid w:val="006C71B7"/>
    <w:rsid w:val="006D065C"/>
    <w:rsid w:val="006D3DD5"/>
    <w:rsid w:val="006D6BBA"/>
    <w:rsid w:val="006D7EFB"/>
    <w:rsid w:val="006E0A5E"/>
    <w:rsid w:val="006E0C39"/>
    <w:rsid w:val="006E634A"/>
    <w:rsid w:val="006E7A01"/>
    <w:rsid w:val="00701F6A"/>
    <w:rsid w:val="00702FDF"/>
    <w:rsid w:val="00706EF2"/>
    <w:rsid w:val="007140A7"/>
    <w:rsid w:val="007140D5"/>
    <w:rsid w:val="00720474"/>
    <w:rsid w:val="00726BE9"/>
    <w:rsid w:val="0072707F"/>
    <w:rsid w:val="00730B93"/>
    <w:rsid w:val="007318ED"/>
    <w:rsid w:val="00731AF8"/>
    <w:rsid w:val="007321E0"/>
    <w:rsid w:val="00737C10"/>
    <w:rsid w:val="00737DE3"/>
    <w:rsid w:val="00745B6D"/>
    <w:rsid w:val="00745F39"/>
    <w:rsid w:val="00752573"/>
    <w:rsid w:val="0075442C"/>
    <w:rsid w:val="00761CDA"/>
    <w:rsid w:val="00762B4D"/>
    <w:rsid w:val="0077140F"/>
    <w:rsid w:val="007722BE"/>
    <w:rsid w:val="0079592E"/>
    <w:rsid w:val="00796D52"/>
    <w:rsid w:val="00797BAB"/>
    <w:rsid w:val="007B6CA0"/>
    <w:rsid w:val="007C1C27"/>
    <w:rsid w:val="007C250E"/>
    <w:rsid w:val="007D5AC1"/>
    <w:rsid w:val="007D7A7F"/>
    <w:rsid w:val="007E4580"/>
    <w:rsid w:val="007F39FA"/>
    <w:rsid w:val="00803E6D"/>
    <w:rsid w:val="008119EA"/>
    <w:rsid w:val="00814C09"/>
    <w:rsid w:val="0081552E"/>
    <w:rsid w:val="008322CF"/>
    <w:rsid w:val="00840EFD"/>
    <w:rsid w:val="00846AB1"/>
    <w:rsid w:val="00847B4F"/>
    <w:rsid w:val="00854B4C"/>
    <w:rsid w:val="00873DFC"/>
    <w:rsid w:val="00885D4B"/>
    <w:rsid w:val="00886C12"/>
    <w:rsid w:val="00890CD8"/>
    <w:rsid w:val="0089493C"/>
    <w:rsid w:val="008C2BEA"/>
    <w:rsid w:val="008D21D6"/>
    <w:rsid w:val="008D2C68"/>
    <w:rsid w:val="008E71A0"/>
    <w:rsid w:val="0090470E"/>
    <w:rsid w:val="009105A4"/>
    <w:rsid w:val="0091504F"/>
    <w:rsid w:val="009173F6"/>
    <w:rsid w:val="00935E92"/>
    <w:rsid w:val="0094138F"/>
    <w:rsid w:val="0094414E"/>
    <w:rsid w:val="00944EBA"/>
    <w:rsid w:val="00953442"/>
    <w:rsid w:val="009538EB"/>
    <w:rsid w:val="00955229"/>
    <w:rsid w:val="009676CC"/>
    <w:rsid w:val="0097631F"/>
    <w:rsid w:val="00986FE3"/>
    <w:rsid w:val="00994C56"/>
    <w:rsid w:val="009A0030"/>
    <w:rsid w:val="009A19FC"/>
    <w:rsid w:val="009B0BB0"/>
    <w:rsid w:val="009B23DC"/>
    <w:rsid w:val="009C0953"/>
    <w:rsid w:val="009C26CA"/>
    <w:rsid w:val="009C405E"/>
    <w:rsid w:val="009C6B80"/>
    <w:rsid w:val="009D0845"/>
    <w:rsid w:val="009D3BA0"/>
    <w:rsid w:val="009E61D5"/>
    <w:rsid w:val="009F095B"/>
    <w:rsid w:val="009F2CA9"/>
    <w:rsid w:val="009F58E3"/>
    <w:rsid w:val="00A00B32"/>
    <w:rsid w:val="00A30390"/>
    <w:rsid w:val="00A43768"/>
    <w:rsid w:val="00A4581A"/>
    <w:rsid w:val="00A45DD6"/>
    <w:rsid w:val="00A70CD0"/>
    <w:rsid w:val="00A70E25"/>
    <w:rsid w:val="00A76425"/>
    <w:rsid w:val="00A85E32"/>
    <w:rsid w:val="00AA070B"/>
    <w:rsid w:val="00AA24FB"/>
    <w:rsid w:val="00AA34ED"/>
    <w:rsid w:val="00AA6704"/>
    <w:rsid w:val="00AB2280"/>
    <w:rsid w:val="00AC5013"/>
    <w:rsid w:val="00AD0AC6"/>
    <w:rsid w:val="00AD2D47"/>
    <w:rsid w:val="00AD30ED"/>
    <w:rsid w:val="00AD72AB"/>
    <w:rsid w:val="00AE49DD"/>
    <w:rsid w:val="00AE7C43"/>
    <w:rsid w:val="00AF1C07"/>
    <w:rsid w:val="00AF33C9"/>
    <w:rsid w:val="00AF3779"/>
    <w:rsid w:val="00B15243"/>
    <w:rsid w:val="00B34266"/>
    <w:rsid w:val="00B44EEC"/>
    <w:rsid w:val="00B60B15"/>
    <w:rsid w:val="00B660A5"/>
    <w:rsid w:val="00B67605"/>
    <w:rsid w:val="00B72501"/>
    <w:rsid w:val="00B72F9F"/>
    <w:rsid w:val="00B929F3"/>
    <w:rsid w:val="00B9530C"/>
    <w:rsid w:val="00BB30C3"/>
    <w:rsid w:val="00BB39CD"/>
    <w:rsid w:val="00BC04B4"/>
    <w:rsid w:val="00BC0DF1"/>
    <w:rsid w:val="00BC14C2"/>
    <w:rsid w:val="00BD2E17"/>
    <w:rsid w:val="00BE0B55"/>
    <w:rsid w:val="00BE557E"/>
    <w:rsid w:val="00BE6016"/>
    <w:rsid w:val="00BF04E8"/>
    <w:rsid w:val="00BF28E2"/>
    <w:rsid w:val="00BF6F45"/>
    <w:rsid w:val="00C108B5"/>
    <w:rsid w:val="00C23613"/>
    <w:rsid w:val="00C23FB7"/>
    <w:rsid w:val="00C27104"/>
    <w:rsid w:val="00C35B86"/>
    <w:rsid w:val="00C5696C"/>
    <w:rsid w:val="00C6174E"/>
    <w:rsid w:val="00C66230"/>
    <w:rsid w:val="00C801D5"/>
    <w:rsid w:val="00C941AA"/>
    <w:rsid w:val="00CA4FB0"/>
    <w:rsid w:val="00CB7864"/>
    <w:rsid w:val="00CC19C4"/>
    <w:rsid w:val="00CD56AF"/>
    <w:rsid w:val="00CE13FD"/>
    <w:rsid w:val="00CE2E5C"/>
    <w:rsid w:val="00D1458D"/>
    <w:rsid w:val="00D17065"/>
    <w:rsid w:val="00D23B70"/>
    <w:rsid w:val="00D27928"/>
    <w:rsid w:val="00D310CF"/>
    <w:rsid w:val="00D408CF"/>
    <w:rsid w:val="00D5645C"/>
    <w:rsid w:val="00D63D6C"/>
    <w:rsid w:val="00D65029"/>
    <w:rsid w:val="00D674F8"/>
    <w:rsid w:val="00D713E0"/>
    <w:rsid w:val="00D732A1"/>
    <w:rsid w:val="00D73F58"/>
    <w:rsid w:val="00D80E10"/>
    <w:rsid w:val="00D81FD9"/>
    <w:rsid w:val="00D97742"/>
    <w:rsid w:val="00DA079C"/>
    <w:rsid w:val="00DA5F26"/>
    <w:rsid w:val="00DB39E2"/>
    <w:rsid w:val="00DB4D34"/>
    <w:rsid w:val="00DC0FB8"/>
    <w:rsid w:val="00DC4293"/>
    <w:rsid w:val="00DC4396"/>
    <w:rsid w:val="00DD0C7E"/>
    <w:rsid w:val="00DD3A10"/>
    <w:rsid w:val="00DE0356"/>
    <w:rsid w:val="00E01BD2"/>
    <w:rsid w:val="00E04483"/>
    <w:rsid w:val="00E12451"/>
    <w:rsid w:val="00E141C8"/>
    <w:rsid w:val="00E15E24"/>
    <w:rsid w:val="00E54BD2"/>
    <w:rsid w:val="00E550DE"/>
    <w:rsid w:val="00E568F2"/>
    <w:rsid w:val="00E736C7"/>
    <w:rsid w:val="00E761F2"/>
    <w:rsid w:val="00E84DFC"/>
    <w:rsid w:val="00E878E0"/>
    <w:rsid w:val="00EA6D8B"/>
    <w:rsid w:val="00EB0C86"/>
    <w:rsid w:val="00EB10F5"/>
    <w:rsid w:val="00EC36B6"/>
    <w:rsid w:val="00EC5472"/>
    <w:rsid w:val="00ED4590"/>
    <w:rsid w:val="00ED50AC"/>
    <w:rsid w:val="00ED7410"/>
    <w:rsid w:val="00EE3794"/>
    <w:rsid w:val="00EE4C95"/>
    <w:rsid w:val="00F01F03"/>
    <w:rsid w:val="00F10994"/>
    <w:rsid w:val="00F12B4D"/>
    <w:rsid w:val="00F15640"/>
    <w:rsid w:val="00F2614A"/>
    <w:rsid w:val="00F33725"/>
    <w:rsid w:val="00F349E1"/>
    <w:rsid w:val="00F467D9"/>
    <w:rsid w:val="00F62A0B"/>
    <w:rsid w:val="00F66DF5"/>
    <w:rsid w:val="00F710D8"/>
    <w:rsid w:val="00F74D85"/>
    <w:rsid w:val="00F76FF7"/>
    <w:rsid w:val="00F91BF2"/>
    <w:rsid w:val="00F96FCF"/>
    <w:rsid w:val="00FA7975"/>
    <w:rsid w:val="00FB15A9"/>
    <w:rsid w:val="00FB2205"/>
    <w:rsid w:val="00FB3FE7"/>
    <w:rsid w:val="00FB411D"/>
    <w:rsid w:val="00FB52D1"/>
    <w:rsid w:val="00FB60D6"/>
    <w:rsid w:val="00FB62ED"/>
    <w:rsid w:val="00FC19E5"/>
    <w:rsid w:val="00FC4939"/>
    <w:rsid w:val="00FC743E"/>
    <w:rsid w:val="00FD17D6"/>
    <w:rsid w:val="00FE77B8"/>
    <w:rsid w:val="00FF0E7C"/>
    <w:rsid w:val="00FF3E17"/>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BB1F"/>
  <w15:chartTrackingRefBased/>
  <w15:docId w15:val="{7118C450-A84C-43C7-AC8F-7F06E564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029"/>
    <w:rPr>
      <w:color w:val="0000FF"/>
      <w:u w:val="single"/>
    </w:rPr>
  </w:style>
  <w:style w:type="paragraph" w:styleId="BalloonText">
    <w:name w:val="Balloon Text"/>
    <w:basedOn w:val="Normal"/>
    <w:link w:val="BalloonTextChar"/>
    <w:uiPriority w:val="99"/>
    <w:semiHidden/>
    <w:unhideWhenUsed/>
    <w:rsid w:val="00546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7C0"/>
    <w:rPr>
      <w:rFonts w:ascii="Segoe UI" w:hAnsi="Segoe UI" w:cs="Segoe UI"/>
      <w:sz w:val="18"/>
      <w:szCs w:val="18"/>
    </w:rPr>
  </w:style>
  <w:style w:type="paragraph" w:styleId="Header">
    <w:name w:val="header"/>
    <w:basedOn w:val="Normal"/>
    <w:link w:val="HeaderChar"/>
    <w:uiPriority w:val="99"/>
    <w:unhideWhenUsed/>
    <w:rsid w:val="009A19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19FC"/>
  </w:style>
  <w:style w:type="paragraph" w:styleId="Footer">
    <w:name w:val="footer"/>
    <w:basedOn w:val="Normal"/>
    <w:link w:val="FooterChar"/>
    <w:uiPriority w:val="99"/>
    <w:unhideWhenUsed/>
    <w:rsid w:val="009A19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19FC"/>
  </w:style>
  <w:style w:type="paragraph" w:styleId="ListParagraph">
    <w:name w:val="List Paragraph"/>
    <w:basedOn w:val="Normal"/>
    <w:uiPriority w:val="34"/>
    <w:qFormat/>
    <w:rsid w:val="00351CCB"/>
    <w:pPr>
      <w:spacing w:after="0" w:line="240" w:lineRule="auto"/>
      <w:ind w:left="720"/>
    </w:pPr>
    <w:rPr>
      <w:rFonts w:ascii="Calibri" w:hAnsi="Calibri" w:cs="Calibri"/>
    </w:rPr>
  </w:style>
  <w:style w:type="character" w:customStyle="1" w:styleId="fontstyle01">
    <w:name w:val="fontstyle01"/>
    <w:basedOn w:val="DefaultParagraphFont"/>
    <w:rsid w:val="00F12B4D"/>
    <w:rPr>
      <w:rFonts w:ascii="AdvTT46dcae81" w:hAnsi="AdvTT46dcae81" w:hint="default"/>
      <w:b w:val="0"/>
      <w:bCs w:val="0"/>
      <w:i w:val="0"/>
      <w:iCs w:val="0"/>
      <w:color w:val="000000"/>
      <w:sz w:val="18"/>
      <w:szCs w:val="18"/>
    </w:rPr>
  </w:style>
  <w:style w:type="character" w:styleId="LineNumber">
    <w:name w:val="line number"/>
    <w:basedOn w:val="DefaultParagraphFont"/>
    <w:uiPriority w:val="99"/>
    <w:semiHidden/>
    <w:unhideWhenUsed/>
    <w:rsid w:val="006A6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25</Pages>
  <Words>8243</Words>
  <Characters>46987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shi</dc:creator>
  <cp:keywords/>
  <dc:description/>
  <cp:lastModifiedBy>zheng shi</cp:lastModifiedBy>
  <cp:revision>126</cp:revision>
  <cp:lastPrinted>2017-10-09T14:22:00Z</cp:lastPrinted>
  <dcterms:created xsi:type="dcterms:W3CDTF">2017-08-15T21:54:00Z</dcterms:created>
  <dcterms:modified xsi:type="dcterms:W3CDTF">2017-10-21T04:42:00Z</dcterms:modified>
</cp:coreProperties>
</file>