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兰州项目-好络维系统-线上反馈问题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区域电子病历系统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基本信息详细菜单打开都有个报错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3906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3906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云his系统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19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云LIS系统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云ecg系统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52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云pacs系统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健康证监督管理系统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正常使用中，部分页面布局显示有问题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812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71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860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区域计划生育管理系统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目前各卫生院用于叶酸发放，正常使用中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717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764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003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慢病管理系统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908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908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家庭医生签约系统  </w:t>
      </w:r>
      <w:r>
        <w:rPr>
          <w:rFonts w:eastAsia="等线" w:ascii="Arial" w:cs="Arial" w:hAnsi="Arial"/>
          <w:sz w:val="22"/>
        </w:rPr>
        <w:t>未使用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812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0967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096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527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2025-12-31T09:38:20Z</dcterms:created>
  <dc:creator>Apache POI</dc:creator>
</cp:coreProperties>
</file>