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心知了</w:t>
      </w:r>
      <w:r>
        <w:rPr>
          <w:rFonts w:eastAsia="等线" w:ascii="Arial" w:cs="Arial" w:hAnsi="Arial"/>
          <w:b w:val="true"/>
          <w:sz w:val="52"/>
        </w:rPr>
        <w:t>开放平台</w:t>
      </w:r>
      <w:r>
        <w:rPr>
          <w:rFonts w:eastAsia="等线" w:ascii="Arial" w:cs="Arial" w:hAnsi="Arial"/>
          <w:b w:val="true"/>
          <w:sz w:val="52"/>
        </w:rPr>
        <w:t>H5</w:t>
      </w:r>
      <w:r>
        <w:rPr>
          <w:rFonts w:eastAsia="等线" w:ascii="Arial" w:cs="Arial" w:hAnsi="Arial"/>
          <w:b w:val="true"/>
          <w:sz w:val="52"/>
        </w:rPr>
        <w:t>端</w:t>
      </w:r>
      <w:r>
        <w:rPr>
          <w:rFonts w:eastAsia="等线" w:ascii="Arial" w:cs="Arial" w:hAnsi="Arial"/>
          <w:b w:val="true"/>
          <w:sz w:val="52"/>
        </w:rPr>
        <w:t>SDK</w:t>
      </w:r>
      <w:r>
        <w:rPr>
          <w:rFonts w:eastAsia="等线" w:ascii="Arial" w:cs="Arial" w:hAnsi="Arial"/>
          <w:b w:val="true"/>
          <w:sz w:val="52"/>
        </w:rPr>
        <w:t>开发手册</w:t>
      </w:r>
    </w:p>
    <w:p>
      <w:pPr>
        <w:pStyle w:val="1"/>
        <w:spacing w:before="380" w:after="140" w:line="288" w:lineRule="auto"/>
        <w:ind w:left="0"/>
        <w:jc w:val="left"/>
        <w:outlineLvl w:val="0"/>
      </w:pPr>
      <w:bookmarkStart w:name="heading_0" w:id="0"/>
      <w:r>
        <w:rPr>
          <w:rFonts w:eastAsia="等线" w:ascii="Arial" w:cs="Arial" w:hAnsi="Arial"/>
          <w:b w:val="true"/>
          <w:sz w:val="36"/>
        </w:rPr>
        <w:t>文档修订</w:t>
      </w:r>
      <w:r>
        <w:rPr>
          <w:rFonts w:eastAsia="等线" w:ascii="Arial" w:cs="Arial" w:hAnsi="Arial"/>
          <w:b w:val="true"/>
          <w:sz w:val="36"/>
        </w:rPr>
        <w:t>记录</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960"/>
        <w:gridCol w:w="3600"/>
        <w:gridCol w:w="274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修订说明</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修订人</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2023.9.8</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v1.0.0</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文档初稿</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吕望来、李亮、陈志强</w:t>
            </w:r>
            <w:r>
              <w:rPr>
                <w:rFonts w:eastAsia="等线" w:ascii="Arial" w:cs="Arial" w:hAnsi="Arial"/>
                <w:sz w:val="22"/>
              </w:rPr>
              <w:t>、杨意华、朱守赛</w:t>
            </w:r>
          </w:p>
        </w:tc>
      </w:tr>
      <w:tr>
        <w:tc>
          <w:tcPr>
            <w:tcW w:w="960"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c>
          <w:tcPr>
            <w:tcW w:w="3600" w:type="dxa"/>
            <w:tcMar>
              <w:top w:type="dxa" w:w="60"/>
              <w:left w:type="dxa" w:w="120"/>
              <w:bottom w:type="dxa" w:w="30"/>
              <w:right w:type="dxa" w:w="120"/>
            </w:tcMar>
          </w:tcPr>
          <w:p>
            <w:pPr>
              <w:spacing w:before="120" w:after="120" w:line="288" w:lineRule="auto"/>
              <w:ind w:left="0"/>
              <w:jc w:val="left"/>
            </w:pPr>
          </w:p>
        </w:tc>
        <w:tc>
          <w:tcPr>
            <w:tcW w:w="2745" w:type="dxa"/>
            <w:tcMar>
              <w:top w:type="dxa" w:w="60"/>
              <w:left w:type="dxa" w:w="120"/>
              <w:bottom w:type="dxa" w:w="30"/>
              <w:right w:type="dxa" w:w="120"/>
            </w:tcMar>
          </w:tcPr>
          <w:p>
            <w:pPr>
              <w:spacing w:before="120" w:after="120" w:line="288" w:lineRule="auto"/>
              <w:ind w:left="0"/>
              <w:jc w:val="left"/>
            </w:pPr>
          </w:p>
        </w:tc>
      </w:tr>
    </w:tbl>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文档修订记录</w:t>
              </w:r>
            </w:hyperlink>
          </w:p>
          <w:p>
            <w:pPr>
              <w:spacing w:before="120" w:after="120" w:line="288" w:lineRule="auto"/>
            </w:pPr>
            <w:hyperlink w:anchor="heading_1">
              <w:r>
                <w:rPr>
                  <w:rFonts w:eastAsia="等线" w:ascii="Arial" w:cs="Arial" w:hAnsi="Arial"/>
                  <w:b w:val="true"/>
                  <w:sz w:val="22"/>
                </w:rPr>
                <w:t>开放平台介绍</w:t>
              </w:r>
            </w:hyperlink>
          </w:p>
          <w:p>
            <w:pPr>
              <w:spacing w:before="120" w:after="120" w:line="288" w:lineRule="auto"/>
            </w:pPr>
            <w:hyperlink w:anchor="heading_2">
              <w:r>
                <w:rPr>
                  <w:rFonts w:eastAsia="等线" w:ascii="Arial" w:cs="Arial" w:hAnsi="Arial"/>
                  <w:b w:val="true"/>
                  <w:sz w:val="22"/>
                </w:rPr>
                <w:t>1.环境配置</w:t>
              </w:r>
            </w:hyperlink>
          </w:p>
          <w:p>
            <w:pPr>
              <w:spacing w:before="120" w:after="120" w:line="288" w:lineRule="auto"/>
            </w:pPr>
            <w:hyperlink w:anchor="heading_3">
              <w:r>
                <w:rPr>
                  <w:rFonts w:eastAsia="等线" w:ascii="Arial" w:cs="Arial" w:hAnsi="Arial"/>
                  <w:b w:val="true"/>
                  <w:sz w:val="22"/>
                </w:rPr>
                <w:t xml:space="preserve">    1.1 对接流程</w:t>
              </w:r>
            </w:hyperlink>
          </w:p>
          <w:p>
            <w:pPr>
              <w:spacing w:before="120" w:after="120" w:line="288" w:lineRule="auto"/>
            </w:pPr>
            <w:hyperlink w:anchor="heading_4">
              <w:r>
                <w:rPr>
                  <w:rFonts w:eastAsia="等线" w:ascii="Arial" w:cs="Arial" w:hAnsi="Arial"/>
                  <w:b w:val="true"/>
                  <w:sz w:val="22"/>
                </w:rPr>
                <w:t xml:space="preserve">        1.1.1 调用接口流程</w:t>
              </w:r>
            </w:hyperlink>
          </w:p>
          <w:p>
            <w:pPr>
              <w:spacing w:before="120" w:after="120" w:line="288" w:lineRule="auto"/>
            </w:pPr>
            <w:hyperlink w:anchor="heading_5">
              <w:r>
                <w:rPr>
                  <w:rFonts w:eastAsia="等线" w:ascii="Arial" w:cs="Arial" w:hAnsi="Arial"/>
                  <w:b w:val="true"/>
                  <w:sz w:val="22"/>
                </w:rPr>
                <w:t xml:space="preserve">    1.2 测试环境 </w:t>
              </w:r>
            </w:hyperlink>
          </w:p>
          <w:p>
            <w:pPr>
              <w:spacing w:before="120" w:after="120" w:line="288" w:lineRule="auto"/>
            </w:pPr>
            <w:hyperlink w:anchor="heading_6">
              <w:r>
                <w:rPr>
                  <w:rFonts w:eastAsia="等线" w:ascii="Arial" w:cs="Arial" w:hAnsi="Arial"/>
                  <w:b w:val="true"/>
                  <w:sz w:val="22"/>
                </w:rPr>
                <w:t xml:space="preserve">        1.2.1 对接入口页</w:t>
              </w:r>
            </w:hyperlink>
          </w:p>
          <w:p>
            <w:pPr>
              <w:spacing w:before="120" w:after="120" w:line="288" w:lineRule="auto"/>
            </w:pPr>
            <w:hyperlink w:anchor="heading_7">
              <w:r>
                <w:rPr>
                  <w:rFonts w:eastAsia="等线" w:ascii="Arial" w:cs="Arial" w:hAnsi="Arial"/>
                  <w:b w:val="true"/>
                  <w:sz w:val="22"/>
                </w:rPr>
                <w:t xml:space="preserve">        1.2.2 微信支付配置地址 </w:t>
              </w:r>
            </w:hyperlink>
          </w:p>
          <w:p>
            <w:pPr>
              <w:spacing w:before="120" w:after="120" w:line="288" w:lineRule="auto"/>
            </w:pPr>
            <w:hyperlink w:anchor="heading_8">
              <w:r>
                <w:rPr>
                  <w:rFonts w:eastAsia="等线" w:ascii="Arial" w:cs="Arial" w:hAnsi="Arial"/>
                  <w:b w:val="true"/>
                  <w:sz w:val="22"/>
                </w:rPr>
                <w:t xml:space="preserve">    1.3 生产环境</w:t>
              </w:r>
            </w:hyperlink>
          </w:p>
          <w:p>
            <w:pPr>
              <w:spacing w:before="120" w:after="120" w:line="288" w:lineRule="auto"/>
            </w:pPr>
            <w:hyperlink w:anchor="heading_9">
              <w:r>
                <w:rPr>
                  <w:rFonts w:eastAsia="等线" w:ascii="Arial" w:cs="Arial" w:hAnsi="Arial"/>
                  <w:b w:val="true"/>
                  <w:sz w:val="22"/>
                </w:rPr>
                <w:t xml:space="preserve">        1.3.1 对接入口页</w:t>
              </w:r>
            </w:hyperlink>
          </w:p>
          <w:p>
            <w:pPr>
              <w:spacing w:before="120" w:after="120" w:line="288" w:lineRule="auto"/>
            </w:pPr>
            <w:hyperlink w:anchor="heading_10">
              <w:r>
                <w:rPr>
                  <w:rFonts w:eastAsia="等线" w:ascii="Arial" w:cs="Arial" w:hAnsi="Arial"/>
                  <w:b w:val="true"/>
                  <w:sz w:val="22"/>
                </w:rPr>
                <w:t xml:space="preserve">        1.3.2 微信支付配置地址 </w:t>
              </w:r>
            </w:hyperlink>
          </w:p>
          <w:p>
            <w:pPr>
              <w:spacing w:before="120" w:after="120" w:line="288" w:lineRule="auto"/>
            </w:pPr>
            <w:hyperlink w:anchor="heading_11">
              <w:r>
                <w:rPr>
                  <w:rFonts w:eastAsia="等线" w:ascii="Arial" w:cs="Arial" w:hAnsi="Arial"/>
                  <w:b w:val="true"/>
                  <w:sz w:val="22"/>
                </w:rPr>
                <w:t>2.授权路由页 H5</w:t>
              </w:r>
            </w:hyperlink>
          </w:p>
          <w:p>
            <w:pPr>
              <w:spacing w:before="120" w:after="120" w:line="288" w:lineRule="auto"/>
            </w:pPr>
            <w:hyperlink w:anchor="heading_12">
              <w:r>
                <w:rPr>
                  <w:rFonts w:eastAsia="等线" w:ascii="Arial" w:cs="Arial" w:hAnsi="Arial"/>
                  <w:b w:val="true"/>
                  <w:sz w:val="22"/>
                </w:rPr>
                <w:t xml:space="preserve">    2.1 说明</w:t>
              </w:r>
            </w:hyperlink>
          </w:p>
          <w:p>
            <w:pPr>
              <w:spacing w:before="120" w:after="120" w:line="288" w:lineRule="auto"/>
            </w:pPr>
            <w:hyperlink w:anchor="heading_13">
              <w:r>
                <w:rPr>
                  <w:rFonts w:eastAsia="等线" w:ascii="Arial" w:cs="Arial" w:hAnsi="Arial"/>
                  <w:b w:val="true"/>
                  <w:sz w:val="22"/>
                </w:rPr>
                <w:t xml:space="preserve">    2.2 请求参数</w:t>
              </w:r>
            </w:hyperlink>
          </w:p>
          <w:p>
            <w:pPr>
              <w:spacing w:before="120" w:after="120" w:line="288" w:lineRule="auto"/>
            </w:pPr>
            <w:hyperlink w:anchor="heading_14">
              <w:r>
                <w:rPr>
                  <w:rFonts w:eastAsia="等线" w:ascii="Arial" w:cs="Arial" w:hAnsi="Arial"/>
                  <w:b w:val="true"/>
                  <w:sz w:val="22"/>
                </w:rPr>
                <w:t xml:space="preserve">    2.3 响应参数</w:t>
              </w:r>
            </w:hyperlink>
          </w:p>
          <w:p>
            <w:pPr>
              <w:spacing w:before="120" w:after="120" w:line="288" w:lineRule="auto"/>
            </w:pPr>
            <w:hyperlink w:anchor="heading_15">
              <w:r>
                <w:rPr>
                  <w:rFonts w:eastAsia="等线" w:ascii="Arial" w:cs="Arial" w:hAnsi="Arial"/>
                  <w:b w:val="true"/>
                  <w:sz w:val="22"/>
                </w:rPr>
                <w:t xml:space="preserve">    2.4 示例代码</w:t>
              </w:r>
            </w:hyperlink>
          </w:p>
          <w:p>
            <w:pPr>
              <w:spacing w:before="120" w:after="120" w:line="288" w:lineRule="auto"/>
            </w:pPr>
            <w:hyperlink w:anchor="heading_16">
              <w:r>
                <w:rPr>
                  <w:rFonts w:eastAsia="等线" w:ascii="Arial" w:cs="Arial" w:hAnsi="Arial"/>
                  <w:b w:val="true"/>
                  <w:sz w:val="22"/>
                </w:rPr>
                <w:t xml:space="preserve">        Android </w:t>
              </w:r>
            </w:hyperlink>
          </w:p>
          <w:p>
            <w:pPr>
              <w:spacing w:before="120" w:after="120" w:line="288" w:lineRule="auto"/>
            </w:pPr>
            <w:hyperlink w:anchor="heading_17">
              <w:r>
                <w:rPr>
                  <w:rFonts w:eastAsia="等线" w:ascii="Arial" w:cs="Arial" w:hAnsi="Arial"/>
                  <w:b w:val="true"/>
                  <w:sz w:val="22"/>
                </w:rPr>
                <w:t xml:space="preserve">        iOS</w:t>
              </w:r>
            </w:hyperlink>
          </w:p>
          <w:p>
            <w:pPr>
              <w:spacing w:before="120" w:after="120" w:line="288" w:lineRule="auto"/>
            </w:pPr>
            <w:hyperlink w:anchor="heading_18">
              <w:r>
                <w:rPr>
                  <w:rFonts w:eastAsia="等线" w:ascii="Arial" w:cs="Arial" w:hAnsi="Arial"/>
                  <w:b w:val="true"/>
                  <w:sz w:val="22"/>
                </w:rPr>
                <w:t>3. 提交心电分析</w:t>
              </w:r>
            </w:hyperlink>
          </w:p>
          <w:p>
            <w:pPr>
              <w:spacing w:before="120" w:after="120" w:line="288" w:lineRule="auto"/>
            </w:pPr>
            <w:hyperlink w:anchor="heading_19">
              <w:r>
                <w:rPr>
                  <w:rFonts w:eastAsia="等线" w:ascii="Arial" w:cs="Arial" w:hAnsi="Arial"/>
                  <w:b w:val="true"/>
                  <w:sz w:val="22"/>
                </w:rPr>
                <w:t xml:space="preserve">    3.1 说明</w:t>
              </w:r>
            </w:hyperlink>
          </w:p>
          <w:p>
            <w:pPr>
              <w:spacing w:before="120" w:after="120" w:line="288" w:lineRule="auto"/>
            </w:pPr>
            <w:hyperlink w:anchor="heading_20">
              <w:r>
                <w:rPr>
                  <w:rFonts w:eastAsia="等线" w:ascii="Arial" w:cs="Arial" w:hAnsi="Arial"/>
                  <w:b w:val="true"/>
                  <w:sz w:val="22"/>
                </w:rPr>
                <w:t xml:space="preserve">    3.2 请求参数</w:t>
              </w:r>
            </w:hyperlink>
          </w:p>
          <w:p>
            <w:pPr>
              <w:spacing w:before="120" w:after="120" w:line="288" w:lineRule="auto"/>
            </w:pPr>
            <w:hyperlink w:anchor="heading_21">
              <w:r>
                <w:rPr>
                  <w:rFonts w:eastAsia="等线" w:ascii="Arial" w:cs="Arial" w:hAnsi="Arial"/>
                  <w:b w:val="true"/>
                  <w:sz w:val="22"/>
                </w:rPr>
                <w:t xml:space="preserve">    3.3 响应参数</w:t>
              </w:r>
            </w:hyperlink>
          </w:p>
          <w:p>
            <w:pPr>
              <w:spacing w:before="120" w:after="120" w:line="288" w:lineRule="auto"/>
            </w:pPr>
            <w:hyperlink w:anchor="heading_22">
              <w:r>
                <w:rPr>
                  <w:rFonts w:eastAsia="等线" w:ascii="Arial" w:cs="Arial" w:hAnsi="Arial"/>
                  <w:b w:val="true"/>
                  <w:sz w:val="22"/>
                </w:rPr>
                <w:t xml:space="preserve">    3.4 示例代码</w:t>
              </w:r>
            </w:hyperlink>
          </w:p>
          <w:p>
            <w:pPr>
              <w:spacing w:before="120" w:after="120" w:line="288" w:lineRule="auto"/>
            </w:pPr>
            <w:hyperlink w:anchor="heading_23">
              <w:r>
                <w:rPr>
                  <w:rFonts w:eastAsia="等线" w:ascii="Arial" w:cs="Arial" w:hAnsi="Arial"/>
                  <w:b w:val="true"/>
                  <w:sz w:val="22"/>
                </w:rPr>
                <w:t xml:space="preserve">            Android </w:t>
              </w:r>
            </w:hyperlink>
          </w:p>
          <w:p>
            <w:pPr>
              <w:spacing w:before="120" w:after="120" w:line="288" w:lineRule="auto"/>
            </w:pPr>
            <w:hyperlink w:anchor="heading_24">
              <w:r>
                <w:rPr>
                  <w:rFonts w:eastAsia="等线" w:ascii="Arial" w:cs="Arial" w:hAnsi="Arial"/>
                  <w:b w:val="true"/>
                  <w:sz w:val="22"/>
                </w:rPr>
                <w:t xml:space="preserve">            iOS</w:t>
              </w:r>
            </w:hyperlink>
          </w:p>
          <w:p>
            <w:pPr>
              <w:spacing w:before="120" w:after="120" w:line="288" w:lineRule="auto"/>
            </w:pPr>
            <w:hyperlink w:anchor="heading_25">
              <w:r>
                <w:rPr>
                  <w:rFonts w:eastAsia="等线" w:ascii="Arial" w:cs="Arial" w:hAnsi="Arial"/>
                  <w:b w:val="true"/>
                  <w:sz w:val="22"/>
                </w:rPr>
                <w:t>4. 通知状态</w:t>
              </w:r>
            </w:hyperlink>
          </w:p>
          <w:p>
            <w:pPr>
              <w:spacing w:before="120" w:after="120" w:line="288" w:lineRule="auto"/>
            </w:pPr>
            <w:hyperlink w:anchor="heading_26">
              <w:r>
                <w:rPr>
                  <w:rFonts w:eastAsia="等线" w:ascii="Arial" w:cs="Arial" w:hAnsi="Arial"/>
                  <w:b w:val="true"/>
                  <w:sz w:val="22"/>
                </w:rPr>
                <w:t xml:space="preserve">    4.1 说明</w:t>
              </w:r>
            </w:hyperlink>
          </w:p>
          <w:p>
            <w:pPr>
              <w:spacing w:before="120" w:after="120" w:line="288" w:lineRule="auto"/>
            </w:pPr>
            <w:hyperlink w:anchor="heading_27">
              <w:r>
                <w:rPr>
                  <w:rFonts w:eastAsia="等线" w:ascii="Arial" w:cs="Arial" w:hAnsi="Arial"/>
                  <w:b w:val="true"/>
                  <w:sz w:val="22"/>
                </w:rPr>
                <w:t xml:space="preserve">    4.2 请求参数       </w:t>
              </w:r>
            </w:hyperlink>
          </w:p>
          <w:p>
            <w:pPr>
              <w:spacing w:before="120" w:after="120" w:line="288" w:lineRule="auto"/>
            </w:pPr>
            <w:hyperlink w:anchor="heading_28">
              <w:r>
                <w:rPr>
                  <w:rFonts w:eastAsia="等线" w:ascii="Arial" w:cs="Arial" w:hAnsi="Arial"/>
                  <w:b w:val="true"/>
                  <w:sz w:val="22"/>
                </w:rPr>
                <w:t xml:space="preserve">     4.3 回调参数</w:t>
              </w:r>
            </w:hyperlink>
          </w:p>
          <w:p>
            <w:pPr>
              <w:spacing w:before="120" w:after="120" w:line="288" w:lineRule="auto"/>
            </w:pPr>
            <w:hyperlink w:anchor="heading_29">
              <w:r>
                <w:rPr>
                  <w:rFonts w:eastAsia="等线" w:ascii="Arial" w:cs="Arial" w:hAnsi="Arial"/>
                  <w:b w:val="true"/>
                  <w:sz w:val="22"/>
                </w:rPr>
                <w:t xml:space="preserve">     4.4 示例</w:t>
              </w:r>
            </w:hyperlink>
          </w:p>
          <w:p>
            <w:pPr>
              <w:spacing w:before="120" w:after="120" w:line="288" w:lineRule="auto"/>
            </w:pPr>
            <w:hyperlink w:anchor="heading_30">
              <w:r>
                <w:rPr>
                  <w:rFonts w:eastAsia="等线" w:ascii="Arial" w:cs="Arial" w:hAnsi="Arial"/>
                  <w:b w:val="true"/>
                  <w:sz w:val="22"/>
                </w:rPr>
                <w:t xml:space="preserve">        Android </w:t>
              </w:r>
            </w:hyperlink>
          </w:p>
          <w:p>
            <w:pPr>
              <w:spacing w:before="120" w:after="120" w:line="288" w:lineRule="auto"/>
            </w:pPr>
            <w:hyperlink w:anchor="heading_31">
              <w:r>
                <w:rPr>
                  <w:rFonts w:eastAsia="等线" w:ascii="Arial" w:cs="Arial" w:hAnsi="Arial"/>
                  <w:b w:val="true"/>
                  <w:sz w:val="22"/>
                </w:rPr>
                <w:t xml:space="preserve">        iOS</w:t>
              </w:r>
            </w:hyperlink>
          </w:p>
          <w:p>
            <w:pPr>
              <w:spacing w:before="120" w:after="120" w:line="288" w:lineRule="auto"/>
            </w:pPr>
            <w:hyperlink w:anchor="heading_32">
              <w:r>
                <w:rPr>
                  <w:rFonts w:eastAsia="等线" w:ascii="Arial" w:cs="Arial" w:hAnsi="Arial"/>
                  <w:b w:val="true"/>
                  <w:sz w:val="22"/>
                </w:rPr>
                <w:t>5. AI 详情页</w:t>
              </w:r>
            </w:hyperlink>
          </w:p>
          <w:p>
            <w:pPr>
              <w:spacing w:before="120" w:after="120" w:line="288" w:lineRule="auto"/>
            </w:pPr>
            <w:hyperlink w:anchor="heading_33">
              <w:r>
                <w:rPr>
                  <w:rFonts w:eastAsia="等线" w:ascii="Arial" w:cs="Arial" w:hAnsi="Arial"/>
                  <w:b w:val="true"/>
                  <w:sz w:val="22"/>
                </w:rPr>
                <w:t xml:space="preserve">    5.1 说明</w:t>
              </w:r>
            </w:hyperlink>
          </w:p>
          <w:p>
            <w:pPr>
              <w:spacing w:before="120" w:after="120" w:line="288" w:lineRule="auto"/>
            </w:pPr>
            <w:hyperlink w:anchor="heading_34">
              <w:r>
                <w:rPr>
                  <w:rFonts w:eastAsia="等线" w:ascii="Arial" w:cs="Arial" w:hAnsi="Arial"/>
                  <w:b w:val="true"/>
                  <w:sz w:val="22"/>
                </w:rPr>
                <w:t xml:space="preserve">    5.2 请求参数       </w:t>
              </w:r>
            </w:hyperlink>
          </w:p>
          <w:p>
            <w:pPr>
              <w:spacing w:before="120" w:after="120" w:line="288" w:lineRule="auto"/>
            </w:pPr>
            <w:hyperlink w:anchor="heading_35">
              <w:r>
                <w:rPr>
                  <w:rFonts w:eastAsia="等线" w:ascii="Arial" w:cs="Arial" w:hAnsi="Arial"/>
                  <w:b w:val="true"/>
                  <w:sz w:val="22"/>
                </w:rPr>
                <w:t xml:space="preserve">    5.3 响应参数</w:t>
              </w:r>
            </w:hyperlink>
          </w:p>
          <w:p>
            <w:pPr>
              <w:spacing w:before="120" w:after="120" w:line="288" w:lineRule="auto"/>
            </w:pPr>
            <w:hyperlink w:anchor="heading_36">
              <w:r>
                <w:rPr>
                  <w:rFonts w:eastAsia="等线" w:ascii="Arial" w:cs="Arial" w:hAnsi="Arial"/>
                  <w:b w:val="true"/>
                  <w:sz w:val="22"/>
                </w:rPr>
                <w:t xml:space="preserve">    5.4 示例</w:t>
              </w:r>
            </w:hyperlink>
          </w:p>
          <w:p>
            <w:pPr>
              <w:spacing w:before="120" w:after="120" w:line="288" w:lineRule="auto"/>
            </w:pPr>
            <w:hyperlink w:anchor="heading_37">
              <w:r>
                <w:rPr>
                  <w:rFonts w:eastAsia="等线" w:ascii="Arial" w:cs="Arial" w:hAnsi="Arial"/>
                  <w:b w:val="true"/>
                  <w:sz w:val="22"/>
                </w:rPr>
                <w:t xml:space="preserve">        Android </w:t>
              </w:r>
            </w:hyperlink>
          </w:p>
          <w:p>
            <w:pPr>
              <w:spacing w:before="120" w:after="120" w:line="288" w:lineRule="auto"/>
            </w:pPr>
            <w:hyperlink w:anchor="heading_38">
              <w:r>
                <w:rPr>
                  <w:rFonts w:eastAsia="等线" w:ascii="Arial" w:cs="Arial" w:hAnsi="Arial"/>
                  <w:b w:val="true"/>
                  <w:sz w:val="22"/>
                </w:rPr>
                <w:t xml:space="preserve">        iOS</w:t>
              </w:r>
            </w:hyperlink>
          </w:p>
          <w:p>
            <w:pPr>
              <w:spacing w:before="120" w:after="120" w:line="288" w:lineRule="auto"/>
            </w:pPr>
            <w:hyperlink w:anchor="heading_39">
              <w:r>
                <w:rPr>
                  <w:rFonts w:eastAsia="等线" w:ascii="Arial" w:cs="Arial" w:hAnsi="Arial"/>
                  <w:b w:val="true"/>
                  <w:sz w:val="22"/>
                </w:rPr>
                <w:t>6. 心电图页面</w:t>
              </w:r>
            </w:hyperlink>
          </w:p>
          <w:p>
            <w:pPr>
              <w:spacing w:before="120" w:after="120" w:line="288" w:lineRule="auto"/>
            </w:pPr>
            <w:hyperlink w:anchor="heading_40">
              <w:r>
                <w:rPr>
                  <w:rFonts w:eastAsia="等线" w:ascii="Arial" w:cs="Arial" w:hAnsi="Arial"/>
                  <w:b w:val="true"/>
                  <w:sz w:val="22"/>
                </w:rPr>
                <w:t xml:space="preserve">    6.1保存pdf文件</w:t>
              </w:r>
            </w:hyperlink>
          </w:p>
          <w:p>
            <w:pPr>
              <w:spacing w:before="120" w:after="120" w:line="288" w:lineRule="auto"/>
            </w:pPr>
            <w:hyperlink w:anchor="heading_41">
              <w:r>
                <w:rPr>
                  <w:rFonts w:eastAsia="等线" w:ascii="Arial" w:cs="Arial" w:hAnsi="Arial"/>
                  <w:b w:val="true"/>
                  <w:sz w:val="22"/>
                </w:rPr>
                <w:t xml:space="preserve">    6.2 回调参数</w:t>
              </w:r>
            </w:hyperlink>
          </w:p>
          <w:p>
            <w:pPr>
              <w:spacing w:before="120" w:after="120" w:line="288" w:lineRule="auto"/>
            </w:pPr>
            <w:hyperlink w:anchor="heading_42">
              <w:r>
                <w:rPr>
                  <w:rFonts w:eastAsia="等线" w:ascii="Arial" w:cs="Arial" w:hAnsi="Arial"/>
                  <w:b w:val="true"/>
                  <w:sz w:val="22"/>
                </w:rPr>
                <w:t xml:space="preserve">    6.3 分享pdf </w:t>
              </w:r>
            </w:hyperlink>
          </w:p>
          <w:p>
            <w:pPr>
              <w:spacing w:before="120" w:after="120" w:line="288" w:lineRule="auto"/>
            </w:pPr>
            <w:hyperlink w:anchor="heading_43">
              <w:r>
                <w:rPr>
                  <w:rFonts w:eastAsia="等线" w:ascii="Arial" w:cs="Arial" w:hAnsi="Arial"/>
                  <w:b w:val="true"/>
                  <w:sz w:val="22"/>
                </w:rPr>
                <w:t xml:space="preserve">    6.4 回调参数</w:t>
              </w:r>
            </w:hyperlink>
          </w:p>
          <w:p>
            <w:pPr>
              <w:spacing w:before="120" w:after="120" w:line="288" w:lineRule="auto"/>
            </w:pPr>
            <w:hyperlink w:anchor="heading_44">
              <w:r>
                <w:rPr>
                  <w:rFonts w:eastAsia="等线" w:ascii="Arial" w:cs="Arial" w:hAnsi="Arial"/>
                  <w:b w:val="true"/>
                  <w:sz w:val="22"/>
                </w:rPr>
                <w:t xml:space="preserve">    6.4 示例</w:t>
              </w:r>
            </w:hyperlink>
          </w:p>
          <w:p>
            <w:pPr>
              <w:spacing w:before="120" w:after="120" w:line="288" w:lineRule="auto"/>
            </w:pPr>
            <w:hyperlink w:anchor="heading_45">
              <w:r>
                <w:rPr>
                  <w:rFonts w:eastAsia="等线" w:ascii="Arial" w:cs="Arial" w:hAnsi="Arial"/>
                  <w:b w:val="true"/>
                  <w:sz w:val="22"/>
                </w:rPr>
                <w:t xml:space="preserve">        6.4.1 保存pdf代码</w:t>
              </w:r>
            </w:hyperlink>
          </w:p>
          <w:p>
            <w:pPr>
              <w:spacing w:before="120" w:after="120" w:line="288" w:lineRule="auto"/>
            </w:pPr>
            <w:hyperlink w:anchor="heading_46">
              <w:r>
                <w:rPr>
                  <w:rFonts w:eastAsia="等线" w:ascii="Arial" w:cs="Arial" w:hAnsi="Arial"/>
                  <w:b w:val="true"/>
                  <w:sz w:val="22"/>
                </w:rPr>
                <w:t xml:space="preserve">            Android</w:t>
              </w:r>
            </w:hyperlink>
          </w:p>
          <w:p>
            <w:pPr>
              <w:spacing w:before="120" w:after="120" w:line="288" w:lineRule="auto"/>
            </w:pPr>
            <w:hyperlink w:anchor="heading_47">
              <w:r>
                <w:rPr>
                  <w:rFonts w:eastAsia="等线" w:ascii="Arial" w:cs="Arial" w:hAnsi="Arial"/>
                  <w:b w:val="true"/>
                  <w:sz w:val="22"/>
                </w:rPr>
                <w:t xml:space="preserve">            IOS</w:t>
              </w:r>
            </w:hyperlink>
          </w:p>
          <w:p>
            <w:pPr>
              <w:spacing w:before="120" w:after="120" w:line="288" w:lineRule="auto"/>
            </w:pPr>
            <w:hyperlink w:anchor="heading_48">
              <w:r>
                <w:rPr>
                  <w:rFonts w:eastAsia="等线" w:ascii="Arial" w:cs="Arial" w:hAnsi="Arial"/>
                  <w:b w:val="true"/>
                  <w:sz w:val="22"/>
                </w:rPr>
                <w:t xml:space="preserve">        6.4.2 分享PDF代码</w:t>
              </w:r>
            </w:hyperlink>
          </w:p>
          <w:p>
            <w:pPr>
              <w:spacing w:before="120" w:after="120" w:line="288" w:lineRule="auto"/>
            </w:pPr>
            <w:hyperlink w:anchor="heading_49">
              <w:r>
                <w:rPr>
                  <w:rFonts w:eastAsia="等线" w:ascii="Arial" w:cs="Arial" w:hAnsi="Arial"/>
                  <w:b w:val="true"/>
                  <w:sz w:val="22"/>
                </w:rPr>
                <w:t xml:space="preserve">            Android</w:t>
              </w:r>
            </w:hyperlink>
          </w:p>
          <w:p>
            <w:pPr>
              <w:spacing w:before="120" w:after="120" w:line="288" w:lineRule="auto"/>
            </w:pPr>
            <w:hyperlink w:anchor="heading_50">
              <w:r>
                <w:rPr>
                  <w:rFonts w:eastAsia="等线" w:ascii="Arial" w:cs="Arial" w:hAnsi="Arial"/>
                  <w:b w:val="true"/>
                  <w:sz w:val="22"/>
                </w:rPr>
                <w:t xml:space="preserve">            IOS</w:t>
              </w:r>
            </w:hyperlink>
          </w:p>
        </w:tc>
      </w:tr>
    </w:tbl>
    <w:p>
      <w:pPr>
        <w:pStyle w:val="1"/>
        <w:spacing w:before="380" w:after="140" w:line="288" w:lineRule="auto"/>
        <w:ind w:left="0"/>
        <w:jc w:val="left"/>
        <w:outlineLvl w:val="0"/>
      </w:pPr>
      <w:bookmarkStart w:name="heading_1" w:id="1"/>
      <w:r>
        <w:rPr>
          <w:rFonts w:eastAsia="等线" w:ascii="Arial" w:cs="Arial" w:hAnsi="Arial"/>
          <w:b w:val="true"/>
          <w:sz w:val="36"/>
        </w:rPr>
        <w:t>开放平台介绍</w:t>
      </w:r>
      <w:bookmarkEnd w:id="1"/>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心知了</w:t>
      </w:r>
      <w:r>
        <w:rPr>
          <w:rFonts w:eastAsia="等线" w:ascii="Arial" w:cs="Arial" w:hAnsi="Arial"/>
          <w:sz w:val="22"/>
        </w:rPr>
        <w:t>开放平台是浙江好络维医疗技术有限公司为合作伙伴提供的开放平台，合作伙伴通过开放平台可接入好络维的心电产品实现</w:t>
      </w:r>
      <w:r>
        <w:rPr>
          <w:rFonts w:eastAsia="等线" w:ascii="Arial" w:cs="Arial" w:hAnsi="Arial"/>
          <w:sz w:val="22"/>
        </w:rPr>
        <w:t>心电图</w:t>
      </w:r>
      <w:r>
        <w:rPr>
          <w:rFonts w:eastAsia="等线" w:ascii="Arial" w:cs="Arial" w:hAnsi="Arial"/>
          <w:sz w:val="22"/>
        </w:rPr>
        <w:t>采集、心电图分析、心电图解读等服务，也可以将第三方心电设备接入到开放平台，实现采集、分析和解读服务（第三方心电设备需要根据本手册接口协议接入）。开放平台包括App端</w:t>
      </w:r>
      <w:r>
        <w:rPr>
          <w:rFonts w:eastAsia="等线" w:ascii="Arial" w:cs="Arial" w:hAnsi="Arial"/>
          <w:sz w:val="22"/>
        </w:rPr>
        <w:t>SDK</w:t>
      </w:r>
      <w:r>
        <w:rPr>
          <w:rFonts w:eastAsia="等线" w:ascii="Arial" w:cs="Arial" w:hAnsi="Arial"/>
          <w:sz w:val="22"/>
        </w:rPr>
        <w:t>、小程序端SDK、服务端SDK和</w:t>
      </w:r>
      <w:r>
        <w:rPr>
          <w:rFonts w:eastAsia="等线" w:ascii="Arial" w:cs="Arial" w:hAnsi="Arial"/>
          <w:sz w:val="22"/>
        </w:rPr>
        <w:t>H5</w:t>
      </w:r>
      <w:r>
        <w:rPr>
          <w:rFonts w:eastAsia="等线" w:ascii="Arial" w:cs="Arial" w:hAnsi="Arial"/>
          <w:sz w:val="22"/>
        </w:rPr>
        <w:t>端SDK，本文档为H5端SDK的开发手册，通过本文档内容，合作伙伴可快速将第三方心电设备计入平台，实现心电图查看和分析能力，其他能力后续逐步开放。</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心知了</w:t>
      </w:r>
      <w:r>
        <w:rPr>
          <w:rFonts w:eastAsia="等线" w:ascii="Arial" w:cs="Arial" w:hAnsi="Arial"/>
          <w:sz w:val="22"/>
        </w:rPr>
        <w:t>开放平台框架</w:t>
      </w:r>
    </w:p>
    <w:p>
      <w:pPr>
        <w:spacing w:before="120" w:after="120" w:line="288" w:lineRule="auto"/>
        <w:ind w:left="0"/>
        <w:jc w:val="center"/>
      </w:pPr>
      <w:r>
        <w:drawing>
          <wp:inline distT="0" distR="0" distB="0" distL="0">
            <wp:extent cx="5257800" cy="1809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8097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1.环境配置</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1.1 对接流程</w:t>
      </w:r>
      <w:bookmarkEnd w:id="3"/>
    </w:p>
    <w:p>
      <w:pPr>
        <w:spacing w:before="120" w:after="120" w:line="288" w:lineRule="auto"/>
        <w:ind w:left="0"/>
        <w:jc w:val="center"/>
      </w:pPr>
      <w:r>
        <w:drawing>
          <wp:inline distT="0" distR="0" distB="0" distL="0">
            <wp:extent cx="5257800" cy="2324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324100"/>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1.1.1 调用接口流程</w:t>
      </w:r>
      <w:bookmarkEnd w:id="4"/>
    </w:p>
    <w:p>
      <w:pPr>
        <w:spacing w:before="120" w:after="120" w:line="288" w:lineRule="auto"/>
        <w:ind w:left="0"/>
        <w:jc w:val="center"/>
      </w:pPr>
      <w:r>
        <w:drawing>
          <wp:inline distT="0" distR="0" distB="0" distL="0">
            <wp:extent cx="5257800" cy="2981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9813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 xml:space="preserve">1.2 测试环境 </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1.2.1 对接入口页</w:t>
      </w:r>
      <w:bookmarkEnd w:id="6"/>
    </w:p>
    <w:p>
      <w:pPr>
        <w:spacing w:before="120" w:after="120" w:line="288" w:lineRule="auto"/>
        <w:ind w:left="0"/>
        <w:jc w:val="left"/>
      </w:pPr>
      <w:r>
        <w:rPr>
          <w:rFonts w:eastAsia="等线" w:ascii="Arial" w:cs="Arial" w:hAnsi="Arial"/>
          <w:sz w:val="22"/>
        </w:rPr>
        <w:t>https://api-test.995120.cn/ecgh5open/authentication</w:t>
      </w:r>
    </w:p>
    <w:p>
      <w:pPr>
        <w:pStyle w:val="3"/>
        <w:spacing w:before="300" w:after="120" w:line="288" w:lineRule="auto"/>
        <w:ind w:left="0"/>
        <w:jc w:val="left"/>
        <w:outlineLvl w:val="2"/>
      </w:pPr>
      <w:bookmarkStart w:name="heading_7" w:id="7"/>
      <w:r>
        <w:rPr>
          <w:rFonts w:eastAsia="等线" w:ascii="Arial" w:cs="Arial" w:hAnsi="Arial"/>
          <w:b w:val="true"/>
          <w:sz w:val="30"/>
        </w:rPr>
        <w:t xml:space="preserve">1.2.2 微信支付配置地址 </w:t>
      </w:r>
      <w:bookmarkEnd w:id="7"/>
    </w:p>
    <w:p>
      <w:pPr>
        <w:spacing w:before="120" w:after="120" w:line="288" w:lineRule="auto"/>
        <w:ind w:left="0"/>
        <w:jc w:val="left"/>
      </w:pPr>
      <w:r>
        <w:rPr>
          <w:rFonts w:eastAsia="等线" w:ascii="Arial" w:cs="Arial" w:hAnsi="Arial"/>
          <w:sz w:val="22"/>
        </w:rPr>
        <w:t xml:space="preserve">测试：referer： </w:t>
      </w:r>
      <w:hyperlink r:id="rId7">
        <w:r>
          <w:rPr>
            <w:rFonts w:eastAsia="等线" w:ascii="Arial" w:cs="Arial" w:hAnsi="Arial"/>
            <w:color w:val="3370ff"/>
            <w:sz w:val="22"/>
          </w:rPr>
          <w:t>https://api-test.995120.cn</w:t>
        </w:r>
      </w:hyperlink>
    </w:p>
    <w:p>
      <w:pPr>
        <w:pStyle w:val="2"/>
        <w:spacing w:before="320" w:after="120" w:line="288" w:lineRule="auto"/>
        <w:ind w:left="0"/>
        <w:jc w:val="left"/>
        <w:outlineLvl w:val="1"/>
      </w:pPr>
      <w:bookmarkStart w:name="heading_8" w:id="8"/>
      <w:r>
        <w:rPr>
          <w:rFonts w:eastAsia="等线" w:ascii="Arial" w:cs="Arial" w:hAnsi="Arial"/>
          <w:b w:val="true"/>
          <w:sz w:val="32"/>
        </w:rPr>
        <w:t>1.3 生产环境</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1.3.1 对接入口页</w:t>
      </w:r>
      <w:bookmarkEnd w:id="9"/>
    </w:p>
    <w:p>
      <w:pPr>
        <w:spacing w:before="120" w:after="120" w:line="288" w:lineRule="auto"/>
        <w:ind w:left="0"/>
        <w:jc w:val="left"/>
      </w:pPr>
      <w:hyperlink r:id="rId8">
        <w:r>
          <w:rPr>
            <w:rFonts w:eastAsia="等线" w:ascii="Arial" w:cs="Arial" w:hAnsi="Arial"/>
            <w:color w:val="3370ff"/>
            <w:sz w:val="22"/>
          </w:rPr>
          <w:t>https://api.995120.cn/static/hm503/ecgh5open/authentication</w:t>
        </w:r>
      </w:hyperlink>
    </w:p>
    <w:p>
      <w:pPr>
        <w:pStyle w:val="3"/>
        <w:spacing w:before="300" w:after="120" w:line="288" w:lineRule="auto"/>
        <w:ind w:left="0"/>
        <w:jc w:val="left"/>
        <w:outlineLvl w:val="2"/>
      </w:pPr>
      <w:bookmarkStart w:name="heading_10" w:id="10"/>
      <w:r>
        <w:rPr>
          <w:rFonts w:eastAsia="等线" w:ascii="Arial" w:cs="Arial" w:hAnsi="Arial"/>
          <w:b w:val="true"/>
          <w:sz w:val="30"/>
        </w:rPr>
        <w:t xml:space="preserve">1.3.2 微信支付配置地址 </w:t>
      </w:r>
      <w:bookmarkEnd w:id="10"/>
    </w:p>
    <w:p>
      <w:pPr>
        <w:spacing w:before="120" w:after="120" w:line="288" w:lineRule="auto"/>
        <w:ind w:left="0"/>
        <w:jc w:val="left"/>
      </w:pPr>
      <w:r>
        <w:rPr>
          <w:rFonts w:eastAsia="等线" w:ascii="Arial" w:cs="Arial" w:hAnsi="Arial"/>
          <w:sz w:val="22"/>
        </w:rPr>
        <w:t xml:space="preserve">生产环境：referer: </w:t>
      </w:r>
      <w:hyperlink r:id="rId9">
        <w:r>
          <w:rPr>
            <w:rFonts w:eastAsia="等线" w:ascii="Arial" w:cs="Arial" w:hAnsi="Arial"/>
            <w:color w:val="3370ff"/>
            <w:sz w:val="22"/>
          </w:rPr>
          <w:t>https://api.995120.cn</w:t>
        </w:r>
      </w:hyperlink>
    </w:p>
    <w:p>
      <w:pPr>
        <w:pStyle w:val="1"/>
        <w:spacing w:before="380" w:after="140" w:line="288" w:lineRule="auto"/>
        <w:ind w:left="0"/>
        <w:jc w:val="left"/>
        <w:outlineLvl w:val="0"/>
      </w:pPr>
      <w:bookmarkStart w:name="heading_11" w:id="11"/>
      <w:r>
        <w:rPr>
          <w:rFonts w:eastAsia="等线" w:ascii="Arial" w:cs="Arial" w:hAnsi="Arial"/>
          <w:b w:val="true"/>
          <w:sz w:val="36"/>
        </w:rPr>
        <w:t xml:space="preserve">2.授权路由页 </w:t>
      </w:r>
      <w:r>
        <w:rPr>
          <w:rFonts w:eastAsia="等线" w:ascii="Arial" w:cs="Arial" w:hAnsi="Arial"/>
          <w:b w:val="true"/>
          <w:sz w:val="36"/>
        </w:rPr>
        <w:t>H5</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2.1 说明</w:t>
      </w:r>
      <w:bookmarkEnd w:id="12"/>
    </w:p>
    <w:p>
      <w:pPr>
        <w:spacing w:before="120" w:after="120" w:line="288" w:lineRule="auto"/>
        <w:ind w:left="0"/>
        <w:jc w:val="left"/>
      </w:pPr>
      <w:r>
        <w:rPr>
          <w:rFonts w:eastAsia="等线" w:ascii="Arial" w:cs="Arial" w:hAnsi="Arial"/>
          <w:sz w:val="22"/>
        </w:rPr>
        <w:t>该方法为js方法，由业务侧进行调用，通过该方法，业务方可跳转到提交</w:t>
      </w:r>
      <w:r>
        <w:rPr>
          <w:rFonts w:eastAsia="等线" w:ascii="Arial" w:cs="Arial" w:hAnsi="Arial"/>
          <w:sz w:val="22"/>
        </w:rPr>
        <w:t>心电图</w:t>
      </w:r>
      <w:r>
        <w:rPr>
          <w:rFonts w:eastAsia="等线" w:ascii="Arial" w:cs="Arial" w:hAnsi="Arial"/>
          <w:sz w:val="22"/>
        </w:rPr>
        <w:t>页面、查看心电图分析结果页面</w:t>
      </w:r>
    </w:p>
    <w:p>
      <w:pPr>
        <w:spacing w:before="120" w:after="120" w:line="288" w:lineRule="auto"/>
        <w:ind w:left="0"/>
        <w:jc w:val="left"/>
      </w:pPr>
      <w:r>
        <w:rPr>
          <w:rFonts w:eastAsia="等线" w:ascii="Arial" w:cs="Arial" w:hAnsi="Arial"/>
          <w:sz w:val="22"/>
        </w:rPr>
        <w:t>方法原型：</w:t>
      </w:r>
      <w:r>
        <w:rPr>
          <w:rFonts w:eastAsia="等线" w:ascii="Arial" w:cs="Arial" w:hAnsi="Arial"/>
          <w:sz w:val="22"/>
        </w:rPr>
        <w:t>getEcgAuthData(</w:t>
      </w:r>
      <w:r>
        <w:rPr>
          <w:rFonts w:eastAsia="等线" w:ascii="Arial" w:cs="Arial" w:hAnsi="Arial"/>
          <w:sz w:val="22"/>
        </w:rPr>
        <w:t>JSON</w:t>
      </w:r>
      <w:r>
        <w:rPr>
          <w:rFonts w:eastAsia="等线" w:ascii="Arial" w:cs="Arial" w:hAnsi="Arial"/>
          <w:sz w:val="22"/>
        </w:rPr>
        <w:t>)</w:t>
      </w:r>
    </w:p>
    <w:p>
      <w:pPr>
        <w:pStyle w:val="2"/>
        <w:spacing w:before="320" w:after="120" w:line="288" w:lineRule="auto"/>
        <w:ind w:left="0"/>
        <w:jc w:val="left"/>
        <w:outlineLvl w:val="1"/>
      </w:pPr>
      <w:bookmarkStart w:name="heading_13" w:id="13"/>
      <w:r>
        <w:rPr>
          <w:rFonts w:eastAsia="等线" w:ascii="Arial" w:cs="Arial" w:hAnsi="Arial"/>
          <w:b w:val="true"/>
          <w:sz w:val="32"/>
        </w:rPr>
        <w:t xml:space="preserve">2.2 </w:t>
      </w:r>
      <w:r>
        <w:rPr>
          <w:rFonts w:eastAsia="等线" w:ascii="Arial" w:cs="Arial" w:hAnsi="Arial"/>
          <w:b w:val="true"/>
          <w:sz w:val="32"/>
        </w:rPr>
        <w:t>请求参数</w:t>
      </w:r>
      <w:bookmarkEnd w:id="13"/>
    </w:p>
    <w:p>
      <w:pPr>
        <w:spacing w:before="120" w:after="120" w:line="288" w:lineRule="auto"/>
        <w:ind w:left="0"/>
        <w:jc w:val="left"/>
      </w:pPr>
      <w:r>
        <w:rPr>
          <w:rFonts w:eastAsia="等线" w:ascii="Arial" w:cs="Arial" w:hAnsi="Arial"/>
          <w:sz w:val="22"/>
        </w:rPr>
        <w:t>入参</w:t>
      </w:r>
      <w:r>
        <w:rPr>
          <w:rFonts w:eastAsia="等线" w:ascii="Arial" w:cs="Arial" w:hAnsi="Arial"/>
          <w:sz w:val="22"/>
        </w:rPr>
        <w:t>json</w:t>
      </w:r>
      <w:r>
        <w:rPr>
          <w:rFonts w:eastAsia="等线" w:ascii="Arial" w:cs="Arial" w:hAnsi="Arial"/>
          <w:sz w:val="22"/>
        </w:rPr>
        <w:t xml:space="preserve"> 字符串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125"/>
        <w:gridCol w:w="420"/>
        <w:gridCol w:w="2430"/>
        <w:gridCol w:w="3180"/>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必填</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w:t>
            </w:r>
          </w:p>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用户来源</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此参数为心知了服务端</w:t>
            </w:r>
            <w:r>
              <w:rPr>
                <w:rFonts w:eastAsia="等线" w:ascii="Arial" w:cs="Arial" w:hAnsi="Arial"/>
                <w:sz w:val="22"/>
              </w:rPr>
              <w:t>SDK</w:t>
            </w:r>
            <w:r>
              <w:rPr>
                <w:rFonts w:eastAsia="等线" w:ascii="Arial" w:cs="Arial" w:hAnsi="Arial"/>
                <w:sz w:val="22"/>
              </w:rPr>
              <w:t>里的client_id，一般为项目启动时候提供</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openId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用户id</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第三方用户id</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toUrl</w:t>
            </w:r>
          </w:p>
          <w:p>
            <w:pPr>
              <w:spacing w:before="120" w:after="120" w:line="288" w:lineRule="auto"/>
              <w:ind w:left="0"/>
              <w:jc w:val="left"/>
            </w:pP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ECGQuality </w:t>
            </w:r>
            <w:r>
              <w:rPr>
                <w:rFonts w:eastAsia="等线" w:ascii="Arial" w:cs="Arial" w:hAnsi="Arial"/>
                <w:sz w:val="22"/>
              </w:rPr>
              <w:t>跳转到提交心电图页面</w:t>
            </w:r>
          </w:p>
          <w:p>
            <w:pPr>
              <w:spacing w:before="120" w:after="120" w:line="288" w:lineRule="auto"/>
              <w:ind w:left="0"/>
              <w:jc w:val="left"/>
            </w:pPr>
            <w:r>
              <w:rPr>
                <w:rFonts w:eastAsia="等线" w:ascii="Arial" w:cs="Arial" w:hAnsi="Arial"/>
                <w:sz w:val="22"/>
              </w:rPr>
              <w:t>Report   跳转到</w:t>
            </w:r>
            <w:r>
              <w:rPr>
                <w:rFonts w:eastAsia="等线" w:ascii="Arial" w:cs="Arial" w:hAnsi="Arial"/>
                <w:sz w:val="22"/>
              </w:rPr>
              <w:t>AI</w:t>
            </w:r>
            <w:r>
              <w:rPr>
                <w:rFonts w:eastAsia="等线" w:ascii="Arial" w:cs="Arial" w:hAnsi="Arial"/>
                <w:sz w:val="22"/>
              </w:rPr>
              <w:t>分析结果页面</w:t>
            </w:r>
          </w:p>
        </w:tc>
        <w:tc>
          <w:tcPr>
            <w:tcW w:w="3180" w:type="dxa"/>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reportNo</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报告ID</w:t>
            </w:r>
          </w:p>
          <w:p>
            <w:pPr>
              <w:spacing w:before="120" w:after="120" w:line="288" w:lineRule="auto"/>
              <w:ind w:left="0"/>
              <w:jc w:val="left"/>
            </w:pP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报告ID</w:t>
            </w:r>
          </w:p>
          <w:p>
            <w:pPr>
              <w:spacing w:before="120" w:after="120" w:line="288" w:lineRule="auto"/>
              <w:ind w:left="0"/>
              <w:jc w:val="left"/>
            </w:pPr>
            <w:r>
              <w:rPr>
                <w:rFonts w:eastAsia="等线" w:ascii="Arial" w:cs="Arial" w:hAnsi="Arial"/>
                <w:color w:val="d83931"/>
                <w:sz w:val="22"/>
              </w:rPr>
              <w:t>如果 toUrl=</w:t>
            </w:r>
            <w:r>
              <w:rPr>
                <w:rFonts w:eastAsia="等线" w:ascii="Arial" w:cs="Arial" w:hAnsi="Arial"/>
                <w:b w:val="true"/>
                <w:color w:val="d83931"/>
                <w:sz w:val="22"/>
              </w:rPr>
              <w:t>Report</w:t>
            </w:r>
            <w:r>
              <w:rPr>
                <w:rFonts w:eastAsia="等线" w:ascii="Arial" w:cs="Arial" w:hAnsi="Arial"/>
                <w:b w:val="true"/>
                <w:color w:val="d83931"/>
                <w:sz w:val="22"/>
              </w:rPr>
              <w:t>，此项必填</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用于判断是否鉴权</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 xml:space="preserve">如果新用户进来需要鉴权，如果用户同意鉴权 </w:t>
            </w:r>
          </w:p>
          <w:p>
            <w:pPr>
              <w:spacing w:before="120" w:after="120" w:line="288" w:lineRule="auto"/>
              <w:ind w:left="0"/>
              <w:jc w:val="left"/>
            </w:pPr>
            <w:r>
              <w:rPr>
                <w:rFonts w:eastAsia="等线" w:ascii="Arial" w:cs="Arial" w:hAnsi="Arial"/>
                <w:sz w:val="22"/>
              </w:rPr>
              <w:t>2.</w:t>
            </w:r>
            <w:r>
              <w:rPr>
                <w:rFonts w:eastAsia="等线" w:ascii="Arial" w:cs="Arial" w:hAnsi="Arial"/>
                <w:sz w:val="22"/>
              </w:rPr>
              <w:t>getEcgMessage</w:t>
              <w:br/>
            </w:r>
            <w:r>
              <w:rPr>
                <w:rFonts w:eastAsia="等线" w:ascii="Arial" w:cs="Arial" w:hAnsi="Arial"/>
                <w:sz w:val="22"/>
              </w:rPr>
              <w:t xml:space="preserve">  回调为 1 , 第二次进入页面 ，</w:t>
            </w:r>
            <w:r>
              <w:rPr>
                <w:rFonts w:eastAsia="等线" w:ascii="Arial" w:cs="Arial" w:hAnsi="Arial"/>
                <w:sz w:val="22"/>
              </w:rPr>
              <w:t>在getEcgAuthData 里面写死 flag为1</w:t>
            </w:r>
          </w:p>
        </w:tc>
      </w:tr>
    </w:tbl>
    <w:p>
      <w:pPr>
        <w:pStyle w:val="2"/>
        <w:spacing w:before="320" w:after="120" w:line="288" w:lineRule="auto"/>
        <w:ind w:left="0"/>
        <w:jc w:val="left"/>
        <w:outlineLvl w:val="1"/>
      </w:pPr>
      <w:bookmarkStart w:name="heading_14" w:id="14"/>
      <w:r>
        <w:rPr>
          <w:rFonts w:eastAsia="等线" w:ascii="Arial" w:cs="Arial" w:hAnsi="Arial"/>
          <w:b w:val="true"/>
          <w:sz w:val="32"/>
        </w:rPr>
        <w:t xml:space="preserve">2.3 </w:t>
      </w:r>
      <w:r>
        <w:rPr>
          <w:rFonts w:eastAsia="等线" w:ascii="Arial" w:cs="Arial" w:hAnsi="Arial"/>
          <w:b w:val="true"/>
          <w:sz w:val="32"/>
        </w:rPr>
        <w:t>响应参数</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470"/>
        <w:gridCol w:w="1890"/>
        <w:gridCol w:w="346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回调消息</w:t>
            </w:r>
          </w:p>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 成功</w:t>
            </w:r>
          </w:p>
          <w:p>
            <w:pPr>
              <w:spacing w:before="120" w:after="120" w:line="288" w:lineRule="auto"/>
              <w:ind w:left="0"/>
              <w:jc w:val="left"/>
            </w:pP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  为toUrl非法</w:t>
            </w:r>
          </w:p>
          <w:p>
            <w:pPr>
              <w:spacing w:before="120" w:after="120" w:line="288" w:lineRule="auto"/>
              <w:ind w:left="0"/>
              <w:jc w:val="left"/>
            </w:pP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1002 必传参数为空</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1003    channel 为空</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r>
    </w:tbl>
    <w:p>
      <w:pPr>
        <w:pStyle w:val="2"/>
        <w:spacing w:before="320" w:after="120" w:line="288" w:lineRule="auto"/>
        <w:ind w:left="0"/>
        <w:jc w:val="left"/>
        <w:outlineLvl w:val="1"/>
      </w:pPr>
      <w:bookmarkStart w:name="heading_15" w:id="15"/>
      <w:r>
        <w:rPr>
          <w:rFonts w:eastAsia="等线" w:ascii="Arial" w:cs="Arial" w:hAnsi="Arial"/>
          <w:b w:val="true"/>
          <w:sz w:val="32"/>
        </w:rPr>
        <w:t xml:space="preserve">2.4 </w:t>
      </w:r>
      <w:r>
        <w:rPr>
          <w:rFonts w:eastAsia="等线" w:ascii="Arial" w:cs="Arial" w:hAnsi="Arial"/>
          <w:b w:val="true"/>
          <w:sz w:val="32"/>
        </w:rPr>
        <w:t>示例代码</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A</w:t>
      </w:r>
      <w:r>
        <w:rPr>
          <w:rFonts w:eastAsia="等线" w:ascii="Arial" w:cs="Arial" w:hAnsi="Arial"/>
          <w:b w:val="true"/>
          <w:sz w:val="30"/>
        </w:rPr>
        <w:t xml:space="preserve">ndroid </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void getEcgAuthDataByJS(){</w:t>
              <w:br/>
            </w:r>
            <w:r>
              <w:rPr>
                <w:rFonts w:eastAsia="Consolas" w:ascii="Consolas" w:cs="Consolas" w:hAnsi="Consolas"/>
                <w:sz w:val="22"/>
              </w:rPr>
              <w:t xml:space="preserve">    String jsonStr = "{\"channel\": \"</w:t>
            </w:r>
            <w:r>
              <w:rPr>
                <w:rFonts w:eastAsia="Consolas" w:ascii="Consolas" w:cs="Consolas" w:hAnsi="Consolas"/>
                <w:sz w:val="22"/>
              </w:rPr>
              <w:t>hlw2023</w:t>
            </w:r>
            <w:r>
              <w:rPr>
                <w:rFonts w:eastAsia="Consolas" w:ascii="Consolas" w:cs="Consolas" w:hAnsi="Consolas"/>
                <w:sz w:val="22"/>
              </w:rPr>
              <w:t>\", \"openId\": \"</w:t>
            </w:r>
            <w:r>
              <w:rPr>
                <w:rFonts w:eastAsia="Consolas" w:ascii="Consolas" w:cs="Consolas" w:hAnsi="Consolas"/>
                <w:sz w:val="22"/>
              </w:rPr>
              <w:t>12354878651232</w:t>
            </w:r>
            <w:r>
              <w:rPr>
                <w:rFonts w:eastAsia="Consolas" w:ascii="Consolas" w:cs="Consolas" w:hAnsi="Consolas"/>
                <w:sz w:val="22"/>
              </w:rPr>
              <w:t>\", \"toUrl\": \"http...\", \"reportNo\": \"查看报告id\", \"flag\": \"1\" }";</w:t>
              <w:br/>
              <w:t xml:space="preserve">    invokeJsFunction("getEcgAuthData", jsonStr);</w:t>
              <w:br/>
              <w:t>}</w:t>
              <w:br/>
              <w:t>void invokeJsFunction(String functionName, String params) {//通用调用JS的方法</w:t>
              <w:br/>
              <w:t xml:space="preserve">    try{</w:t>
              <w:br/>
              <w:t xml:space="preserve">        //调用JS函数，webView为全局变量，类型为WebView</w:t>
              <w:br/>
              <w:t xml:space="preserve">        webview.evaluateJavascript("javascript:" + functionName + "(" + params + ")", new ValueCallback&lt;String&gt;() {</w:t>
              <w:br/>
              <w:t xml:space="preserve">            @Overridepublic</w:t>
              <w:br/>
              <w:t xml:space="preserve">            void onReceiveValue(String value) {//此处为js返回的结果</w:t>
              <w:br/>
              <w:t xml:space="preserve">                //调用成功</w:t>
              <w:br/>
              <w:t xml:space="preserve">                //todo:</w:t>
              <w:br/>
              <w:t xml:space="preserve">            }</w:t>
              <w:br/>
              <w:t xml:space="preserve">        });</w:t>
              <w:br/>
              <w:t xml:space="preserve">    } catch (Exception e){//调用失败</w:t>
              <w:br/>
              <w:t xml:space="preserve">        //todo:</w:t>
              <w:br/>
              <w:t xml:space="preserve">        e.printStackTrace();</w:t>
              <w:br/>
              <w:t xml:space="preserve">    }</w:t>
              <w:br/>
              <w:t>}</w:t>
              <w:br/>
            </w:r>
          </w:p>
        </w:tc>
      </w:tr>
    </w:tbl>
    <w:p>
      <w:pPr>
        <w:pStyle w:val="3"/>
        <w:spacing w:before="300" w:after="120" w:line="288" w:lineRule="auto"/>
        <w:ind w:left="0"/>
        <w:jc w:val="left"/>
        <w:outlineLvl w:val="2"/>
      </w:pPr>
      <w:bookmarkStart w:name="heading_17" w:id="17"/>
      <w:r>
        <w:rPr>
          <w:rFonts w:eastAsia="等线" w:ascii="Arial" w:cs="Arial" w:hAnsi="Arial"/>
          <w:b w:val="true"/>
          <w:sz w:val="30"/>
        </w:rPr>
        <w:t>iOS</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Objective-C</w:t>
              <w:br w:type="textWrapping"/>
            </w:r>
            <w:r>
              <w:rPr>
                <w:rFonts w:eastAsia="Consolas" w:ascii="Consolas" w:cs="Consolas" w:hAnsi="Consolas"/>
                <w:sz w:val="22"/>
              </w:rPr>
              <w:t xml:space="preserve"> - (void)getEcgAuthDataByJS {</w:t>
              <w:br/>
            </w:r>
            <w:r>
              <w:rPr>
                <w:rFonts w:eastAsia="Consolas" w:ascii="Consolas" w:cs="Consolas" w:hAnsi="Consolas"/>
                <w:sz w:val="22"/>
              </w:rPr>
              <w:t xml:space="preserve">     NSString *jsonStr = @"{\"channel\": \"</w:t>
            </w:r>
            <w:r>
              <w:rPr>
                <w:rFonts w:eastAsia="Consolas" w:ascii="Consolas" w:cs="Consolas" w:hAnsi="Consolas"/>
                <w:sz w:val="22"/>
              </w:rPr>
              <w:t>hlw2023</w:t>
            </w:r>
            <w:r>
              <w:rPr>
                <w:rFonts w:eastAsia="Consolas" w:ascii="Consolas" w:cs="Consolas" w:hAnsi="Consolas"/>
                <w:sz w:val="22"/>
              </w:rPr>
              <w:t>\", \"openId\": \"</w:t>
            </w:r>
            <w:r>
              <w:rPr>
                <w:rFonts w:eastAsia="Consolas" w:ascii="Consolas" w:cs="Consolas" w:hAnsi="Consolas"/>
                <w:sz w:val="22"/>
              </w:rPr>
              <w:t>12354878651232</w:t>
            </w:r>
            <w:r>
              <w:rPr>
                <w:rFonts w:eastAsia="Consolas" w:ascii="Consolas" w:cs="Consolas" w:hAnsi="Consolas"/>
                <w:sz w:val="22"/>
              </w:rPr>
              <w:t>\", \"toUrl\": \"http...\", \"reportNo\": \"查看报告id\", \"flag\": \"1\" }";</w:t>
              <w:br/>
              <w:t xml:space="preserve">     [self invokeJsWithFunctionName:@"getEcgAuthData" params:jsonStr];</w:t>
              <w:br/>
              <w:t>}</w:t>
              <w:br/>
            </w:r>
            <w:r>
              <w:rPr>
                <w:rFonts w:eastAsia="Consolas" w:ascii="Consolas" w:cs="Consolas" w:hAnsi="Consolas"/>
                <w:sz w:val="22"/>
              </w:rPr>
              <w:t xml:space="preserve"> </w:t>
            </w:r>
            <w:r>
              <w:rPr>
                <w:rFonts w:eastAsia="Consolas" w:ascii="Consolas" w:cs="Consolas" w:hAnsi="Consolas"/>
                <w:sz w:val="22"/>
              </w:rPr>
              <w:t>- (void)</w:t>
            </w:r>
            <w:r>
              <w:rPr>
                <w:rFonts w:eastAsia="Consolas" w:ascii="Consolas" w:cs="Consolas" w:hAnsi="Consolas"/>
                <w:sz w:val="22"/>
              </w:rPr>
              <w:t>invokeJsWithFunction</w:t>
            </w:r>
            <w:r>
              <w:rPr>
                <w:rFonts w:eastAsia="Consolas" w:ascii="Consolas" w:cs="Consolas" w:hAnsi="Consolas"/>
                <w:sz w:val="22"/>
              </w:rPr>
              <w:t>Name:(NSString *)f</w:t>
            </w:r>
            <w:r>
              <w:rPr>
                <w:rFonts w:eastAsia="Consolas" w:ascii="Consolas" w:cs="Consolas" w:hAnsi="Consolas"/>
                <w:sz w:val="22"/>
              </w:rPr>
              <w:t>unctionName</w:t>
            </w:r>
            <w:r>
              <w:rPr>
                <w:rFonts w:eastAsia="Consolas" w:ascii="Consolas" w:cs="Consolas" w:hAnsi="Consolas"/>
                <w:sz w:val="22"/>
              </w:rPr>
              <w:t xml:space="preserve"> </w:t>
            </w:r>
            <w:r>
              <w:rPr>
                <w:rFonts w:eastAsia="Consolas" w:ascii="Consolas" w:cs="Consolas" w:hAnsi="Consolas"/>
                <w:sz w:val="22"/>
              </w:rPr>
              <w:t>params</w:t>
            </w:r>
            <w:r>
              <w:rPr>
                <w:rFonts w:eastAsia="Consolas" w:ascii="Consolas" w:cs="Consolas" w:hAnsi="Consolas"/>
                <w:sz w:val="22"/>
              </w:rPr>
              <w:t>:(</w:t>
            </w:r>
            <w:r>
              <w:rPr>
                <w:rFonts w:eastAsia="Consolas" w:ascii="Consolas" w:cs="Consolas" w:hAnsi="Consolas"/>
                <w:sz w:val="22"/>
              </w:rPr>
              <w:t xml:space="preserve">NSString </w:t>
            </w:r>
            <w:r>
              <w:rPr>
                <w:rFonts w:eastAsia="Consolas" w:ascii="Consolas" w:cs="Consolas" w:hAnsi="Consolas"/>
                <w:sz w:val="22"/>
              </w:rPr>
              <w:t>*)</w:t>
            </w:r>
            <w:r>
              <w:rPr>
                <w:rFonts w:eastAsia="Consolas" w:ascii="Consolas" w:cs="Consolas" w:hAnsi="Consolas"/>
                <w:sz w:val="22"/>
              </w:rPr>
              <w:t>params</w:t>
            </w:r>
            <w:r>
              <w:rPr>
                <w:rFonts w:eastAsia="Consolas" w:ascii="Consolas" w:cs="Consolas" w:hAnsi="Consolas"/>
                <w:sz w:val="22"/>
              </w:rPr>
              <w:t xml:space="preserve"> {</w:t>
            </w:r>
            <w:r>
              <w:rPr>
                <w:rFonts w:eastAsia="Consolas" w:ascii="Consolas" w:cs="Consolas" w:hAnsi="Consolas"/>
                <w:sz w:val="22"/>
              </w:rPr>
              <w:t>//通用调用JS的方法</w:t>
            </w:r>
            <w:r>
              <w:rPr>
                <w:rFonts w:eastAsia="Consolas" w:ascii="Consolas" w:cs="Consolas" w:hAnsi="Consolas"/>
                <w:sz w:val="22"/>
              </w:rPr>
              <w:br/>
            </w:r>
            <w:r>
              <w:rPr>
                <w:rFonts w:eastAsia="Consolas" w:ascii="Consolas" w:cs="Consolas" w:hAnsi="Consolas"/>
                <w:sz w:val="22"/>
              </w:rPr>
              <w:t xml:space="preserve">    NSString *javascript = [NSString stringWithFormat:@"%@(%@)", </w:t>
            </w:r>
            <w:r>
              <w:rPr>
                <w:rFonts w:eastAsia="Consolas" w:ascii="Consolas" w:cs="Consolas" w:hAnsi="Consolas"/>
                <w:sz w:val="22"/>
              </w:rPr>
              <w:t>functionName</w:t>
            </w:r>
            <w:r>
              <w:rPr>
                <w:rFonts w:eastAsia="Consolas" w:ascii="Consolas" w:cs="Consolas" w:hAnsi="Consolas"/>
                <w:sz w:val="22"/>
              </w:rPr>
              <w:t xml:space="preserve">, </w:t>
            </w:r>
            <w:r>
              <w:rPr>
                <w:rFonts w:eastAsia="Consolas" w:ascii="Consolas" w:cs="Consolas" w:hAnsi="Consolas"/>
                <w:sz w:val="22"/>
              </w:rPr>
              <w:t>params</w:t>
            </w:r>
            <w:r>
              <w:rPr>
                <w:rFonts w:eastAsia="Consolas" w:ascii="Consolas" w:cs="Consolas" w:hAnsi="Consolas"/>
                <w:sz w:val="22"/>
              </w:rPr>
              <w:t>];</w:t>
              <w:br/>
            </w:r>
            <w:r>
              <w:rPr>
                <w:rFonts w:eastAsia="Consolas" w:ascii="Consolas" w:cs="Consolas" w:hAnsi="Consolas"/>
                <w:sz w:val="22"/>
              </w:rPr>
              <w:t xml:space="preserve">    [_webView evaluateJavaScript:javascript completionHandler:^(id _Nullable item, NSError * _Nullable error) {</w:t>
            </w:r>
            <w:r>
              <w:rPr>
                <w:rFonts w:eastAsia="Consolas" w:ascii="Consolas" w:cs="Consolas" w:hAnsi="Consolas"/>
                <w:sz w:val="22"/>
              </w:rPr>
              <w:t>//调用JS函数，_webView为全局变量，类型为WKWebView或UIWebView</w:t>
            </w:r>
            <w:r>
              <w:rPr>
                <w:rFonts w:eastAsia="Consolas" w:ascii="Consolas" w:cs="Consolas" w:hAnsi="Consolas"/>
                <w:sz w:val="22"/>
              </w:rPr>
              <w:br/>
            </w:r>
            <w:r>
              <w:rPr>
                <w:rFonts w:eastAsia="Consolas" w:ascii="Consolas" w:cs="Consolas" w:hAnsi="Consolas"/>
                <w:sz w:val="22"/>
              </w:rPr>
              <w:t xml:space="preserve">        if (error) {</w:t>
            </w:r>
            <w:r>
              <w:rPr>
                <w:rFonts w:eastAsia="Consolas" w:ascii="Consolas" w:cs="Consolas" w:hAnsi="Consolas"/>
                <w:sz w:val="22"/>
              </w:rPr>
              <w:t xml:space="preserve"> //调用出错</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xml:space="preserve">//todo: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xml:space="preserve"> </w:t>
            </w:r>
            <w:r>
              <w:rPr>
                <w:rFonts w:eastAsia="Consolas" w:ascii="Consolas" w:cs="Consolas" w:hAnsi="Consolas"/>
                <w:sz w:val="22"/>
              </w:rPr>
              <w:t>else {</w:t>
            </w:r>
            <w:r>
              <w:rPr>
                <w:rFonts w:eastAsia="Consolas" w:ascii="Consolas" w:cs="Consolas" w:hAnsi="Consolas"/>
                <w:sz w:val="22"/>
              </w:rPr>
              <w:t xml:space="preserve">  //调用成功</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xml:space="preserve">//todo: </w:t>
            </w:r>
            <w:r>
              <w:rPr>
                <w:rFonts w:eastAsia="Consolas" w:ascii="Consolas" w:cs="Consolas" w:hAnsi="Consolas"/>
                <w:sz w:val="22"/>
              </w:rPr>
              <w:br/>
              <w:t xml:space="preserve">        }</w:t>
              <w:br/>
              <w:t xml:space="preserve">    }];</w:t>
              <w:br/>
            </w:r>
            <w:r>
              <w:rPr>
                <w:rFonts w:eastAsia="Consolas" w:ascii="Consolas" w:cs="Consolas" w:hAnsi="Consolas"/>
                <w:sz w:val="22"/>
              </w:rPr>
              <w:t>}</w:t>
            </w:r>
          </w:p>
        </w:tc>
      </w:tr>
    </w:tbl>
    <w:p>
      <w:pPr>
        <w:pStyle w:val="1"/>
        <w:spacing w:before="380" w:after="140" w:line="288" w:lineRule="auto"/>
        <w:ind w:left="0"/>
        <w:jc w:val="left"/>
        <w:outlineLvl w:val="0"/>
      </w:pPr>
      <w:bookmarkStart w:name="heading_18" w:id="18"/>
      <w:r>
        <w:rPr>
          <w:rFonts w:eastAsia="等线" w:ascii="Arial" w:cs="Arial" w:hAnsi="Arial"/>
          <w:color w:val="3370ff"/>
          <w:sz w:val="36"/>
        </w:rPr>
        <w:t xml:space="preserve">3. </w:t>
      </w:r>
      <w:r>
        <w:rPr>
          <w:rFonts w:eastAsia="等线" w:ascii="Arial" w:cs="Arial" w:hAnsi="Arial"/>
          <w:b w:val="true"/>
          <w:sz w:val="36"/>
        </w:rPr>
        <w:t>提交心电分析</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3</w:t>
      </w:r>
      <w:r>
        <w:rPr>
          <w:rFonts w:eastAsia="等线" w:ascii="Arial" w:cs="Arial" w:hAnsi="Arial"/>
          <w:b w:val="true"/>
          <w:sz w:val="32"/>
        </w:rPr>
        <w:t>.1 说明</w:t>
      </w:r>
      <w:bookmarkEnd w:id="19"/>
    </w:p>
    <w:p>
      <w:pPr>
        <w:spacing w:before="120" w:after="120" w:line="288" w:lineRule="auto"/>
        <w:ind w:left="0"/>
        <w:jc w:val="left"/>
      </w:pPr>
      <w:r>
        <w:rPr>
          <w:rFonts w:eastAsia="等线" w:ascii="Arial" w:cs="Arial" w:hAnsi="Arial"/>
          <w:sz w:val="22"/>
        </w:rPr>
        <w:t>测量心电数据上传接口，提交电压值</w:t>
      </w:r>
    </w:p>
    <w:p>
      <w:pPr>
        <w:spacing w:before="120" w:after="120" w:line="288" w:lineRule="auto"/>
        <w:ind w:left="0"/>
        <w:jc w:val="left"/>
      </w:pPr>
      <w:r>
        <w:rPr>
          <w:rFonts w:eastAsia="等线" w:ascii="Arial" w:cs="Arial" w:hAnsi="Arial"/>
          <w:sz w:val="22"/>
        </w:rPr>
        <w:t>安卓和</w:t>
      </w:r>
      <w:r>
        <w:rPr>
          <w:rFonts w:eastAsia="等线" w:ascii="Arial" w:cs="Arial" w:hAnsi="Arial"/>
          <w:sz w:val="22"/>
        </w:rPr>
        <w:t>iOS</w:t>
      </w:r>
      <w:r>
        <w:rPr>
          <w:rFonts w:eastAsia="等线" w:ascii="Arial" w:cs="Arial" w:hAnsi="Arial"/>
          <w:sz w:val="22"/>
        </w:rPr>
        <w:t xml:space="preserve"> 调用js getEcgServiceData（</w:t>
      </w:r>
      <w:r>
        <w:rPr>
          <w:rFonts w:eastAsia="等线" w:ascii="Arial" w:cs="Arial" w:hAnsi="Arial"/>
          <w:sz w:val="22"/>
        </w:rPr>
        <w:t>JSON</w:t>
      </w:r>
      <w:r>
        <w:rPr>
          <w:rFonts w:eastAsia="等线" w:ascii="Arial" w:cs="Arial" w:hAnsi="Arial"/>
          <w:sz w:val="22"/>
        </w:rPr>
        <w:t>）</w:t>
      </w:r>
    </w:p>
    <w:p>
      <w:pPr>
        <w:pStyle w:val="2"/>
        <w:spacing w:before="320" w:after="120" w:line="288" w:lineRule="auto"/>
        <w:ind w:left="0"/>
        <w:jc w:val="left"/>
        <w:outlineLvl w:val="1"/>
      </w:pPr>
      <w:bookmarkStart w:name="heading_20" w:id="20"/>
      <w:r>
        <w:rPr>
          <w:rFonts w:eastAsia="等线" w:ascii="Arial" w:cs="Arial" w:hAnsi="Arial"/>
          <w:b w:val="true"/>
          <w:sz w:val="32"/>
        </w:rPr>
        <w:t>3</w:t>
      </w:r>
      <w:r>
        <w:rPr>
          <w:rFonts w:eastAsia="等线" w:ascii="Arial" w:cs="Arial" w:hAnsi="Arial"/>
          <w:b w:val="true"/>
          <w:sz w:val="32"/>
        </w:rPr>
        <w:t>.2 请求参数</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635"/>
        <w:gridCol w:w="705"/>
        <w:gridCol w:w="2610"/>
        <w:gridCol w:w="1680"/>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必传</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measureTime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测试的开始时间毫秒，时间戳</w:t>
            </w:r>
          </w:p>
        </w:tc>
        <w:tc>
          <w:tcPr>
            <w:tcW w:w="1680" w:type="dxa"/>
            <w:tcMar>
              <w:top w:type="dxa" w:w="60"/>
              <w:left w:type="dxa" w:w="120"/>
              <w:bottom w:type="dxa" w:w="30"/>
              <w:right w:type="dxa" w:w="120"/>
            </w:tcMar>
          </w:tcPr>
          <w:p>
            <w:pPr>
              <w:spacing w:before="120" w:after="120" w:line="288" w:lineRule="auto"/>
              <w:ind w:left="0"/>
              <w:jc w:val="left"/>
            </w:pP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measurePointList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电压值数据，逗号隔开，毫伏*1000</w:t>
            </w:r>
          </w:p>
          <w:p>
            <w:pPr>
              <w:spacing w:before="120" w:after="120" w:line="288" w:lineRule="auto"/>
              <w:ind w:left="0"/>
              <w:jc w:val="left"/>
            </w:pPr>
            <w:r>
              <w:rPr>
                <w:rFonts w:eastAsia="等线" w:ascii="Arial" w:cs="Arial" w:hAnsi="Arial"/>
                <w:sz w:val="22"/>
              </w:rPr>
              <w:t>采样率 250</w:t>
            </w:r>
          </w:p>
          <w:p>
            <w:pPr>
              <w:spacing w:before="120" w:after="120" w:line="288" w:lineRule="auto"/>
              <w:ind w:left="0"/>
              <w:jc w:val="left"/>
            </w:pPr>
            <w:r>
              <w:rPr>
                <w:rFonts w:eastAsia="等线" w:ascii="Arial" w:cs="Arial" w:hAnsi="Arial"/>
                <w:sz w:val="22"/>
              </w:rPr>
              <w:t>需要整数秒的数据</w:t>
            </w:r>
          </w:p>
          <w:p>
            <w:pPr>
              <w:spacing w:before="120" w:after="120" w:line="288" w:lineRule="auto"/>
              <w:ind w:left="0"/>
              <w:jc w:val="left"/>
            </w:pPr>
            <w:r>
              <w:rPr>
                <w:rFonts w:eastAsia="等线" w:ascii="Arial" w:cs="Arial" w:hAnsi="Arial"/>
                <w:color w:val="d83931"/>
                <w:sz w:val="22"/>
              </w:rPr>
              <w:t>30秒~5分钟</w:t>
            </w:r>
          </w:p>
        </w:tc>
        <w:tc>
          <w:tcPr>
            <w:tcW w:w="16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1" w:id="21"/>
      <w:r>
        <w:rPr>
          <w:rFonts w:eastAsia="等线" w:ascii="Arial" w:cs="Arial" w:hAnsi="Arial"/>
          <w:b w:val="true"/>
          <w:sz w:val="32"/>
        </w:rPr>
        <w:t>3</w:t>
      </w:r>
      <w:r>
        <w:rPr>
          <w:rFonts w:eastAsia="等线" w:ascii="Arial" w:cs="Arial" w:hAnsi="Arial"/>
          <w:b w:val="true"/>
          <w:sz w:val="32"/>
        </w:rPr>
        <w:t>.3 响应参数</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1080"/>
        <w:gridCol w:w="1560"/>
        <w:gridCol w:w="4080"/>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5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成功</w:t>
            </w:r>
          </w:p>
          <w:p>
            <w:pPr>
              <w:spacing w:before="120" w:after="120" w:line="288" w:lineRule="auto"/>
              <w:ind w:left="0"/>
              <w:jc w:val="left"/>
            </w:pP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 成功</w:t>
            </w:r>
          </w:p>
        </w:tc>
      </w:tr>
      <w:tr>
        <w:tc>
          <w:tcPr>
            <w:tcW w:w="1560" w:type="dxa"/>
            <w:vMerge w:val="continue"/>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失败</w:t>
            </w:r>
          </w:p>
          <w:p>
            <w:pPr>
              <w:spacing w:before="120" w:after="120" w:line="288" w:lineRule="auto"/>
              <w:ind w:left="0"/>
              <w:jc w:val="left"/>
            </w:pP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 必传参数为空</w:t>
            </w:r>
          </w:p>
        </w:tc>
      </w:tr>
      <w:tr>
        <w:tc>
          <w:tcPr>
            <w:tcW w:w="1560" w:type="dxa"/>
            <w:vMerge w:val="continue"/>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60" w:type="dxa"/>
            <w:vMerge w:val="continue"/>
            <w:tcMar>
              <w:top w:type="dxa" w:w="60"/>
              <w:left w:type="dxa" w:w="120"/>
              <w:bottom w:type="dxa" w:w="30"/>
              <w:right w:type="dxa" w:w="120"/>
            </w:tcMar>
          </w:tcPr>
          <w:p>
            <w:pPr>
              <w:spacing w:before="120" w:after="120" w:line="288" w:lineRule="auto"/>
              <w:ind w:left="0"/>
              <w:jc w:val="left"/>
            </w:pP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1002 失败</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reportNo</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数据ID</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数据唯一ID</w:t>
            </w:r>
          </w:p>
        </w:tc>
      </w:tr>
    </w:tbl>
    <w:p>
      <w:pPr>
        <w:pStyle w:val="2"/>
        <w:spacing w:before="320" w:after="120" w:line="288" w:lineRule="auto"/>
        <w:ind w:left="0"/>
        <w:jc w:val="left"/>
        <w:outlineLvl w:val="1"/>
      </w:pPr>
      <w:bookmarkStart w:name="heading_22" w:id="22"/>
      <w:r>
        <w:rPr>
          <w:rFonts w:eastAsia="等线" w:ascii="Arial" w:cs="Arial" w:hAnsi="Arial"/>
          <w:b w:val="true"/>
          <w:sz w:val="32"/>
        </w:rPr>
        <w:t>3</w:t>
      </w:r>
      <w:r>
        <w:rPr>
          <w:rFonts w:eastAsia="等线" w:ascii="Arial" w:cs="Arial" w:hAnsi="Arial"/>
          <w:b w:val="true"/>
          <w:sz w:val="32"/>
        </w:rPr>
        <w:t>.</w:t>
      </w:r>
      <w:r>
        <w:rPr>
          <w:rFonts w:eastAsia="等线" w:ascii="Arial" w:cs="Arial" w:hAnsi="Arial"/>
          <w:b w:val="true"/>
          <w:sz w:val="32"/>
        </w:rPr>
        <w:t>4</w:t>
      </w:r>
      <w:r>
        <w:rPr>
          <w:rFonts w:eastAsia="等线" w:ascii="Arial" w:cs="Arial" w:hAnsi="Arial"/>
          <w:b w:val="true"/>
          <w:sz w:val="32"/>
        </w:rPr>
        <w:t xml:space="preserve"> 示例代码</w:t>
      </w:r>
      <w:bookmarkEnd w:id="22"/>
    </w:p>
    <w:p>
      <w:pPr>
        <w:spacing w:before="120" w:after="120" w:line="288" w:lineRule="auto"/>
        <w:ind w:left="0"/>
        <w:jc w:val="left"/>
      </w:pPr>
    </w:p>
    <w:p>
      <w:pPr>
        <w:pStyle w:val="4"/>
        <w:spacing w:before="260" w:after="120" w:line="288" w:lineRule="auto"/>
        <w:ind w:left="0"/>
        <w:jc w:val="left"/>
        <w:outlineLvl w:val="3"/>
      </w:pPr>
      <w:bookmarkStart w:name="heading_23" w:id="23"/>
      <w:r>
        <w:rPr>
          <w:rFonts w:eastAsia="等线" w:ascii="Arial" w:cs="Arial" w:hAnsi="Arial"/>
          <w:b w:val="true"/>
          <w:sz w:val="28"/>
        </w:rPr>
        <w:t xml:space="preserve">Android </w:t>
      </w:r>
      <w:bookmarkEnd w:id="23"/>
    </w:p>
    <w:p>
      <w:pPr>
        <w:spacing w:before="120" w:after="120" w:line="288" w:lineRule="auto"/>
        <w:ind w:left="0"/>
        <w:jc w:val="left"/>
      </w:pPr>
      <w:r>
        <w:rPr>
          <w:rFonts w:eastAsia="等线" w:ascii="Arial" w:cs="Arial" w:hAnsi="Arial"/>
          <w:sz w:val="22"/>
        </w:rPr>
        <w:t xml:space="preserve">方式1（使用了三方com.just.agentweb框架替代WebView）：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void getEcgAuthDataByJS(){</w:t>
              <w:br/>
              <w:t xml:space="preserve">    String jsonStr = "{\"measureTime\": \"\", \"measurePointList\": \"\", }";</w:t>
              <w:br/>
              <w:t xml:space="preserve">    invokeJsFunction("getEcgAuthData", jsonStr);</w:t>
              <w:br/>
              <w:t>}</w:t>
              <w:br/>
              <w:t>void invokeJsFunction(String functionName, String params) {//通用调用JS的方法</w:t>
              <w:br/>
              <w:t xml:space="preserve">    try{</w:t>
              <w:br/>
              <w:t xml:space="preserve">        agentWeb.getJsAccessEntrace().quickCallJs(functionName, value -&gt; {}, params);//调用JS函数，agentWeb为全局变量，类型为AgentWeb</w:t>
              <w:br/>
              <w:t xml:space="preserve">        //调用成功</w:t>
              <w:br/>
              <w:t xml:space="preserve">        //todo:</w:t>
              <w:br/>
              <w:t xml:space="preserve">    } catch (Exception e){//调用失败</w:t>
              <w:br/>
              <w:t xml:space="preserve">        //todo:</w:t>
              <w:br/>
              <w:t xml:space="preserve">        e.printStackTrace();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方式2（原始Android WebView）：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void getEcgAuthDataByJS(){</w:t>
              <w:br/>
              <w:t xml:space="preserve">    String jsonStr = "{\"measureTime\": \"\", \"measurePointList\": \"\",}";</w:t>
              <w:br/>
              <w:t xml:space="preserve">    invokeJsFunction("getEcgAuthData", jsonStr);</w:t>
              <w:br/>
              <w:t>}</w:t>
              <w:br/>
              <w:t>void invokeJsFunction(String functionName, String params) {//通用调用JS的方法</w:t>
              <w:br/>
              <w:t xml:space="preserve">    try{</w:t>
              <w:br/>
              <w:t xml:space="preserve">        webView.loadUrl("javascript:" + functionName + "(" + params + ")");//调用JS函数，webView为全局变量，类型为WebView</w:t>
              <w:br/>
              <w:t xml:space="preserve">        //调用成功</w:t>
              <w:br/>
              <w:t xml:space="preserve">        //todo:</w:t>
              <w:br/>
              <w:t xml:space="preserve">    } catch (Exception e){//调用失败</w:t>
              <w:br/>
              <w:t xml:space="preserve">        //todo:</w:t>
              <w:br/>
              <w:t xml:space="preserve">        e.printStackTrace();</w:t>
              <w:br/>
              <w:t xml:space="preserve">    }</w:t>
              <w:br/>
              <w:t>}</w:t>
              <w:br/>
            </w:r>
          </w:p>
        </w:tc>
      </w:tr>
    </w:tbl>
    <w:p>
      <w:pPr>
        <w:pStyle w:val="4"/>
        <w:spacing w:before="260" w:after="120" w:line="288" w:lineRule="auto"/>
        <w:ind w:left="0"/>
        <w:jc w:val="left"/>
        <w:outlineLvl w:val="3"/>
      </w:pPr>
      <w:bookmarkStart w:name="heading_24" w:id="24"/>
      <w:r>
        <w:rPr>
          <w:rFonts w:eastAsia="等线" w:ascii="Arial" w:cs="Arial" w:hAnsi="Arial"/>
          <w:b w:val="true"/>
          <w:sz w:val="28"/>
        </w:rPr>
        <w:t>iOS</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Objective-C</w:t>
              <w:br w:type="textWrapping"/>
            </w:r>
            <w:r>
              <w:rPr>
                <w:rFonts w:eastAsia="Consolas" w:ascii="Consolas" w:cs="Consolas" w:hAnsi="Consolas"/>
                <w:sz w:val="22"/>
              </w:rPr>
              <w:t xml:space="preserve"> - (void)getEcgAuthDataByJS {</w:t>
              <w:br/>
              <w:t xml:space="preserve">     NSString *jsonStr = @"{\"measureTime\": \"\", \"opemeasurePointListnId\": \"\"}";</w:t>
              <w:br/>
              <w:t xml:space="preserve">     [self invokeJsWithFunctionName:@"getEcgAuthData" params:jsonStr];</w:t>
              <w:br/>
              <w:t>}</w:t>
              <w:br/>
              <w:t xml:space="preserve"> - (void)invokeJsWithFunctionName:(NSString *)functionName params:(NSString *)params {//通用调用JS的方法</w:t>
              <w:br/>
              <w:t xml:space="preserve">    NSString *javascript = [NSString stringWithFormat:@"%@(%@)", functionName, params];</w:t>
              <w:br/>
              <w:t xml:space="preserve">    [_webView evaluateJavaScript:javascript completionHandler:^(id _Nullable item, NSError * _Nullable error) {//调用JS函数，_webView为全局变量，类型为WKWebView或UIWebView</w:t>
              <w:br/>
              <w:t xml:space="preserve">        if (error) { //调用出错</w:t>
              <w:br/>
              <w:t xml:space="preserve">            //todo: </w:t>
              <w:br/>
              <w:t xml:space="preserve">        } else {  //调用成功</w:t>
              <w:br/>
              <w:t xml:space="preserve">            //todo: </w:t>
              <w:br/>
              <w:t xml:space="preserve">        }</w:t>
              <w:br/>
              <w:t xml:space="preserve">    }];</w:t>
              <w:br/>
            </w:r>
            <w:r>
              <w:rPr>
                <w:rFonts w:eastAsia="Consolas" w:ascii="Consolas" w:cs="Consolas" w:hAnsi="Consolas"/>
                <w:sz w:val="22"/>
              </w:rPr>
              <w:t>}</w:t>
            </w:r>
          </w:p>
        </w:tc>
      </w:tr>
    </w:tbl>
    <w:p>
      <w:pPr>
        <w:pStyle w:val="1"/>
        <w:spacing w:before="380" w:after="140" w:line="288" w:lineRule="auto"/>
        <w:ind w:left="0"/>
        <w:jc w:val="left"/>
        <w:outlineLvl w:val="0"/>
      </w:pPr>
      <w:bookmarkStart w:name="heading_25" w:id="25"/>
      <w:r>
        <w:rPr>
          <w:rFonts w:eastAsia="等线" w:ascii="Arial" w:cs="Arial" w:hAnsi="Arial"/>
          <w:color w:val="3370ff"/>
          <w:sz w:val="36"/>
        </w:rPr>
        <w:t xml:space="preserve">4. </w:t>
      </w:r>
      <w:r>
        <w:rPr>
          <w:rFonts w:eastAsia="等线" w:ascii="Arial" w:cs="Arial" w:hAnsi="Arial"/>
          <w:b w:val="true"/>
          <w:sz w:val="36"/>
        </w:rPr>
        <w:t>通知状态</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4</w:t>
      </w:r>
      <w:r>
        <w:rPr>
          <w:rFonts w:eastAsia="等线" w:ascii="Arial" w:cs="Arial" w:hAnsi="Arial"/>
          <w:b w:val="true"/>
          <w:sz w:val="32"/>
        </w:rPr>
        <w:t>.1 说明</w:t>
      </w:r>
      <w:bookmarkEnd w:id="26"/>
    </w:p>
    <w:p>
      <w:pPr>
        <w:spacing w:before="120" w:after="120" w:line="288" w:lineRule="auto"/>
        <w:ind w:left="0"/>
        <w:jc w:val="left"/>
      </w:pPr>
      <w:r>
        <w:rPr>
          <w:rFonts w:eastAsia="等线" w:ascii="Arial" w:cs="Arial" w:hAnsi="Arial"/>
          <w:sz w:val="22"/>
        </w:rPr>
        <w:t>调用该方法，获取相应的通知说明</w:t>
      </w:r>
    </w:p>
    <w:p>
      <w:pPr>
        <w:spacing w:before="120" w:after="120" w:line="288" w:lineRule="auto"/>
        <w:ind w:left="0"/>
        <w:jc w:val="left"/>
      </w:pPr>
      <w:r>
        <w:rPr>
          <w:rFonts w:eastAsia="等线" w:ascii="Arial" w:cs="Arial" w:hAnsi="Arial"/>
          <w:sz w:val="22"/>
        </w:rPr>
        <w:t>进入相应页面，调用该方法获取通知状态</w:t>
      </w:r>
    </w:p>
    <w:p>
      <w:pPr>
        <w:pStyle w:val="2"/>
        <w:spacing w:before="320" w:after="120" w:line="288" w:lineRule="auto"/>
        <w:ind w:left="0"/>
        <w:jc w:val="left"/>
        <w:outlineLvl w:val="1"/>
      </w:pPr>
      <w:bookmarkStart w:name="heading_27" w:id="27"/>
      <w:r>
        <w:rPr>
          <w:rFonts w:eastAsia="等线" w:ascii="Arial" w:cs="Arial" w:hAnsi="Arial"/>
          <w:b w:val="true"/>
          <w:sz w:val="32"/>
        </w:rPr>
        <w:t>4</w:t>
      </w:r>
      <w:r>
        <w:rPr>
          <w:rFonts w:eastAsia="等线" w:ascii="Arial" w:cs="Arial" w:hAnsi="Arial"/>
          <w:b w:val="true"/>
          <w:sz w:val="32"/>
        </w:rPr>
        <w:t xml:space="preserve">.2 请求参数       </w:t>
      </w:r>
      <w:bookmarkEnd w:id="27"/>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b w:val="true"/>
          <w:sz w:val="22"/>
        </w:rPr>
        <w:t>原生</w:t>
      </w:r>
      <w:r>
        <w:rPr>
          <w:rFonts w:eastAsia="等线" w:ascii="Arial" w:cs="Arial" w:hAnsi="Arial"/>
          <w:b w:val="true"/>
          <w:sz w:val="22"/>
        </w:rPr>
        <w:t>调用</w:t>
      </w:r>
      <w:r>
        <w:rPr>
          <w:rFonts w:eastAsia="等线" w:ascii="Arial" w:cs="Arial" w:hAnsi="Arial"/>
          <w:b w:val="true"/>
          <w:sz w:val="22"/>
        </w:rPr>
        <w:t>Js</w:t>
      </w:r>
      <w:r>
        <w:rPr>
          <w:rFonts w:eastAsia="等线" w:ascii="Arial" w:cs="Arial" w:hAnsi="Arial"/>
          <w:b w:val="true"/>
          <w:sz w:val="22"/>
        </w:rPr>
        <w:t xml:space="preserve">方法 </w:t>
      </w:r>
    </w:p>
    <w:p>
      <w:pPr>
        <w:spacing w:before="120" w:after="120" w:line="288" w:lineRule="auto"/>
        <w:ind w:left="0"/>
        <w:jc w:val="left"/>
      </w:pPr>
      <w:r>
        <w:rPr>
          <w:rFonts w:eastAsia="等线" w:ascii="Arial" w:cs="Arial" w:hAnsi="Arial"/>
          <w:sz w:val="22"/>
        </w:rPr>
        <w:t>getEcgMessage</w:t>
      </w:r>
    </w:p>
    <w:p>
      <w:pPr>
        <w:spacing w:before="120" w:after="120" w:line="288" w:lineRule="auto"/>
        <w:ind w:left="0"/>
        <w:jc w:val="left"/>
      </w:pPr>
      <w:r>
        <w:rPr>
          <w:rFonts w:eastAsia="等线" w:ascii="Arial" w:cs="Arial" w:hAnsi="Arial"/>
          <w:sz w:val="22"/>
        </w:rPr>
        <w:t>无输入参数</w:t>
      </w:r>
    </w:p>
    <w:p>
      <w:pPr>
        <w:pStyle w:val="2"/>
        <w:spacing w:before="320" w:after="120" w:line="288" w:lineRule="auto"/>
        <w:ind w:left="0"/>
        <w:jc w:val="left"/>
        <w:outlineLvl w:val="1"/>
      </w:pPr>
      <w:bookmarkStart w:name="heading_28" w:id="28"/>
      <w:r>
        <w:rPr>
          <w:rFonts w:eastAsia="等线" w:ascii="Arial" w:cs="Arial" w:hAnsi="Arial"/>
          <w:b w:val="true"/>
          <w:sz w:val="32"/>
        </w:rPr>
        <w:t xml:space="preserve"> </w:t>
      </w:r>
      <w:r>
        <w:rPr>
          <w:rFonts w:eastAsia="等线" w:ascii="Arial" w:cs="Arial" w:hAnsi="Arial"/>
          <w:b w:val="true"/>
          <w:sz w:val="32"/>
        </w:rPr>
        <w:t>4</w:t>
      </w:r>
      <w:r>
        <w:rPr>
          <w:rFonts w:eastAsia="等线" w:ascii="Arial" w:cs="Arial" w:hAnsi="Arial"/>
          <w:b w:val="true"/>
          <w:sz w:val="32"/>
        </w:rPr>
        <w:t>.3 回调参数</w:t>
      </w:r>
      <w:bookmarkEnd w:id="28"/>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2325"/>
        <w:gridCol w:w="3195"/>
        <w:gridCol w:w="1440"/>
      </w:tblGrid>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w:t>
            </w:r>
          </w:p>
        </w:tc>
        <w:tc>
          <w:tcPr>
            <w:tcW w:w="31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w:t>
            </w:r>
          </w:p>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支付成功后，可以查看解读</w:t>
            </w:r>
          </w:p>
          <w:p>
            <w:pPr>
              <w:spacing w:before="120" w:after="120" w:line="288" w:lineRule="auto"/>
              <w:ind w:left="0"/>
              <w:jc w:val="left"/>
            </w:pPr>
            <w:r>
              <w:rPr>
                <w:rFonts w:eastAsia="等线" w:ascii="Arial" w:cs="Arial" w:hAnsi="Arial"/>
                <w:sz w:val="22"/>
              </w:rPr>
              <w:t>1 通知鉴权完成</w:t>
            </w:r>
          </w:p>
          <w:p>
            <w:pPr>
              <w:spacing w:before="120" w:after="120" w:line="288" w:lineRule="auto"/>
              <w:ind w:left="0"/>
              <w:jc w:val="left"/>
            </w:pPr>
            <w:r>
              <w:rPr>
                <w:rFonts w:eastAsia="等线" w:ascii="Arial" w:cs="Arial" w:hAnsi="Arial"/>
                <w:sz w:val="22"/>
              </w:rPr>
              <w:t>2 数据干扰，无法提交解读</w:t>
            </w:r>
          </w:p>
          <w:p>
            <w:pPr>
              <w:spacing w:before="120" w:after="120" w:line="288" w:lineRule="auto"/>
              <w:ind w:left="0"/>
              <w:jc w:val="left"/>
            </w:pPr>
            <w:r>
              <w:rPr>
                <w:rFonts w:eastAsia="等线" w:ascii="Arial" w:cs="Arial" w:hAnsi="Arial"/>
                <w:sz w:val="22"/>
              </w:rPr>
              <w:t>3 关闭</w:t>
            </w:r>
            <w:r>
              <w:rPr>
                <w:rFonts w:eastAsia="等线" w:ascii="Arial" w:cs="Arial" w:hAnsi="Arial"/>
                <w:sz w:val="22"/>
              </w:rPr>
              <w:t>h5</w:t>
            </w:r>
          </w:p>
          <w:p>
            <w:pPr>
              <w:spacing w:before="120" w:after="120" w:line="288" w:lineRule="auto"/>
              <w:ind w:left="0"/>
              <w:jc w:val="left"/>
            </w:pPr>
            <w:r>
              <w:rPr>
                <w:rFonts w:eastAsia="等线" w:ascii="Arial" w:cs="Arial" w:hAnsi="Arial"/>
                <w:sz w:val="22"/>
              </w:rPr>
              <w:t>4 数据异常无法提交解读</w:t>
            </w:r>
            <w:r>
              <w:rPr>
                <w:rFonts w:eastAsia="等线" w:ascii="Arial" w:cs="Arial" w:hAnsi="Arial"/>
                <w:sz w:val="22"/>
              </w:rPr>
              <w:t xml:space="preserve"> ，关闭</w:t>
            </w:r>
            <w:r>
              <w:rPr>
                <w:rFonts w:eastAsia="等线" w:ascii="Arial" w:cs="Arial" w:hAnsi="Arial"/>
                <w:sz w:val="22"/>
              </w:rPr>
              <w:t>h5</w:t>
            </w:r>
          </w:p>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reportNo</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 0</w:t>
            </w:r>
            <w:r>
              <w:rPr>
                <w:rFonts w:eastAsia="等线" w:ascii="Arial" w:cs="Arial" w:hAnsi="Arial"/>
                <w:sz w:val="22"/>
              </w:rPr>
              <w:t xml:space="preserve"> </w:t>
            </w:r>
            <w:r>
              <w:rPr>
                <w:rFonts w:eastAsia="等线" w:ascii="Arial" w:cs="Arial" w:hAnsi="Arial"/>
                <w:sz w:val="22"/>
              </w:rPr>
              <w:t xml:space="preserve"> 2  4</w:t>
            </w:r>
            <w:r>
              <w:rPr>
                <w:rFonts w:eastAsia="等线" w:ascii="Arial" w:cs="Arial" w:hAnsi="Arial"/>
                <w:sz w:val="22"/>
              </w:rPr>
              <w:t xml:space="preserve"> </w:t>
            </w:r>
            <w:r>
              <w:rPr>
                <w:rFonts w:eastAsia="等线" w:ascii="Arial" w:cs="Arial" w:hAnsi="Arial"/>
                <w:sz w:val="22"/>
              </w:rPr>
              <w:t xml:space="preserve">返回 </w:t>
            </w:r>
            <w:r>
              <w:rPr>
                <w:rFonts w:eastAsia="等线" w:ascii="Arial" w:cs="Arial" w:hAnsi="Arial"/>
                <w:sz w:val="22"/>
              </w:rPr>
              <w:t>reportNo</w:t>
            </w:r>
          </w:p>
        </w:tc>
        <w:tc>
          <w:tcPr>
            <w:tcW w:w="14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9" w:id="29"/>
      <w:r>
        <w:rPr>
          <w:rFonts w:eastAsia="等线" w:ascii="Arial" w:cs="Arial" w:hAnsi="Arial"/>
          <w:b w:val="true"/>
          <w:sz w:val="32"/>
        </w:rPr>
        <w:t xml:space="preserve"> </w:t>
      </w:r>
      <w:r>
        <w:rPr>
          <w:rFonts w:eastAsia="等线" w:ascii="Arial" w:cs="Arial" w:hAnsi="Arial"/>
          <w:b w:val="true"/>
          <w:sz w:val="32"/>
        </w:rPr>
        <w:t>4</w:t>
      </w:r>
      <w:r>
        <w:rPr>
          <w:rFonts w:eastAsia="等线" w:ascii="Arial" w:cs="Arial" w:hAnsi="Arial"/>
          <w:b w:val="true"/>
          <w:sz w:val="32"/>
        </w:rPr>
        <w:t>.</w:t>
      </w:r>
      <w:r>
        <w:rPr>
          <w:rFonts w:eastAsia="等线" w:ascii="Arial" w:cs="Arial" w:hAnsi="Arial"/>
          <w:b w:val="true"/>
          <w:sz w:val="32"/>
        </w:rPr>
        <w:t>4</w:t>
      </w:r>
      <w:r>
        <w:rPr>
          <w:rFonts w:eastAsia="等线" w:ascii="Arial" w:cs="Arial" w:hAnsi="Arial"/>
          <w:b w:val="true"/>
          <w:sz w:val="32"/>
        </w:rPr>
        <w:t xml:space="preserve"> 示例</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 xml:space="preserve">Android </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void getEcgAuthDataByJS(){</w:t>
              <w:br/>
              <w:t xml:space="preserve">    String jsonStr = "";</w:t>
              <w:br/>
              <w:t xml:space="preserve">    invokeJsFunction("getEcgMessage", jsonStr);</w:t>
              <w:br/>
              <w:t>}</w:t>
              <w:br/>
              <w:t>void invokeJsFunction(String functionName, String params) {//通用调用JS的方法</w:t>
              <w:br/>
              <w:t xml:space="preserve">    try{</w:t>
              <w:br/>
              <w:t xml:space="preserve">        //调用JS函数，webView为全局变量，类型为WebView</w:t>
              <w:br/>
              <w:t xml:space="preserve">        webview.evaluateJavascript("javascript:" + functionName + "(" + params + ")", new ValueCallback&lt;String&gt;() {</w:t>
              <w:br/>
              <w:t xml:space="preserve">            @Overridepublic</w:t>
              <w:br/>
              <w:t xml:space="preserve">            void onReceiveValue(String value) {//此处为js返回的结果</w:t>
              <w:br/>
              <w:t xml:space="preserve">                //调用成功</w:t>
              <w:br/>
              <w:t xml:space="preserve">                //todo:</w:t>
              <w:br/>
              <w:t xml:space="preserve">            }</w:t>
              <w:br/>
              <w:t xml:space="preserve">        });</w:t>
              <w:br/>
              <w:t xml:space="preserve">    } catch (Exception e){//调用失败</w:t>
              <w:br/>
              <w:t xml:space="preserve">        //todo:</w:t>
              <w:br/>
              <w:t xml:space="preserve">        e.printStackTrace();</w:t>
              <w:br/>
              <w:t xml:space="preserve">    }</w:t>
              <w:br/>
              <w:t>}</w:t>
              <w:br/>
            </w:r>
          </w:p>
        </w:tc>
      </w:tr>
    </w:tbl>
    <w:p>
      <w:pPr>
        <w:pStyle w:val="3"/>
        <w:spacing w:before="300" w:after="120" w:line="288" w:lineRule="auto"/>
        <w:ind w:left="0"/>
        <w:jc w:val="left"/>
        <w:outlineLvl w:val="2"/>
      </w:pPr>
      <w:bookmarkStart w:name="heading_31" w:id="31"/>
      <w:r>
        <w:rPr>
          <w:rFonts w:eastAsia="等线" w:ascii="Arial" w:cs="Arial" w:hAnsi="Arial"/>
          <w:b w:val="true"/>
          <w:sz w:val="30"/>
        </w:rPr>
        <w:t>iOS</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Objective-C</w:t>
              <w:br w:type="textWrapping"/>
            </w:r>
            <w:r>
              <w:rPr>
                <w:rFonts w:eastAsia="Consolas" w:ascii="Consolas" w:cs="Consolas" w:hAnsi="Consolas"/>
                <w:sz w:val="22"/>
              </w:rPr>
              <w:t xml:space="preserve"> - (void)getEcgAuthDataByJS {</w:t>
              <w:br/>
              <w:t xml:space="preserve">     NSString *jsonStr = @"";</w:t>
              <w:br/>
              <w:t xml:space="preserve">     [self invokeJsWithFunctionName:@"getEcgMessage" params:jsonStr];</w:t>
              <w:br/>
              <w:t>}</w:t>
              <w:br/>
              <w:t xml:space="preserve"> - (void)invokeJsWithFunctionName:(NSString *)functionName params:(NSString *)params {//通用调用JS的方法</w:t>
              <w:br/>
              <w:t xml:space="preserve">    NSString *javascript = [NSString stringWithFormat:@"%@(%@)", functionName, params];</w:t>
              <w:br/>
              <w:t xml:space="preserve">    [_webView evaluateJavaScript:javascript completionHandler:^(id _Nullable item, NSError * _Nullable error) {//调用JS函数，_webView为全局变量，类型为WKWebView或UIWebView</w:t>
              <w:br/>
              <w:t xml:space="preserve">        if (error) { //调用出错</w:t>
              <w:br/>
              <w:t xml:space="preserve">            //todo: </w:t>
              <w:br/>
              <w:t xml:space="preserve">        } else {  //调用成功</w:t>
              <w:br/>
              <w:t xml:space="preserve">            //todo: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32" w:id="32"/>
      <w:r>
        <w:rPr>
          <w:rFonts w:eastAsia="等线" w:ascii="Arial" w:cs="Arial" w:hAnsi="Arial"/>
          <w:color w:val="3370ff"/>
          <w:sz w:val="36"/>
        </w:rPr>
        <w:t xml:space="preserve">5. </w:t>
      </w:r>
      <w:r>
        <w:rPr>
          <w:rFonts w:eastAsia="等线" w:ascii="Arial" w:cs="Arial" w:hAnsi="Arial"/>
          <w:b w:val="true"/>
          <w:sz w:val="36"/>
        </w:rPr>
        <w:t>AI</w:t>
      </w:r>
      <w:r>
        <w:rPr>
          <w:rFonts w:eastAsia="等线" w:ascii="Arial" w:cs="Arial" w:hAnsi="Arial"/>
          <w:b w:val="true"/>
          <w:sz w:val="36"/>
        </w:rPr>
        <w:t xml:space="preserve"> 详情页</w:t>
      </w:r>
      <w:bookmarkEnd w:id="32"/>
    </w:p>
    <w:p>
      <w:pPr>
        <w:pStyle w:val="2"/>
        <w:spacing w:before="320" w:after="120" w:line="288" w:lineRule="auto"/>
        <w:ind w:left="0"/>
        <w:jc w:val="left"/>
        <w:outlineLvl w:val="1"/>
      </w:pPr>
      <w:bookmarkStart w:name="heading_33" w:id="33"/>
      <w:r>
        <w:rPr>
          <w:rFonts w:eastAsia="等线" w:ascii="Arial" w:cs="Arial" w:hAnsi="Arial"/>
          <w:b w:val="true"/>
          <w:sz w:val="32"/>
        </w:rPr>
        <w:t>5</w:t>
      </w:r>
      <w:r>
        <w:rPr>
          <w:rFonts w:eastAsia="等线" w:ascii="Arial" w:cs="Arial" w:hAnsi="Arial"/>
          <w:b w:val="true"/>
          <w:sz w:val="32"/>
        </w:rPr>
        <w:t>.1 说明</w:t>
      </w:r>
      <w:bookmarkEnd w:id="33"/>
    </w:p>
    <w:p>
      <w:pPr>
        <w:spacing w:before="120" w:after="120" w:line="288" w:lineRule="auto"/>
        <w:ind w:left="0"/>
        <w:jc w:val="left"/>
      </w:pPr>
      <w:r>
        <w:rPr>
          <w:rFonts w:eastAsia="等线" w:ascii="Arial" w:cs="Arial" w:hAnsi="Arial"/>
          <w:sz w:val="22"/>
        </w:rPr>
        <w:t xml:space="preserve">  该方法用于保存</w:t>
      </w:r>
      <w:r>
        <w:rPr>
          <w:rFonts w:eastAsia="等线" w:ascii="Arial" w:cs="Arial" w:hAnsi="Arial"/>
          <w:sz w:val="22"/>
        </w:rPr>
        <w:t>心电图</w:t>
      </w:r>
    </w:p>
    <w:p>
      <w:pPr>
        <w:pStyle w:val="2"/>
        <w:spacing w:before="320" w:after="120" w:line="288" w:lineRule="auto"/>
        <w:ind w:left="0"/>
        <w:jc w:val="left"/>
        <w:outlineLvl w:val="1"/>
      </w:pPr>
      <w:bookmarkStart w:name="heading_34" w:id="34"/>
      <w:r>
        <w:rPr>
          <w:rFonts w:eastAsia="等线" w:ascii="Arial" w:cs="Arial" w:hAnsi="Arial"/>
          <w:b w:val="true"/>
          <w:sz w:val="32"/>
        </w:rPr>
        <w:t xml:space="preserve">5.2 请求参数       </w:t>
      </w:r>
      <w:bookmarkEnd w:id="34"/>
    </w:p>
    <w:p>
      <w:pPr>
        <w:spacing w:before="120" w:after="120" w:line="288" w:lineRule="auto"/>
        <w:ind w:left="0"/>
        <w:jc w:val="left"/>
      </w:pPr>
      <w:r>
        <w:rPr>
          <w:rFonts w:eastAsia="等线" w:ascii="Arial" w:cs="Arial" w:hAnsi="Arial"/>
          <w:b w:val="true"/>
          <w:sz w:val="22"/>
        </w:rPr>
        <w:t xml:space="preserve">Js 调用原生方法 </w:t>
      </w:r>
    </w:p>
    <w:p>
      <w:pPr>
        <w:spacing w:before="120" w:after="120" w:line="288" w:lineRule="auto"/>
        <w:ind w:left="0"/>
        <w:jc w:val="left"/>
      </w:pPr>
      <w:r>
        <w:rPr>
          <w:rFonts w:eastAsia="等线" w:ascii="Arial" w:cs="Arial" w:hAnsi="Arial"/>
          <w:sz w:val="22"/>
        </w:rPr>
        <w:t>toEcgPath</w:t>
      </w:r>
    </w:p>
    <w:p>
      <w:pPr>
        <w:spacing w:before="120" w:after="120" w:line="288" w:lineRule="auto"/>
        <w:ind w:left="0"/>
        <w:jc w:val="left"/>
      </w:pPr>
      <w:r>
        <w:rPr>
          <w:rFonts w:eastAsia="等线" w:ascii="Arial" w:cs="Arial" w:hAnsi="Arial"/>
          <w:sz w:val="22"/>
        </w:rPr>
        <w:t>调用方法即可，无参数</w:t>
      </w:r>
    </w:p>
    <w:p>
      <w:pPr>
        <w:pStyle w:val="2"/>
        <w:spacing w:before="320" w:after="120" w:line="288" w:lineRule="auto"/>
        <w:ind w:left="0"/>
        <w:jc w:val="left"/>
        <w:outlineLvl w:val="1"/>
      </w:pPr>
      <w:bookmarkStart w:name="heading_35" w:id="35"/>
      <w:r>
        <w:rPr>
          <w:rFonts w:eastAsia="等线" w:ascii="Arial" w:cs="Arial" w:hAnsi="Arial"/>
          <w:b w:val="true"/>
          <w:sz w:val="32"/>
        </w:rPr>
        <w:t>5.3 响应参数</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3645"/>
        <w:gridCol w:w="1545"/>
        <w:gridCol w:w="1545"/>
      </w:tblGrid>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5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成功</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 成功</w:t>
            </w:r>
          </w:p>
        </w:tc>
      </w:tr>
      <w:tr>
        <w:tc>
          <w:tcPr>
            <w:tcW w:w="1545" w:type="dxa"/>
            <w:vMerge w:val="continue"/>
            <w:tcMar>
              <w:top w:type="dxa" w:w="60"/>
              <w:left w:type="dxa" w:w="120"/>
              <w:bottom w:type="dxa" w:w="30"/>
              <w:right w:type="dxa" w:w="120"/>
            </w:tcMar>
          </w:tcPr>
          <w:p>
            <w:pPr>
              <w:spacing w:before="120" w:after="120" w:line="288" w:lineRule="auto"/>
              <w:ind w:left="0"/>
              <w:jc w:val="left"/>
            </w:pP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0001 失败</w:t>
            </w:r>
          </w:p>
        </w:tc>
      </w:tr>
      <w:tr>
        <w:tc>
          <w:tcPr>
            <w:tcW w:w="1545" w:type="dxa"/>
            <w:tcMar>
              <w:top w:type="dxa" w:w="60"/>
              <w:left w:type="dxa" w:w="120"/>
              <w:bottom w:type="dxa" w:w="30"/>
              <w:right w:type="dxa" w:w="120"/>
            </w:tcMar>
          </w:tcPr>
          <w:p>
            <w:pPr>
              <w:spacing w:before="120" w:after="120" w:line="288" w:lineRule="auto"/>
              <w:ind w:left="0"/>
              <w:jc w:val="left"/>
            </w:pPr>
          </w:p>
        </w:tc>
        <w:tc>
          <w:tcPr>
            <w:tcW w:w="36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6" w:id="36"/>
      <w:r>
        <w:rPr>
          <w:rFonts w:eastAsia="等线" w:ascii="Arial" w:cs="Arial" w:hAnsi="Arial"/>
          <w:b w:val="true"/>
          <w:sz w:val="32"/>
        </w:rPr>
        <w:t>5</w:t>
      </w:r>
      <w:r>
        <w:rPr>
          <w:rFonts w:eastAsia="等线" w:ascii="Arial" w:cs="Arial" w:hAnsi="Arial"/>
          <w:b w:val="true"/>
          <w:sz w:val="32"/>
        </w:rPr>
        <w:t>.</w:t>
      </w:r>
      <w:r>
        <w:rPr>
          <w:rFonts w:eastAsia="等线" w:ascii="Arial" w:cs="Arial" w:hAnsi="Arial"/>
          <w:b w:val="true"/>
          <w:sz w:val="32"/>
        </w:rPr>
        <w:t>4</w:t>
      </w:r>
      <w:r>
        <w:rPr>
          <w:rFonts w:eastAsia="等线" w:ascii="Arial" w:cs="Arial" w:hAnsi="Arial"/>
          <w:b w:val="true"/>
          <w:sz w:val="32"/>
        </w:rPr>
        <w:t xml:space="preserve"> 示例</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 xml:space="preserve">Android </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void getEcgAuthDataByJS(){</w:t>
              <w:br/>
              <w:t xml:space="preserve">    String jsonStr = "";</w:t>
              <w:br/>
              <w:t xml:space="preserve">    invokeJsFunction("toEcgPath", jsonStr);</w:t>
              <w:br/>
              <w:t>}</w:t>
              <w:br/>
              <w:t>void invokeJsFunction(String functionName, String params) {//通用调用JS的方法</w:t>
              <w:br/>
              <w:t xml:space="preserve">    try{</w:t>
              <w:br/>
              <w:t xml:space="preserve">        //调用JS函数，webView为全局变量，类型为WebView</w:t>
              <w:br/>
              <w:t xml:space="preserve">        webview.evaluateJavascript("javascript:" + functionName + "(" + params + ")", new ValueCallback&lt;String&gt;() {</w:t>
              <w:br/>
              <w:t xml:space="preserve">            @Overridepublic</w:t>
              <w:br/>
              <w:t xml:space="preserve">            void onReceiveValue(String value) {//此处为js返回的结果</w:t>
              <w:br/>
              <w:t xml:space="preserve">                //调用成功</w:t>
              <w:br/>
              <w:t xml:space="preserve">                //todo:</w:t>
              <w:br/>
              <w:t xml:space="preserve">            }</w:t>
              <w:br/>
              <w:t xml:space="preserve">        });</w:t>
              <w:br/>
              <w:t xml:space="preserve">    } catch (Exception e){//调用失败</w:t>
              <w:br/>
              <w:t xml:space="preserve">        //todo:</w:t>
              <w:br/>
              <w:t xml:space="preserve">        e.printStackTrace();</w:t>
              <w:br/>
              <w:t xml:space="preserve">    }</w:t>
              <w:br/>
              <w:t>}</w:t>
              <w:br/>
            </w:r>
          </w:p>
        </w:tc>
      </w:tr>
    </w:tbl>
    <w:p>
      <w:pPr>
        <w:pStyle w:val="3"/>
        <w:spacing w:before="300" w:after="120" w:line="288" w:lineRule="auto"/>
        <w:ind w:left="0"/>
        <w:jc w:val="left"/>
        <w:outlineLvl w:val="2"/>
      </w:pPr>
      <w:bookmarkStart w:name="heading_38" w:id="38"/>
      <w:r>
        <w:rPr>
          <w:rFonts w:eastAsia="等线" w:ascii="Arial" w:cs="Arial" w:hAnsi="Arial"/>
          <w:b w:val="true"/>
          <w:sz w:val="30"/>
        </w:rPr>
        <w:t>iOS</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Objective-C</w:t>
              <w:br w:type="textWrapping"/>
            </w:r>
            <w:r>
              <w:rPr>
                <w:rFonts w:eastAsia="Consolas" w:ascii="Consolas" w:cs="Consolas" w:hAnsi="Consolas"/>
                <w:sz w:val="22"/>
              </w:rPr>
              <w:t xml:space="preserve"> - (void)getEcgAuthDataByJS {</w:t>
              <w:br/>
              <w:t xml:space="preserve">     NSString *jsonStr = @"";</w:t>
              <w:br/>
              <w:t xml:space="preserve">     [self invokeJsWithFunctionName:@"toEcgPath" params:jsonStr];</w:t>
              <w:br/>
              <w:t>}</w:t>
              <w:br/>
              <w:t xml:space="preserve"> - (void)invokeJsWithFunctionName:(NSString *)functionName params:(NSString *)params {//通用调用JS的方法</w:t>
              <w:br/>
              <w:t xml:space="preserve">    NSString *javascript = [NSString stringWithFormat:@"%@(%@)", functionName, params];</w:t>
              <w:br/>
              <w:t xml:space="preserve">    [_webView evaluateJavaScript:javascript completionHandler:^(id _Nullable item, NSError * _Nullable error) {//调用JS函数，_webView为全局变量，类型为WKWebView或UIWebView</w:t>
              <w:br/>
              <w:t xml:space="preserve">        if (error) { //调用出错</w:t>
              <w:br/>
              <w:t xml:space="preserve">            //todo: </w:t>
              <w:br/>
              <w:t xml:space="preserve">        } else {  //调用成功</w:t>
              <w:br/>
              <w:t xml:space="preserve">            //todo: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39" w:id="39"/>
      <w:r>
        <w:rPr>
          <w:rFonts w:eastAsia="等线" w:ascii="Arial" w:cs="Arial" w:hAnsi="Arial"/>
          <w:color w:val="3370ff"/>
          <w:sz w:val="36"/>
        </w:rPr>
        <w:t xml:space="preserve">6. </w:t>
      </w:r>
      <w:r>
        <w:rPr>
          <w:rFonts w:eastAsia="等线" w:ascii="Arial" w:cs="Arial" w:hAnsi="Arial"/>
          <w:b w:val="true"/>
          <w:sz w:val="36"/>
        </w:rPr>
        <w:t>心电图</w:t>
      </w:r>
      <w:r>
        <w:rPr>
          <w:rFonts w:eastAsia="等线" w:ascii="Arial" w:cs="Arial" w:hAnsi="Arial"/>
          <w:b w:val="true"/>
          <w:sz w:val="36"/>
        </w:rPr>
        <w:t>页面</w:t>
      </w:r>
      <w:bookmarkEnd w:id="39"/>
    </w:p>
    <w:p>
      <w:pPr>
        <w:spacing w:before="120" w:after="120" w:line="288" w:lineRule="auto"/>
        <w:ind w:left="0"/>
        <w:jc w:val="left"/>
      </w:pPr>
      <w:r>
        <w:rPr>
          <w:rFonts w:eastAsia="等线" w:ascii="Arial" w:cs="Arial" w:hAnsi="Arial"/>
          <w:sz w:val="22"/>
        </w:rPr>
        <w:t>页面展示pdf预览图</w:t>
      </w:r>
    </w:p>
    <w:p>
      <w:pPr>
        <w:pStyle w:val="2"/>
        <w:spacing w:before="320" w:after="120" w:line="288" w:lineRule="auto"/>
        <w:ind w:left="0"/>
        <w:jc w:val="left"/>
        <w:outlineLvl w:val="1"/>
      </w:pPr>
      <w:bookmarkStart w:name="heading_40" w:id="40"/>
      <w:r>
        <w:rPr>
          <w:rFonts w:eastAsia="等线" w:ascii="Arial" w:cs="Arial" w:hAnsi="Arial"/>
          <w:b w:val="true"/>
          <w:sz w:val="32"/>
        </w:rPr>
        <w:t>6.1</w:t>
      </w:r>
      <w:r>
        <w:rPr>
          <w:rFonts w:eastAsia="等线" w:ascii="Arial" w:cs="Arial" w:hAnsi="Arial"/>
          <w:b w:val="true"/>
          <w:sz w:val="32"/>
        </w:rPr>
        <w:t>保存pdf文件</w:t>
      </w:r>
      <w:bookmarkEnd w:id="4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保存pdf</w:t>
      </w:r>
    </w:p>
    <w:p>
      <w:pPr>
        <w:spacing w:before="120" w:after="120" w:line="288" w:lineRule="auto"/>
        <w:ind w:left="0"/>
        <w:jc w:val="left"/>
      </w:pPr>
      <w:r>
        <w:rPr>
          <w:rFonts w:eastAsia="等线" w:ascii="Arial" w:cs="Arial" w:hAnsi="Arial"/>
          <w:sz w:val="22"/>
        </w:rPr>
        <w:t>安卓和</w:t>
      </w:r>
      <w:r>
        <w:rPr>
          <w:rFonts w:eastAsia="等线" w:ascii="Arial" w:cs="Arial" w:hAnsi="Arial"/>
          <w:sz w:val="22"/>
        </w:rPr>
        <w:t>iOS</w:t>
      </w:r>
      <w:r>
        <w:rPr>
          <w:rFonts w:eastAsia="等线" w:ascii="Arial" w:cs="Arial" w:hAnsi="Arial"/>
          <w:sz w:val="22"/>
        </w:rPr>
        <w:t xml:space="preserve"> 调用js  </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getEcgPdfFile()</w:t>
      </w:r>
      <w:r>
        <w:rPr>
          <w:rFonts w:eastAsia="等线" w:ascii="Arial" w:cs="Arial" w:hAnsi="Arial"/>
          <w:sz w:val="22"/>
        </w:rPr>
        <w:t xml:space="preserve">                 </w:t>
      </w:r>
    </w:p>
    <w:p>
      <w:pPr>
        <w:pStyle w:val="2"/>
        <w:spacing w:before="320" w:after="120" w:line="288" w:lineRule="auto"/>
        <w:ind w:left="0"/>
        <w:jc w:val="left"/>
        <w:outlineLvl w:val="1"/>
      </w:pPr>
      <w:bookmarkStart w:name="heading_41" w:id="41"/>
      <w:r>
        <w:rPr>
          <w:rFonts w:eastAsia="等线" w:ascii="Arial" w:cs="Arial" w:hAnsi="Arial"/>
          <w:b w:val="true"/>
          <w:sz w:val="32"/>
        </w:rPr>
        <w:t>6</w:t>
      </w:r>
      <w:r>
        <w:rPr>
          <w:rFonts w:eastAsia="等线" w:ascii="Arial" w:cs="Arial" w:hAnsi="Arial"/>
          <w:b w:val="true"/>
          <w:sz w:val="32"/>
        </w:rPr>
        <w:t>.2 回调参数</w:t>
      </w:r>
      <w:bookmarkEnd w:id="41"/>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2400"/>
        <w:gridCol w:w="1695"/>
        <w:gridCol w:w="240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返回</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pdfPath</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8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24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string</w:t>
            </w:r>
          </w:p>
          <w:p>
            <w:pPr>
              <w:spacing w:before="120" w:after="120" w:line="288" w:lineRule="auto"/>
              <w:ind w:left="0"/>
              <w:jc w:val="left"/>
            </w:pPr>
            <w:r>
              <w:rPr>
                <w:rFonts w:eastAsia="等线" w:ascii="Arial" w:cs="Arial" w:hAnsi="Arial"/>
                <w:sz w:val="22"/>
              </w:rPr>
              <w:t xml:space="preserve"> </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success </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800" w:type="dxa"/>
            <w:vMerge w:val="continue"/>
            <w:tcMar>
              <w:top w:type="dxa" w:w="60"/>
              <w:left w:type="dxa" w:w="120"/>
              <w:bottom w:type="dxa" w:w="30"/>
              <w:right w:type="dxa" w:w="120"/>
            </w:tcMar>
          </w:tcPr>
          <w:p>
            <w:pPr>
              <w:spacing w:before="120" w:after="120" w:line="288" w:lineRule="auto"/>
              <w:ind w:left="0"/>
              <w:jc w:val="left"/>
            </w:pPr>
          </w:p>
        </w:tc>
        <w:tc>
          <w:tcPr>
            <w:tcW w:w="2400" w:type="dxa"/>
            <w:vMerge w:val="continue"/>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fail</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原生处理失败，原生返回</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42" w:id="42"/>
      <w:r>
        <w:rPr>
          <w:rFonts w:eastAsia="等线" w:ascii="Arial" w:cs="Arial" w:hAnsi="Arial"/>
          <w:b w:val="true"/>
          <w:sz w:val="32"/>
        </w:rPr>
        <w:t>6</w:t>
      </w:r>
      <w:r>
        <w:rPr>
          <w:rFonts w:eastAsia="等线" w:ascii="Arial" w:cs="Arial" w:hAnsi="Arial"/>
          <w:b w:val="true"/>
          <w:sz w:val="32"/>
        </w:rPr>
        <w:t xml:space="preserve">.3 分享pdf </w:t>
      </w:r>
      <w:bookmarkEnd w:id="42"/>
    </w:p>
    <w:p>
      <w:pPr>
        <w:spacing w:before="120" w:after="120" w:line="288" w:lineRule="auto"/>
        <w:ind w:left="0"/>
        <w:jc w:val="left"/>
      </w:pPr>
      <w:r>
        <w:rPr>
          <w:rFonts w:eastAsia="等线" w:ascii="Arial" w:cs="Arial" w:hAnsi="Arial"/>
          <w:sz w:val="22"/>
        </w:rPr>
        <w:t xml:space="preserve"> getEcgSharePdf()</w:t>
      </w:r>
    </w:p>
    <w:p>
      <w:pPr>
        <w:pStyle w:val="2"/>
        <w:spacing w:before="320" w:after="120" w:line="288" w:lineRule="auto"/>
        <w:ind w:left="0"/>
        <w:jc w:val="left"/>
        <w:outlineLvl w:val="1"/>
      </w:pPr>
      <w:bookmarkStart w:name="heading_43" w:id="43"/>
      <w:r>
        <w:rPr>
          <w:rFonts w:eastAsia="等线" w:ascii="Arial" w:cs="Arial" w:hAnsi="Arial"/>
          <w:b w:val="true"/>
          <w:sz w:val="32"/>
        </w:rPr>
        <w:t>6</w:t>
      </w:r>
      <w:r>
        <w:rPr>
          <w:rFonts w:eastAsia="等线" w:ascii="Arial" w:cs="Arial" w:hAnsi="Arial"/>
          <w:b w:val="true"/>
          <w:sz w:val="32"/>
        </w:rPr>
        <w:t>.4 回调参数</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2265"/>
        <w:gridCol w:w="1575"/>
        <w:gridCol w:w="264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pdfPath</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Pdf路径</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8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c>
          <w:tcPr>
            <w:tcW w:w="22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string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success </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1800" w:type="dxa"/>
            <w:vMerge w:val="continue"/>
            <w:tcMar>
              <w:top w:type="dxa" w:w="60"/>
              <w:left w:type="dxa" w:w="120"/>
              <w:bottom w:type="dxa" w:w="30"/>
              <w:right w:type="dxa" w:w="120"/>
            </w:tcMar>
          </w:tcPr>
          <w:p>
            <w:pPr>
              <w:spacing w:before="120" w:after="120" w:line="288" w:lineRule="auto"/>
              <w:ind w:left="0"/>
              <w:jc w:val="left"/>
            </w:pPr>
          </w:p>
        </w:tc>
        <w:tc>
          <w:tcPr>
            <w:tcW w:w="2265" w:type="dxa"/>
            <w:vMerge w:val="continue"/>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fail</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原生处理失败，原生返回</w:t>
            </w:r>
          </w:p>
        </w:tc>
      </w:tr>
    </w:tbl>
    <w:p>
      <w:pPr>
        <w:pStyle w:val="2"/>
        <w:spacing w:before="320" w:after="120" w:line="288" w:lineRule="auto"/>
        <w:ind w:left="0"/>
        <w:jc w:val="left"/>
        <w:outlineLvl w:val="1"/>
      </w:pPr>
      <w:bookmarkStart w:name="heading_44" w:id="44"/>
      <w:r>
        <w:rPr>
          <w:rFonts w:eastAsia="等线" w:ascii="Arial" w:cs="Arial" w:hAnsi="Arial"/>
          <w:b w:val="true"/>
          <w:sz w:val="32"/>
        </w:rPr>
        <w:t>6</w:t>
      </w:r>
      <w:r>
        <w:rPr>
          <w:rFonts w:eastAsia="等线" w:ascii="Arial" w:cs="Arial" w:hAnsi="Arial"/>
          <w:b w:val="true"/>
          <w:sz w:val="32"/>
        </w:rPr>
        <w:t>.4 示例</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6</w:t>
      </w:r>
      <w:r>
        <w:rPr>
          <w:rFonts w:eastAsia="等线" w:ascii="Arial" w:cs="Arial" w:hAnsi="Arial"/>
          <w:b w:val="true"/>
          <w:sz w:val="30"/>
        </w:rPr>
        <w:t xml:space="preserve">.4.1 </w:t>
      </w:r>
      <w:r>
        <w:rPr>
          <w:rFonts w:eastAsia="等线" w:ascii="Arial" w:cs="Arial" w:hAnsi="Arial"/>
          <w:b w:val="true"/>
          <w:sz w:val="30"/>
        </w:rPr>
        <w:t>保存</w:t>
      </w:r>
      <w:r>
        <w:rPr>
          <w:rFonts w:eastAsia="等线" w:ascii="Arial" w:cs="Arial" w:hAnsi="Arial"/>
          <w:b w:val="true"/>
          <w:sz w:val="30"/>
        </w:rPr>
        <w:t>pdf代码</w:t>
      </w:r>
      <w:bookmarkEnd w:id="45"/>
    </w:p>
    <w:p>
      <w:pPr>
        <w:pStyle w:val="4"/>
        <w:spacing w:before="260" w:after="120" w:line="288" w:lineRule="auto"/>
        <w:ind w:left="0"/>
        <w:jc w:val="left"/>
        <w:outlineLvl w:val="3"/>
      </w:pPr>
      <w:bookmarkStart w:name="heading_46" w:id="46"/>
      <w:r>
        <w:rPr>
          <w:rFonts w:eastAsia="等线" w:ascii="Arial" w:cs="Arial" w:hAnsi="Arial"/>
          <w:b w:val="true"/>
          <w:sz w:val="28"/>
        </w:rPr>
        <w:t>Android</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Kotlin</w:t>
              <w:br w:type="textWrapping"/>
            </w:r>
            <w:r>
              <w:rPr>
                <w:rFonts w:eastAsia="Consolas" w:ascii="Consolas" w:cs="Consolas" w:hAnsi="Consolas"/>
                <w:sz w:val="22"/>
              </w:rPr>
              <w:t>override fun shouldOverrideUrlLoading(view: WebView, urlStr: String): Boolean {</w:t>
              <w:br/>
              <w:t xml:space="preserve">    if (urlStr.contains("SavePdf://")) {</w:t>
              <w:br/>
              <w:t xml:space="preserve">        var pdfUrl = urlStr.split("avePdf://")[1]</w:t>
              <w:br/>
              <w:t xml:space="preserve">        //todo: 编写保存PDF代码</w:t>
              <w:br/>
              <w:t xml:space="preserve">        return true</w:t>
              <w:br/>
              <w:t xml:space="preserve">    }</w:t>
              <w:br/>
              <w:t xml:space="preserve">    return false</w:t>
              <w:br/>
            </w:r>
            <w:r>
              <w:rPr>
                <w:rFonts w:eastAsia="Consolas" w:ascii="Consolas" w:cs="Consolas" w:hAnsi="Consolas"/>
                <w:sz w:val="22"/>
              </w:rPr>
              <w:t>}</w:t>
            </w:r>
          </w:p>
        </w:tc>
      </w:tr>
    </w:tbl>
    <w:p>
      <w:pPr>
        <w:pStyle w:val="4"/>
        <w:spacing w:before="260" w:after="120" w:line="288" w:lineRule="auto"/>
        <w:ind w:left="0"/>
        <w:jc w:val="left"/>
        <w:outlineLvl w:val="3"/>
      </w:pPr>
      <w:bookmarkStart w:name="heading_47" w:id="47"/>
      <w:r>
        <w:rPr>
          <w:rFonts w:eastAsia="等线" w:ascii="Arial" w:cs="Arial" w:hAnsi="Arial"/>
          <w:b w:val="true"/>
          <w:sz w:val="28"/>
        </w:rPr>
        <w:t>IOS</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Objective-C</w:t>
              <w:br w:type="textWrapping"/>
            </w:r>
            <w:r>
              <w:rPr>
                <w:rFonts w:eastAsia="Consolas" w:ascii="Consolas" w:cs="Consolas" w:hAnsi="Consolas"/>
                <w:sz w:val="22"/>
              </w:rPr>
              <w:t>- (void)webView:(WKWebView *)webView decidePolicyForNavigationAction:(WKNavigationAction *)navigationAction decisionHandler:(void (^)(WKNavigationActionPolicy))decisionHandler {</w:t>
              <w:br/>
              <w:t xml:space="preserve">    </w:t>
              <w:br/>
              <w:t xml:space="preserve">    NSString *urlStr = url.absoluteString;</w:t>
              <w:br/>
              <w:t xml:space="preserve">    if ([urlStr containsString:@"SavePdf://"]) {</w:t>
              <w:br/>
              <w:t xml:space="preserve">        NSString *url = [urlStr componentsSeparatedByString:@"SavePdf://"].lastObject;</w:t>
              <w:br/>
              <w:t xml:space="preserve">        //进入原生保持</w:t>
              <w:br/>
              <w:t xml:space="preserve">        </w:t>
              <w:br/>
              <w:t xml:space="preserve">        decisionHandler(WKNavigationActionPolicyCancel);</w:t>
              <w:br/>
              <w:t xml:space="preserve">        return;</w:t>
              <w:br/>
              <w:t xml:space="preserve">    }</w:t>
              <w:br/>
              <w:t xml:space="preserve">    </w:t>
              <w:br/>
              <w:t xml:space="preserve">    decisionHandler(WKNavigationActionPolicyAllow);</w:t>
              <w:br/>
            </w:r>
            <w:r>
              <w:rPr>
                <w:rFonts w:eastAsia="Consolas" w:ascii="Consolas" w:cs="Consolas" w:hAnsi="Consolas"/>
                <w:sz w:val="22"/>
              </w:rPr>
              <w:t>}</w:t>
            </w:r>
          </w:p>
        </w:tc>
      </w:tr>
    </w:tbl>
    <w:p>
      <w:pPr>
        <w:pStyle w:val="3"/>
        <w:spacing w:before="300" w:after="120" w:line="288" w:lineRule="auto"/>
        <w:ind w:left="0"/>
        <w:jc w:val="left"/>
        <w:outlineLvl w:val="2"/>
      </w:pPr>
      <w:bookmarkStart w:name="heading_48" w:id="48"/>
      <w:r>
        <w:rPr>
          <w:rFonts w:eastAsia="等线" w:ascii="Arial" w:cs="Arial" w:hAnsi="Arial"/>
          <w:b w:val="true"/>
          <w:sz w:val="30"/>
        </w:rPr>
        <w:t>6</w:t>
      </w:r>
      <w:r>
        <w:rPr>
          <w:rFonts w:eastAsia="等线" w:ascii="Arial" w:cs="Arial" w:hAnsi="Arial"/>
          <w:b w:val="true"/>
          <w:sz w:val="30"/>
        </w:rPr>
        <w:t xml:space="preserve">.4.2 </w:t>
      </w:r>
      <w:r>
        <w:rPr>
          <w:rFonts w:eastAsia="等线" w:ascii="Arial" w:cs="Arial" w:hAnsi="Arial"/>
          <w:b w:val="true"/>
          <w:sz w:val="30"/>
        </w:rPr>
        <w:t>分享</w:t>
      </w:r>
      <w:r>
        <w:rPr>
          <w:rFonts w:eastAsia="等线" w:ascii="Arial" w:cs="Arial" w:hAnsi="Arial"/>
          <w:b w:val="true"/>
          <w:sz w:val="30"/>
        </w:rPr>
        <w:t>PDF代码</w:t>
      </w:r>
      <w:bookmarkEnd w:id="48"/>
    </w:p>
    <w:p>
      <w:pPr>
        <w:pStyle w:val="4"/>
        <w:spacing w:before="260" w:after="120" w:line="288" w:lineRule="auto"/>
        <w:ind w:left="0"/>
        <w:jc w:val="left"/>
        <w:outlineLvl w:val="3"/>
      </w:pPr>
      <w:bookmarkStart w:name="heading_49" w:id="49"/>
      <w:r>
        <w:rPr>
          <w:rFonts w:eastAsia="等线" w:ascii="Arial" w:cs="Arial" w:hAnsi="Arial"/>
          <w:b w:val="true"/>
          <w:sz w:val="28"/>
        </w:rPr>
        <w:t>Android</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Kotlin</w:t>
              <w:br w:type="textWrapping"/>
            </w:r>
            <w:r>
              <w:rPr>
                <w:rFonts w:eastAsia="Consolas" w:ascii="Consolas" w:cs="Consolas" w:hAnsi="Consolas"/>
                <w:sz w:val="22"/>
              </w:rPr>
              <w:t>override fun shouldOverrideUrlLoading(view: WebView, urlStr: String): Boolean {</w:t>
              <w:br/>
              <w:t xml:space="preserve">    if (urlStr.contains("SharePdf://")) {</w:t>
              <w:br/>
              <w:t xml:space="preserve">        var pdfUrl = urlStr.split("harePdf://")[1]</w:t>
              <w:br/>
              <w:t xml:space="preserve">        //todo: 编写分享PDF代码</w:t>
              <w:br/>
              <w:t xml:space="preserve">        return true</w:t>
              <w:br/>
              <w:t xml:space="preserve">    }</w:t>
              <w:br/>
              <w:t xml:space="preserve">    return false</w:t>
              <w:br/>
            </w:r>
            <w:r>
              <w:rPr>
                <w:rFonts w:eastAsia="Consolas" w:ascii="Consolas" w:cs="Consolas" w:hAnsi="Consolas"/>
                <w:sz w:val="22"/>
              </w:rPr>
              <w:t>}</w:t>
            </w:r>
          </w:p>
        </w:tc>
      </w:tr>
    </w:tbl>
    <w:p>
      <w:pPr>
        <w:pStyle w:val="4"/>
        <w:spacing w:before="260" w:after="120" w:line="288" w:lineRule="auto"/>
        <w:ind w:left="0"/>
        <w:jc w:val="left"/>
        <w:outlineLvl w:val="3"/>
      </w:pPr>
      <w:bookmarkStart w:name="heading_50" w:id="50"/>
      <w:r>
        <w:rPr>
          <w:rFonts w:eastAsia="等线" w:ascii="Arial" w:cs="Arial" w:hAnsi="Arial"/>
          <w:b w:val="true"/>
          <w:sz w:val="28"/>
        </w:rPr>
        <w:t>IOS</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Objective-C</w:t>
              <w:br w:type="textWrapping"/>
            </w:r>
            <w:r>
              <w:rPr>
                <w:rFonts w:eastAsia="Consolas" w:ascii="Consolas" w:cs="Consolas" w:hAnsi="Consolas"/>
                <w:sz w:val="22"/>
              </w:rPr>
              <w:t>- (void)webView:(WKWebView *)webView decidePolicyForNavigationAction:(WKNavigationAction *)navigationAction decisionHandler:(void (^)(WKNavigationActionPolicy))decisionHandler {</w:t>
              <w:br/>
              <w:t xml:space="preserve">    </w:t>
              <w:br/>
              <w:t xml:space="preserve">    NSString *urlStr = url.absoluteString;</w:t>
              <w:br/>
              <w:t xml:space="preserve">    if ([urlStr containsString:@"SharePdf://"]) {</w:t>
              <w:br/>
              <w:t xml:space="preserve">        NSString *url = [urlStr componentsSeparatedByString:@"SharePdf://"].lastObject;</w:t>
              <w:br/>
              <w:t xml:space="preserve">        //进入原生分享 urlStr</w:t>
              <w:br/>
              <w:t xml:space="preserve">        </w:t>
              <w:br/>
              <w:t xml:space="preserve">        decisionHandler(WKNavigationActionPolicyCancel);</w:t>
              <w:br/>
              <w:t xml:space="preserve">        return;</w:t>
              <w:br/>
              <w:t xml:space="preserve">    }</w:t>
              <w:br/>
              <w:t xml:space="preserve">    </w:t>
              <w:br/>
              <w:t xml:space="preserve">    decisionHandler(WKNavigationActionPolicyAllow);</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https://api-test.995120.cn" TargetMode="External" Type="http://schemas.openxmlformats.org/officeDocument/2006/relationships/hyperlink"/><Relationship Id="rId8" Target="https://api.995120.cn/static/hm503/ecgh5open/authentication" TargetMode="External" Type="http://schemas.openxmlformats.org/officeDocument/2006/relationships/hyperlink"/><Relationship Id="rId9" Target="https://api.995120.cn"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2025-12-31T08:50:46Z</dcterms:created>
  <dc:creator>Apache POI</dc:creator>
</cp:coreProperties>
</file>