
<file path=[Content_Types].xml><?xml version="1.0" encoding="utf-8"?>
<Types xmlns="http://schemas.openxmlformats.org/package/2006/content-types">
  <Default ContentType="image/png" Extension="png"/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oter+xml" PartName="/word/footer1.xml"/>
  <Override ContentType="application/vnd.openxmlformats-officedocument.wordprocessingml.header+xml" PartName="/word/header1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spacing w:before="480" w:after="480" w:line="288" w:lineRule="auto"/>
        <w:ind w:left="0"/>
      </w:pPr>
      <w:r>
        <w:rPr>
          <w:rFonts w:eastAsia="等线" w:ascii="Arial" w:cs="Arial" w:hAnsi="Arial"/>
          <w:b w:val="true"/>
          <w:sz w:val="52"/>
        </w:rPr>
        <w:t>心脏+ 概概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i w:val="true"/>
          <w:color w:val="646a73"/>
          <w:sz w:val="22"/>
        </w:rPr>
        <w:t>来自</w:t>
      </w:r>
      <w:hyperlink r:id="rId4">
        <w:r>
          <w:rPr>
            <w:rFonts w:eastAsia="等线" w:ascii="Arial" w:cs="Arial" w:hAnsi="Arial"/>
            <w:i w:val="true"/>
            <w:color w:val="3370ff"/>
            <w:sz w:val="22"/>
          </w:rPr>
          <w:t>飞书知识问答</w:t>
        </w:r>
      </w:hyperlink>
    </w:p>
    <w:tbl>
      <w:tblPr>
        <w:tblW w:w="0" w:type="auto"/>
        <w:tblInd w:w="0" w:type="dxa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8280"/>
      </w:tblGrid>
      <w:tr>
        <w:tc>
          <w:tcPr>
            <w:tcW w:w="8280" w:type="dxa"/>
            <w:tcBorders>
              <w:top w:val="nil"/>
              <w:left w:sz="18" w:val="single" w:color="BBBFC4"/>
              <w:bottom w:val="nil"/>
              <w:right w:val="nil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646a73"/>
                <w:sz w:val="22"/>
              </w:rPr>
              <w:t>好的，我现在需要处理用户的问题，用户想了解“心脏+”是什么以及2025年要完成的任务列表。首先，我需要从提供的参考信息中提取相关内容。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646a73"/>
                <w:sz w:val="22"/>
              </w:rPr>
              <w:t>首先，关于“心脏+”的定义，知识5提到“心脏+”是专为Apple Watch设计的ECG智能AI心电分析软件，提供38种异常AI分析、三甲医生解读、HRV分析等服务[5]。知识6和29、32、35也补充了其功能，包括心电数据分析、日常健康管理、健身与运动指导等[6][29][32][35]。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646a73"/>
                <w:sz w:val="22"/>
              </w:rPr>
              <w:t>接下来是2025年的任务列表。需要从多个知识中整合。知识14提到500万业绩指标，分解为每月更新发版、关键词优化、增加礼包、丰富苹果手表数据、增加心理健康模块、运营发文、报告解读助手收费、其他商品售卖等[14]。知识12和13提到数据同步、建表、模块升级、技术文档评审、数据分配等技术任务[12][13]。知识3提到部分任务状态，如H5聊天助手埋点完成，连续包月用户修复完成[3]。知识17是ASO文案优化，包括关键词、描述、视觉、评分管理等[17][21]。知识31提到上线AI体验卡、连续包月、年卡[31]。知识18和19涉及v1.4.1和v1.4.3的功能，如心脏ID设置、心肌炎评估活动、心脏健康指数计算等[18][19]。知识22、23提到三月和四月计划，包括礼包、戒烟、心理健康功能[22][23]。知识36补充了数据上报接口和人员分工[36]。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646a73"/>
                <w:sz w:val="22"/>
              </w:rPr>
              <w:t>需要将这些任务分类整理，确保覆盖用户需求的各个方面，并正确引用来源。需要注意时间顺序和任务类型，如运营、技术、功能迭代等。同时，用户是新希望集团的李亮，可能需要结构化的呈现，分点说明。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一、“心脏+”是什么</w:t>
      </w:r>
      <w:r>
        <w:rPr>
          <w:rFonts w:eastAsia="等线" w:ascii="Arial" w:cs="Arial" w:hAnsi="Arial"/>
          <w:sz w:val="22"/>
        </w:rPr>
        <w:br/>
      </w:r>
      <w:r>
        <w:rPr>
          <w:rFonts w:eastAsia="等线" w:ascii="Arial" w:cs="Arial" w:hAnsi="Arial"/>
          <w:sz w:val="22"/>
        </w:rPr>
        <w:t>“心脏+”是一款专为Apple Watch设计的ECG智能AI心电分析软件，核心功能包括：通过苹果手表采集的心电图（ECG）数据，提供38种异常AI分析结果（如房颤、早搏等）；结合三甲医院医师人工解读报告；支持HRV心率变异性分析、心脏风险评估及疾病预测；针对长期监测数据，提供异常趋势分析、健康保健建议等人工智能服务。此外，其功能还覆盖日常健康管理（心率、血氧监测）、健身与运动指导（运动负荷评估）、慢病患者心电月报生成等场景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二、2025年“心脏+”需完成的任务列表</w:t>
      </w:r>
      <w:r>
        <w:rPr>
          <w:rFonts w:eastAsia="等线" w:ascii="Arial" w:cs="Arial" w:hAnsi="Arial"/>
          <w:sz w:val="22"/>
        </w:rPr>
        <w:br/>
      </w:r>
      <w:r>
        <w:rPr>
          <w:rFonts w:eastAsia="等线" w:ascii="Arial" w:cs="Arial" w:hAnsi="Arial"/>
          <w:b w:val="true"/>
          <w:sz w:val="22"/>
        </w:rPr>
        <w:t>（一）运营与商业化任务</w:t>
      </w:r>
    </w:p>
    <w:p>
      <w:pPr>
        <w:numPr>
          <w:numId w:val="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业绩目标</w:t>
      </w:r>
      <w:r>
        <w:rPr>
          <w:rFonts w:eastAsia="等线" w:ascii="Arial" w:cs="Arial" w:hAnsi="Arial"/>
          <w:sz w:val="22"/>
        </w:rPr>
        <w:t xml:space="preserve"> ：背负500万业绩指标，需通过优化关键词、增加礼包（如上班族礼包、季度套餐）、提升用户付费率（年费提至269元）、引流商品售卖（京东/淘宝开店）等方式实现。</w:t>
      </w:r>
    </w:p>
    <w:p>
      <w:pPr>
        <w:numPr>
          <w:numId w:val="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用户增长</w:t>
      </w:r>
      <w:r>
        <w:rPr>
          <w:rFonts w:eastAsia="等线" w:ascii="Arial" w:cs="Arial" w:hAnsi="Arial"/>
          <w:sz w:val="22"/>
        </w:rPr>
        <w:t xml:space="preserve"> ：短期目标（Q1）会员数突破2500人，包年占比提升至15%；全年目标总用户突破10万，付费会员突破5000人，转化率提升至4%。</w:t>
      </w:r>
    </w:p>
    <w:p>
      <w:pPr>
        <w:numPr>
          <w:numId w:val="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推广与内容运营</w:t>
      </w:r>
      <w:r>
        <w:rPr>
          <w:rFonts w:eastAsia="等线" w:ascii="Arial" w:cs="Arial" w:hAnsi="Arial"/>
          <w:sz w:val="22"/>
        </w:rPr>
        <w:t xml:space="preserve"> ：在知乎、头条、小红书、抖音等平台持续发文推广；短信激活用户付费；制作人物图片、心电图记录等素材合成视频用于场景推广。</w:t>
      </w:r>
    </w:p>
    <w:p>
      <w:pPr>
        <w:numPr>
          <w:numId w:val="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ASO优化</w:t>
      </w:r>
      <w:r>
        <w:rPr>
          <w:rFonts w:eastAsia="等线" w:ascii="Arial" w:cs="Arial" w:hAnsi="Arial"/>
          <w:sz w:val="22"/>
        </w:rPr>
        <w:t xml:space="preserve"> ：完成ASO文案优化，包括关键词补充（需求导向、场景化长尾词）、应用描述首段优化（突出版本更新、数据安全）、截图/视频视觉强化、差评响应与好评引导。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（二）功能迭代与产品优化</w:t>
      </w:r>
    </w:p>
    <w:p>
      <w:pPr>
        <w:numPr>
          <w:numId w:val="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核心功能升级</w:t>
      </w:r>
      <w:r>
        <w:rPr>
          <w:rFonts w:eastAsia="等线" w:ascii="Arial" w:cs="Arial" w:hAnsi="Arial"/>
          <w:sz w:val="22"/>
        </w:rPr>
        <w:t xml:space="preserve"> ：</w:t>
      </w:r>
    </w:p>
    <w:p>
      <w:pPr>
        <w:numPr>
          <w:numId w:val="6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上线AI体验卡、连续包月、年卡，新用户赠送体验卡，老用户弹窗引导付费；根据权益状态调整心电详情页按钮文案。</w:t>
      </w:r>
    </w:p>
    <w:p>
      <w:pPr>
        <w:numPr>
          <w:numId w:val="7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增加“心脏ID”功能，支持自动/手动区分自测与非自测心电图；新增心肌炎评估活动、暖心服务活动。</w:t>
      </w:r>
    </w:p>
    <w:p>
      <w:pPr>
        <w:numPr>
          <w:numId w:val="8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计算“心脏健康指数”，综合用户心电数据生成趋势图，展示身体疲劳、精神压力等指标（趋势页、AI分析结果页新增该字段）。</w:t>
      </w:r>
    </w:p>
    <w:p>
      <w:pPr>
        <w:numPr>
          <w:numId w:val="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数据与技术优化</w:t>
      </w:r>
      <w:r>
        <w:rPr>
          <w:rFonts w:eastAsia="等线" w:ascii="Arial" w:cs="Arial" w:hAnsi="Arial"/>
          <w:sz w:val="22"/>
        </w:rPr>
        <w:t xml:space="preserve"> ：</w:t>
      </w:r>
    </w:p>
    <w:p>
      <w:pPr>
        <w:numPr>
          <w:numId w:val="10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同步苹果手表健康数据（步数、心率、血氧、睡眠等），建表补充delete_flag、createAt字段，表名统一为health_xxx，数据库使用b2c_hm503。</w:t>
      </w:r>
    </w:p>
    <w:p>
      <w:pPr>
        <w:numPr>
          <w:numId w:val="11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升级mini-api、ecg-user模块；评审并更新《心脏+获取苹果手表健康数据-详细技术设计文档》。</w:t>
      </w:r>
    </w:p>
    <w:p>
      <w:pPr>
        <w:numPr>
          <w:numId w:val="1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场景扩展</w:t>
      </w:r>
      <w:r>
        <w:rPr>
          <w:rFonts w:eastAsia="等线" w:ascii="Arial" w:cs="Arial" w:hAnsi="Arial"/>
          <w:sz w:val="22"/>
        </w:rPr>
        <w:t xml:space="preserve"> ：</w:t>
      </w:r>
    </w:p>
    <w:p>
      <w:pPr>
        <w:numPr>
          <w:numId w:val="13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增加心理健康模块（单次收费，限时免费）、戒烟广告位及统计功能；优化“上班族礼包”描述，定价68.8元/三个月。</w:t>
      </w:r>
    </w:p>
    <w:p>
      <w:pPr>
        <w:numPr>
          <w:numId w:val="14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开发安卓版本；接入广告平台（穿山甲），增加遮罩与倒计时功能。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（三）日常维护与问题解决</w:t>
      </w:r>
    </w:p>
    <w:p>
      <w:pPr>
        <w:numPr>
          <w:numId w:val="1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保障“心脏+”与心知了的日常维护（如用户月报生成、异常数据处理）。</w:t>
      </w:r>
    </w:p>
    <w:p>
      <w:pPr>
        <w:numPr>
          <w:numId w:val="1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解决系统升级后授权弹窗缺失、趋势未更新、付费订单分析异常等问题。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（四）埋点与统计需求</w:t>
      </w:r>
    </w:p>
    <w:p>
      <w:pPr>
        <w:numPr>
          <w:numId w:val="1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新增心脏ID设置数（uv）、修改数（uv）等统计；保障心肌炎评估、暖心服务相关统计正常。</w:t>
      </w:r>
    </w:p>
    <w:p>
      <w:pPr>
        <w:numPr>
          <w:numId w:val="1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完成广告曝光、点击、加载失败等事件埋点；统计健康数据（血氧、体温、心率等）上传/获取耗时及失败原因。</w:t>
        <w:br/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参考资料：</w:t>
      </w:r>
    </w:p>
    <w:p>
      <w:pPr>
        <w:numPr>
          <w:numId w:val="19"/>
        </w:numPr>
        <w:spacing w:before="120" w:after="120" w:line="288" w:lineRule="auto"/>
        <w:ind w:left="0"/>
        <w:jc w:val="left"/>
      </w:pPr>
      <w:hyperlink r:id="rId6">
        <w:r>
          <w:rPr>
            <w:rFonts w:eastAsia="等线" w:ascii="Arial" w:cs="Arial" w:hAnsi="Arial"/>
            <w:color w:val="3370ff"/>
            <w:sz w:val="22"/>
          </w:rPr>
          <w:t>心脏+运营 v.2025-02-07</w:t>
        </w:r>
      </w:hyperlink>
    </w:p>
    <w:p>
      <w:pPr>
        <w:numPr>
          <w:numId w:val="20"/>
        </w:numPr>
        <w:spacing w:before="120" w:after="120" w:line="288" w:lineRule="auto"/>
        <w:ind w:left="0"/>
        <w:jc w:val="left"/>
      </w:pPr>
      <w:hyperlink r:id="rId7">
        <w:r>
          <w:rPr>
            <w:rFonts w:eastAsia="等线" w:ascii="Arial" w:cs="Arial" w:hAnsi="Arial"/>
            <w:color w:val="3370ff"/>
            <w:sz w:val="22"/>
          </w:rPr>
          <w:t>心脏+</w:t>
        </w:r>
      </w:hyperlink>
    </w:p>
    <w:p>
      <w:pPr>
        <w:numPr>
          <w:numId w:val="21"/>
        </w:numPr>
        <w:spacing w:before="120" w:after="120" w:line="288" w:lineRule="auto"/>
        <w:ind w:left="0"/>
        <w:jc w:val="left"/>
      </w:pPr>
      <w:hyperlink r:id="rId8">
        <w:r>
          <w:rPr>
            <w:rFonts w:eastAsia="等线" w:ascii="Arial" w:cs="Arial" w:hAnsi="Arial"/>
            <w:color w:val="3370ff"/>
            <w:sz w:val="22"/>
          </w:rPr>
          <w:t>C端运营-知乎</w:t>
        </w:r>
      </w:hyperlink>
    </w:p>
    <w:p>
      <w:pPr>
        <w:numPr>
          <w:numId w:val="22"/>
        </w:numPr>
        <w:spacing w:before="120" w:after="120" w:line="288" w:lineRule="auto"/>
        <w:ind w:left="0"/>
        <w:jc w:val="left"/>
      </w:pPr>
      <w:hyperlink r:id="rId9">
        <w:r>
          <w:rPr>
            <w:rFonts w:eastAsia="等线" w:ascii="Arial" w:cs="Arial" w:hAnsi="Arial"/>
            <w:color w:val="3370ff"/>
            <w:sz w:val="22"/>
          </w:rPr>
          <w:t>工作事项</w:t>
        </w:r>
      </w:hyperlink>
    </w:p>
    <w:p>
      <w:pPr>
        <w:numPr>
          <w:numId w:val="23"/>
        </w:numPr>
        <w:spacing w:before="120" w:after="120" w:line="288" w:lineRule="auto"/>
        <w:ind w:left="0"/>
        <w:jc w:val="left"/>
      </w:pPr>
      <w:hyperlink r:id="rId10">
        <w:r>
          <w:rPr>
            <w:rFonts w:eastAsia="等线" w:ascii="Arial" w:cs="Arial" w:hAnsi="Arial"/>
            <w:color w:val="3370ff"/>
            <w:sz w:val="22"/>
          </w:rPr>
          <w:t>部门需求进展情况</w:t>
        </w:r>
      </w:hyperlink>
    </w:p>
    <w:p>
      <w:pPr>
        <w:numPr>
          <w:numId w:val="24"/>
        </w:numPr>
        <w:spacing w:before="120" w:after="120" w:line="288" w:lineRule="auto"/>
        <w:ind w:left="0"/>
        <w:jc w:val="left"/>
      </w:pPr>
      <w:hyperlink r:id="rId11">
        <w:r>
          <w:rPr>
            <w:rFonts w:eastAsia="等线" w:ascii="Arial" w:cs="Arial" w:hAnsi="Arial"/>
            <w:color w:val="3370ff"/>
            <w:sz w:val="22"/>
          </w:rPr>
          <w:t>医疗APP</w:t>
        </w:r>
      </w:hyperlink>
    </w:p>
    <w:p>
      <w:pPr>
        <w:numPr>
          <w:numId w:val="25"/>
        </w:numPr>
        <w:spacing w:before="120" w:after="120" w:line="288" w:lineRule="auto"/>
        <w:ind w:left="0"/>
        <w:jc w:val="left"/>
      </w:pPr>
      <w:hyperlink r:id="rId12">
        <w:r>
          <w:rPr>
            <w:rFonts w:eastAsia="等线" w:ascii="Arial" w:cs="Arial" w:hAnsi="Arial"/>
            <w:color w:val="3370ff"/>
            <w:sz w:val="22"/>
          </w:rPr>
          <w:t>心脏+ 版本</w:t>
        </w:r>
      </w:hyperlink>
    </w:p>
    <w:p>
      <w:pPr>
        <w:numPr>
          <w:numId w:val="26"/>
        </w:numPr>
        <w:spacing w:before="120" w:after="120" w:line="288" w:lineRule="auto"/>
        <w:ind w:left="0"/>
        <w:jc w:val="left"/>
      </w:pPr>
      <w:hyperlink r:id="rId13">
        <w:r>
          <w:rPr>
            <w:rFonts w:eastAsia="等线" w:ascii="Arial" w:cs="Arial" w:hAnsi="Arial"/>
            <w:color w:val="3370ff"/>
            <w:sz w:val="22"/>
          </w:rPr>
          <w:t>部门事项</w:t>
        </w:r>
      </w:hyperlink>
    </w:p>
    <w:p>
      <w:pPr>
        <w:numPr>
          <w:numId w:val="27"/>
        </w:numPr>
        <w:spacing w:before="120" w:after="120" w:line="288" w:lineRule="auto"/>
        <w:ind w:left="0"/>
        <w:jc w:val="left"/>
      </w:pPr>
      <w:hyperlink r:id="rId14">
        <w:r>
          <w:rPr>
            <w:rFonts w:eastAsia="等线" w:ascii="Arial" w:cs="Arial" w:hAnsi="Arial"/>
            <w:color w:val="3370ff"/>
            <w:sz w:val="22"/>
          </w:rPr>
          <w:t>李亮与张检的会话</w:t>
        </w:r>
      </w:hyperlink>
    </w:p>
    <w:p>
      <w:pPr>
        <w:numPr>
          <w:numId w:val="28"/>
        </w:numPr>
        <w:spacing w:before="120" w:after="120" w:line="288" w:lineRule="auto"/>
        <w:ind w:left="0"/>
        <w:jc w:val="left"/>
      </w:pPr>
      <w:hyperlink r:id="rId15">
        <w:r>
          <w:rPr>
            <w:rFonts w:eastAsia="等线" w:ascii="Arial" w:cs="Arial" w:hAnsi="Arial"/>
            <w:color w:val="3370ff"/>
            <w:sz w:val="22"/>
          </w:rPr>
          <w:t>心脏+ ASO 文案描述优化</w:t>
        </w:r>
      </w:hyperlink>
    </w:p>
    <w:p>
      <w:pPr>
        <w:numPr>
          <w:numId w:val="29"/>
        </w:numPr>
        <w:spacing w:before="120" w:after="120" w:line="288" w:lineRule="auto"/>
        <w:ind w:left="0"/>
        <w:jc w:val="left"/>
      </w:pPr>
      <w:hyperlink r:id="rId16">
        <w:r>
          <w:rPr>
            <w:rFonts w:eastAsia="等线" w:ascii="Arial" w:cs="Arial" w:hAnsi="Arial"/>
            <w:color w:val="3370ff"/>
            <w:sz w:val="22"/>
          </w:rPr>
          <w:t>心脏+ v1.4.1—心脏ID.pdf</w:t>
        </w:r>
      </w:hyperlink>
    </w:p>
    <w:p>
      <w:pPr>
        <w:numPr>
          <w:numId w:val="30"/>
        </w:numPr>
        <w:spacing w:before="120" w:after="120" w:line="288" w:lineRule="auto"/>
        <w:ind w:left="0"/>
        <w:jc w:val="left"/>
      </w:pPr>
      <w:hyperlink r:id="rId17">
        <w:r>
          <w:rPr>
            <w:rFonts w:eastAsia="等线" w:ascii="Arial" w:cs="Arial" w:hAnsi="Arial"/>
            <w:color w:val="3370ff"/>
            <w:sz w:val="22"/>
          </w:rPr>
          <w:t>心脏+v1.4.3.docx</w:t>
        </w:r>
      </w:hyperlink>
    </w:p>
    <w:p>
      <w:pPr>
        <w:numPr>
          <w:numId w:val="31"/>
        </w:numPr>
        <w:spacing w:before="120" w:after="120" w:line="288" w:lineRule="auto"/>
        <w:ind w:left="0"/>
        <w:jc w:val="left"/>
      </w:pPr>
      <w:hyperlink r:id="rId18">
        <w:r>
          <w:rPr>
            <w:rFonts w:eastAsia="等线" w:ascii="Arial" w:cs="Arial" w:hAnsi="Arial"/>
            <w:color w:val="3370ff"/>
            <w:sz w:val="22"/>
          </w:rPr>
          <w:t>心脏+ 2021-2024年度分析报告.pdf</w:t>
        </w:r>
      </w:hyperlink>
    </w:p>
    <w:p>
      <w:pPr>
        <w:numPr>
          <w:numId w:val="32"/>
        </w:numPr>
        <w:spacing w:before="120" w:after="120" w:line="288" w:lineRule="auto"/>
        <w:ind w:left="0"/>
        <w:jc w:val="left"/>
      </w:pPr>
      <w:hyperlink r:id="rId19">
        <w:r>
          <w:rPr>
            <w:rFonts w:eastAsia="等线" w:ascii="Arial" w:cs="Arial" w:hAnsi="Arial"/>
            <w:color w:val="3370ff"/>
            <w:sz w:val="22"/>
          </w:rPr>
          <w:t>心知了&amp;心脏+-埋点需求（总汇总记录表）</w:t>
        </w:r>
      </w:hyperlink>
    </w:p>
    <w:p>
      <w:pPr>
        <w:numPr>
          <w:numId w:val="33"/>
        </w:numPr>
        <w:spacing w:before="120" w:after="120" w:line="288" w:lineRule="auto"/>
        <w:ind w:left="0"/>
        <w:jc w:val="left"/>
      </w:pPr>
      <w:hyperlink r:id="rId20">
        <w:r>
          <w:rPr>
            <w:rFonts w:eastAsia="等线" w:ascii="Arial" w:cs="Arial" w:hAnsi="Arial"/>
            <w:color w:val="3370ff"/>
            <w:sz w:val="22"/>
          </w:rPr>
          <w:t>平台开发沟通</w:t>
        </w:r>
      </w:hyperlink>
    </w:p>
    <w:p>
      <w:pPr>
        <w:numPr>
          <w:numId w:val="34"/>
        </w:numPr>
        <w:spacing w:before="120" w:after="120" w:line="288" w:lineRule="auto"/>
        <w:ind w:left="0"/>
        <w:jc w:val="left"/>
      </w:pPr>
      <w:hyperlink r:id="rId21">
        <w:r>
          <w:rPr>
            <w:rFonts w:eastAsia="等线" w:ascii="Arial" w:cs="Arial" w:hAnsi="Arial"/>
            <w:color w:val="3370ff"/>
            <w:sz w:val="22"/>
          </w:rPr>
          <w:t>李亮与朱宇翔的会话</w:t>
        </w:r>
      </w:hyperlink>
    </w:p>
    <w:p>
      <w:pPr>
        <w:numPr>
          <w:numId w:val="35"/>
        </w:numPr>
        <w:spacing w:before="120" w:after="120" w:line="288" w:lineRule="auto"/>
        <w:ind w:left="0"/>
        <w:jc w:val="left"/>
      </w:pPr>
      <w:hyperlink r:id="rId22">
        <w:r>
          <w:rPr>
            <w:rFonts w:eastAsia="等线" w:ascii="Arial" w:cs="Arial" w:hAnsi="Arial"/>
            <w:color w:val="3370ff"/>
            <w:sz w:val="22"/>
          </w:rPr>
          <w:t>心脏+上线AI体验卡、连续包月、年卡.docx</w:t>
        </w:r>
      </w:hyperlink>
    </w:p>
    <w:p>
      <w:pPr>
        <w:numPr>
          <w:numId w:val="36"/>
        </w:numPr>
        <w:spacing w:before="120" w:after="120" w:line="288" w:lineRule="auto"/>
        <w:ind w:left="0"/>
        <w:jc w:val="left"/>
      </w:pPr>
      <w:hyperlink r:id="rId23">
        <w:r>
          <w:rPr>
            <w:rFonts w:eastAsia="等线" w:ascii="Arial" w:cs="Arial" w:hAnsi="Arial"/>
            <w:color w:val="3370ff"/>
            <w:sz w:val="22"/>
          </w:rPr>
          <w:t>日常运营问题反馈沟通群</w:t>
        </w:r>
      </w:hyperlink>
    </w:p>
    <w:p>
      <w:pPr>
        <w:numPr>
          <w:numId w:val="37"/>
        </w:numPr>
        <w:spacing w:before="120" w:after="120" w:line="288" w:lineRule="auto"/>
        <w:ind w:left="0"/>
        <w:jc w:val="left"/>
      </w:pPr>
      <w:hyperlink r:id="rId24">
        <w:r>
          <w:rPr>
            <w:rFonts w:eastAsia="等线" w:ascii="Arial" w:cs="Arial" w:hAnsi="Arial"/>
            <w:color w:val="3370ff"/>
            <w:sz w:val="22"/>
          </w:rPr>
          <w:t>完成项目管理</w:t>
        </w:r>
      </w:hyperlink>
    </w:p>
    <w:p>
      <w:pPr>
        <w:numPr>
          <w:numId w:val="38"/>
        </w:numPr>
        <w:spacing w:before="120" w:after="120" w:line="288" w:lineRule="auto"/>
        <w:ind w:left="0"/>
        <w:jc w:val="left"/>
      </w:pPr>
      <w:hyperlink r:id="rId25">
        <w:r>
          <w:rPr>
            <w:rFonts w:eastAsia="等线" w:ascii="Arial" w:cs="Arial" w:hAnsi="Arial"/>
            <w:color w:val="3370ff"/>
            <w:sz w:val="22"/>
          </w:rPr>
          <w:t>C端产品线当前项目状态20220415(1)</w:t>
        </w:r>
      </w:hyperlink>
      <w:r>
        <w:rPr>
          <w:rFonts w:eastAsia="等线" w:ascii="Arial" w:cs="Arial" w:hAnsi="Arial"/>
          <w:sz w:val="22"/>
        </w:rPr>
        <w:br/>
      </w:r>
    </w:p>
    <w:sectPr>
      <w:footerReference w:type="default" r:id="rId3"/>
      <w:headerReference w:type="default" r:id="rId26"/>
      <w:pgSz w:orient="portrait" w:h="16840" w:w="11905"/>
    </w:sectPr>
  </w:body>
</w:document>
</file>

<file path=word/footer1.xml><?xml version="1.0" encoding="utf-8"?>
<w:ftr xmlns:w="http://schemas.openxmlformats.org/wordprocessingml/2006/main">
  <w:p/>
</w:ftr>
</file>

<file path=word/header1.xml><?xml version="1.0" encoding="utf-8"?>
<w:hdr xmlns:w="http://schemas.openxmlformats.org/wordprocessingml/2006/main" xmlns:v="urn:schemas-microsoft-com:vml" xmlns:o="urn:schemas-microsoft-com:office:office" xmlns:w10="urn:schemas-microsoft-com:office:word" xmlns:r="http://schemas.openxmlformats.org/officeDocument/2006/relationships">
  <w:p w:rsidP="" w:rsidRDefault="">
    <w:pPr>
      <w:pStyle w:val="Header"/>
    </w:pPr>
    <w:r>
      <w:rPr>
        <w:noProof/>
      </w:rPr>
      <w:pict>
        <v:shapetype id="_x0000_t75" coordsize="21600,21600" o:spt="75.0" path="m@4@5l@4@11@9@11@9@5xe" stroked="f" filled="f" o:preferrelative="t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gradientshapeok="t" o:connecttype="rect" o:extrusionok="f"/>
          <o:lock v:ext="edit" aspectratio="t"/>
        </v:shapetype>
        <v:shape id="WordPictureWatermark1" o:spid="_x0000_s1025" type="#_x0000_t75" o:allowincell="f" style="position:absolute;left:0;text-align:left;margin-left:0;margin-top:0;width:414pt;height:697.5pt;z-index:-251645952;mso-wrap-edited:f;mso-width-percent:0;mso-height-percent:0;mso-position-horizontal:center;mso-position-horizontal-relative:margin;mso-position-vertical:center;mso-position-vertical-relative:margin;mso-width-percent:0;mso-height-percent:0">
          <w10:wrap anchorx="margin" anchory="margin"/>
          <v:imagedata r:id="rId1" o:title="image899"/>
        </v:shape>
      </w:pict>
    </w:r>
  </w:p>
</w:hdr>
</file>

<file path=word/numbering.xml><?xml version="1.0" encoding="utf-8"?>
<w:numbering xmlns:w="http://schemas.openxmlformats.org/wordprocessingml/2006/main">
  <w:abstractNum w:abstractNumId="456409">
    <w:lvl>
      <w:start w:val="1"/>
      <w:numFmt w:val="decimal"/>
      <w:suff w:val="tab"/>
      <w:lvlText w:val="%1."/>
      <w:rPr>
        <w:color w:val="3370ff"/>
      </w:rPr>
    </w:lvl>
  </w:abstractNum>
  <w:abstractNum w:abstractNumId="456410">
    <w:lvl>
      <w:start w:val="2"/>
      <w:numFmt w:val="decimal"/>
      <w:suff w:val="tab"/>
      <w:lvlText w:val="%1."/>
      <w:rPr>
        <w:color w:val="3370ff"/>
      </w:rPr>
    </w:lvl>
  </w:abstractNum>
  <w:abstractNum w:abstractNumId="456411">
    <w:lvl>
      <w:start w:val="3"/>
      <w:numFmt w:val="decimal"/>
      <w:suff w:val="tab"/>
      <w:lvlText w:val="%1."/>
      <w:rPr>
        <w:color w:val="3370ff"/>
      </w:rPr>
    </w:lvl>
  </w:abstractNum>
  <w:abstractNum w:abstractNumId="456412">
    <w:lvl>
      <w:start w:val="4"/>
      <w:numFmt w:val="decimal"/>
      <w:suff w:val="tab"/>
      <w:lvlText w:val="%1."/>
      <w:rPr>
        <w:color w:val="3370ff"/>
      </w:rPr>
    </w:lvl>
  </w:abstractNum>
  <w:abstractNum w:abstractNumId="456413">
    <w:lvl>
      <w:start w:val="1"/>
      <w:numFmt w:val="decimal"/>
      <w:suff w:val="tab"/>
      <w:lvlText w:val="%1."/>
      <w:rPr>
        <w:color w:val="3370ff"/>
      </w:rPr>
    </w:lvl>
  </w:abstractNum>
  <w:abstractNum w:abstractNumId="456414">
    <w:lvl>
      <w:numFmt w:val="bullet"/>
      <w:suff w:val="tab"/>
      <w:lvlText w:val="￮"/>
      <w:rPr>
        <w:color w:val="3370ff"/>
      </w:rPr>
    </w:lvl>
  </w:abstractNum>
  <w:abstractNum w:abstractNumId="456415">
    <w:lvl>
      <w:numFmt w:val="bullet"/>
      <w:suff w:val="tab"/>
      <w:lvlText w:val="￮"/>
      <w:rPr>
        <w:color w:val="3370ff"/>
      </w:rPr>
    </w:lvl>
  </w:abstractNum>
  <w:abstractNum w:abstractNumId="456416">
    <w:lvl>
      <w:numFmt w:val="bullet"/>
      <w:suff w:val="tab"/>
      <w:lvlText w:val="￮"/>
      <w:rPr>
        <w:color w:val="3370ff"/>
      </w:rPr>
    </w:lvl>
  </w:abstractNum>
  <w:abstractNum w:abstractNumId="456417">
    <w:lvl>
      <w:start w:val="2"/>
      <w:numFmt w:val="decimal"/>
      <w:suff w:val="tab"/>
      <w:lvlText w:val="%1."/>
      <w:rPr>
        <w:color w:val="3370ff"/>
      </w:rPr>
    </w:lvl>
  </w:abstractNum>
  <w:abstractNum w:abstractNumId="456418">
    <w:lvl>
      <w:numFmt w:val="bullet"/>
      <w:suff w:val="tab"/>
      <w:lvlText w:val="￮"/>
      <w:rPr>
        <w:color w:val="3370ff"/>
      </w:rPr>
    </w:lvl>
  </w:abstractNum>
  <w:abstractNum w:abstractNumId="456419">
    <w:lvl>
      <w:numFmt w:val="bullet"/>
      <w:suff w:val="tab"/>
      <w:lvlText w:val="￮"/>
      <w:rPr>
        <w:color w:val="3370ff"/>
      </w:rPr>
    </w:lvl>
  </w:abstractNum>
  <w:abstractNum w:abstractNumId="456420">
    <w:lvl>
      <w:start w:val="3"/>
      <w:numFmt w:val="decimal"/>
      <w:suff w:val="tab"/>
      <w:lvlText w:val="%1."/>
      <w:rPr>
        <w:color w:val="3370ff"/>
      </w:rPr>
    </w:lvl>
  </w:abstractNum>
  <w:abstractNum w:abstractNumId="456421">
    <w:lvl>
      <w:numFmt w:val="bullet"/>
      <w:suff w:val="tab"/>
      <w:lvlText w:val="￮"/>
      <w:rPr>
        <w:color w:val="3370ff"/>
      </w:rPr>
    </w:lvl>
  </w:abstractNum>
  <w:abstractNum w:abstractNumId="456422">
    <w:lvl>
      <w:numFmt w:val="bullet"/>
      <w:suff w:val="tab"/>
      <w:lvlText w:val="￮"/>
      <w:rPr>
        <w:color w:val="3370ff"/>
      </w:rPr>
    </w:lvl>
  </w:abstractNum>
  <w:abstractNum w:abstractNumId="456423">
    <w:lvl>
      <w:start w:val="1"/>
      <w:numFmt w:val="decimal"/>
      <w:suff w:val="tab"/>
      <w:lvlText w:val="%1."/>
      <w:rPr>
        <w:color w:val="3370ff"/>
      </w:rPr>
    </w:lvl>
  </w:abstractNum>
  <w:abstractNum w:abstractNumId="456424">
    <w:lvl>
      <w:start w:val="2"/>
      <w:numFmt w:val="decimal"/>
      <w:suff w:val="tab"/>
      <w:lvlText w:val="%1."/>
      <w:rPr>
        <w:color w:val="3370ff"/>
      </w:rPr>
    </w:lvl>
  </w:abstractNum>
  <w:abstractNum w:abstractNumId="456425">
    <w:lvl>
      <w:start w:val="1"/>
      <w:numFmt w:val="decimal"/>
      <w:suff w:val="tab"/>
      <w:lvlText w:val="%1."/>
      <w:rPr>
        <w:color w:val="3370ff"/>
      </w:rPr>
    </w:lvl>
  </w:abstractNum>
  <w:abstractNum w:abstractNumId="456426">
    <w:lvl>
      <w:start w:val="2"/>
      <w:numFmt w:val="decimal"/>
      <w:suff w:val="tab"/>
      <w:lvlText w:val="%1."/>
      <w:rPr>
        <w:color w:val="3370ff"/>
      </w:rPr>
    </w:lvl>
  </w:abstractNum>
  <w:abstractNum w:abstractNumId="456427">
    <w:lvl>
      <w:start w:val="1"/>
      <w:numFmt w:val="decimal"/>
      <w:suff w:val="tab"/>
      <w:lvlText w:val="%1."/>
      <w:rPr>
        <w:color w:val="3370ff"/>
      </w:rPr>
    </w:lvl>
  </w:abstractNum>
  <w:abstractNum w:abstractNumId="456428">
    <w:lvl>
      <w:start w:val="2"/>
      <w:numFmt w:val="decimal"/>
      <w:suff w:val="tab"/>
      <w:lvlText w:val="%1."/>
      <w:rPr>
        <w:color w:val="3370ff"/>
      </w:rPr>
    </w:lvl>
  </w:abstractNum>
  <w:abstractNum w:abstractNumId="456429">
    <w:lvl>
      <w:start w:val="3"/>
      <w:numFmt w:val="decimal"/>
      <w:suff w:val="tab"/>
      <w:lvlText w:val="%1."/>
      <w:rPr>
        <w:color w:val="3370ff"/>
      </w:rPr>
    </w:lvl>
  </w:abstractNum>
  <w:abstractNum w:abstractNumId="456430">
    <w:lvl>
      <w:start w:val="4"/>
      <w:numFmt w:val="decimal"/>
      <w:suff w:val="tab"/>
      <w:lvlText w:val="%1."/>
      <w:rPr>
        <w:color w:val="3370ff"/>
      </w:rPr>
    </w:lvl>
  </w:abstractNum>
  <w:abstractNum w:abstractNumId="456431">
    <w:lvl>
      <w:start w:val="5"/>
      <w:numFmt w:val="decimal"/>
      <w:suff w:val="tab"/>
      <w:lvlText w:val="%1."/>
      <w:rPr>
        <w:color w:val="3370ff"/>
      </w:rPr>
    </w:lvl>
  </w:abstractNum>
  <w:abstractNum w:abstractNumId="456432">
    <w:lvl>
      <w:start w:val="6"/>
      <w:numFmt w:val="decimal"/>
      <w:suff w:val="tab"/>
      <w:lvlText w:val="%1."/>
      <w:rPr>
        <w:color w:val="3370ff"/>
      </w:rPr>
    </w:lvl>
  </w:abstractNum>
  <w:abstractNum w:abstractNumId="456433">
    <w:lvl>
      <w:start w:val="7"/>
      <w:numFmt w:val="decimal"/>
      <w:suff w:val="tab"/>
      <w:lvlText w:val="%1."/>
      <w:rPr>
        <w:color w:val="3370ff"/>
      </w:rPr>
    </w:lvl>
  </w:abstractNum>
  <w:abstractNum w:abstractNumId="456434">
    <w:lvl>
      <w:start w:val="8"/>
      <w:numFmt w:val="decimal"/>
      <w:suff w:val="tab"/>
      <w:lvlText w:val="%1."/>
      <w:rPr>
        <w:color w:val="3370ff"/>
      </w:rPr>
    </w:lvl>
  </w:abstractNum>
  <w:abstractNum w:abstractNumId="456435">
    <w:lvl>
      <w:start w:val="9"/>
      <w:numFmt w:val="decimal"/>
      <w:suff w:val="tab"/>
      <w:lvlText w:val="%1."/>
      <w:rPr>
        <w:color w:val="3370ff"/>
      </w:rPr>
    </w:lvl>
  </w:abstractNum>
  <w:abstractNum w:abstractNumId="456436">
    <w:lvl>
      <w:start w:val="10"/>
      <w:numFmt w:val="decimal"/>
      <w:suff w:val="tab"/>
      <w:lvlText w:val="%1."/>
      <w:rPr>
        <w:color w:val="3370ff"/>
      </w:rPr>
    </w:lvl>
  </w:abstractNum>
  <w:abstractNum w:abstractNumId="456437">
    <w:lvl>
      <w:start w:val="11"/>
      <w:numFmt w:val="decimal"/>
      <w:suff w:val="tab"/>
      <w:lvlText w:val="%1."/>
      <w:rPr>
        <w:color w:val="3370ff"/>
      </w:rPr>
    </w:lvl>
  </w:abstractNum>
  <w:abstractNum w:abstractNumId="456438">
    <w:lvl>
      <w:start w:val="12"/>
      <w:numFmt w:val="decimal"/>
      <w:suff w:val="tab"/>
      <w:lvlText w:val="%1."/>
      <w:rPr>
        <w:color w:val="3370ff"/>
      </w:rPr>
    </w:lvl>
  </w:abstractNum>
  <w:abstractNum w:abstractNumId="456439">
    <w:lvl>
      <w:start w:val="13"/>
      <w:numFmt w:val="decimal"/>
      <w:suff w:val="tab"/>
      <w:lvlText w:val="%1."/>
      <w:rPr>
        <w:color w:val="3370ff"/>
      </w:rPr>
    </w:lvl>
  </w:abstractNum>
  <w:abstractNum w:abstractNumId="456440">
    <w:lvl>
      <w:start w:val="14"/>
      <w:numFmt w:val="decimal"/>
      <w:suff w:val="tab"/>
      <w:lvlText w:val="%1."/>
      <w:rPr>
        <w:color w:val="3370ff"/>
      </w:rPr>
    </w:lvl>
  </w:abstractNum>
  <w:abstractNum w:abstractNumId="456441">
    <w:lvl>
      <w:start w:val="15"/>
      <w:numFmt w:val="decimal"/>
      <w:suff w:val="tab"/>
      <w:lvlText w:val="%1."/>
      <w:rPr>
        <w:color w:val="3370ff"/>
      </w:rPr>
    </w:lvl>
  </w:abstractNum>
  <w:abstractNum w:abstractNumId="456442">
    <w:lvl>
      <w:start w:val="16"/>
      <w:numFmt w:val="decimal"/>
      <w:suff w:val="tab"/>
      <w:lvlText w:val="%1."/>
      <w:rPr>
        <w:color w:val="3370ff"/>
      </w:rPr>
    </w:lvl>
  </w:abstractNum>
  <w:abstractNum w:abstractNumId="456443">
    <w:lvl>
      <w:start w:val="17"/>
      <w:numFmt w:val="decimal"/>
      <w:suff w:val="tab"/>
      <w:lvlText w:val="%1."/>
      <w:rPr>
        <w:color w:val="3370ff"/>
      </w:rPr>
    </w:lvl>
  </w:abstractNum>
  <w:abstractNum w:abstractNumId="456444">
    <w:lvl>
      <w:start w:val="18"/>
      <w:numFmt w:val="decimal"/>
      <w:suff w:val="tab"/>
      <w:lvlText w:val="%1."/>
      <w:rPr>
        <w:color w:val="3370ff"/>
      </w:rPr>
    </w:lvl>
  </w:abstractNum>
  <w:abstractNum w:abstractNumId="456445">
    <w:lvl>
      <w:start w:val="19"/>
      <w:numFmt w:val="decimal"/>
      <w:suff w:val="tab"/>
      <w:lvlText w:val="%1."/>
      <w:rPr>
        <w:color w:val="3370ff"/>
      </w:rPr>
    </w:lvl>
  </w:abstractNum>
  <w:abstractNum w:abstractNumId="456446">
    <w:lvl>
      <w:start w:val="20"/>
      <w:numFmt w:val="decimal"/>
      <w:suff w:val="tab"/>
      <w:lvlText w:val="%1."/>
      <w:rPr>
        <w:color w:val="3370ff"/>
      </w:rPr>
    </w:lvl>
  </w:abstractNum>
  <w:num w:numId="1">
    <w:abstractNumId w:val="456409"/>
  </w:num>
  <w:num w:numId="2">
    <w:abstractNumId w:val="456410"/>
  </w:num>
  <w:num w:numId="3">
    <w:abstractNumId w:val="456411"/>
  </w:num>
  <w:num w:numId="4">
    <w:abstractNumId w:val="456412"/>
  </w:num>
  <w:num w:numId="5">
    <w:abstractNumId w:val="456413"/>
  </w:num>
  <w:num w:numId="6">
    <w:abstractNumId w:val="456414"/>
  </w:num>
  <w:num w:numId="7">
    <w:abstractNumId w:val="456415"/>
  </w:num>
  <w:num w:numId="8">
    <w:abstractNumId w:val="456416"/>
  </w:num>
  <w:num w:numId="9">
    <w:abstractNumId w:val="456417"/>
  </w:num>
  <w:num w:numId="10">
    <w:abstractNumId w:val="456418"/>
  </w:num>
  <w:num w:numId="11">
    <w:abstractNumId w:val="456419"/>
  </w:num>
  <w:num w:numId="12">
    <w:abstractNumId w:val="456420"/>
  </w:num>
  <w:num w:numId="13">
    <w:abstractNumId w:val="456421"/>
  </w:num>
  <w:num w:numId="14">
    <w:abstractNumId w:val="456422"/>
  </w:num>
  <w:num w:numId="15">
    <w:abstractNumId w:val="456423"/>
  </w:num>
  <w:num w:numId="16">
    <w:abstractNumId w:val="456424"/>
  </w:num>
  <w:num w:numId="17">
    <w:abstractNumId w:val="456425"/>
  </w:num>
  <w:num w:numId="18">
    <w:abstractNumId w:val="456426"/>
  </w:num>
  <w:num w:numId="19">
    <w:abstractNumId w:val="456427"/>
  </w:num>
  <w:num w:numId="20">
    <w:abstractNumId w:val="456428"/>
  </w:num>
  <w:num w:numId="21">
    <w:abstractNumId w:val="456429"/>
  </w:num>
  <w:num w:numId="22">
    <w:abstractNumId w:val="456430"/>
  </w:num>
  <w:num w:numId="23">
    <w:abstractNumId w:val="456431"/>
  </w:num>
  <w:num w:numId="24">
    <w:abstractNumId w:val="456432"/>
  </w:num>
  <w:num w:numId="25">
    <w:abstractNumId w:val="456433"/>
  </w:num>
  <w:num w:numId="26">
    <w:abstractNumId w:val="456434"/>
  </w:num>
  <w:num w:numId="27">
    <w:abstractNumId w:val="456435"/>
  </w:num>
  <w:num w:numId="28">
    <w:abstractNumId w:val="456436"/>
  </w:num>
  <w:num w:numId="29">
    <w:abstractNumId w:val="456437"/>
  </w:num>
  <w:num w:numId="30">
    <w:abstractNumId w:val="456438"/>
  </w:num>
  <w:num w:numId="31">
    <w:abstractNumId w:val="456439"/>
  </w:num>
  <w:num w:numId="32">
    <w:abstractNumId w:val="456440"/>
  </w:num>
  <w:num w:numId="33">
    <w:abstractNumId w:val="456441"/>
  </w:num>
  <w:num w:numId="34">
    <w:abstractNumId w:val="456442"/>
  </w:num>
  <w:num w:numId="35">
    <w:abstractNumId w:val="456443"/>
  </w:num>
  <w:num w:numId="36">
    <w:abstractNumId w:val="456444"/>
  </w:num>
  <w:num w:numId="37">
    <w:abstractNumId w:val="456445"/>
  </w:num>
  <w:num w:numId="38">
    <w:abstractNumId w:val="456446"/>
  </w:num>
</w:numbering>
</file>

<file path=word/settings.xml><?xml version="1.0" encoding="utf-8"?>
<w:settings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10" Target="https://newhope1982.feishu.cn/sheets/QTEKs3ijlh12SWtt7lscDX4Qnac" TargetMode="External" Type="http://schemas.openxmlformats.org/officeDocument/2006/relationships/hyperlink"/><Relationship Id="rId11" Target="https://applink.feishu.cn/client/chat/open?chatId=7470074160094609410&amp;position=6&amp;mode=sidebar" TargetMode="External" Type="http://schemas.openxmlformats.org/officeDocument/2006/relationships/hyperlink"/><Relationship Id="rId12" Target="https://applink.feishu.cn/client/chat/open?chatId=7452600670246305820&amp;position=53&amp;mode=sidebar" TargetMode="External" Type="http://schemas.openxmlformats.org/officeDocument/2006/relationships/hyperlink"/><Relationship Id="rId13" Target="https://newhope1982.feishu.cn/docx/EUXDd72ZeowQ0rxsSzichFy1n7g" TargetMode="External" Type="http://schemas.openxmlformats.org/officeDocument/2006/relationships/hyperlink"/><Relationship Id="rId14" Target="https://applink.feishu.cn/client/chat/open?chatId=7039253503830884354&amp;position=4912&amp;mode=sidebar" TargetMode="External" Type="http://schemas.openxmlformats.org/officeDocument/2006/relationships/hyperlink"/><Relationship Id="rId15" Target="https://newhope1982.feishu.cn/docx/XMkidPfQkosKodxofCTcUahsnfh" TargetMode="External" Type="http://schemas.openxmlformats.org/officeDocument/2006/relationships/hyperlink"/><Relationship Id="rId16" Target="https://newhope1982.feishu.cn/file/IRtZb9tQCoY4sNxhfadcrzCbnqd" TargetMode="External" Type="http://schemas.openxmlformats.org/officeDocument/2006/relationships/hyperlink"/><Relationship Id="rId17" Target="https://newhope1982.feishu.cn/file/OvTkbGDOLoGCyVxXvVEclGKynVf" TargetMode="External" Type="http://schemas.openxmlformats.org/officeDocument/2006/relationships/hyperlink"/><Relationship Id="rId18" Target="https://newhope1982.feishu.cn/file/Gl2qbtLNooOo1DxcOlLcnutpnKc" TargetMode="External" Type="http://schemas.openxmlformats.org/officeDocument/2006/relationships/hyperlink"/><Relationship Id="rId19" Target="https://newhope1982.feishu.cn/sheets/shtcnqngdVrLqClKthG5yjTq9Vd" TargetMode="External" Type="http://schemas.openxmlformats.org/officeDocument/2006/relationships/hyperlink"/><Relationship Id="rId2" Target="styles.xml" Type="http://schemas.openxmlformats.org/officeDocument/2006/relationships/styles"/><Relationship Id="rId20" Target="https://applink.feishu.cn/client/chat/open?chatId=7249269096314159108&amp;position=401&amp;mode=sidebar" TargetMode="External" Type="http://schemas.openxmlformats.org/officeDocument/2006/relationships/hyperlink"/><Relationship Id="rId21" Target="https://applink.feishu.cn/client/chat/open?chatId=7036663648432996354&amp;position=1025&amp;mode=sidebar" TargetMode="External" Type="http://schemas.openxmlformats.org/officeDocument/2006/relationships/hyperlink"/><Relationship Id="rId22" Target="https://newhope1982.feishu.cn/file/ChykbXZcuouRZvx6KgWcTn2bnBd" TargetMode="External" Type="http://schemas.openxmlformats.org/officeDocument/2006/relationships/hyperlink"/><Relationship Id="rId23" Target="https://applink.feishu.cn/client/chat/open?chatId=7036613168709550084&amp;position=10748&amp;mode=sidebar" TargetMode="External" Type="http://schemas.openxmlformats.org/officeDocument/2006/relationships/hyperlink"/><Relationship Id="rId24" Target="https://newhope1982.feishu.cn/sheets/J94UsFHYQhhHmptEhaMcFdkenhg" TargetMode="External" Type="http://schemas.openxmlformats.org/officeDocument/2006/relationships/hyperlink"/><Relationship Id="rId25" Target="https://newhope1982.feishu.cn/sheets/shtcnyvteNPApsoWICbDDrwxKDh" TargetMode="External" Type="http://schemas.openxmlformats.org/officeDocument/2006/relationships/hyperlink"/><Relationship Id="rId26" Target="header1.xml" Type="http://schemas.openxmlformats.org/officeDocument/2006/relationships/header"/><Relationship Id="rId3" Target="footer1.xml" Type="http://schemas.openxmlformats.org/officeDocument/2006/relationships/footer"/><Relationship Id="rId4" Target="https://ask.feishu.cn/topic?referrer=doc_qa" TargetMode="External" Type="http://schemas.openxmlformats.org/officeDocument/2006/relationships/hyperlink"/><Relationship Id="rId5" Target="numbering.xml" Type="http://schemas.openxmlformats.org/officeDocument/2006/relationships/numbering"/><Relationship Id="rId6" Target="https://newhope1982.feishu.cn/base/OhxYbUOmWaDEq0su6eMc1vHGnHc" TargetMode="External" Type="http://schemas.openxmlformats.org/officeDocument/2006/relationships/hyperlink"/><Relationship Id="rId7" Target="https://ai.feishu.cn/lingo/detail/enterprise_7229226551895146524" TargetMode="External" Type="http://schemas.openxmlformats.org/officeDocument/2006/relationships/hyperlink"/><Relationship Id="rId8" Target="https://newhope1982.feishu.cn/base/GCY5bjwpCaUs6qsyWeXcf8Gdn4g" TargetMode="External" Type="http://schemas.openxmlformats.org/officeDocument/2006/relationships/hyperlink"/><Relationship Id="rId9" Target="https://newhope1982.feishu.cn/sheets/QVp7sLCNghOKzAt4qGgcVS0Hnhb" TargetMode="External" Type="http://schemas.openxmlformats.org/officeDocument/2006/relationships/hyperlink"/></Relationships>
</file>

<file path=word/_rels/header1.xml.rels><?xml version="1.0" encoding="UTF-8" standalone="yes"?><Relationships xmlns="http://schemas.openxmlformats.org/package/2006/relationships"><Relationship Id="rId1" Target="media/image1.png" Type="http://schemas.openxmlformats.org/officeDocument/2006/relationships/image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2025-12-31T10:21:45Z</dcterms:created>
  <dc:creator>Apache POI</dc:creator>
</cp:coreProperties>
</file>