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心脏+获取苹果手表健康数据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基于苹果手表健康数据的MySQL建表语句，涵盖步数、心率、睡眠（时段和阶段）、运动、血氧、呼吸率、体温和HRV（心率变异性，用于推测情绪压力）。所有数据均限于苹果手表实际支持的功能（截至2025年3月12日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一、获取数据说明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第一次获取时长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6个月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业务形态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放到助手： 快捷键 或 主动推送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助手菜单： 消息红点逻辑要做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数据来源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步数、心率、血氧</w:t>
      </w:r>
      <w:r>
        <w:rPr>
          <w:rFonts w:eastAsia="等线" w:ascii="Arial" w:cs="Arial" w:hAnsi="Arial"/>
          <w:sz w:val="22"/>
        </w:rPr>
        <w:t>：通过内置传感器实时测量。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</w:t>
      </w:r>
      <w:r>
        <w:rPr>
          <w:rFonts w:eastAsia="等线" w:ascii="Arial" w:cs="Arial" w:hAnsi="Arial"/>
          <w:sz w:val="22"/>
        </w:rPr>
        <w:t>：包括总体时段和阶段（清醒、浅睡、深睡、REM），由加速度计和心率传感器推导。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</w:t>
      </w:r>
      <w:r>
        <w:rPr>
          <w:rFonts w:eastAsia="等线" w:ascii="Arial" w:cs="Arial" w:hAnsi="Arial"/>
          <w:sz w:val="22"/>
        </w:rPr>
        <w:t>：记录类型、距离和卡路里，用户手动开始或自动检测。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呼吸率</w:t>
      </w:r>
      <w:r>
        <w:rPr>
          <w:rFonts w:eastAsia="等线" w:ascii="Arial" w:cs="Arial" w:hAnsi="Arial"/>
          <w:sz w:val="22"/>
        </w:rPr>
        <w:t>：睡眠期间通过加速度计测量（watchOS 8及以上）。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</w:t>
      </w:r>
      <w:r>
        <w:rPr>
          <w:rFonts w:eastAsia="等线" w:ascii="Arial" w:cs="Arial" w:hAnsi="Arial"/>
          <w:sz w:val="22"/>
        </w:rPr>
        <w:t>：睡眠期间手腕温度（Series 8及以上）。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：通过光学心率传感器计算SDNN值，可间接推测情绪压力。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字段设计考量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时间戳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DATETIME(6)</w:t>
      </w:r>
      <w:r>
        <w:rPr>
          <w:rFonts w:eastAsia="等线" w:ascii="Arial" w:cs="Arial" w:hAnsi="Arial"/>
          <w:sz w:val="22"/>
        </w:rPr>
        <w:t>支持微秒精度，适合高频数据如ECG。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</w:t>
      </w:r>
      <w:r>
        <w:rPr>
          <w:rFonts w:eastAsia="等线" w:ascii="Arial" w:cs="Arial" w:hAnsi="Arial"/>
          <w:sz w:val="22"/>
        </w:rPr>
        <w:t>：明确标注（如心率bpm、血氧%、体温°C），便于查询和分析。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外键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Consolas" w:ascii="Consolas" w:cs="Consolas" w:hAnsi="Consolas"/>
          <w:sz w:val="22"/>
          <w:shd w:fill="EFF0F1"/>
        </w:rPr>
        <w:t>manager_no</w:t>
      </w:r>
      <w:r>
        <w:rPr>
          <w:rFonts w:eastAsia="等线" w:ascii="Arial" w:cs="Arial" w:hAnsi="Arial"/>
          <w:sz w:val="22"/>
        </w:rPr>
        <w:t>关联用户，确保数据完整性。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可空字段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distance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calories_burned</w:t>
      </w:r>
      <w:r>
        <w:rPr>
          <w:rFonts w:eastAsia="等线" w:ascii="Arial" w:cs="Arial" w:hAnsi="Arial"/>
          <w:sz w:val="22"/>
        </w:rPr>
        <w:t>在运动表中可为空，适应不同运动类型。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优化建议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为频繁查询字段（如</w:t>
      </w:r>
      <w:r>
        <w:rPr>
          <w:rFonts w:eastAsia="Consolas" w:ascii="Consolas" w:cs="Consolas" w:hAnsi="Consolas"/>
          <w:sz w:val="22"/>
          <w:shd w:fill="EFF0F1"/>
        </w:rPr>
        <w:t>manager_no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>）添加索引。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苹果手表数据获取策略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关于如何获取苹果手表健康数据的策略，结合其支持的数据类型（如步数、心率、睡眠、运动、ECG、血氧、呼吸率、体温和HRV）和实际应用场景。所有内容基于苹果手表现有功能（截至2025年3月12日），并提供技术实现建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 数据类型与来源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苹果手表通过内置传感器和HealthKit框架收集多种健康数据，具体包括：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</w:t>
      </w:r>
      <w:r>
        <w:rPr>
          <w:rFonts w:eastAsia="等线" w:ascii="Arial" w:cs="Arial" w:hAnsi="Arial"/>
          <w:sz w:val="22"/>
        </w:rPr>
        <w:t>：通过加速度计统计，记录时间段内的累计步数。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心率</w:t>
      </w:r>
      <w:r>
        <w:rPr>
          <w:rFonts w:eastAsia="等线" w:ascii="Arial" w:cs="Arial" w:hAnsi="Arial"/>
          <w:sz w:val="22"/>
        </w:rPr>
        <w:t>：光学心率传感器实时测量，单位为bpm。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</w:t>
      </w:r>
      <w:r>
        <w:rPr>
          <w:rFonts w:eastAsia="等线" w:ascii="Arial" w:cs="Arial" w:hAnsi="Arial"/>
          <w:sz w:val="22"/>
        </w:rPr>
        <w:t>：包括总体时段和阶段（清醒、浅睡、深睡、REM），由加速度计和心率数据推导。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</w:t>
      </w:r>
      <w:r>
        <w:rPr>
          <w:rFonts w:eastAsia="等线" w:ascii="Arial" w:cs="Arial" w:hAnsi="Arial"/>
          <w:sz w:val="22"/>
        </w:rPr>
        <w:t>：记录类型（如跑步、游泳）、距离和卡路里，通过用户手动开始或自动检测。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血氧</w:t>
      </w:r>
      <w:r>
        <w:rPr>
          <w:rFonts w:eastAsia="等线" w:ascii="Arial" w:cs="Arial" w:hAnsi="Arial"/>
          <w:sz w:val="22"/>
        </w:rPr>
        <w:t>：红外传感器测量血氧饱和度，单位为百分比。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呼吸率</w:t>
      </w:r>
      <w:r>
        <w:rPr>
          <w:rFonts w:eastAsia="等线" w:ascii="Arial" w:cs="Arial" w:hAnsi="Arial"/>
          <w:sz w:val="22"/>
        </w:rPr>
        <w:t>：睡眠期间通过加速度计测量，单位为每分钟呼吸次数。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</w:t>
      </w:r>
      <w:r>
        <w:rPr>
          <w:rFonts w:eastAsia="等线" w:ascii="Arial" w:cs="Arial" w:hAnsi="Arial"/>
          <w:sz w:val="22"/>
        </w:rPr>
        <w:t>：睡眠期间手腕温度（Series 8及以上），单位为摄氏度。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：心率变异性（SDNN值，毫秒），可用于推测情绪压力。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这些数据存储在iPhone的Health app中，开发者可通过HealthKit API访问。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 数据获取策略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2.1 通过HealthKit API访问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</w:t>
      </w:r>
      <w:r>
        <w:rPr>
          <w:rFonts w:eastAsia="等线" w:ascii="Arial" w:cs="Arial" w:hAnsi="Arial"/>
          <w:sz w:val="22"/>
        </w:rPr>
        <w:t>：需要用户授权访问HealthKit数据。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配置权限</w:t>
      </w:r>
      <w:r>
        <w:rPr>
          <w:rFonts w:eastAsia="等线" w:ascii="Arial" w:cs="Arial" w:hAnsi="Arial"/>
          <w:sz w:val="22"/>
        </w:rPr>
        <w:t>：在Xcode中启用HealthKit，添加</w:t>
      </w:r>
      <w:r>
        <w:rPr>
          <w:rFonts w:eastAsia="Consolas" w:ascii="Consolas" w:cs="Consolas" w:hAnsi="Consolas"/>
          <w:sz w:val="22"/>
          <w:shd w:fill="EFF0F1"/>
        </w:rPr>
        <w:t>Info.plist</w:t>
      </w:r>
      <w:r>
        <w:rPr>
          <w:rFonts w:eastAsia="等线" w:ascii="Arial" w:cs="Arial" w:hAnsi="Arial"/>
          <w:sz w:val="22"/>
        </w:rPr>
        <w:t>权限描述（如</w:t>
      </w:r>
      <w:r>
        <w:rPr>
          <w:rFonts w:eastAsia="Consolas" w:ascii="Consolas" w:cs="Consolas" w:hAnsi="Consolas"/>
          <w:sz w:val="22"/>
          <w:shd w:fill="EFF0F1"/>
        </w:rPr>
        <w:t>NSHealthShareUsageDescription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初始化HealthKit</w:t>
      </w:r>
      <w:r>
        <w:rPr>
          <w:rFonts w:eastAsia="等线" w:ascii="Arial" w:cs="Arial" w:hAnsi="Arial"/>
          <w:sz w:val="22"/>
        </w:rPr>
        <w:t>：创建</w:t>
      </w:r>
      <w:r>
        <w:rPr>
          <w:rFonts w:eastAsia="Consolas" w:ascii="Consolas" w:cs="Consolas" w:hAnsi="Consolas"/>
          <w:sz w:val="22"/>
          <w:shd w:fill="EFF0F1"/>
        </w:rPr>
        <w:t>HKHealthStore</w:t>
      </w:r>
      <w:r>
        <w:rPr>
          <w:rFonts w:eastAsia="等线" w:ascii="Arial" w:cs="Arial" w:hAnsi="Arial"/>
          <w:sz w:val="22"/>
        </w:rPr>
        <w:t>实例。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请求授权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healthStore = HKHealthStore()</w:t>
              <w:br/>
              <w:t>let typesToRead: Set = [</w:t>
              <w:br/>
              <w:t xml:space="preserve">    HKObjectType.quantityType(forIdentifier: .heartRate)!,</w:t>
              <w:br/>
              <w:t xml:space="preserve">    HKObjectType.quantityType(forIdentifier: .stepCount)!,</w:t>
              <w:br/>
              <w:t xml:space="preserve">    HKObjectType.quantityType(forIdentifier: .bloodOxygen)!,</w:t>
              <w:br/>
              <w:t xml:space="preserve">    HKObjectType.quantityType(forIdentifier: .respiratoryRate)!,</w:t>
              <w:br/>
              <w:t xml:space="preserve">    HKObjectType.quantityType(forIdentifier: .bodyTemperature)!,</w:t>
              <w:br/>
              <w:t xml:space="preserve">    HKObjectType.quantityType(forIdentifier: .heartRateVariabilitySDNN)!</w:t>
              <w:br/>
              <w:t>]</w:t>
              <w:br/>
              <w:t>healthStore.requestAuthorization(toShare: nil, read: typesToRead) { success, error in</w:t>
              <w:br/>
              <w:t xml:space="preserve">    if success {</w:t>
              <w:br/>
              <w:t xml:space="preserve">        print("授权成功")</w:t>
              <w:br/>
              <w:t xml:space="preserve">    } else {</w:t>
              <w:br/>
              <w:t xml:space="preserve">        print("授权失败: \(error?.localizedDescription ?? "")")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查询数据</w:t>
      </w:r>
      <w:r>
        <w:rPr>
          <w:rFonts w:eastAsia="等线" w:ascii="Arial" w:cs="Arial" w:hAnsi="Arial"/>
          <w:sz w:val="22"/>
        </w:rPr>
        <w:t>：以心率为例，获取最近24小时数据：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heartRateType = HKQuantityType.quantityType(forIdentifier: .heartRate)!</w:t>
              <w:br/>
              <w:t>let now = Date()</w:t>
              <w:br/>
              <w:t>let startDate = Calendar.current.date(byAdding: .hour, value: -24, to: now)!</w:t>
              <w:br/>
              <w:t>let predicate = HKQuery.predicateForSamples(withStart: startDate, end: now, options: .strictStartDate)</w:t>
              <w:br/>
              <w:t>let query = HKSampleQuery(sampleType: heartRateType, predicate: predicate, limit: HKObjectQueryNoLimit, sortDescriptors: nil) { query, samples, error in</w:t>
              <w:br/>
              <w:t xml:space="preserve">    guard let samples = samples as? [HKQuantitySample], error == nil else {</w:t>
              <w:br/>
              <w:t xml:space="preserve">        print("查询失败: \(error?.localizedDescription ?? "")")</w:t>
              <w:br/>
              <w:t xml:space="preserve">        return</w:t>
              <w:br/>
              <w:t xml:space="preserve">    }</w:t>
              <w:br/>
              <w:t xml:space="preserve">    for sample in samples {</w:t>
              <w:br/>
              <w:t xml:space="preserve">        let heartRate = sample.quantity.doubleValue(for: HKUnit(from: "count/min"))</w:t>
              <w:br/>
              <w:t xml:space="preserve">        let date = sample.startDate</w:t>
              <w:br/>
              <w:t xml:space="preserve">        print("心率: \(heartRate) bpm, 时间: \(date)")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healthStore.execute(query)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ECG数据需查询</w:t>
      </w:r>
      <w:r>
        <w:rPr>
          <w:rFonts w:eastAsia="Consolas" w:ascii="Consolas" w:cs="Consolas" w:hAnsi="Consolas"/>
          <w:sz w:val="22"/>
          <w:shd w:fill="EFF0F1"/>
        </w:rPr>
        <w:t>HKObjectType.electrocardiogramType()</w:t>
      </w:r>
      <w:r>
        <w:rPr>
          <w:rFonts w:eastAsia="等线" w:ascii="Arial" w:cs="Arial" w:hAnsi="Arial"/>
          <w:sz w:val="22"/>
        </w:rPr>
        <w:t>，并单独处理序列点。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睡眠数据需查询</w:t>
      </w:r>
      <w:r>
        <w:rPr>
          <w:rFonts w:eastAsia="Consolas" w:ascii="Consolas" w:cs="Consolas" w:hAnsi="Consolas"/>
          <w:sz w:val="22"/>
          <w:shd w:fill="EFF0F1"/>
        </w:rPr>
        <w:t>HKCategoryType.categoryType(forIdentifier: .sleepAnalysis)</w:t>
      </w:r>
      <w:r>
        <w:rPr>
          <w:rFonts w:eastAsia="等线" w:ascii="Arial" w:cs="Arial" w:hAnsi="Arial"/>
          <w:sz w:val="22"/>
        </w:rPr>
        <w:t>，解析阶段。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运动数据通过</w:t>
      </w:r>
      <w:r>
        <w:rPr>
          <w:rFonts w:eastAsia="Consolas" w:ascii="Consolas" w:cs="Consolas" w:hAnsi="Consolas"/>
          <w:sz w:val="22"/>
          <w:shd w:fill="EFF0F1"/>
        </w:rPr>
        <w:t>HKWorkout</w:t>
      </w:r>
      <w:r>
        <w:rPr>
          <w:rFonts w:eastAsia="等线" w:ascii="Arial" w:cs="Arial" w:hAnsi="Arial"/>
          <w:sz w:val="22"/>
        </w:rPr>
        <w:t>类型获取。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2.2 实时数据订阅 - 优先不考虑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：需要</w:t>
      </w:r>
      <w:r>
        <w:rPr>
          <w:rFonts w:eastAsia="等线" w:ascii="Arial" w:cs="Arial" w:hAnsi="Arial"/>
          <w:b w:val="true"/>
          <w:color w:val="d83931"/>
          <w:sz w:val="22"/>
        </w:rPr>
        <w:t>实时监控心率或血氧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HKObserverQuery</w:t>
      </w:r>
      <w:r>
        <w:rPr>
          <w:rFonts w:eastAsia="等线" w:ascii="Arial" w:cs="Arial" w:hAnsi="Arial"/>
          <w:sz w:val="22"/>
        </w:rPr>
        <w:t>订阅数据更新：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heartRateType = HKQuantityType.quantityType(forIdentifier: .heartRate)!</w:t>
              <w:br/>
              <w:t>let observerQuery = HKObserverQuery(sampleType: heartRateType, predicate: nil) { query, completionHandler, error in</w:t>
              <w:br/>
              <w:t xml:space="preserve">    if error == nil {</w:t>
              <w:br/>
              <w:t xml:space="preserve">        print("心率数据更新")</w:t>
              <w:br/>
              <w:t xml:space="preserve">        // 执行具体查询</w:t>
              <w:br/>
              <w:t xml:space="preserve">        completionHandler()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healthStore.execute(observerQuery)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二、接口设计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上报数据类型： Type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1920"/>
        <w:gridCol w:w="2085"/>
        <w:gridCol w:w="192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 type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step-count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上传步数数据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heart-rate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上传心率数据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sleep-period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上传睡眠时段数据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SleepPeriodDTO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SleepPeriod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sleep-stage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上传睡眠阶段数据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SleepStageDTO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SleepStage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上传运动数据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blood-oxygen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上传血氧数据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BloodOxygenDTO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BloodOxygen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respiration-rate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上传呼吸率数据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RespirationRateDTO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RespirationRate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body-temperature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上传体温数据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BodyTemperatureDTO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BodyTemperature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上传HRV数据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 (JSON)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将所有数据类型合并为一个接口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/api/health/data</w:t>
      </w:r>
      <w:r>
        <w:rPr>
          <w:rFonts w:eastAsia="等线" w:ascii="Arial" w:cs="Arial" w:hAnsi="Arial"/>
          <w:sz w:val="22"/>
        </w:rPr>
        <w:t xml:space="preserve"> -&gt; /mini/api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请求体包含数据类型标识（如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字段）和对应的数据。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示例请求：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我们接口json改造下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上传： 太长考虑压缩 或 分次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"type": "step-count",</w:t>
              <w:br/>
              <w:t xml:space="preserve">    "data": {</w:t>
              <w:br/>
              <w:t xml:space="preserve">      "managerNo": 1,</w:t>
              <w:br/>
              <w:t xml:space="preserve">      "startTime": "2025-03-12T08:00:00",</w:t>
              <w:br/>
              <w:t xml:space="preserve">      "endTime": "2025-03-12T08:10:00",</w:t>
              <w:br/>
              <w:t xml:space="preserve">      "steps": 500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"type": "step-count",</w:t>
              <w:br/>
              <w:t xml:space="preserve">    "data": {</w:t>
              <w:br/>
              <w:t xml:space="preserve">      "managerNo": 1,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"startTime": "2025-03-12T08:05:00",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"endTime": "2025-03-12T08:13:00",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"steps": 500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"type": "heart-rate",</w:t>
              <w:br/>
              <w:t xml:space="preserve">    "data": {</w:t>
              <w:br/>
              <w:t xml:space="preserve">      "managerNo": 1,</w:t>
              <w:br/>
              <w:t xml:space="preserve">      "timestamp": "2025-03-12T08:05:00",</w:t>
              <w:br/>
              <w:t xml:space="preserve">      "value": 75.5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 每次打开获取数据逻辑，去重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上报接口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技术实现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统一入口</w:t>
      </w:r>
      <w:r>
        <w:rPr>
          <w:rFonts w:eastAsia="等线" w:ascii="Arial" w:cs="Arial" w:hAnsi="Arial"/>
          <w:sz w:val="22"/>
        </w:rPr>
        <w:t>：单一接口减少了Controller层的代码量，客户端只需记住一个端点。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动态解析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字段和Jackson的</w:t>
      </w:r>
      <w:r>
        <w:rPr>
          <w:rFonts w:eastAsia="Consolas" w:ascii="Consolas" w:cs="Consolas" w:hAnsi="Consolas"/>
          <w:sz w:val="22"/>
          <w:shd w:fill="EFF0F1"/>
        </w:rPr>
        <w:t>@JsonTypeInfo</w:t>
      </w:r>
      <w:r>
        <w:rPr>
          <w:rFonts w:eastAsia="等线" w:ascii="Arial" w:cs="Arial" w:hAnsi="Arial"/>
          <w:sz w:val="22"/>
        </w:rPr>
        <w:t>注解，可动态解析不同数据类型的DTO。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批量支持</w:t>
      </w:r>
      <w:r>
        <w:rPr>
          <w:rFonts w:eastAsia="等线" w:ascii="Arial" w:cs="Arial" w:hAnsi="Arial"/>
          <w:sz w:val="22"/>
        </w:rPr>
        <w:t>：支持List格式的请求，便于一次上传多种数据。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com.fasterxml.jackson.annotation.JsonSubTypes;</w:t>
              <w:br/>
              <w:t>import com.fasterxml.jackson.annotation.JsonTypeInfo;</w:t>
              <w:br/>
              <w:t>import lombok.Data;</w:t>
              <w:br/>
              <w:br/>
              <w:t>@Data</w:t>
              <w:br/>
              <w:t>public class HealthDataRequest {</w:t>
              <w:br/>
              <w:t xml:space="preserve">    private String type; // 数据类型，如"step-count", "heart-rate"</w:t>
              <w:br/>
              <w:br/>
              <w:t xml:space="preserve">    @JsonTypeInfo(use = JsonTypeInfo.Id.NAME, include = JsonTypeInfo.As.EXTERNAL_PROPERTY, property = "type")</w:t>
              <w:br/>
              <w:t xml:space="preserve">    @JsonSubTypes({</w:t>
              <w:br/>
              <w:t xml:space="preserve">        @JsonSubTypes.Type(value = StepCountDTO.class, name = "step-count"),</w:t>
              <w:br/>
              <w:t xml:space="preserve">        @JsonSubTypes.Type(value = HeartRateDTO.class, name = "heart-rate"),</w:t>
              <w:br/>
              <w:t xml:space="preserve">        @JsonSubTypes.Type(value = SleepPeriodDTO.class, name = "sleep-period"),</w:t>
              <w:br/>
              <w:t xml:space="preserve">        // 其他类型...</w:t>
              <w:br/>
              <w:t xml:space="preserve">    })</w:t>
              <w:br/>
              <w:t xml:space="preserve">    private Object data; // 具体数据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com.example.health.controller;</w:t>
              <w:br/>
              <w:br/>
              <w:t>import com.example.health.dto.HealthDataRequest;</w:t>
              <w:br/>
              <w:t>import com.example.health.service.*;</w:t>
              <w:br/>
              <w:t>import org.springframework.beans.factory.annotation.Autowired;</w:t>
              <w:br/>
              <w:t>import org.springframework.http.ResponseEntity;</w:t>
              <w:br/>
              <w:t>import org.springframework.web.bind.annotation.*;</w:t>
              <w:br/>
              <w:br/>
              <w:t>@RestController</w:t>
              <w:br/>
              <w:t>@RequestMapping("/api/health")</w:t>
              <w:br/>
              <w:t>public class HealthController {</w:t>
              <w:br/>
              <w:br/>
              <w:t xml:space="preserve">    @Autowired</w:t>
              <w:br/>
              <w:t xml:space="preserve">    private StepCountService stepCountService;</w:t>
              <w:br/>
              <w:t xml:space="preserve">    @Autowired</w:t>
              <w:br/>
              <w:t xml:space="preserve">    private HeartRateService heartRateService;</w:t>
              <w:br/>
              <w:t xml:space="preserve">    // 其他服务...</w:t>
              <w:br/>
              <w:br/>
              <w:t xml:space="preserve">    @PostMapping("/data")</w:t>
              <w:br/>
              <w:t xml:space="preserve">    public ResponseEntity&lt;?&gt; uploadHealthData(@RequestBody HealthDataRequest request) {</w:t>
              <w:br/>
              <w:t xml:space="preserve">        switch (request.getType()) {</w:t>
              <w:br/>
              <w:t xml:space="preserve">            case "step-count":</w:t>
              <w:br/>
              <w:t xml:space="preserve">                return ResponseEntity.ok(stepCountService.saveStepCount((StepCountDTO) request.getData()));</w:t>
              <w:br/>
              <w:t xml:space="preserve">            case "heart-rate":</w:t>
              <w:br/>
              <w:t xml:space="preserve">                return ResponseEntity.ok(heartRateService.saveHeartRate((HeartRateDTO) request.getData()));</w:t>
              <w:br/>
              <w:t xml:space="preserve">            // 其他case...</w:t>
              <w:br/>
              <w:t xml:space="preserve">            default:</w:t>
              <w:br/>
              <w:t xml:space="preserve">                return ResponseEntity.badRequest().body("未知的数据类型: " + request.getType());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可行性</w:t>
      </w:r>
      <w:r>
        <w:rPr>
          <w:rFonts w:eastAsia="等线" w:ascii="Arial" w:cs="Arial" w:hAnsi="Arial"/>
          <w:sz w:val="22"/>
        </w:rPr>
        <w:t>：技术上完全可行，Spring Boot支持动态类型解析和批量处理。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 性能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批量上传</w:t>
      </w:r>
      <w:r>
        <w:rPr>
          <w:rFonts w:eastAsia="等线" w:ascii="Arial" w:cs="Arial" w:hAnsi="Arial"/>
          <w:sz w:val="22"/>
        </w:rPr>
        <w:t>：合并接口天然支持批量操作，减少网络请求次数，提升效率。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事务管理</w:t>
      </w:r>
      <w:r>
        <w:rPr>
          <w:rFonts w:eastAsia="等线" w:ascii="Arial" w:cs="Arial" w:hAnsi="Arial"/>
          <w:sz w:val="22"/>
        </w:rPr>
        <w:t>：可在一个事务中处理多种数据，保证一致性。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复杂逻辑</w:t>
      </w:r>
      <w:r>
        <w:rPr>
          <w:rFonts w:eastAsia="等线" w:ascii="Arial" w:cs="Arial" w:hAnsi="Arial"/>
          <w:sz w:val="22"/>
        </w:rPr>
        <w:t>：单一接口需处理所有类型，逻辑分支多，可能增加处理时间。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资源占用</w:t>
      </w:r>
      <w:r>
        <w:rPr>
          <w:rFonts w:eastAsia="等线" w:ascii="Arial" w:cs="Arial" w:hAnsi="Arial"/>
          <w:sz w:val="22"/>
        </w:rPr>
        <w:t>：批量上传大数据（如ECG数据点）可能导致内存压力。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：性能影响取决于数据量和请求频率。少量数据时合并更高效，大数据需优化（如分片上传）。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 灵活性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扩展性</w:t>
      </w:r>
      <w:r>
        <w:rPr>
          <w:rFonts w:eastAsia="等线" w:ascii="Arial" w:cs="Arial" w:hAnsi="Arial"/>
          <w:sz w:val="22"/>
        </w:rPr>
        <w:t>：新增数据类型只需更新DTO和Service，无需修改接口路径。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客户端复杂性</w:t>
      </w:r>
      <w:r>
        <w:rPr>
          <w:rFonts w:eastAsia="等线" w:ascii="Arial" w:cs="Arial" w:hAnsi="Arial"/>
          <w:sz w:val="22"/>
        </w:rPr>
        <w:t>：客户端需正确构造请求体，增加了开发负担。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错误定位</w:t>
      </w:r>
      <w:r>
        <w:rPr>
          <w:rFonts w:eastAsia="等线" w:ascii="Arial" w:cs="Arial" w:hAnsi="Arial"/>
          <w:sz w:val="22"/>
        </w:rPr>
        <w:t>：单一接口出错时，定位具体数据类型问题较困难。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：灵活性较高，但客户端需配合调整。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 维护性</w:t>
      </w:r>
      <w:bookmarkEnd w:id="1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代码简洁</w:t>
      </w:r>
      <w:r>
        <w:rPr>
          <w:rFonts w:eastAsia="等线" w:ascii="Arial" w:cs="Arial" w:hAnsi="Arial"/>
          <w:sz w:val="22"/>
        </w:rPr>
        <w:t>：减少Controller数量，路由管理更简单。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逻辑集中</w:t>
      </w:r>
      <w:r>
        <w:rPr>
          <w:rFonts w:eastAsia="等线" w:ascii="Arial" w:cs="Arial" w:hAnsi="Arial"/>
          <w:sz w:val="22"/>
        </w:rPr>
        <w:t>：所有逻辑集中在一个方法，维护时需小心避免影响其他类型。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文档复杂</w:t>
      </w:r>
      <w:r>
        <w:rPr>
          <w:rFonts w:eastAsia="等线" w:ascii="Arial" w:cs="Arial" w:hAnsi="Arial"/>
          <w:sz w:val="22"/>
        </w:rPr>
        <w:t>：API文档需详细描述每种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的格式，增加维护成本。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：短期维护成本降低，长期可能因逻辑复杂性增加维护难度。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 实际应用场景</w:t>
      </w:r>
      <w:bookmarkEnd w:id="1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批量同步</w:t>
      </w:r>
      <w:r>
        <w:rPr>
          <w:rFonts w:eastAsia="等线" w:ascii="Arial" w:cs="Arial" w:hAnsi="Arial"/>
          <w:sz w:val="22"/>
        </w:rPr>
        <w:t>：如HealthKit导出多种数据后一次性上传。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简单客户端</w:t>
      </w:r>
      <w:r>
        <w:rPr>
          <w:rFonts w:eastAsia="等线" w:ascii="Arial" w:cs="Arial" w:hAnsi="Arial"/>
          <w:sz w:val="22"/>
        </w:rPr>
        <w:t>：客户端希望简化调用逻辑。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实时上传</w:t>
      </w:r>
      <w:r>
        <w:rPr>
          <w:rFonts w:eastAsia="等线" w:ascii="Arial" w:cs="Arial" w:hAnsi="Arial"/>
          <w:sz w:val="22"/>
        </w:rPr>
        <w:t>：如心率实时监控，单一接口可能增加延迟。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独立模块</w:t>
      </w:r>
      <w:r>
        <w:rPr>
          <w:rFonts w:eastAsia="等线" w:ascii="Arial" w:cs="Arial" w:hAnsi="Arial"/>
          <w:sz w:val="22"/>
        </w:rPr>
        <w:t>：不同团队负责不同数据类型时，独立接口更清晰。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：合并接口适合批量或集中式上传，不适合高频实时场景。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三、MySQL建表语句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步数表 (Step_Count)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Step_Count (</w:t>
              <w:br/>
              <w:t xml:space="preserve">    id INT PRIMARY KEY AUTO_INCREMENT COMMENT '步数记录ID，主键，自增',</w:t>
              <w:br/>
              <w:t xml:space="preserve">    manager_no INT NOT NULL COMMENT '用户ID，外键',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steps INT NOT NULL COMMENT '步数，整数，表示该时间段内的总步数'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心率表 (Heart_Rate)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Heart_Rate (</w:t>
              <w:br/>
              <w:t xml:space="preserve">    id INT PRIMARY KEY AUTO_INCREMENT COMMENT '心率记录ID，主键，自增',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TEXT NOT NULL COMMENT '心率值，单位：每天心跳数组（bpm）'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睡眠时段表 (Sleep_Periods)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Sleep_Periods (</w:t>
              <w:br/>
              <w:t xml:space="preserve">    id INT PRIMARY KEY AUTO_INCREMENT COMMENT '睡眠时段ID，主键，自增',</w:t>
              <w:br/>
              <w:t xml:space="preserve">    manager_no INT NOT NULL COMMENT '用户ID，外键',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total_sleep_duration INT COMMENT '总睡眠时长，单位：分钟，可为空'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睡眠阶段类型表 (Sleep_Stages_Type) 配置表 - 枚举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Sleep_Stages_Type (</w:t>
              <w:br/>
              <w:t xml:space="preserve">    id INT PRIMARY KEY AUTO_INCREMENT COMMENT '睡眠阶段类型ID，主键，自增',</w:t>
              <w:br/>
              <w:t xml:space="preserve">    stage_name VARCHAR(20) NOT NULL UNIQUE COMMENT '阶段名称，唯一，如“清醒”、“浅睡”、“深睡”、“REM”'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睡眠阶段表 (Sleep_Stages)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Sleep_Stages (</w:t>
              <w:br/>
              <w:t xml:space="preserve">    id INT PRIMARY KEY AUTO_INCREMENT COMMENT '睡眠阶段记录ID，主键，自增',</w:t>
              <w:br/>
              <w:t xml:space="preserve">    sleep_period_id INT NOT NULL COMMENT '睡眠时段ID，外键，关联Sleep_Periods表',</w:t>
              <w:br/>
              <w:t xml:space="preserve">    stage_id INT NOT NULL COMMENT '阶段类型ID，外键，关联Sleep_Stages_Type表',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运动类型表 (Exercise_Types)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Exercise_Types (</w:t>
              <w:br/>
              <w:t xml:space="preserve">    id INT PRIMARY KEY AUTO_INCREMENT COMMENT '运动类型ID，主键，自增',</w:t>
              <w:br/>
              <w:t xml:space="preserve">    type_name VARCHAR(50) NOT NULL UNIQUE COMMENT '运动类型名称，唯一，如“跑步”、“骑行”'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运动表 (Exercise)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Exercise (</w:t>
              <w:br/>
              <w:t xml:space="preserve">    exercise_id INT PRIMARY KEY AUTO_INCREMENT COMMENT '运动记录ID，主键，自增',</w:t>
              <w:br/>
              <w:t xml:space="preserve">    manager_no INT NOT NULL COMMENT '用户ID，外键',</w:t>
              <w:br/>
              <w:t xml:space="preserve">    exercise_type_id INT NOT NULL COMMENT '运动类型ID，外键，关联Exercise_Types表',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distance FLOAT COMMENT '距离，单位：公里，可为空',</w:t>
              <w:br/>
              <w:t xml:space="preserve">    calories_burned INT COMMENT '消耗卡路里，单位：卡，可为空',</w:t>
              <w:br/>
              <w:t xml:space="preserve">    FOREIGN KEY (exercise_type_id) REFERENCES Exercise_Types(exercise_type_id) COMMENT '外键约束，关联Exercise_Types表'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血氧表 (Blood_Oxygen)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Blood_Oxygen (</w:t>
              <w:br/>
              <w:t xml:space="preserve">    id INT PRIMARY KEY AUTO_INCREMENT COMMENT '血氧记录ID，主键，自增',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'血氧饱和度，单位：百分比（%）'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呼吸率表 (Respiration_Rate)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Respiration_Rate (</w:t>
              <w:br/>
              <w:t xml:space="preserve">    id INT PRIMARY KEY AUTO_INCREMENT COMMENT '呼吸率记录ID，主键，自增',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'呼吸率，单位：每分钟呼吸次数（breaths/min）'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体温表 (Body_Temperature)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Body_Temperature (</w:t>
              <w:br/>
              <w:t xml:space="preserve">    id INT PRIMARY KEY AUTO_INCREMENT COMMENT '体温记录ID，主键，自增',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'手腕温度，单位：摄氏度（°C）'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HRV表 (HRV)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HRV (</w:t>
              <w:br/>
              <w:t xml:space="preserve">    id INT PRIMARY KEY AUTO_INCREMENT COMMENT 'HRV记录ID，主键，自增',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'心率变异性值，单位：毫秒（ms），SDNN值，可用于推测情绪压力'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四、Java 服务设计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实体类 (Entity)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步数实体 (Step_Count)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"Step_Count")</w:t>
              <w:br/>
              <w:t>@Data</w:t>
              <w:br/>
              <w:t>public class StepCount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"step_count_id")</w:t>
              <w:br/>
              <w:t xml:space="preserve">    private Integer stepCountId; // 步数记录ID，主键，自增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"steps", nullable = false)</w:t>
              <w:br/>
              <w:t xml:space="preserve">    private Integer steps; // 步数，整数，通过加速度计统计，记录时间段内的累计步数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心率实体 (Heart_Rate)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"Heart_Rate")</w:t>
              <w:br/>
              <w:t>@Data</w:t>
              <w:br/>
              <w:t>public class HeartRate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"heart_rate_id")</w:t>
              <w:br/>
              <w:t xml:space="preserve">    private Integer heartRateId; // 心率记录ID，主键，自增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String value; // 心率值，单位：每分钟心跳次数（bpm），光学心率传感器实时测量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睡眠时段实体 (Sleep_Periods)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"Sleep_Periods")</w:t>
              <w:br/>
              <w:t>@Data</w:t>
              <w:br/>
              <w:t>public class SleepPeriod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"sleep_period_id")</w:t>
              <w:br/>
              <w:t xml:space="preserve">    private Integer sleepPeriodId; // 睡眠时段ID，主键，自增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"total_sleep_duration")</w:t>
              <w:br/>
              <w:t xml:space="preserve">    private Integer totalSleepDuration; // 总睡眠时长，单位：分钟，由加速度计和心率数据推导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睡眠阶段类型实体 (Sleep_Stages_Type)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br/>
              <w:t>@Entity</w:t>
              <w:br/>
              <w:t>@Table(name = "Sleep_Stages_Type")</w:t>
              <w:br/>
              <w:t>@Data</w:t>
              <w:br/>
              <w:t>public class SleepStageType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"stage_id")</w:t>
              <w:br/>
              <w:t xml:space="preserve">    private Integer stageId; // 睡眠阶段类型ID，主键，自增</w:t>
              <w:br/>
              <w:br/>
              <w:t xml:space="preserve">    @Column(name = "stage_name", nullable = false, unique = true, length = 20)</w:t>
              <w:br/>
              <w:t xml:space="preserve">    private String stageName; // 阶段名称，唯一，如“清醒”、“浅睡”、“深睡”、“REM”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睡眠阶段实体 (Sleep_Stages)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"Sleep_Stages")</w:t>
              <w:br/>
              <w:t>@Data</w:t>
              <w:br/>
              <w:t>public class SleepStage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"sleep_stage_id")</w:t>
              <w:br/>
              <w:t xml:space="preserve">    private Integer sleepStageId; // 睡眠阶段记录ID，主键，自增</w:t>
              <w:br/>
              <w:br/>
              <w:t xml:space="preserve">    @ManyToOne</w:t>
              <w:br/>
              <w:t xml:space="preserve">    @JoinColumn(name = "sleep_period_id", nullable = false)</w:t>
              <w:br/>
              <w:t xml:space="preserve">    private SleepPeriod sleepPeriod; // 睡眠时段ID，外键，关联Sleep_Periods表</w:t>
              <w:br/>
              <w:br/>
              <w:t xml:space="preserve">    @ManyToOne</w:t>
              <w:br/>
              <w:t xml:space="preserve">    @JoinColumn(name = "stage_id", nullable = false)</w:t>
              <w:br/>
              <w:t xml:space="preserve">    private SleepStageType stageType; // 阶段类型ID，外键，关联Sleep_Stages_Type表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运动类型实体 (Exercise_Types)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br/>
              <w:t>@Entity</w:t>
              <w:br/>
              <w:t>@Table(name = "Exercise_Types")</w:t>
              <w:br/>
              <w:t>@Data</w:t>
              <w:br/>
              <w:t>public class ExerciseType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"exercise_type_id")</w:t>
              <w:br/>
              <w:t xml:space="preserve">    private Integer exerciseTypeId; // 运动类型ID，主键，自增</w:t>
              <w:br/>
              <w:br/>
              <w:t xml:space="preserve">    @Column(name = "type_name", nullable = false, unique = true, length = 50)</w:t>
              <w:br/>
              <w:t xml:space="preserve">    private String typeName; // 运动类型名称，唯一，如“跑步”、“游泳”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运动实体 (Exercise)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"Exercise")</w:t>
              <w:br/>
              <w:t>@Data</w:t>
              <w:br/>
              <w:t>public class Exercise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"exercise_id")</w:t>
              <w:br/>
              <w:t xml:space="preserve">    private Integer exerciseId; // 运动记录ID，主键，自增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@ManyToOne</w:t>
              <w:br/>
              <w:t xml:space="preserve">    @JoinColumn(name = "exercise_type_id", nullable = false)</w:t>
              <w:br/>
              <w:t xml:space="preserve">    private ExerciseType exerciseType; // 运动类型ID，外键，关联Exercise_Types表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"distance")</w:t>
              <w:br/>
              <w:t xml:space="preserve">    private Float distance; // 距离，单位：公里，可为空</w:t>
              <w:br/>
              <w:br/>
              <w:t xml:space="preserve">    @Column(name = "calories_burned")</w:t>
              <w:br/>
              <w:t xml:space="preserve">    private Integer caloriesBurned; // 消耗卡路里，单位：卡，可为空，通过用户手动开始或自动检测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血氧实体 (Blood_Oxygen)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"Blood_Oxygen")</w:t>
              <w:br/>
              <w:t>@Data</w:t>
              <w:br/>
              <w:t>public class BloodOxygen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"blood_oxygen_id")</w:t>
              <w:br/>
              <w:t xml:space="preserve">    private Integer bloodOxygenId; // 血氧记录ID，主键，自增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血氧饱和度，单位：百分比（%），红外传感器测量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呼吸率实体 (Respiration_Rate)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"Respiration_Rate")</w:t>
              <w:br/>
              <w:t>@Data</w:t>
              <w:br/>
              <w:t>public class RespirationRate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"respiration_rate_id")</w:t>
              <w:br/>
              <w:t xml:space="preserve">    private Integer respirationRateId; // 呼吸率记录ID，主键，自增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呼吸率，单位：每分钟呼吸次数（breaths/min），睡眠期间通过加速度计测量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体温实体 (Body_Temperature)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"Body_Temperature")</w:t>
              <w:br/>
              <w:t>@Data</w:t>
              <w:br/>
              <w:t>public class BodyTemperature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"body_temperature_id")</w:t>
              <w:br/>
              <w:t xml:space="preserve">    private Integer bodyTemperatureId; // 体温记录ID，主键，自增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手腕温度，单位：摄氏度（°C），睡眠期间测量（Series 8及以上）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HRV实体 (HRV)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"HRV")</w:t>
              <w:br/>
              <w:t>@Data</w:t>
              <w:br/>
              <w:t>public class HRV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"hrv_id")</w:t>
              <w:br/>
              <w:t xml:space="preserve">    private Integer hrvId; // HRV记录ID，主键，自增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心率变异性值，单位：毫秒（ms），SDNN值，可用于推测情绪压力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 数据传输对象 (DTO)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步数DTO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StepCountDTO {</w:t>
              <w:br/>
              <w:t xml:space="preserve">    private Integer managerNo;</w:t>
              <w:br/>
              <w:t xml:space="preserve">    private LocalDateTime startTime;</w:t>
              <w:br/>
              <w:t xml:space="preserve">    private LocalDateTime endTime;</w:t>
              <w:br/>
              <w:t xml:space="preserve">    private Integer steps;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心率DTO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HeartRateDTO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String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睡眠时段DTO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SleepPeriodDTO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用户ID，外键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"manager_no")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managerNo;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开始时间，精确到微秒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"start_time")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startTime;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结束时间，精确到微秒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"end_time")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endTime;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总睡眠时长，单位：分钟，可为空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totalSleepDuration;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订单的app来源 0:小程序  1:心知了 2:oppo 3:小米 4：微信公众号 6:杭州健康通  7:果实  8:开放平台  9:华为运动健康 10:华为  11:荣泰  16:苹果  17:观照（七院）21:医疗服务平台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source;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渠道来源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channel;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0 未删除  1 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"delete_flag")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deleteFlag;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睡眠阶段DTO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SleepStageDTO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用户ID，外键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"sleep_period_id")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sleepPeriodId;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开始时间，精确到微秒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"start_time")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startTime;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结束时间，精确到微秒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"end_time")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endTime;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睡眠类型   0:清醒,1:浅睡,2:深睡,3:REM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stageType;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阶段名称，唯一，如“清醒”、“浅睡”、“深睡”、“REM”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stageTypeName;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订单的app来源 0:小程序  1:心知了 2:oppo 3:小米 4：微信公众号 6:杭州健康通  7:果实  8:开放平台  9:华为运动健康 10:华为  11:荣泰  16:苹果  17:观照（七院）21:医疗服务平台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source;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渠道来源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channel;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0 未删除  1 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"delete_flag")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deleteFlag;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运动DTO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ExerciseDTO {</w:t>
              <w:br/>
              <w:t xml:space="preserve">    private Integer managerNo;</w:t>
              <w:br/>
              <w:t xml:space="preserve">    private Integer exerciseTypeId;</w:t>
              <w:br/>
              <w:t xml:space="preserve">    private LocalDateTime startTime;</w:t>
              <w:br/>
              <w:t xml:space="preserve">    private LocalDateTime endTime;</w:t>
              <w:br/>
              <w:t xml:space="preserve">    private Float distance;</w:t>
              <w:br/>
              <w:t xml:space="preserve">    private Integer caloriesBurned;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血氧DTO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BloodOxygenDTO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呼吸率DTO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RespirationRateDTO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体温DTO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BodyTemperatureDTO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HRVDTO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HRVDTO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3. 数据访问层 (Repository)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步数Repository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com.example.health.entity.StepCount;</w:t>
              <w:br/>
              <w:t>import org.springframework.data.jpa.repository.JpaRepository;</w:t>
              <w:br/>
              <w:br/>
              <w:t>public interface StepCountRepository extends JpaRepository&lt;StepCount,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心率Repository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com.example.health.entity.HeartRate;</w:t>
              <w:br/>
              <w:t>import org.springframework.data.jpa.repository.JpaRepository;</w:t>
              <w:br/>
              <w:br/>
              <w:t>public interface HeartRateRepository extends JpaRepository&lt;HeartRate,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睡眠时段Repository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com.example.health.entity.SleepPeriod;</w:t>
              <w:br/>
              <w:t>import org.springframework.data.jpa.repository.JpaRepository;</w:t>
              <w:br/>
              <w:br/>
              <w:t>public interface SleepPeriodRepository extends JpaRepository&lt;SleepPeriod,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睡眠阶段Repository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com.example.health.entity.SleepStage;</w:t>
              <w:br/>
              <w:t>import org.springframework.data.jpa.repository.JpaRepository;</w:t>
              <w:br/>
              <w:br/>
              <w:t>public interface SleepStageRepository extends JpaRepository&lt;SleepStage,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运动Repository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com.example.health.entity.Exercise;</w:t>
              <w:br/>
              <w:t>import org.springframework.data.jpa.repository.JpaRepository;</w:t>
              <w:br/>
              <w:br/>
              <w:t>public interface ExerciseRepository extends JpaRepository&lt;Exercise,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血氧Repository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com.example.health.entity.BloodOxygen;</w:t>
              <w:br/>
              <w:t>import org.springframework.data.jpa.repository.JpaRepository;</w:t>
              <w:br/>
              <w:br/>
              <w:t>public interface BloodOxygenRepository extends JpaRepository&lt;BloodOxygen,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呼吸率Repository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com.example.health.entity.RespirationRate;</w:t>
              <w:br/>
              <w:t>import org.springframework.data.jpa.repository.JpaRepository;</w:t>
              <w:br/>
              <w:br/>
              <w:t>public interface RespirationRateRepository extends JpaRepository&lt;RespirationRate,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体温Repository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com.example.health.entity.BodyTemperature;</w:t>
              <w:br/>
              <w:t>import org.springframework.data.jpa.repository.JpaRepository;</w:t>
              <w:br/>
              <w:br/>
              <w:t>public interface BodyTemperatureRepository extends JpaRepository&lt;BodyTemperature,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HRVRepository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com.example.health.entity.HRV;</w:t>
              <w:br/>
              <w:t>import org.springframework.data.jpa.repository.JpaRepository;</w:t>
              <w:br/>
              <w:br/>
              <w:t>public interface HRVRepository extends JpaRepository&lt;HRV,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睡眠阶段类型Repository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com.example.health.entity.SleepStageType;</w:t>
              <w:br/>
              <w:t>import org.springframework.data.jpa.repository.JpaRepository;</w:t>
              <w:br/>
              <w:br/>
              <w:t>public interface SleepStageTypeRepository extends JpaRepository&lt;SleepStageType,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运动类型Repository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com.example.health.entity.ExerciseType;</w:t>
              <w:br/>
              <w:t>import org.springframework.data.jpa.repository.JpaRepository;</w:t>
              <w:br/>
              <w:br/>
              <w:t>public interface ExerciseTypeRepository extends JpaRepository&lt;ExerciseType,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4. 服务层 (Service)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步数服务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com.example.health.dto.StepCountDTO;</w:t>
              <w:br/>
              <w:t>import com.example.health.entity.StepCount;</w:t>
              <w:br/>
              <w:t>import com.example.health.entity.User;</w:t>
              <w:br/>
              <w:t>import com.example.health.repository.StepCountRepository;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StepCountService {</w:t>
              <w:br/>
              <w:br/>
              <w:t xml:space="preserve">    @Autowired</w:t>
              <w:br/>
              <w:t xml:space="preserve">    private StepCountRepository stepCountRepository;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StepCount saveStepCount(StepCountDTO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StepCount stepCount = new StepCount();</w:t>
              <w:br/>
              <w:t xml:space="preserve">        stepCount.setUser(user);</w:t>
              <w:br/>
              <w:t xml:space="preserve">        stepCount.setStartTime(dto.getStartTime());</w:t>
              <w:br/>
              <w:t xml:space="preserve">        stepCount.setEndTime(dto.getEndTime());</w:t>
              <w:br/>
              <w:t xml:space="preserve">        stepCount.setSteps(dto.getSteps());</w:t>
              <w:br/>
              <w:t xml:space="preserve">        return stepCountRepository.save(stepCount);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心率服务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com.example.health.dto.HeartRateDTO;</w:t>
              <w:br/>
              <w:t>import com.example.health.entity.HeartRate;</w:t>
              <w:br/>
              <w:t>import com.example.health.entity.User;</w:t>
              <w:br/>
              <w:t>import com.example.health.repository.HeartRateRepository;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HeartRateService {</w:t>
              <w:br/>
              <w:br/>
              <w:t xml:space="preserve">    @Autowired</w:t>
              <w:br/>
              <w:t xml:space="preserve">    private HeartRateRepository heartRateRepository;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HeartRate saveHeartRate(HeartRateDTO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HeartRate heartRate = new HeartRate();</w:t>
              <w:br/>
              <w:t xml:space="preserve">        heartRate.setUser(user);</w:t>
              <w:br/>
              <w:t xml:space="preserve">        heartRate.setTimestamp(dto.getTimestamp());</w:t>
              <w:br/>
              <w:t xml:space="preserve">        heartRate.setValue(dto.getValue());</w:t>
              <w:br/>
              <w:t xml:space="preserve">        return heartRateRepository.save(heartRate);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睡眠时段服务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com.example.health.dto.SleepPeriodDTO;</w:t>
              <w:br/>
              <w:t>import com.example.health.entity.SleepPeriod;</w:t>
              <w:br/>
              <w:t>import com.example.health.entity.User;</w:t>
              <w:br/>
              <w:t>import com.example.health.repository.SleepPeriodRepository;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SleepPeriodService {</w:t>
              <w:br/>
              <w:br/>
              <w:t xml:space="preserve">    @Autowired</w:t>
              <w:br/>
              <w:t xml:space="preserve">    private SleepPeriodRepository sleepPeriodRepository;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SleepPeriod saveSleepPeriod(SleepPeriodDTO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SleepPeriod sleepPeriod = new SleepPeriod();</w:t>
              <w:br/>
              <w:t xml:space="preserve">        sleepPeriod.setUser(user);</w:t>
              <w:br/>
              <w:t xml:space="preserve">        sleepPeriod.setStartTime(dto.getStartTime());</w:t>
              <w:br/>
              <w:t xml:space="preserve">        sleepPeriod.setEndTime(dto.getEndTime());</w:t>
              <w:br/>
              <w:t xml:space="preserve">        sleepPeriod.setTotalSleepDuration(dto.getTotalSleepDuration());</w:t>
              <w:br/>
              <w:t xml:space="preserve">        return sleepPeriodRepository.save(sleepPeriod);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睡眠阶段服务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com.example.health.dto.SleepStageDTO;</w:t>
              <w:br/>
              <w:t>import com.example.health.entity.SleepStage;</w:t>
              <w:br/>
              <w:t>import com.example.health.entity.SleepPeriod;</w:t>
              <w:br/>
              <w:t>import com.example.health.entity.SleepStageType;</w:t>
              <w:br/>
              <w:t>import com.example.health.repository.SleepPeriodRepository;</w:t>
              <w:br/>
              <w:t>import com.example.health.repository.SleepStageRepository;</w:t>
              <w:br/>
              <w:t>import com.example.health.repository.SleepStageTypeRepository;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SleepStageService {</w:t>
              <w:br/>
              <w:br/>
              <w:t xml:space="preserve">    @Autowired</w:t>
              <w:br/>
              <w:t xml:space="preserve">    private SleepStageRepository sleepStageRepository;</w:t>
              <w:br/>
              <w:br/>
              <w:t xml:space="preserve">    @Autowired</w:t>
              <w:br/>
              <w:t xml:space="preserve">    private SleepPeriodRepository sleepPeriodRepository;</w:t>
              <w:br/>
              <w:br/>
              <w:t xml:space="preserve">    @Autowired</w:t>
              <w:br/>
              <w:t xml:space="preserve">    private SleepStageTypeRepository sleepStageTypeRepository;</w:t>
              <w:br/>
              <w:br/>
              <w:t xml:space="preserve">    public SleepStage saveSleepStage(SleepStageDTO dto) {</w:t>
              <w:br/>
              <w:t xml:space="preserve">        SleepPeriod sleepPeriod = sleepPeriodRepository.findById(dto.getSleepPeriodId())</w:t>
              <w:br/>
              <w:t xml:space="preserve">                .orElseThrow(() -&gt; new RuntimeException("睡眠时段不存在"));</w:t>
              <w:br/>
              <w:t xml:space="preserve">        SleepStageType stageType = sleepStageTypeRepository.findById(dto.getStageId())</w:t>
              <w:br/>
              <w:t xml:space="preserve">                .orElseThrow(() -&gt; new RuntimeException("睡眠阶段类型不存在"));</w:t>
              <w:br/>
              <w:t xml:space="preserve">        SleepStage sleepStage = new SleepStage();</w:t>
              <w:br/>
              <w:t xml:space="preserve">        sleepStage.setSleepPeriod(sleepPeriod);</w:t>
              <w:br/>
              <w:t xml:space="preserve">        sleepStage.setStageType(stageType);</w:t>
              <w:br/>
              <w:t xml:space="preserve">        sleepStage.setStartTime(dto.getStartTime());</w:t>
              <w:br/>
              <w:t xml:space="preserve">        sleepStage.setEndTime(dto.getEndTime());</w:t>
              <w:br/>
              <w:t xml:space="preserve">        return sleepStageRepository.save(sleepStage);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运动服务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com.example.health.dto.ExerciseDTO;</w:t>
              <w:br/>
              <w:t>import com.example.health.entity.Exercise;</w:t>
              <w:br/>
              <w:t>import com.example.health.entity.ExerciseType;</w:t>
              <w:br/>
              <w:t>import com.example.health.entity.User;</w:t>
              <w:br/>
              <w:t>import com.example.health.repository.ExerciseRepository;</w:t>
              <w:br/>
              <w:t>import com.example.health.repository.ExerciseTypeRepository;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ExerciseService {</w:t>
              <w:br/>
              <w:br/>
              <w:t xml:space="preserve">    @Autowired</w:t>
              <w:br/>
              <w:t xml:space="preserve">    private ExerciseRepository exerciseRepository;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@Autowired</w:t>
              <w:br/>
              <w:t xml:space="preserve">    private ExerciseTypeRepository exerciseTypeRepository;</w:t>
              <w:br/>
              <w:br/>
              <w:t xml:space="preserve">    public Exercise saveExercise(ExerciseDTO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ExerciseType exerciseType = exerciseTypeRepository.findById(dto.getExerciseTypeId())</w:t>
              <w:br/>
              <w:t xml:space="preserve">                .orElseThrow(() -&gt; new RuntimeException("运动类型不存在"));</w:t>
              <w:br/>
              <w:t xml:space="preserve">        Exercise exercise = new Exercise();</w:t>
              <w:br/>
              <w:t xml:space="preserve">        exercise.setUser(user);</w:t>
              <w:br/>
              <w:t xml:space="preserve">        exercise.setExerciseType(exerciseType);</w:t>
              <w:br/>
              <w:t xml:space="preserve">        exercise.setStartTime(dto.getStartTime());</w:t>
              <w:br/>
              <w:t xml:space="preserve">        exercise.setEndTime(dto.getEndTime());</w:t>
              <w:br/>
              <w:t xml:space="preserve">        exercise.setDistance(dto.getDistance());</w:t>
              <w:br/>
              <w:t xml:space="preserve">        exercise.setCaloriesBurned(dto.getCaloriesBurned());</w:t>
              <w:br/>
              <w:t xml:space="preserve">        return exerciseRepository.save(exercise);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血氧服务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com.example.health.dto.BloodOxygenDTO;</w:t>
              <w:br/>
              <w:t>import com.example.health.entity.BloodOxygen;</w:t>
              <w:br/>
              <w:t>import com.example.health.entity.User;</w:t>
              <w:br/>
              <w:t>import com.example.health.repository.BloodOxygenRepository;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BloodOxygenService {</w:t>
              <w:br/>
              <w:br/>
              <w:t xml:space="preserve">    @Autowired</w:t>
              <w:br/>
              <w:t xml:space="preserve">    private BloodOxygenRepository bloodOxygenRepository;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BloodOxygen saveBloodOxygen(BloodOxygenDTO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BloodOxygen bloodOxygen = new BloodOxygen();</w:t>
              <w:br/>
              <w:t xml:space="preserve">        bloodOxygen.setUser(user);</w:t>
              <w:br/>
              <w:t xml:space="preserve">        bloodOxygen.setTimestamp(dto.getTimestamp());</w:t>
              <w:br/>
              <w:t xml:space="preserve">        bloodOxygen.setValue(dto.getValue());</w:t>
              <w:br/>
              <w:t xml:space="preserve">        return bloodOxygenRepository.save(bloodOxygen);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呼吸率服务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com.example.health.dto.RespirationRateDTO;</w:t>
              <w:br/>
              <w:t>import com.example.health.entity.RespirationRate;</w:t>
              <w:br/>
              <w:t>import com.example.health.entity.User;</w:t>
              <w:br/>
              <w:t>import com.example.health.repository.RespirationRateRepository;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RespirationRateService {</w:t>
              <w:br/>
              <w:br/>
              <w:t xml:space="preserve">    @Autowired</w:t>
              <w:br/>
              <w:t xml:space="preserve">    private RespirationRateRepository respirationRateRepository;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RespirationRate saveRespirationRate(RespirationRateDTO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RespirationRate respirationRate = new RespirationRate();</w:t>
              <w:br/>
              <w:t xml:space="preserve">        respirationRate.setUser(user);</w:t>
              <w:br/>
              <w:t xml:space="preserve">        respirationRate.setTimestamp(dto.getTimestamp());</w:t>
              <w:br/>
              <w:t xml:space="preserve">        respirationRate.setValue(dto.getValue());</w:t>
              <w:br/>
              <w:t xml:space="preserve">        return respirationRateRepository.save(respirationRate);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体温服务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com.example.health.dto.BodyTemperatureDTO;</w:t>
              <w:br/>
              <w:t>import com.example.health.entity.BodyTemperature;</w:t>
              <w:br/>
              <w:t>import com.example.health.entity.User;</w:t>
              <w:br/>
              <w:t>import com.example.health.repository.BodyTemperatureRepository;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BodyTemperatureService {</w:t>
              <w:br/>
              <w:br/>
              <w:t xml:space="preserve">    @Autowired</w:t>
              <w:br/>
              <w:t xml:space="preserve">    private BodyTemperatureRepository bodyTemperatureRepository;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BodyTemperature saveBodyTemperature(BodyTemperatureDTO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BodyTemperature bodyTemperature = new BodyTemperature();</w:t>
              <w:br/>
              <w:t xml:space="preserve">        bodyTemperature.setUser(user);</w:t>
              <w:br/>
              <w:t xml:space="preserve">        bodyTemperature.setTimestamp(dto.getTimestamp());</w:t>
              <w:br/>
              <w:t xml:space="preserve">        bodyTemperature.setValue(dto.getValue());</w:t>
              <w:br/>
              <w:t xml:space="preserve">        return bodyTemperatureRepository.save(bodyTemperature);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HRV服务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com.example.health.dto.HRVDTO;</w:t>
              <w:br/>
              <w:t>import com.example.health.entity.HRV;</w:t>
              <w:br/>
              <w:t>import com.example.health.entity.User;</w:t>
              <w:br/>
              <w:t>import com.example.health.repository.HRVRepository;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HRVService {</w:t>
              <w:br/>
              <w:br/>
              <w:t xml:space="preserve">    @Autowired</w:t>
              <w:br/>
              <w:t xml:space="preserve">    private HRVRepository hrvRepository;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HRV saveHRV(HRVDTO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HRV hrv = new HRV();</w:t>
              <w:br/>
              <w:t xml:space="preserve">        hrv.setUser(user);</w:t>
              <w:br/>
              <w:t xml:space="preserve">        hrv.setTimestamp(dto.getTimestamp());</w:t>
              <w:br/>
              <w:t xml:space="preserve">        hrv.setValue(dto.getValue());</w:t>
              <w:br/>
              <w:t xml:space="preserve">        return hrvRepository.save(hrv);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49268">
    <w:lvl>
      <w:numFmt w:val="bullet"/>
      <w:suff w:val="tab"/>
      <w:lvlText w:val="•"/>
      <w:rPr>
        <w:color w:val="3370ff"/>
      </w:rPr>
    </w:lvl>
  </w:abstractNum>
  <w:abstractNum w:abstractNumId="549269">
    <w:lvl>
      <w:numFmt w:val="bullet"/>
      <w:suff w:val="tab"/>
      <w:lvlText w:val="•"/>
      <w:rPr>
        <w:color w:val="3370ff"/>
      </w:rPr>
    </w:lvl>
  </w:abstractNum>
  <w:abstractNum w:abstractNumId="549270">
    <w:lvl>
      <w:numFmt w:val="bullet"/>
      <w:suff w:val="tab"/>
      <w:lvlText w:val="•"/>
      <w:rPr>
        <w:color w:val="3370ff"/>
      </w:rPr>
    </w:lvl>
  </w:abstractNum>
  <w:abstractNum w:abstractNumId="549271">
    <w:lvl>
      <w:numFmt w:val="bullet"/>
      <w:suff w:val="tab"/>
      <w:lvlText w:val="•"/>
      <w:rPr>
        <w:color w:val="3370ff"/>
      </w:rPr>
    </w:lvl>
  </w:abstractNum>
  <w:abstractNum w:abstractNumId="549272">
    <w:lvl>
      <w:numFmt w:val="bullet"/>
      <w:suff w:val="tab"/>
      <w:lvlText w:val="•"/>
      <w:rPr>
        <w:color w:val="3370ff"/>
      </w:rPr>
    </w:lvl>
  </w:abstractNum>
  <w:abstractNum w:abstractNumId="549273">
    <w:lvl>
      <w:numFmt w:val="bullet"/>
      <w:suff w:val="tab"/>
      <w:lvlText w:val="•"/>
      <w:rPr>
        <w:color w:val="3370ff"/>
      </w:rPr>
    </w:lvl>
  </w:abstractNum>
  <w:abstractNum w:abstractNumId="549274">
    <w:lvl>
      <w:numFmt w:val="bullet"/>
      <w:suff w:val="tab"/>
      <w:lvlText w:val="•"/>
      <w:rPr>
        <w:color w:val="3370ff"/>
      </w:rPr>
    </w:lvl>
  </w:abstractNum>
  <w:abstractNum w:abstractNumId="549275">
    <w:lvl>
      <w:numFmt w:val="bullet"/>
      <w:suff w:val="tab"/>
      <w:lvlText w:val="•"/>
      <w:rPr>
        <w:color w:val="3370ff"/>
      </w:rPr>
    </w:lvl>
  </w:abstractNum>
  <w:abstractNum w:abstractNumId="549276">
    <w:lvl>
      <w:numFmt w:val="bullet"/>
      <w:suff w:val="tab"/>
      <w:lvlText w:val="•"/>
      <w:rPr>
        <w:color w:val="3370ff"/>
      </w:rPr>
    </w:lvl>
  </w:abstractNum>
  <w:abstractNum w:abstractNumId="549277">
    <w:lvl>
      <w:numFmt w:val="bullet"/>
      <w:suff w:val="tab"/>
      <w:lvlText w:val="•"/>
      <w:rPr>
        <w:color w:val="3370ff"/>
      </w:rPr>
    </w:lvl>
  </w:abstractNum>
  <w:abstractNum w:abstractNumId="549278">
    <w:lvl>
      <w:numFmt w:val="bullet"/>
      <w:suff w:val="tab"/>
      <w:lvlText w:val="•"/>
      <w:rPr>
        <w:color w:val="3370ff"/>
      </w:rPr>
    </w:lvl>
  </w:abstractNum>
  <w:abstractNum w:abstractNumId="549279">
    <w:lvl>
      <w:numFmt w:val="bullet"/>
      <w:suff w:val="tab"/>
      <w:lvlText w:val="•"/>
      <w:rPr>
        <w:color w:val="3370ff"/>
      </w:rPr>
    </w:lvl>
  </w:abstractNum>
  <w:abstractNum w:abstractNumId="549280">
    <w:lvl>
      <w:numFmt w:val="bullet"/>
      <w:suff w:val="tab"/>
      <w:lvlText w:val="•"/>
      <w:rPr>
        <w:color w:val="3370ff"/>
      </w:rPr>
    </w:lvl>
  </w:abstractNum>
  <w:abstractNum w:abstractNumId="549281">
    <w:lvl>
      <w:numFmt w:val="bullet"/>
      <w:suff w:val="tab"/>
      <w:lvlText w:val="•"/>
      <w:rPr>
        <w:color w:val="3370ff"/>
      </w:rPr>
    </w:lvl>
  </w:abstractNum>
  <w:abstractNum w:abstractNumId="549282">
    <w:lvl>
      <w:numFmt w:val="bullet"/>
      <w:suff w:val="tab"/>
      <w:lvlText w:val="•"/>
      <w:rPr>
        <w:color w:val="3370ff"/>
      </w:rPr>
    </w:lvl>
  </w:abstractNum>
  <w:abstractNum w:abstractNumId="549283">
    <w:lvl>
      <w:numFmt w:val="bullet"/>
      <w:suff w:val="tab"/>
      <w:lvlText w:val="•"/>
      <w:rPr>
        <w:color w:val="3370ff"/>
      </w:rPr>
    </w:lvl>
  </w:abstractNum>
  <w:abstractNum w:abstractNumId="549284">
    <w:lvl>
      <w:numFmt w:val="bullet"/>
      <w:suff w:val="tab"/>
      <w:lvlText w:val="•"/>
      <w:rPr>
        <w:color w:val="3370ff"/>
      </w:rPr>
    </w:lvl>
  </w:abstractNum>
  <w:abstractNum w:abstractNumId="549285">
    <w:lvl>
      <w:numFmt w:val="bullet"/>
      <w:suff w:val="tab"/>
      <w:lvlText w:val="•"/>
      <w:rPr>
        <w:color w:val="3370ff"/>
      </w:rPr>
    </w:lvl>
  </w:abstractNum>
  <w:abstractNum w:abstractNumId="549286">
    <w:lvl>
      <w:numFmt w:val="bullet"/>
      <w:suff w:val="tab"/>
      <w:lvlText w:val="•"/>
      <w:rPr>
        <w:color w:val="3370ff"/>
      </w:rPr>
    </w:lvl>
  </w:abstractNum>
  <w:abstractNum w:abstractNumId="549287">
    <w:lvl>
      <w:numFmt w:val="bullet"/>
      <w:suff w:val="tab"/>
      <w:lvlText w:val="•"/>
      <w:rPr>
        <w:color w:val="3370ff"/>
      </w:rPr>
    </w:lvl>
  </w:abstractNum>
  <w:abstractNum w:abstractNumId="549288">
    <w:lvl>
      <w:numFmt w:val="bullet"/>
      <w:suff w:val="tab"/>
      <w:lvlText w:val="•"/>
      <w:rPr>
        <w:color w:val="3370ff"/>
      </w:rPr>
    </w:lvl>
  </w:abstractNum>
  <w:abstractNum w:abstractNumId="549289">
    <w:lvl>
      <w:start w:val="1"/>
      <w:numFmt w:val="lowerLetter"/>
      <w:suff w:val="tab"/>
      <w:lvlText w:val="%1."/>
      <w:rPr>
        <w:color w:val="3370ff"/>
      </w:rPr>
    </w:lvl>
  </w:abstractNum>
  <w:abstractNum w:abstractNumId="549290">
    <w:lvl>
      <w:start w:val="2"/>
      <w:numFmt w:val="lowerLetter"/>
      <w:suff w:val="tab"/>
      <w:lvlText w:val="%1."/>
      <w:rPr>
        <w:color w:val="3370ff"/>
      </w:rPr>
    </w:lvl>
  </w:abstractNum>
  <w:abstractNum w:abstractNumId="549291">
    <w:lvl>
      <w:start w:val="3"/>
      <w:numFmt w:val="lowerLetter"/>
      <w:suff w:val="tab"/>
      <w:lvlText w:val="%1."/>
      <w:rPr>
        <w:color w:val="3370ff"/>
      </w:rPr>
    </w:lvl>
  </w:abstractNum>
  <w:abstractNum w:abstractNumId="549292">
    <w:lvl>
      <w:start w:val="4"/>
      <w:numFmt w:val="lowerLetter"/>
      <w:suff w:val="tab"/>
      <w:lvlText w:val="%1."/>
      <w:rPr>
        <w:color w:val="3370ff"/>
      </w:rPr>
    </w:lvl>
  </w:abstractNum>
  <w:abstractNum w:abstractNumId="549293">
    <w:lvl>
      <w:numFmt w:val="bullet"/>
      <w:suff w:val="tab"/>
      <w:lvlText w:val="•"/>
      <w:rPr>
        <w:color w:val="3370ff"/>
      </w:rPr>
    </w:lvl>
  </w:abstractNum>
  <w:abstractNum w:abstractNumId="549294">
    <w:lvl>
      <w:numFmt w:val="bullet"/>
      <w:suff w:val="tab"/>
      <w:lvlText w:val="￮"/>
      <w:rPr>
        <w:color w:val="3370ff"/>
      </w:rPr>
    </w:lvl>
  </w:abstractNum>
  <w:abstractNum w:abstractNumId="549295">
    <w:lvl>
      <w:numFmt w:val="bullet"/>
      <w:suff w:val="tab"/>
      <w:lvlText w:val="￮"/>
      <w:rPr>
        <w:color w:val="3370ff"/>
      </w:rPr>
    </w:lvl>
  </w:abstractNum>
  <w:abstractNum w:abstractNumId="549296">
    <w:lvl>
      <w:numFmt w:val="bullet"/>
      <w:suff w:val="tab"/>
      <w:lvlText w:val="￮"/>
      <w:rPr>
        <w:color w:val="3370ff"/>
      </w:rPr>
    </w:lvl>
  </w:abstractNum>
  <w:abstractNum w:abstractNumId="549297">
    <w:lvl>
      <w:numFmt w:val="bullet"/>
      <w:suff w:val="tab"/>
      <w:lvlText w:val="•"/>
      <w:rPr>
        <w:color w:val="3370ff"/>
      </w:rPr>
    </w:lvl>
  </w:abstractNum>
  <w:abstractNum w:abstractNumId="549298">
    <w:lvl>
      <w:numFmt w:val="bullet"/>
      <w:suff w:val="tab"/>
      <w:lvlText w:val="•"/>
      <w:rPr>
        <w:color w:val="3370ff"/>
      </w:rPr>
    </w:lvl>
  </w:abstractNum>
  <w:abstractNum w:abstractNumId="549299">
    <w:lvl>
      <w:numFmt w:val="bullet"/>
      <w:suff w:val="tab"/>
      <w:lvlText w:val="•"/>
      <w:rPr>
        <w:color w:val="3370ff"/>
      </w:rPr>
    </w:lvl>
  </w:abstractNum>
  <w:abstractNum w:abstractNumId="549300">
    <w:lvl>
      <w:numFmt w:val="bullet"/>
      <w:suff w:val="tab"/>
      <w:lvlText w:val="•"/>
      <w:rPr>
        <w:color w:val="3370ff"/>
      </w:rPr>
    </w:lvl>
  </w:abstractNum>
  <w:abstractNum w:abstractNumId="549301">
    <w:lvl>
      <w:numFmt w:val="bullet"/>
      <w:suff w:val="tab"/>
      <w:lvlText w:val="•"/>
      <w:rPr>
        <w:color w:val="3370ff"/>
      </w:rPr>
    </w:lvl>
  </w:abstractNum>
  <w:abstractNum w:abstractNumId="549302">
    <w:lvl>
      <w:numFmt w:val="bullet"/>
      <w:suff w:val="tab"/>
      <w:lvlText w:val="￮"/>
      <w:rPr>
        <w:color w:val="3370ff"/>
      </w:rPr>
    </w:lvl>
  </w:abstractNum>
  <w:abstractNum w:abstractNumId="549303">
    <w:lvl>
      <w:numFmt w:val="bullet"/>
      <w:suff w:val="tab"/>
      <w:lvlText w:val="￮"/>
      <w:rPr>
        <w:color w:val="3370ff"/>
      </w:rPr>
    </w:lvl>
  </w:abstractNum>
  <w:abstractNum w:abstractNumId="549304">
    <w:lvl>
      <w:numFmt w:val="bullet"/>
      <w:suff w:val="tab"/>
      <w:lvlText w:val="￮"/>
      <w:rPr>
        <w:color w:val="3370ff"/>
      </w:rPr>
    </w:lvl>
  </w:abstractNum>
  <w:abstractNum w:abstractNumId="549305">
    <w:lvl>
      <w:numFmt w:val="bullet"/>
      <w:suff w:val="tab"/>
      <w:lvlText w:val="•"/>
      <w:rPr>
        <w:color w:val="3370ff"/>
      </w:rPr>
    </w:lvl>
  </w:abstractNum>
  <w:abstractNum w:abstractNumId="549306">
    <w:lvl>
      <w:numFmt w:val="bullet"/>
      <w:suff w:val="tab"/>
      <w:lvlText w:val="•"/>
      <w:rPr>
        <w:color w:val="3370ff"/>
      </w:rPr>
    </w:lvl>
  </w:abstractNum>
  <w:abstractNum w:abstractNumId="549307">
    <w:lvl>
      <w:numFmt w:val="bullet"/>
      <w:suff w:val="tab"/>
      <w:lvlText w:val="•"/>
      <w:rPr>
        <w:color w:val="3370ff"/>
      </w:rPr>
    </w:lvl>
  </w:abstractNum>
  <w:abstractNum w:abstractNumId="549308">
    <w:lvl>
      <w:numFmt w:val="bullet"/>
      <w:suff w:val="tab"/>
      <w:lvlText w:val="￮"/>
      <w:rPr>
        <w:color w:val="3370ff"/>
      </w:rPr>
    </w:lvl>
  </w:abstractNum>
  <w:abstractNum w:abstractNumId="549309">
    <w:lvl>
      <w:numFmt w:val="bullet"/>
      <w:suff w:val="tab"/>
      <w:lvlText w:val="￮"/>
      <w:rPr>
        <w:color w:val="3370ff"/>
      </w:rPr>
    </w:lvl>
  </w:abstractNum>
  <w:abstractNum w:abstractNumId="549310">
    <w:lvl>
      <w:numFmt w:val="bullet"/>
      <w:suff w:val="tab"/>
      <w:lvlText w:val="•"/>
      <w:rPr>
        <w:color w:val="3370ff"/>
      </w:rPr>
    </w:lvl>
  </w:abstractNum>
  <w:abstractNum w:abstractNumId="549311">
    <w:lvl>
      <w:numFmt w:val="bullet"/>
      <w:suff w:val="tab"/>
      <w:lvlText w:val="￮"/>
      <w:rPr>
        <w:color w:val="3370ff"/>
      </w:rPr>
    </w:lvl>
  </w:abstractNum>
  <w:abstractNum w:abstractNumId="549312">
    <w:lvl>
      <w:numFmt w:val="bullet"/>
      <w:suff w:val="tab"/>
      <w:lvlText w:val="￮"/>
      <w:rPr>
        <w:color w:val="3370ff"/>
      </w:rPr>
    </w:lvl>
  </w:abstractNum>
  <w:abstractNum w:abstractNumId="549313">
    <w:lvl>
      <w:numFmt w:val="bullet"/>
      <w:suff w:val="tab"/>
      <w:lvlText w:val="•"/>
      <w:rPr>
        <w:color w:val="3370ff"/>
      </w:rPr>
    </w:lvl>
  </w:abstractNum>
  <w:abstractNum w:abstractNumId="549314">
    <w:lvl>
      <w:numFmt w:val="bullet"/>
      <w:suff w:val="tab"/>
      <w:lvlText w:val="•"/>
      <w:rPr>
        <w:color w:val="3370ff"/>
      </w:rPr>
    </w:lvl>
  </w:abstractNum>
  <w:abstractNum w:abstractNumId="549315">
    <w:lvl>
      <w:numFmt w:val="bullet"/>
      <w:suff w:val="tab"/>
      <w:lvlText w:val="￮"/>
      <w:rPr>
        <w:color w:val="3370ff"/>
      </w:rPr>
    </w:lvl>
  </w:abstractNum>
  <w:abstractNum w:abstractNumId="549316">
    <w:lvl>
      <w:numFmt w:val="bullet"/>
      <w:suff w:val="tab"/>
      <w:lvlText w:val="•"/>
      <w:rPr>
        <w:color w:val="3370ff"/>
      </w:rPr>
    </w:lvl>
  </w:abstractNum>
  <w:abstractNum w:abstractNumId="549317">
    <w:lvl>
      <w:numFmt w:val="bullet"/>
      <w:suff w:val="tab"/>
      <w:lvlText w:val="￮"/>
      <w:rPr>
        <w:color w:val="3370ff"/>
      </w:rPr>
    </w:lvl>
  </w:abstractNum>
  <w:abstractNum w:abstractNumId="549318">
    <w:lvl>
      <w:numFmt w:val="bullet"/>
      <w:suff w:val="tab"/>
      <w:lvlText w:val="￮"/>
      <w:rPr>
        <w:color w:val="3370ff"/>
      </w:rPr>
    </w:lvl>
  </w:abstractNum>
  <w:abstractNum w:abstractNumId="549319">
    <w:lvl>
      <w:numFmt w:val="bullet"/>
      <w:suff w:val="tab"/>
      <w:lvlText w:val="•"/>
      <w:rPr>
        <w:color w:val="3370ff"/>
      </w:rPr>
    </w:lvl>
  </w:abstractNum>
  <w:abstractNum w:abstractNumId="549320">
    <w:lvl>
      <w:numFmt w:val="bullet"/>
      <w:suff w:val="tab"/>
      <w:lvlText w:val="•"/>
      <w:rPr>
        <w:color w:val="3370ff"/>
      </w:rPr>
    </w:lvl>
  </w:abstractNum>
  <w:abstractNum w:abstractNumId="549321">
    <w:lvl>
      <w:numFmt w:val="bullet"/>
      <w:suff w:val="tab"/>
      <w:lvlText w:val="￮"/>
      <w:rPr>
        <w:color w:val="3370ff"/>
      </w:rPr>
    </w:lvl>
  </w:abstractNum>
  <w:abstractNum w:abstractNumId="549322">
    <w:lvl>
      <w:numFmt w:val="bullet"/>
      <w:suff w:val="tab"/>
      <w:lvlText w:val="•"/>
      <w:rPr>
        <w:color w:val="3370ff"/>
      </w:rPr>
    </w:lvl>
  </w:abstractNum>
  <w:abstractNum w:abstractNumId="549323">
    <w:lvl>
      <w:numFmt w:val="bullet"/>
      <w:suff w:val="tab"/>
      <w:lvlText w:val="￮"/>
      <w:rPr>
        <w:color w:val="3370ff"/>
      </w:rPr>
    </w:lvl>
  </w:abstractNum>
  <w:abstractNum w:abstractNumId="549324">
    <w:lvl>
      <w:numFmt w:val="bullet"/>
      <w:suff w:val="tab"/>
      <w:lvlText w:val="￮"/>
      <w:rPr>
        <w:color w:val="3370ff"/>
      </w:rPr>
    </w:lvl>
  </w:abstractNum>
  <w:abstractNum w:abstractNumId="549325">
    <w:lvl>
      <w:numFmt w:val="bullet"/>
      <w:suff w:val="tab"/>
      <w:lvlText w:val="•"/>
      <w:rPr>
        <w:color w:val="3370ff"/>
      </w:rPr>
    </w:lvl>
  </w:abstractNum>
  <w:abstractNum w:abstractNumId="549326">
    <w:lvl>
      <w:numFmt w:val="bullet"/>
      <w:suff w:val="tab"/>
      <w:lvlText w:val="•"/>
      <w:rPr>
        <w:color w:val="3370ff"/>
      </w:rPr>
    </w:lvl>
  </w:abstractNum>
  <w:abstractNum w:abstractNumId="549327">
    <w:lvl>
      <w:numFmt w:val="bullet"/>
      <w:suff w:val="tab"/>
      <w:lvlText w:val="￮"/>
      <w:rPr>
        <w:color w:val="3370ff"/>
      </w:rPr>
    </w:lvl>
  </w:abstractNum>
  <w:abstractNum w:abstractNumId="549328">
    <w:lvl>
      <w:numFmt w:val="bullet"/>
      <w:suff w:val="tab"/>
      <w:lvlText w:val="￮"/>
      <w:rPr>
        <w:color w:val="3370ff"/>
      </w:rPr>
    </w:lvl>
  </w:abstractNum>
  <w:abstractNum w:abstractNumId="549329">
    <w:lvl>
      <w:numFmt w:val="bullet"/>
      <w:suff w:val="tab"/>
      <w:lvlText w:val="•"/>
      <w:rPr>
        <w:color w:val="3370ff"/>
      </w:rPr>
    </w:lvl>
  </w:abstractNum>
  <w:abstractNum w:abstractNumId="549330">
    <w:lvl>
      <w:numFmt w:val="bullet"/>
      <w:suff w:val="tab"/>
      <w:lvlText w:val="￮"/>
      <w:rPr>
        <w:color w:val="3370ff"/>
      </w:rPr>
    </w:lvl>
  </w:abstractNum>
  <w:abstractNum w:abstractNumId="549331">
    <w:lvl>
      <w:numFmt w:val="bullet"/>
      <w:suff w:val="tab"/>
      <w:lvlText w:val="￮"/>
      <w:rPr>
        <w:color w:val="3370ff"/>
      </w:rPr>
    </w:lvl>
  </w:abstractNum>
  <w:abstractNum w:abstractNumId="549332">
    <w:lvl>
      <w:numFmt w:val="bullet"/>
      <w:suff w:val="tab"/>
      <w:lvlText w:val="•"/>
      <w:rPr>
        <w:color w:val="3370ff"/>
      </w:rPr>
    </w:lvl>
  </w:abstractNum>
  <w:num w:numId="1">
    <w:abstractNumId w:val="549268"/>
  </w:num>
  <w:num w:numId="2">
    <w:abstractNumId w:val="549269"/>
  </w:num>
  <w:num w:numId="3">
    <w:abstractNumId w:val="549270"/>
  </w:num>
  <w:num w:numId="4">
    <w:abstractNumId w:val="549271"/>
  </w:num>
  <w:num w:numId="5">
    <w:abstractNumId w:val="549272"/>
  </w:num>
  <w:num w:numId="6">
    <w:abstractNumId w:val="549273"/>
  </w:num>
  <w:num w:numId="7">
    <w:abstractNumId w:val="549274"/>
  </w:num>
  <w:num w:numId="8">
    <w:abstractNumId w:val="549275"/>
  </w:num>
  <w:num w:numId="9">
    <w:abstractNumId w:val="549276"/>
  </w:num>
  <w:num w:numId="10">
    <w:abstractNumId w:val="549277"/>
  </w:num>
  <w:num w:numId="11">
    <w:abstractNumId w:val="549278"/>
  </w:num>
  <w:num w:numId="12">
    <w:abstractNumId w:val="549279"/>
  </w:num>
  <w:num w:numId="13">
    <w:abstractNumId w:val="549280"/>
  </w:num>
  <w:num w:numId="14">
    <w:abstractNumId w:val="549281"/>
  </w:num>
  <w:num w:numId="15">
    <w:abstractNumId w:val="549282"/>
  </w:num>
  <w:num w:numId="16">
    <w:abstractNumId w:val="549283"/>
  </w:num>
  <w:num w:numId="17">
    <w:abstractNumId w:val="549284"/>
  </w:num>
  <w:num w:numId="18">
    <w:abstractNumId w:val="549285"/>
  </w:num>
  <w:num w:numId="19">
    <w:abstractNumId w:val="549286"/>
  </w:num>
  <w:num w:numId="20">
    <w:abstractNumId w:val="549287"/>
  </w:num>
  <w:num w:numId="21">
    <w:abstractNumId w:val="549288"/>
  </w:num>
  <w:num w:numId="22">
    <w:abstractNumId w:val="549289"/>
  </w:num>
  <w:num w:numId="23">
    <w:abstractNumId w:val="549290"/>
  </w:num>
  <w:num w:numId="24">
    <w:abstractNumId w:val="549291"/>
  </w:num>
  <w:num w:numId="25">
    <w:abstractNumId w:val="549292"/>
  </w:num>
  <w:num w:numId="26">
    <w:abstractNumId w:val="549293"/>
  </w:num>
  <w:num w:numId="27">
    <w:abstractNumId w:val="549294"/>
  </w:num>
  <w:num w:numId="28">
    <w:abstractNumId w:val="549295"/>
  </w:num>
  <w:num w:numId="29">
    <w:abstractNumId w:val="549296"/>
  </w:num>
  <w:num w:numId="30">
    <w:abstractNumId w:val="549297"/>
  </w:num>
  <w:num w:numId="31">
    <w:abstractNumId w:val="549298"/>
  </w:num>
  <w:num w:numId="32">
    <w:abstractNumId w:val="549299"/>
  </w:num>
  <w:num w:numId="33">
    <w:abstractNumId w:val="549300"/>
  </w:num>
  <w:num w:numId="34">
    <w:abstractNumId w:val="549301"/>
  </w:num>
  <w:num w:numId="35">
    <w:abstractNumId w:val="549302"/>
  </w:num>
  <w:num w:numId="36">
    <w:abstractNumId w:val="549303"/>
  </w:num>
  <w:num w:numId="37">
    <w:abstractNumId w:val="549304"/>
  </w:num>
  <w:num w:numId="38">
    <w:abstractNumId w:val="549305"/>
  </w:num>
  <w:num w:numId="39">
    <w:abstractNumId w:val="549306"/>
  </w:num>
  <w:num w:numId="40">
    <w:abstractNumId w:val="549307"/>
  </w:num>
  <w:num w:numId="41">
    <w:abstractNumId w:val="549308"/>
  </w:num>
  <w:num w:numId="42">
    <w:abstractNumId w:val="549309"/>
  </w:num>
  <w:num w:numId="43">
    <w:abstractNumId w:val="549310"/>
  </w:num>
  <w:num w:numId="44">
    <w:abstractNumId w:val="549311"/>
  </w:num>
  <w:num w:numId="45">
    <w:abstractNumId w:val="549312"/>
  </w:num>
  <w:num w:numId="46">
    <w:abstractNumId w:val="549313"/>
  </w:num>
  <w:num w:numId="47">
    <w:abstractNumId w:val="549314"/>
  </w:num>
  <w:num w:numId="48">
    <w:abstractNumId w:val="549315"/>
  </w:num>
  <w:num w:numId="49">
    <w:abstractNumId w:val="549316"/>
  </w:num>
  <w:num w:numId="50">
    <w:abstractNumId w:val="549317"/>
  </w:num>
  <w:num w:numId="51">
    <w:abstractNumId w:val="549318"/>
  </w:num>
  <w:num w:numId="52">
    <w:abstractNumId w:val="549319"/>
  </w:num>
  <w:num w:numId="53">
    <w:abstractNumId w:val="549320"/>
  </w:num>
  <w:num w:numId="54">
    <w:abstractNumId w:val="549321"/>
  </w:num>
  <w:num w:numId="55">
    <w:abstractNumId w:val="549322"/>
  </w:num>
  <w:num w:numId="56">
    <w:abstractNumId w:val="549323"/>
  </w:num>
  <w:num w:numId="57">
    <w:abstractNumId w:val="549324"/>
  </w:num>
  <w:num w:numId="58">
    <w:abstractNumId w:val="549325"/>
  </w:num>
  <w:num w:numId="59">
    <w:abstractNumId w:val="549326"/>
  </w:num>
  <w:num w:numId="60">
    <w:abstractNumId w:val="549327"/>
  </w:num>
  <w:num w:numId="61">
    <w:abstractNumId w:val="549328"/>
  </w:num>
  <w:num w:numId="62">
    <w:abstractNumId w:val="549329"/>
  </w:num>
  <w:num w:numId="63">
    <w:abstractNumId w:val="549330"/>
  </w:num>
  <w:num w:numId="64">
    <w:abstractNumId w:val="549331"/>
  </w:num>
  <w:num w:numId="65">
    <w:abstractNumId w:val="5493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2025-12-31T10:03:16Z</dcterms:created>
  <dc:creator>Apache POI</dc:creator>
</cp:coreProperties>
</file>