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B0054" w14:textId="2D368FFE" w:rsidR="00793E60" w:rsidRPr="001A3240" w:rsidRDefault="00793E60" w:rsidP="00E43A50">
      <w:pPr>
        <w:pStyle w:val="NormalWeb"/>
        <w:shd w:val="clear" w:color="auto" w:fill="FFFFFF"/>
        <w:spacing w:before="180" w:beforeAutospacing="0" w:after="180" w:afterAutospacing="0"/>
        <w:rPr>
          <w:rFonts w:ascii="Lato" w:hAnsi="Lato"/>
          <w:color w:val="484A4C"/>
          <w:sz w:val="26"/>
          <w:szCs w:val="26"/>
          <w:vertAlign w:val="superscript"/>
        </w:rPr>
      </w:pPr>
      <w:r w:rsidRPr="00E43A50">
        <w:rPr>
          <w:b/>
          <w:bCs/>
          <w:sz w:val="26"/>
          <w:szCs w:val="26"/>
        </w:rPr>
        <w:t xml:space="preserve">EvoPlay: Self-play reinforcement expedites protein </w:t>
      </w:r>
      <w:proofErr w:type="gramStart"/>
      <w:r w:rsidRPr="00E43A50">
        <w:rPr>
          <w:b/>
          <w:bCs/>
          <w:sz w:val="26"/>
          <w:szCs w:val="26"/>
        </w:rPr>
        <w:t>engineering</w:t>
      </w:r>
      <w:r w:rsidR="001A3240">
        <w:rPr>
          <w:b/>
          <w:bCs/>
          <w:sz w:val="26"/>
          <w:szCs w:val="26"/>
          <w:vertAlign w:val="superscript"/>
        </w:rPr>
        <w:t>1</w:t>
      </w:r>
      <w:proofErr w:type="gramEnd"/>
    </w:p>
    <w:p w14:paraId="1DC5EFF6" w14:textId="6A82B205" w:rsidR="00E43A50" w:rsidRPr="00E43A50" w:rsidRDefault="00E43A50" w:rsidP="00E43A50">
      <w:pPr>
        <w:pStyle w:val="NormalWeb"/>
        <w:spacing w:before="0" w:beforeAutospacing="0" w:after="0" w:afterAutospacing="0"/>
        <w:rPr>
          <w:sz w:val="22"/>
          <w:szCs w:val="22"/>
        </w:rPr>
      </w:pPr>
      <w:r w:rsidRPr="00E43A50">
        <w:rPr>
          <w:b/>
          <w:bCs/>
          <w:sz w:val="22"/>
          <w:szCs w:val="22"/>
        </w:rPr>
        <w:t xml:space="preserve">Yi Wang, Hui Tang, </w:t>
      </w:r>
      <w:proofErr w:type="spellStart"/>
      <w:r w:rsidRPr="00E43A50">
        <w:rPr>
          <w:b/>
          <w:bCs/>
          <w:sz w:val="22"/>
          <w:szCs w:val="22"/>
        </w:rPr>
        <w:t>Lichao</w:t>
      </w:r>
      <w:proofErr w:type="spellEnd"/>
      <w:r w:rsidRPr="00E43A50">
        <w:rPr>
          <w:b/>
          <w:bCs/>
          <w:sz w:val="22"/>
          <w:szCs w:val="22"/>
        </w:rPr>
        <w:t xml:space="preserve"> </w:t>
      </w:r>
      <w:proofErr w:type="gramStart"/>
      <w:r w:rsidRPr="00E43A50">
        <w:rPr>
          <w:b/>
          <w:bCs/>
          <w:sz w:val="22"/>
          <w:szCs w:val="22"/>
        </w:rPr>
        <w:t>Huang</w:t>
      </w:r>
      <w:r w:rsidRPr="00E43A50">
        <w:rPr>
          <w:b/>
          <w:bCs/>
          <w:sz w:val="22"/>
          <w:szCs w:val="22"/>
        </w:rPr>
        <w:t xml:space="preserve">, </w:t>
      </w:r>
      <w:r w:rsidRPr="00E43A50">
        <w:rPr>
          <w:b/>
          <w:bCs/>
          <w:sz w:val="22"/>
          <w:szCs w:val="22"/>
        </w:rPr>
        <w:t xml:space="preserve"> Lulu</w:t>
      </w:r>
      <w:proofErr w:type="gramEnd"/>
      <w:r w:rsidRPr="00E43A50">
        <w:rPr>
          <w:b/>
          <w:bCs/>
          <w:sz w:val="22"/>
          <w:szCs w:val="22"/>
        </w:rPr>
        <w:t xml:space="preserve"> Pan, </w:t>
      </w:r>
      <w:proofErr w:type="spellStart"/>
      <w:r w:rsidRPr="00E43A50">
        <w:rPr>
          <w:b/>
          <w:bCs/>
          <w:sz w:val="22"/>
          <w:szCs w:val="22"/>
        </w:rPr>
        <w:t>Lixiang</w:t>
      </w:r>
      <w:proofErr w:type="spellEnd"/>
      <w:r w:rsidRPr="00E43A50">
        <w:rPr>
          <w:b/>
          <w:bCs/>
          <w:sz w:val="22"/>
          <w:szCs w:val="22"/>
        </w:rPr>
        <w:t xml:space="preserve"> Yang, </w:t>
      </w:r>
      <w:proofErr w:type="spellStart"/>
      <w:r w:rsidRPr="00E43A50">
        <w:rPr>
          <w:b/>
          <w:bCs/>
          <w:sz w:val="22"/>
          <w:szCs w:val="22"/>
        </w:rPr>
        <w:t>Huanming</w:t>
      </w:r>
      <w:proofErr w:type="spellEnd"/>
      <w:r w:rsidRPr="00E43A50">
        <w:rPr>
          <w:b/>
          <w:bCs/>
          <w:sz w:val="22"/>
          <w:szCs w:val="22"/>
        </w:rPr>
        <w:t xml:space="preserve"> Yang, Feng Mu</w:t>
      </w:r>
      <w:r w:rsidRPr="00E43A50">
        <w:rPr>
          <w:b/>
          <w:bCs/>
          <w:sz w:val="22"/>
          <w:szCs w:val="22"/>
        </w:rPr>
        <w:t xml:space="preserve"> </w:t>
      </w:r>
      <w:r w:rsidRPr="00E43A50">
        <w:rPr>
          <w:b/>
          <w:bCs/>
          <w:position w:val="8"/>
          <w:sz w:val="22"/>
          <w:szCs w:val="22"/>
        </w:rPr>
        <w:t xml:space="preserve"> </w:t>
      </w:r>
      <w:r w:rsidRPr="00E43A50">
        <w:rPr>
          <w:b/>
          <w:bCs/>
          <w:sz w:val="22"/>
          <w:szCs w:val="22"/>
        </w:rPr>
        <w:t xml:space="preserve">&amp; Meng Yang </w:t>
      </w:r>
    </w:p>
    <w:p w14:paraId="4DEDB21B" w14:textId="30FADE3A" w:rsidR="00E43A50" w:rsidRDefault="00B220F6">
      <w:r>
        <w:rPr>
          <w:noProof/>
        </w:rPr>
        <mc:AlternateContent>
          <mc:Choice Requires="wpi">
            <w:drawing>
              <wp:anchor distT="0" distB="0" distL="114300" distR="114300" simplePos="0" relativeHeight="251668480" behindDoc="0" locked="0" layoutInCell="1" allowOverlap="1" wp14:anchorId="232C11D1" wp14:editId="54B1EAD7">
                <wp:simplePos x="0" y="0"/>
                <wp:positionH relativeFrom="column">
                  <wp:posOffset>5664200</wp:posOffset>
                </wp:positionH>
                <wp:positionV relativeFrom="page">
                  <wp:posOffset>6464935</wp:posOffset>
                </wp:positionV>
                <wp:extent cx="1024128" cy="219456"/>
                <wp:effectExtent l="76200" t="76200" r="55880" b="85725"/>
                <wp:wrapNone/>
                <wp:docPr id="204292091" name="Ink 8"/>
                <wp:cNvGraphicFramePr/>
                <a:graphic xmlns:a="http://schemas.openxmlformats.org/drawingml/2006/main">
                  <a:graphicData uri="http://schemas.microsoft.com/office/word/2010/wordprocessingInk">
                    <w14:contentPart bwMode="auto" r:id="rId8">
                      <w14:nvContentPartPr>
                        <w14:cNvContentPartPr/>
                      </w14:nvContentPartPr>
                      <w14:xfrm>
                        <a:off x="0" y="0"/>
                        <a:ext cx="1024128" cy="219456"/>
                      </w14:xfrm>
                    </w14:contentPart>
                  </a:graphicData>
                </a:graphic>
                <wp14:sizeRelH relativeFrom="margin">
                  <wp14:pctWidth>0</wp14:pctWidth>
                </wp14:sizeRelH>
                <wp14:sizeRelV relativeFrom="margin">
                  <wp14:pctHeight>0</wp14:pctHeight>
                </wp14:sizeRelV>
              </wp:anchor>
            </w:drawing>
          </mc:Choice>
          <mc:Fallback>
            <w:pict>
              <v:shapetype w14:anchorId="39D6DAA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443.2pt;margin-top:506.25pt;width:86.35pt;height:2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">
                <v:imagedata r:id="rId9" o:title=""/>
                <w10:wrap anchory="page"/>
              </v:shape>
            </w:pict>
          </mc:Fallback>
        </mc:AlternateContent>
      </w:r>
      <w:r w:rsidR="00E43A50">
        <w:rPr>
          <w:noProof/>
        </w:rPr>
        <mc:AlternateContent>
          <mc:Choice Requires="wps">
            <w:drawing>
              <wp:anchor distT="0" distB="0" distL="114300" distR="114300" simplePos="0" relativeHeight="251667456" behindDoc="0" locked="0" layoutInCell="1" allowOverlap="1" wp14:anchorId="013B13E4" wp14:editId="5C23BF74">
                <wp:simplePos x="0" y="0"/>
                <wp:positionH relativeFrom="column">
                  <wp:posOffset>-80682</wp:posOffset>
                </wp:positionH>
                <wp:positionV relativeFrom="paragraph">
                  <wp:posOffset>117886</wp:posOffset>
                </wp:positionV>
                <wp:extent cx="7028329" cy="0"/>
                <wp:effectExtent l="0" t="0" r="7620" b="12700"/>
                <wp:wrapNone/>
                <wp:docPr id="1602760208" name="Straight Connector 6"/>
                <wp:cNvGraphicFramePr/>
                <a:graphic xmlns:a="http://schemas.openxmlformats.org/drawingml/2006/main">
                  <a:graphicData uri="http://schemas.microsoft.com/office/word/2010/wordprocessingShape">
                    <wps:wsp>
                      <wps:cNvCnPr/>
                      <wps:spPr>
                        <a:xfrm>
                          <a:off x="0" y="0"/>
                          <a:ext cx="7028329" cy="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350757" id="Straight Connector 6"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35pt,9.3pt" to="547.05pt,9.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" strokecolor="#747070 [1614]" strokeweight=".5pt">
                <v:stroke joinstyle="miter"/>
              </v:line>
            </w:pict>
          </mc:Fallback>
        </mc:AlternateContent>
      </w:r>
    </w:p>
    <w:p w14:paraId="3DFD6BA5" w14:textId="7F855165" w:rsidR="00E43A50" w:rsidRPr="002557AD" w:rsidRDefault="00E43A50">
      <w:pPr>
        <w:sectPr w:rsidR="00E43A50" w:rsidRPr="002557AD" w:rsidSect="00E43A50">
          <w:pgSz w:w="12240" w:h="15840"/>
          <w:pgMar w:top="720" w:right="720" w:bottom="720" w:left="720" w:header="720" w:footer="720" w:gutter="0"/>
          <w:cols w:space="720"/>
          <w:docGrid w:linePitch="360"/>
        </w:sectPr>
      </w:pPr>
    </w:p>
    <w:p w14:paraId="494821D2" w14:textId="54D3A51A" w:rsidR="001A3240" w:rsidRDefault="000D24CC" w:rsidP="00B220F6">
      <w:pPr>
        <w:jc w:val="both"/>
        <w:rPr>
          <w:color w:val="000000" w:themeColor="text1"/>
        </w:rPr>
      </w:pPr>
      <w:r w:rsidRPr="002557AD">
        <w:rPr>
          <w:noProof/>
        </w:rPr>
        <mc:AlternateContent>
          <mc:Choice Requires="wps">
            <w:drawing>
              <wp:anchor distT="0" distB="0" distL="114300" distR="114300" simplePos="0" relativeHeight="251663360" behindDoc="0" locked="0" layoutInCell="1" allowOverlap="1" wp14:anchorId="611E7D99" wp14:editId="080ACD24">
                <wp:simplePos x="0" y="0"/>
                <wp:positionH relativeFrom="column">
                  <wp:posOffset>2569087</wp:posOffset>
                </wp:positionH>
                <wp:positionV relativeFrom="page">
                  <wp:posOffset>6692555</wp:posOffset>
                </wp:positionV>
                <wp:extent cx="4047490" cy="1295400"/>
                <wp:effectExtent l="0" t="0" r="3810" b="0"/>
                <wp:wrapSquare wrapText="bothSides"/>
                <wp:docPr id="1946803410" name="Text Box 1"/>
                <wp:cNvGraphicFramePr/>
                <a:graphic xmlns:a="http://schemas.openxmlformats.org/drawingml/2006/main">
                  <a:graphicData uri="http://schemas.microsoft.com/office/word/2010/wordprocessingShape">
                    <wps:wsp>
                      <wps:cNvSpPr txBox="1"/>
                      <wps:spPr>
                        <a:xfrm>
                          <a:off x="0" y="0"/>
                          <a:ext cx="4047490" cy="1295400"/>
                        </a:xfrm>
                        <a:prstGeom prst="rect">
                          <a:avLst/>
                        </a:prstGeom>
                        <a:solidFill>
                          <a:prstClr val="white"/>
                        </a:solidFill>
                        <a:ln>
                          <a:noFill/>
                        </a:ln>
                      </wps:spPr>
                      <wps:txbx>
                        <w:txbxContent>
                          <w:p w14:paraId="20D18580" w14:textId="602E2AFF" w:rsidR="00660159" w:rsidRPr="002557AD" w:rsidRDefault="00660159" w:rsidP="001A3240">
                            <w:pPr>
                              <w:pStyle w:val="Caption"/>
                              <w:jc w:val="both"/>
                              <w:rPr>
                                <w:rFonts w:ascii="Lato" w:hAnsi="Lato"/>
                                <w:i w:val="0"/>
                                <w:iCs w:val="0"/>
                                <w:noProof/>
                                <w:color w:val="000000" w:themeColor="text1"/>
                                <w:sz w:val="24"/>
                                <w:szCs w:val="24"/>
                              </w:rPr>
                            </w:pPr>
                            <w:r w:rsidRPr="002557AD">
                              <w:rPr>
                                <w:b/>
                                <w:bCs/>
                                <w:i w:val="0"/>
                                <w:iCs w:val="0"/>
                                <w:color w:val="000000" w:themeColor="text1"/>
                                <w:sz w:val="20"/>
                                <w:szCs w:val="20"/>
                              </w:rPr>
                              <w:t xml:space="preserve">Figure </w:t>
                            </w:r>
                            <w:r w:rsidRPr="002557AD">
                              <w:rPr>
                                <w:b/>
                                <w:bCs/>
                                <w:i w:val="0"/>
                                <w:iCs w:val="0"/>
                                <w:color w:val="000000" w:themeColor="text1"/>
                                <w:sz w:val="20"/>
                                <w:szCs w:val="20"/>
                              </w:rPr>
                              <w:fldChar w:fldCharType="begin"/>
                            </w:r>
                            <w:r w:rsidRPr="002557AD">
                              <w:rPr>
                                <w:b/>
                                <w:bCs/>
                                <w:i w:val="0"/>
                                <w:iCs w:val="0"/>
                                <w:color w:val="000000" w:themeColor="text1"/>
                                <w:sz w:val="20"/>
                                <w:szCs w:val="20"/>
                              </w:rPr>
                              <w:instrText xml:space="preserve"> SEQ Figure \* ARABIC </w:instrText>
                            </w:r>
                            <w:r w:rsidRPr="002557AD">
                              <w:rPr>
                                <w:b/>
                                <w:bCs/>
                                <w:i w:val="0"/>
                                <w:iCs w:val="0"/>
                                <w:color w:val="000000" w:themeColor="text1"/>
                                <w:sz w:val="20"/>
                                <w:szCs w:val="20"/>
                              </w:rPr>
                              <w:fldChar w:fldCharType="separate"/>
                            </w:r>
                            <w:r w:rsidRPr="002557AD">
                              <w:rPr>
                                <w:b/>
                                <w:bCs/>
                                <w:i w:val="0"/>
                                <w:iCs w:val="0"/>
                                <w:noProof/>
                                <w:color w:val="000000" w:themeColor="text1"/>
                                <w:sz w:val="20"/>
                                <w:szCs w:val="20"/>
                              </w:rPr>
                              <w:t>1</w:t>
                            </w:r>
                            <w:r w:rsidRPr="002557AD">
                              <w:rPr>
                                <w:b/>
                                <w:bCs/>
                                <w:i w:val="0"/>
                                <w:iCs w:val="0"/>
                                <w:color w:val="000000" w:themeColor="text1"/>
                                <w:sz w:val="20"/>
                                <w:szCs w:val="20"/>
                              </w:rPr>
                              <w:fldChar w:fldCharType="end"/>
                            </w:r>
                            <w:r w:rsidR="001C1F18" w:rsidRPr="002557AD">
                              <w:rPr>
                                <w:b/>
                                <w:bCs/>
                                <w:i w:val="0"/>
                                <w:iCs w:val="0"/>
                                <w:color w:val="000000" w:themeColor="text1"/>
                                <w:sz w:val="20"/>
                                <w:szCs w:val="20"/>
                              </w:rPr>
                              <w:t>|</w:t>
                            </w:r>
                            <w:r w:rsidRPr="002557AD">
                              <w:rPr>
                                <w:b/>
                                <w:bCs/>
                                <w:i w:val="0"/>
                                <w:iCs w:val="0"/>
                                <w:color w:val="000000" w:themeColor="text1"/>
                                <w:sz w:val="20"/>
                                <w:szCs w:val="20"/>
                              </w:rPr>
                              <w:t xml:space="preserve"> EvoPlay</w:t>
                            </w:r>
                            <w:r w:rsidR="001C1F18" w:rsidRPr="002557AD">
                              <w:rPr>
                                <w:b/>
                                <w:bCs/>
                                <w:i w:val="0"/>
                                <w:iCs w:val="0"/>
                                <w:color w:val="000000" w:themeColor="text1"/>
                                <w:sz w:val="20"/>
                                <w:szCs w:val="20"/>
                              </w:rPr>
                              <w:t xml:space="preserve"> is a self-play reinforcement learning framework for protein engineering based on AlphaZero</w:t>
                            </w:r>
                            <w:r w:rsidR="001C1F18" w:rsidRPr="002557AD">
                              <w:rPr>
                                <w:i w:val="0"/>
                                <w:iCs w:val="0"/>
                                <w:color w:val="000000" w:themeColor="text1"/>
                                <w:sz w:val="20"/>
                                <w:szCs w:val="20"/>
                              </w:rPr>
                              <w:t>. Like a computer playing chess, EvoPlay navigates the protein sequence-fitness space by mutating a single residue to optimize a sequence. The model then computes mutant fitness and compares it with a l</w:t>
                            </w:r>
                            <w:r w:rsidR="001C1F18" w:rsidRPr="002557AD">
                              <w:rPr>
                                <w:i w:val="0"/>
                                <w:iCs w:val="0"/>
                                <w:color w:val="000000" w:themeColor="text1"/>
                                <w:sz w:val="20"/>
                                <w:szCs w:val="20"/>
                              </w:rPr>
                              <w:t xml:space="preserve">ook-ahead Monte Carlo tree search </w:t>
                            </w:r>
                            <w:r w:rsidR="001C1F18" w:rsidRPr="002557AD">
                              <w:rPr>
                                <w:i w:val="0"/>
                                <w:iCs w:val="0"/>
                                <w:color w:val="000000" w:themeColor="text1"/>
                                <w:sz w:val="20"/>
                                <w:szCs w:val="20"/>
                              </w:rPr>
                              <w:t>to guide the optimization agent in a manner akin to playing a piece in a game of chess. To demonstrate EvoPlay’s abilities, the authors engineered a fluorescent protein with 7.8-fold enhanced bioluminescence.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1E7D99" id="_x0000_t202" coordsize="21600,21600" o:spt="202" path="m,l,21600r21600,l21600,xe">
                <v:stroke joinstyle="miter"/>
                <v:path gradientshapeok="t" o:connecttype="rect"/>
              </v:shapetype>
              <v:shape id="Text Box 1" o:spid="_x0000_s1026" type="#_x0000_t202" style="position:absolute;left:0;text-align:left;margin-left:202.3pt;margin-top:526.95pt;width:318.7pt;height:102pt;z-index:25166336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" stroked="f">
                <v:textbox style="mso-fit-shape-to-text:t" inset="0,0,0,0">
                  <w:txbxContent>
                    <w:p w14:paraId="20D18580" w14:textId="602E2AFF" w:rsidR="00660159" w:rsidRPr="002557AD" w:rsidRDefault="00660159" w:rsidP="001A3240">
                      <w:pPr>
                        <w:pStyle w:val="Caption"/>
                        <w:jc w:val="both"/>
                        <w:rPr>
                          <w:rFonts w:ascii="Lato" w:hAnsi="Lato"/>
                          <w:i w:val="0"/>
                          <w:iCs w:val="0"/>
                          <w:noProof/>
                          <w:color w:val="000000" w:themeColor="text1"/>
                          <w:sz w:val="24"/>
                          <w:szCs w:val="24"/>
                        </w:rPr>
                      </w:pPr>
                      <w:r w:rsidRPr="002557AD">
                        <w:rPr>
                          <w:b/>
                          <w:bCs/>
                          <w:i w:val="0"/>
                          <w:iCs w:val="0"/>
                          <w:color w:val="000000" w:themeColor="text1"/>
                          <w:sz w:val="20"/>
                          <w:szCs w:val="20"/>
                        </w:rPr>
                        <w:t xml:space="preserve">Figure </w:t>
                      </w:r>
                      <w:r w:rsidRPr="002557AD">
                        <w:rPr>
                          <w:b/>
                          <w:bCs/>
                          <w:i w:val="0"/>
                          <w:iCs w:val="0"/>
                          <w:color w:val="000000" w:themeColor="text1"/>
                          <w:sz w:val="20"/>
                          <w:szCs w:val="20"/>
                        </w:rPr>
                        <w:fldChar w:fldCharType="begin"/>
                      </w:r>
                      <w:r w:rsidRPr="002557AD">
                        <w:rPr>
                          <w:b/>
                          <w:bCs/>
                          <w:i w:val="0"/>
                          <w:iCs w:val="0"/>
                          <w:color w:val="000000" w:themeColor="text1"/>
                          <w:sz w:val="20"/>
                          <w:szCs w:val="20"/>
                        </w:rPr>
                        <w:instrText xml:space="preserve"> SEQ Figure \* ARABIC </w:instrText>
                      </w:r>
                      <w:r w:rsidRPr="002557AD">
                        <w:rPr>
                          <w:b/>
                          <w:bCs/>
                          <w:i w:val="0"/>
                          <w:iCs w:val="0"/>
                          <w:color w:val="000000" w:themeColor="text1"/>
                          <w:sz w:val="20"/>
                          <w:szCs w:val="20"/>
                        </w:rPr>
                        <w:fldChar w:fldCharType="separate"/>
                      </w:r>
                      <w:r w:rsidRPr="002557AD">
                        <w:rPr>
                          <w:b/>
                          <w:bCs/>
                          <w:i w:val="0"/>
                          <w:iCs w:val="0"/>
                          <w:noProof/>
                          <w:color w:val="000000" w:themeColor="text1"/>
                          <w:sz w:val="20"/>
                          <w:szCs w:val="20"/>
                        </w:rPr>
                        <w:t>1</w:t>
                      </w:r>
                      <w:r w:rsidRPr="002557AD">
                        <w:rPr>
                          <w:b/>
                          <w:bCs/>
                          <w:i w:val="0"/>
                          <w:iCs w:val="0"/>
                          <w:color w:val="000000" w:themeColor="text1"/>
                          <w:sz w:val="20"/>
                          <w:szCs w:val="20"/>
                        </w:rPr>
                        <w:fldChar w:fldCharType="end"/>
                      </w:r>
                      <w:r w:rsidR="001C1F18" w:rsidRPr="002557AD">
                        <w:rPr>
                          <w:b/>
                          <w:bCs/>
                          <w:i w:val="0"/>
                          <w:iCs w:val="0"/>
                          <w:color w:val="000000" w:themeColor="text1"/>
                          <w:sz w:val="20"/>
                          <w:szCs w:val="20"/>
                        </w:rPr>
                        <w:t>|</w:t>
                      </w:r>
                      <w:r w:rsidRPr="002557AD">
                        <w:rPr>
                          <w:b/>
                          <w:bCs/>
                          <w:i w:val="0"/>
                          <w:iCs w:val="0"/>
                          <w:color w:val="000000" w:themeColor="text1"/>
                          <w:sz w:val="20"/>
                          <w:szCs w:val="20"/>
                        </w:rPr>
                        <w:t xml:space="preserve"> EvoPlay</w:t>
                      </w:r>
                      <w:r w:rsidR="001C1F18" w:rsidRPr="002557AD">
                        <w:rPr>
                          <w:b/>
                          <w:bCs/>
                          <w:i w:val="0"/>
                          <w:iCs w:val="0"/>
                          <w:color w:val="000000" w:themeColor="text1"/>
                          <w:sz w:val="20"/>
                          <w:szCs w:val="20"/>
                        </w:rPr>
                        <w:t xml:space="preserve"> is a self-play reinforcement learning framework for protein engineering based on AlphaZero</w:t>
                      </w:r>
                      <w:r w:rsidR="001C1F18" w:rsidRPr="002557AD">
                        <w:rPr>
                          <w:i w:val="0"/>
                          <w:iCs w:val="0"/>
                          <w:color w:val="000000" w:themeColor="text1"/>
                          <w:sz w:val="20"/>
                          <w:szCs w:val="20"/>
                        </w:rPr>
                        <w:t>. Like a computer playing chess, EvoPlay navigates the protein sequence-fitness space by mutating a single residue to optimize a sequence. The model then computes mutant fitness and compares it with a l</w:t>
                      </w:r>
                      <w:r w:rsidR="001C1F18" w:rsidRPr="002557AD">
                        <w:rPr>
                          <w:i w:val="0"/>
                          <w:iCs w:val="0"/>
                          <w:color w:val="000000" w:themeColor="text1"/>
                          <w:sz w:val="20"/>
                          <w:szCs w:val="20"/>
                        </w:rPr>
                        <w:t xml:space="preserve">ook-ahead Monte Carlo tree search </w:t>
                      </w:r>
                      <w:r w:rsidR="001C1F18" w:rsidRPr="002557AD">
                        <w:rPr>
                          <w:i w:val="0"/>
                          <w:iCs w:val="0"/>
                          <w:color w:val="000000" w:themeColor="text1"/>
                          <w:sz w:val="20"/>
                          <w:szCs w:val="20"/>
                        </w:rPr>
                        <w:t>to guide the optimization agent in a manner akin to playing a piece in a game of chess. To demonstrate EvoPlay’s abilities, the authors engineered a fluorescent protein with 7.8-fold enhanced bioluminescence.</w:t>
                      </w:r>
                    </w:p>
                  </w:txbxContent>
                </v:textbox>
                <w10:wrap type="square" anchory="page"/>
              </v:shape>
            </w:pict>
          </mc:Fallback>
        </mc:AlternateContent>
      </w:r>
      <w:r w:rsidR="002557AD" w:rsidRPr="002557AD">
        <w:rPr>
          <w:noProof/>
          <w:color w:val="484A4C"/>
        </w:rPr>
        <w:drawing>
          <wp:anchor distT="0" distB="0" distL="114300" distR="114300" simplePos="0" relativeHeight="251660288" behindDoc="0" locked="0" layoutInCell="1" allowOverlap="1" wp14:anchorId="3C936E4B" wp14:editId="33153898">
            <wp:simplePos x="0" y="0"/>
            <wp:positionH relativeFrom="column">
              <wp:posOffset>2440940</wp:posOffset>
            </wp:positionH>
            <wp:positionV relativeFrom="page">
              <wp:posOffset>2651760</wp:posOffset>
            </wp:positionV>
            <wp:extent cx="4175125" cy="4118610"/>
            <wp:effectExtent l="0" t="0" r="3175" b="0"/>
            <wp:wrapSquare wrapText="bothSides"/>
            <wp:docPr id="1595564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564209" name="Picture 1595564209"/>
                    <pic:cNvPicPr/>
                  </pic:nvPicPr>
                  <pic:blipFill rotWithShape="1">
                    <a:blip r:embed="rId10">
                      <a:extLst>
                        <a:ext uri="{28A0092B-C50C-407E-A947-70E740481C1C}">
                          <a14:useLocalDpi xmlns:a14="http://schemas.microsoft.com/office/drawing/2010/main" val="0"/>
                        </a:ext>
                      </a:extLst>
                    </a:blip>
                    <a:srcRect l="14615" t="-1" r="13965" b="-628"/>
                    <a:stretch/>
                  </pic:blipFill>
                  <pic:spPr bwMode="auto">
                    <a:xfrm>
                      <a:off x="0" y="0"/>
                      <a:ext cx="4175125" cy="41186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93E60" w:rsidRPr="002557AD">
        <w:t>Protein engineering is a useful method for tuning and enhancing properties of interest in natural organisms to exploit their proteins for industrial, biomedical, and environmental purposes. One main strategy, directed evolution</w:t>
      </w:r>
      <w:r>
        <w:t xml:space="preserve"> (DE)</w:t>
      </w:r>
      <w:r w:rsidR="00793E60" w:rsidRPr="002557AD">
        <w:t xml:space="preserve">, iteratively mutates </w:t>
      </w:r>
      <w:proofErr w:type="gramStart"/>
      <w:r w:rsidR="00793E60" w:rsidRPr="002557AD">
        <w:t>proteins</w:t>
      </w:r>
      <w:proofErr w:type="gramEnd"/>
      <w:r w:rsidR="00793E60" w:rsidRPr="002557AD">
        <w:t xml:space="preserve"> and selects the most fit variant</w:t>
      </w:r>
      <w:r w:rsidR="001A3240">
        <w:t>.</w:t>
      </w:r>
      <w:r w:rsidR="001A3240">
        <w:rPr>
          <w:vertAlign w:val="superscript"/>
        </w:rPr>
        <w:t>2</w:t>
      </w:r>
      <w:r w:rsidR="001A3240">
        <w:t xml:space="preserve"> Fitness is defined by the engineer and encompasses activity such as catalytic activity, bind affinity, or organismal growth rates</w:t>
      </w:r>
      <w:r w:rsidR="00793E60" w:rsidRPr="002557AD">
        <w:t xml:space="preserve">. </w:t>
      </w:r>
      <w:r>
        <w:t>DE</w:t>
      </w:r>
      <w:r w:rsidR="00793E60" w:rsidRPr="002557AD">
        <w:t xml:space="preserve"> which is </w:t>
      </w:r>
      <w:r>
        <w:t>conducted</w:t>
      </w:r>
      <w:r w:rsidR="00793E60" w:rsidRPr="002557AD">
        <w:t xml:space="preserve"> in a lab suffers the vastness of protein sequence space</w:t>
      </w:r>
      <w:r w:rsidR="00B220F6">
        <w:t xml:space="preserve">. </w:t>
      </w:r>
      <w:r>
        <w:t>DE</w:t>
      </w:r>
      <w:r w:rsidR="00793E60" w:rsidRPr="002557AD">
        <w:t xml:space="preserve"> being revolutionized by </w:t>
      </w:r>
      <w:r w:rsidR="00B220F6">
        <w:t>improved sequencing techniques and machine learning (ML)</w:t>
      </w:r>
      <w:r>
        <w:t>.</w:t>
      </w:r>
      <w:r w:rsidR="00793E60" w:rsidRPr="002557AD">
        <w:t xml:space="preserve"> </w:t>
      </w:r>
      <w:r w:rsidR="00375C1C" w:rsidRPr="002557AD">
        <w:t>ML has been shown to accelerate the protein design process and result</w:t>
      </w:r>
      <w:r>
        <w:t>s</w:t>
      </w:r>
      <w:r w:rsidR="00375C1C" w:rsidRPr="002557AD">
        <w:t xml:space="preserve"> in higher performance product</w:t>
      </w:r>
      <w:r>
        <w:t>s.</w:t>
      </w:r>
      <w:r>
        <w:rPr>
          <w:vertAlign w:val="superscript"/>
        </w:rPr>
        <w:t>3</w:t>
      </w:r>
      <w:r>
        <w:t xml:space="preserve"> In</w:t>
      </w:r>
      <w:r>
        <w:rPr>
          <w:color w:val="000000" w:themeColor="text1"/>
        </w:rPr>
        <w:t xml:space="preserve"> general,</w:t>
      </w:r>
      <w:r w:rsidR="00375C1C" w:rsidRPr="002557AD">
        <w:rPr>
          <w:color w:val="000000" w:themeColor="text1"/>
        </w:rPr>
        <w:t xml:space="preserve"> implementations are trained on labeled sequence-fitness data and then predict the fitness of unseen variants. Recently, clustering-</w:t>
      </w:r>
      <w:proofErr w:type="gramStart"/>
      <w:r w:rsidR="00375C1C" w:rsidRPr="002557AD">
        <w:rPr>
          <w:color w:val="000000" w:themeColor="text1"/>
        </w:rPr>
        <w:t>based</w:t>
      </w:r>
      <w:proofErr w:type="gramEnd"/>
      <w:r w:rsidR="00375C1C" w:rsidRPr="002557AD">
        <w:rPr>
          <w:color w:val="000000" w:themeColor="text1"/>
        </w:rPr>
        <w:t xml:space="preserve"> and other unsupervised methods have been used to boost the performance of </w:t>
      </w:r>
      <w:r>
        <w:rPr>
          <w:color w:val="000000" w:themeColor="text1"/>
        </w:rPr>
        <w:t>machine-learning-guided direction evolution (MLDE)</w:t>
      </w:r>
      <w:r w:rsidR="00375C1C" w:rsidRPr="002557AD">
        <w:rPr>
          <w:color w:val="000000" w:themeColor="text1"/>
        </w:rPr>
        <w:t xml:space="preserve">. An important consideration in both traditional DE and MLDE is the balance between exploration and exploitation. Exploration describes the determination of protein fitness over a diverse landscape; exploitation describes the iterative greedy-uphill walk towards a fitness </w:t>
      </w:r>
      <w:proofErr w:type="gramStart"/>
      <w:r w:rsidR="00375C1C" w:rsidRPr="002557AD">
        <w:rPr>
          <w:color w:val="000000" w:themeColor="text1"/>
        </w:rPr>
        <w:t>optima</w:t>
      </w:r>
      <w:proofErr w:type="gramEnd"/>
      <w:r w:rsidR="00375C1C" w:rsidRPr="002557AD">
        <w:rPr>
          <w:color w:val="000000" w:themeColor="text1"/>
        </w:rPr>
        <w:t xml:space="preserve">. Many ML models have </w:t>
      </w:r>
      <w:r>
        <w:rPr>
          <w:color w:val="000000" w:themeColor="text1"/>
        </w:rPr>
        <w:t>proclaimed to have</w:t>
      </w:r>
      <w:r w:rsidR="00375C1C" w:rsidRPr="002557AD">
        <w:rPr>
          <w:color w:val="000000" w:themeColor="text1"/>
        </w:rPr>
        <w:t xml:space="preserve"> the correct balance, although </w:t>
      </w:r>
      <w:r>
        <w:rPr>
          <w:color w:val="000000" w:themeColor="text1"/>
        </w:rPr>
        <w:t>this is yet to be determined since the</w:t>
      </w:r>
      <w:r w:rsidR="00375C1C" w:rsidRPr="002557AD">
        <w:rPr>
          <w:color w:val="000000" w:themeColor="text1"/>
        </w:rPr>
        <w:t xml:space="preserve"> </w:t>
      </w:r>
      <w:r w:rsidR="001A3240" w:rsidRPr="002557AD">
        <w:rPr>
          <w:color w:val="000000" w:themeColor="text1"/>
        </w:rPr>
        <w:t>appropriate</w:t>
      </w:r>
      <w:r w:rsidR="00375C1C" w:rsidRPr="002557AD">
        <w:rPr>
          <w:color w:val="000000" w:themeColor="text1"/>
        </w:rPr>
        <w:t xml:space="preserve"> balance </w:t>
      </w:r>
      <w:r>
        <w:rPr>
          <w:color w:val="000000" w:themeColor="text1"/>
        </w:rPr>
        <w:t xml:space="preserve">is landscape </w:t>
      </w:r>
      <w:r w:rsidR="00375C1C" w:rsidRPr="002557AD">
        <w:rPr>
          <w:color w:val="000000" w:themeColor="text1"/>
        </w:rPr>
        <w:t xml:space="preserve">specific. </w:t>
      </w:r>
    </w:p>
    <w:p w14:paraId="16E8DAB1" w14:textId="77777777" w:rsidR="00B220F6" w:rsidRDefault="00B220F6" w:rsidP="00B220F6">
      <w:pPr>
        <w:jc w:val="both"/>
        <w:rPr>
          <w:color w:val="000000" w:themeColor="text1"/>
        </w:rPr>
      </w:pPr>
    </w:p>
    <w:p w14:paraId="102F2A21" w14:textId="337B27B8" w:rsidR="00806C4C" w:rsidRPr="002557AD" w:rsidRDefault="000D24CC" w:rsidP="00B220F6">
      <w:pPr>
        <w:jc w:val="both"/>
        <w:rPr>
          <w:color w:val="000000" w:themeColor="text1"/>
        </w:rPr>
      </w:pPr>
      <w:r>
        <w:rPr>
          <w:color w:val="000000" w:themeColor="text1"/>
        </w:rPr>
        <w:t>One newly proposed</w:t>
      </w:r>
      <w:r w:rsidR="001A3240">
        <w:rPr>
          <w:color w:val="000000" w:themeColor="text1"/>
        </w:rPr>
        <w:t xml:space="preserve"> </w:t>
      </w:r>
      <w:r w:rsidR="00375C1C" w:rsidRPr="002557AD">
        <w:rPr>
          <w:color w:val="000000" w:themeColor="text1"/>
        </w:rPr>
        <w:t xml:space="preserve">approach is </w:t>
      </w:r>
      <w:r w:rsidR="001A3240">
        <w:rPr>
          <w:color w:val="000000" w:themeColor="text1"/>
        </w:rPr>
        <w:t>r</w:t>
      </w:r>
      <w:r w:rsidR="00375C1C" w:rsidRPr="002557AD">
        <w:rPr>
          <w:color w:val="000000" w:themeColor="text1"/>
        </w:rPr>
        <w:t>einforcement learning (RL). In RL, an intelligent agent learns how to perform actions by attempting to maximize a reward functio</w:t>
      </w:r>
      <w:r w:rsidR="009A0190">
        <w:rPr>
          <w:color w:val="000000" w:themeColor="text1"/>
        </w:rPr>
        <w:t xml:space="preserve">n. </w:t>
      </w:r>
      <w:r w:rsidR="00D45505" w:rsidRPr="002557AD">
        <w:rPr>
          <w:color w:val="000000" w:themeColor="text1"/>
        </w:rPr>
        <w:t xml:space="preserve">RL in combination with Monte Carlo </w:t>
      </w:r>
      <w:r w:rsidR="00C752A1">
        <w:rPr>
          <w:color w:val="000000" w:themeColor="text1"/>
        </w:rPr>
        <w:t>t</w:t>
      </w:r>
      <w:r w:rsidR="009A0190">
        <w:rPr>
          <w:color w:val="000000" w:themeColor="text1"/>
        </w:rPr>
        <w:t xml:space="preserve">ree search </w:t>
      </w:r>
      <w:r w:rsidR="00C752A1">
        <w:rPr>
          <w:color w:val="000000" w:themeColor="text1"/>
        </w:rPr>
        <w:t xml:space="preserve">(MCTS) </w:t>
      </w:r>
      <w:r w:rsidR="00D45505" w:rsidRPr="002557AD">
        <w:rPr>
          <w:color w:val="000000" w:themeColor="text1"/>
        </w:rPr>
        <w:t xml:space="preserve">has been successful in </w:t>
      </w:r>
      <w:r w:rsidR="009A0190">
        <w:rPr>
          <w:color w:val="000000" w:themeColor="text1"/>
        </w:rPr>
        <w:t xml:space="preserve">winning against humans in </w:t>
      </w:r>
      <w:r w:rsidR="00D45505" w:rsidRPr="002557AD">
        <w:rPr>
          <w:color w:val="000000" w:themeColor="text1"/>
        </w:rPr>
        <w:t>chess and AlphaGO</w:t>
      </w:r>
      <w:r w:rsidR="009A0190">
        <w:rPr>
          <w:color w:val="000000" w:themeColor="text1"/>
        </w:rPr>
        <w:t>, notoriously strategic games</w:t>
      </w:r>
      <w:r w:rsidR="00D45505" w:rsidRPr="002557AD">
        <w:rPr>
          <w:color w:val="000000" w:themeColor="text1"/>
        </w:rPr>
        <w:t>.</w:t>
      </w:r>
      <w:r w:rsidR="009A0190">
        <w:rPr>
          <w:color w:val="000000" w:themeColor="text1"/>
          <w:vertAlign w:val="superscript"/>
        </w:rPr>
        <w:t>4</w:t>
      </w:r>
      <w:r w:rsidR="002B5681">
        <w:rPr>
          <w:color w:val="000000" w:themeColor="text1"/>
          <w:vertAlign w:val="superscript"/>
        </w:rPr>
        <w:t>,5</w:t>
      </w:r>
      <w:r w:rsidR="00D45505" w:rsidRPr="002557AD">
        <w:rPr>
          <w:color w:val="000000" w:themeColor="text1"/>
        </w:rPr>
        <w:t xml:space="preserve"> In the Nature Machine Intelligence paper, Wang et al. propose a single</w:t>
      </w:r>
      <w:r w:rsidR="00660159" w:rsidRPr="002557AD">
        <w:rPr>
          <w:color w:val="000000" w:themeColor="text1"/>
        </w:rPr>
        <w:t>-</w:t>
      </w:r>
      <w:r w:rsidR="00D45505" w:rsidRPr="002557AD">
        <w:rPr>
          <w:color w:val="000000" w:themeColor="text1"/>
        </w:rPr>
        <w:t xml:space="preserve">player implementation </w:t>
      </w:r>
      <w:r w:rsidR="00660159" w:rsidRPr="002557AD">
        <w:rPr>
          <w:color w:val="000000" w:themeColor="text1"/>
        </w:rPr>
        <w:t xml:space="preserve">of AlphaZero </w:t>
      </w:r>
      <w:r w:rsidR="00D45505" w:rsidRPr="002557AD">
        <w:rPr>
          <w:color w:val="000000" w:themeColor="text1"/>
        </w:rPr>
        <w:t xml:space="preserve">to </w:t>
      </w:r>
      <w:r w:rsidR="00660159" w:rsidRPr="002557AD">
        <w:rPr>
          <w:color w:val="000000" w:themeColor="text1"/>
        </w:rPr>
        <w:t>optimize</w:t>
      </w:r>
      <w:r w:rsidR="00D45505" w:rsidRPr="002557AD">
        <w:rPr>
          <w:color w:val="000000" w:themeColor="text1"/>
        </w:rPr>
        <w:t xml:space="preserve"> directed evolution.</w:t>
      </w:r>
      <w:r w:rsidR="00660159" w:rsidRPr="002557AD">
        <w:rPr>
          <w:color w:val="000000" w:themeColor="text1"/>
        </w:rPr>
        <w:t xml:space="preserve"> </w:t>
      </w:r>
      <w:r w:rsidR="00D45505" w:rsidRPr="002557AD">
        <w:rPr>
          <w:color w:val="000000" w:themeColor="text1"/>
        </w:rPr>
        <w:t xml:space="preserve">Their model, EvoPlay, performs </w:t>
      </w:r>
      <w:r w:rsidR="00D45505" w:rsidRPr="002557AD">
        <w:rPr>
          <w:i/>
          <w:iCs/>
          <w:color w:val="000000" w:themeColor="text1"/>
        </w:rPr>
        <w:t xml:space="preserve">in silico </w:t>
      </w:r>
      <w:r w:rsidR="00D45505" w:rsidRPr="002557AD">
        <w:rPr>
          <w:color w:val="000000" w:themeColor="text1"/>
        </w:rPr>
        <w:t xml:space="preserve">mutations and learns to </w:t>
      </w:r>
      <w:r w:rsidR="00660159" w:rsidRPr="002557AD">
        <w:rPr>
          <w:color w:val="000000" w:themeColor="text1"/>
        </w:rPr>
        <w:t>propose</w:t>
      </w:r>
      <w:r w:rsidR="00D45505" w:rsidRPr="002557AD">
        <w:rPr>
          <w:color w:val="000000" w:themeColor="text1"/>
        </w:rPr>
        <w:t xml:space="preserve"> new </w:t>
      </w:r>
      <w:r w:rsidR="00660159" w:rsidRPr="002557AD">
        <w:rPr>
          <w:color w:val="000000" w:themeColor="text1"/>
        </w:rPr>
        <w:t>mutations</w:t>
      </w:r>
      <w:r w:rsidR="00D45505" w:rsidRPr="002557AD">
        <w:rPr>
          <w:color w:val="000000" w:themeColor="text1"/>
        </w:rPr>
        <w:t xml:space="preserve"> based on the maxim</w:t>
      </w:r>
      <w:r w:rsidR="00660159" w:rsidRPr="002557AD">
        <w:rPr>
          <w:color w:val="000000" w:themeColor="text1"/>
        </w:rPr>
        <w:t>iza</w:t>
      </w:r>
      <w:r w:rsidR="00D45505" w:rsidRPr="002557AD">
        <w:rPr>
          <w:color w:val="000000" w:themeColor="text1"/>
        </w:rPr>
        <w:t xml:space="preserve">tion of calculated fitness scores. They validate EvoPlay’s effectiveness with four tasks: </w:t>
      </w:r>
      <w:r w:rsidR="00660159" w:rsidRPr="002557AD">
        <w:rPr>
          <w:color w:val="000000" w:themeColor="text1"/>
        </w:rPr>
        <w:t xml:space="preserve">(1) </w:t>
      </w:r>
      <w:r w:rsidR="00660159" w:rsidRPr="002557AD">
        <w:rPr>
          <w:color w:val="000000" w:themeColor="text1"/>
        </w:rPr>
        <w:t>benchmarking of protein engineering in the full-length design space</w:t>
      </w:r>
      <w:r w:rsidR="00660159" w:rsidRPr="002557AD">
        <w:rPr>
          <w:color w:val="000000" w:themeColor="text1"/>
        </w:rPr>
        <w:t xml:space="preserve">, (2) </w:t>
      </w:r>
      <w:r w:rsidR="00660159" w:rsidRPr="002557AD">
        <w:rPr>
          <w:color w:val="000000" w:themeColor="text1"/>
        </w:rPr>
        <w:t xml:space="preserve">in silico DE of peptide binders using AlphaFold2 </w:t>
      </w:r>
      <w:r w:rsidR="002B5681">
        <w:rPr>
          <w:color w:val="000000" w:themeColor="text1"/>
        </w:rPr>
        <w:t>to</w:t>
      </w:r>
      <w:r w:rsidR="00660159" w:rsidRPr="002557AD">
        <w:rPr>
          <w:color w:val="000000" w:themeColor="text1"/>
        </w:rPr>
        <w:t xml:space="preserve"> incorporate structure</w:t>
      </w:r>
      <w:r w:rsidR="002B5681">
        <w:rPr>
          <w:color w:val="000000" w:themeColor="text1"/>
        </w:rPr>
        <w:t>-based</w:t>
      </w:r>
      <w:r w:rsidR="00660159" w:rsidRPr="002557AD">
        <w:rPr>
          <w:color w:val="000000" w:themeColor="text1"/>
        </w:rPr>
        <w:t xml:space="preserve"> reward</w:t>
      </w:r>
      <w:r w:rsidR="00660159" w:rsidRPr="002557AD">
        <w:rPr>
          <w:color w:val="000000" w:themeColor="text1"/>
        </w:rPr>
        <w:t xml:space="preserve">, (3) </w:t>
      </w:r>
      <w:r w:rsidR="002B5681">
        <w:rPr>
          <w:color w:val="000000" w:themeColor="text1"/>
        </w:rPr>
        <w:t>implementation of</w:t>
      </w:r>
      <w:r w:rsidR="00660159" w:rsidRPr="002557AD">
        <w:rPr>
          <w:color w:val="000000" w:themeColor="text1"/>
        </w:rPr>
        <w:t xml:space="preserve"> MLDE for a four-site combinatorial library of GB1 and </w:t>
      </w:r>
      <w:proofErr w:type="spellStart"/>
      <w:r w:rsidR="00660159" w:rsidRPr="002557AD">
        <w:rPr>
          <w:color w:val="000000" w:themeColor="text1"/>
        </w:rPr>
        <w:t>PhoQ</w:t>
      </w:r>
      <w:proofErr w:type="spellEnd"/>
      <w:r w:rsidR="002B5681">
        <w:rPr>
          <w:color w:val="000000" w:themeColor="text1"/>
        </w:rPr>
        <w:t xml:space="preserve"> </w:t>
      </w:r>
      <w:r w:rsidR="00660159" w:rsidRPr="002557AD">
        <w:rPr>
          <w:color w:val="000000" w:themeColor="text1"/>
        </w:rPr>
        <w:t xml:space="preserve">and (4) </w:t>
      </w:r>
      <w:r w:rsidR="00D45505" w:rsidRPr="002557AD">
        <w:rPr>
          <w:color w:val="000000" w:themeColor="text1"/>
        </w:rPr>
        <w:t>engineering an enhanced fluorescent protein</w:t>
      </w:r>
      <w:r w:rsidR="00806C4C" w:rsidRPr="002557AD">
        <w:rPr>
          <w:color w:val="000000" w:themeColor="text1"/>
        </w:rPr>
        <w:t xml:space="preserve"> (</w:t>
      </w:r>
      <w:proofErr w:type="spellStart"/>
      <w:r w:rsidR="00806C4C" w:rsidRPr="002557AD">
        <w:rPr>
          <w:color w:val="000000" w:themeColor="text1"/>
        </w:rPr>
        <w:t>Gaussia</w:t>
      </w:r>
      <w:proofErr w:type="spellEnd"/>
      <w:r w:rsidR="00806C4C" w:rsidRPr="002557AD">
        <w:rPr>
          <w:color w:val="000000" w:themeColor="text1"/>
        </w:rPr>
        <w:t xml:space="preserve"> luciferase</w:t>
      </w:r>
      <w:r w:rsidR="00806C4C" w:rsidRPr="002557AD">
        <w:rPr>
          <w:color w:val="000000" w:themeColor="text1"/>
        </w:rPr>
        <w:t xml:space="preserve">, </w:t>
      </w:r>
      <w:proofErr w:type="spellStart"/>
      <w:r w:rsidR="00806C4C" w:rsidRPr="002557AD">
        <w:rPr>
          <w:color w:val="000000" w:themeColor="text1"/>
        </w:rPr>
        <w:t>GLuc</w:t>
      </w:r>
      <w:proofErr w:type="spellEnd"/>
      <w:r w:rsidR="00806C4C" w:rsidRPr="002557AD">
        <w:rPr>
          <w:color w:val="000000" w:themeColor="text1"/>
        </w:rPr>
        <w:t>)</w:t>
      </w:r>
      <w:r w:rsidR="00D45505" w:rsidRPr="002557AD">
        <w:rPr>
          <w:color w:val="000000" w:themeColor="text1"/>
        </w:rPr>
        <w:t>.</w:t>
      </w:r>
      <w:r w:rsidR="002B5681">
        <w:rPr>
          <w:color w:val="000000" w:themeColor="text1"/>
          <w:vertAlign w:val="superscript"/>
        </w:rPr>
        <w:t>1</w:t>
      </w:r>
      <w:r w:rsidR="00BD6B1F" w:rsidRPr="002557AD">
        <w:rPr>
          <w:color w:val="000000" w:themeColor="text1"/>
        </w:rPr>
        <w:t xml:space="preserve"> </w:t>
      </w:r>
    </w:p>
    <w:p w14:paraId="55705911" w14:textId="77777777" w:rsidR="00B220F6" w:rsidRDefault="00B220F6" w:rsidP="00B220F6">
      <w:pPr>
        <w:jc w:val="both"/>
        <w:rPr>
          <w:color w:val="000000" w:themeColor="text1"/>
        </w:rPr>
      </w:pPr>
    </w:p>
    <w:p w14:paraId="4C440483" w14:textId="3F9BD692" w:rsidR="00B220F6" w:rsidRDefault="002557AD" w:rsidP="00B220F6">
      <w:pPr>
        <w:jc w:val="both"/>
        <w:rPr>
          <w:color w:val="000000" w:themeColor="text1"/>
        </w:rPr>
      </w:pPr>
      <w:r>
        <w:rPr>
          <w:color w:val="000000" w:themeColor="text1"/>
        </w:rPr>
        <w:t>E</w:t>
      </w:r>
      <w:r w:rsidR="00BD6B1F" w:rsidRPr="002557AD">
        <w:rPr>
          <w:color w:val="000000" w:themeColor="text1"/>
        </w:rPr>
        <w:t>voPlay can be used to simulat</w:t>
      </w:r>
      <w:r w:rsidR="00806C4C" w:rsidRPr="002557AD">
        <w:rPr>
          <w:color w:val="000000" w:themeColor="text1"/>
        </w:rPr>
        <w:t xml:space="preserve">e </w:t>
      </w:r>
      <w:r w:rsidR="00BD6B1F" w:rsidRPr="002557AD">
        <w:rPr>
          <w:color w:val="000000" w:themeColor="text1"/>
        </w:rPr>
        <w:t xml:space="preserve">random mutagenesis over the whole protein space or to simulate the more </w:t>
      </w:r>
      <w:r w:rsidR="002B5681">
        <w:rPr>
          <w:color w:val="000000" w:themeColor="text1"/>
        </w:rPr>
        <w:t xml:space="preserve">confined </w:t>
      </w:r>
      <w:r w:rsidR="00BD6B1F" w:rsidRPr="002557AD">
        <w:rPr>
          <w:color w:val="000000" w:themeColor="text1"/>
        </w:rPr>
        <w:t xml:space="preserve">site-saturation mutagenesis. The authors describe EvoPlay’s optimization as a series of “sequential play episodes” in which a mutation is </w:t>
      </w:r>
      <w:r w:rsidR="002B5681" w:rsidRPr="002557AD">
        <w:rPr>
          <w:color w:val="000000" w:themeColor="text1"/>
        </w:rPr>
        <w:t>assumed,</w:t>
      </w:r>
      <w:r w:rsidR="00BD6B1F" w:rsidRPr="002557AD">
        <w:rPr>
          <w:color w:val="000000" w:themeColor="text1"/>
        </w:rPr>
        <w:t xml:space="preserve"> and the associated fitness simulated. If the simulated fitness is higher the in the previous round, the mutation is incorporated and the whole process repeated.</w:t>
      </w:r>
      <w:r w:rsidR="00660159" w:rsidRPr="002557AD">
        <w:rPr>
          <w:color w:val="000000" w:themeColor="text1"/>
        </w:rPr>
        <w:t xml:space="preserve"> </w:t>
      </w:r>
    </w:p>
    <w:p w14:paraId="0623B495" w14:textId="77777777" w:rsidR="000D24CC" w:rsidRDefault="000D24CC" w:rsidP="00B220F6">
      <w:pPr>
        <w:jc w:val="both"/>
        <w:rPr>
          <w:color w:val="000000" w:themeColor="text1"/>
        </w:rPr>
      </w:pPr>
    </w:p>
    <w:p w14:paraId="54DEA2E2" w14:textId="433B5B70" w:rsidR="00806C4C" w:rsidRDefault="00806C4C" w:rsidP="00B220F6">
      <w:pPr>
        <w:jc w:val="both"/>
        <w:rPr>
          <w:color w:val="000000" w:themeColor="text1"/>
        </w:rPr>
      </w:pPr>
      <w:r w:rsidRPr="002557AD">
        <w:rPr>
          <w:color w:val="000000" w:themeColor="text1"/>
        </w:rPr>
        <w:t xml:space="preserve">The EvoPlay framework </w:t>
      </w:r>
      <w:r w:rsidR="002B5681">
        <w:rPr>
          <w:color w:val="000000" w:themeColor="text1"/>
        </w:rPr>
        <w:t xml:space="preserve">can be used to </w:t>
      </w:r>
      <w:r w:rsidRPr="002557AD">
        <w:rPr>
          <w:color w:val="000000" w:themeColor="text1"/>
        </w:rPr>
        <w:t xml:space="preserve">improve </w:t>
      </w:r>
      <w:r w:rsidR="000D24CC" w:rsidRPr="002557AD">
        <w:rPr>
          <w:color w:val="000000" w:themeColor="text1"/>
        </w:rPr>
        <w:t>upon any</w:t>
      </w:r>
      <w:r w:rsidRPr="002557AD">
        <w:rPr>
          <w:color w:val="000000" w:themeColor="text1"/>
        </w:rPr>
        <w:t xml:space="preserve"> proposed starting sequence</w:t>
      </w:r>
      <w:r w:rsidR="002B5681">
        <w:rPr>
          <w:color w:val="000000" w:themeColor="text1"/>
        </w:rPr>
        <w:t xml:space="preserve">, which </w:t>
      </w:r>
      <w:r w:rsidRPr="002557AD">
        <w:rPr>
          <w:color w:val="000000" w:themeColor="text1"/>
        </w:rPr>
        <w:t>does not have to be a naturally occu</w:t>
      </w:r>
      <w:r w:rsidR="00143EC6">
        <w:rPr>
          <w:color w:val="000000" w:themeColor="text1"/>
        </w:rPr>
        <w:t>rr</w:t>
      </w:r>
      <w:r w:rsidRPr="002557AD">
        <w:rPr>
          <w:color w:val="000000" w:themeColor="text1"/>
        </w:rPr>
        <w:t xml:space="preserve">ing protein. In </w:t>
      </w:r>
      <w:r w:rsidR="00143EC6" w:rsidRPr="002557AD">
        <w:rPr>
          <w:color w:val="000000" w:themeColor="text1"/>
        </w:rPr>
        <w:t>addition</w:t>
      </w:r>
      <w:r w:rsidRPr="002557AD">
        <w:rPr>
          <w:color w:val="000000" w:themeColor="text1"/>
        </w:rPr>
        <w:t>, it can accept multiple staring sequences</w:t>
      </w:r>
      <w:r w:rsidR="002B5681">
        <w:rPr>
          <w:color w:val="000000" w:themeColor="text1"/>
        </w:rPr>
        <w:t xml:space="preserve"> for</w:t>
      </w:r>
      <w:r w:rsidRPr="002557AD">
        <w:rPr>
          <w:color w:val="000000" w:themeColor="text1"/>
        </w:rPr>
        <w:t xml:space="preserve"> </w:t>
      </w:r>
      <w:r w:rsidR="00143EC6" w:rsidRPr="002557AD">
        <w:rPr>
          <w:color w:val="000000" w:themeColor="text1"/>
        </w:rPr>
        <w:t>simultaneous</w:t>
      </w:r>
      <w:r w:rsidR="002B5681">
        <w:rPr>
          <w:color w:val="000000" w:themeColor="text1"/>
        </w:rPr>
        <w:t xml:space="preserve"> optimization</w:t>
      </w:r>
      <w:r w:rsidRPr="002557AD">
        <w:rPr>
          <w:color w:val="000000" w:themeColor="text1"/>
        </w:rPr>
        <w:t xml:space="preserve">. The mutating </w:t>
      </w:r>
      <w:r w:rsidR="00143EC6" w:rsidRPr="002557AD">
        <w:rPr>
          <w:color w:val="000000" w:themeColor="text1"/>
        </w:rPr>
        <w:t>positions</w:t>
      </w:r>
      <w:r w:rsidRPr="002557AD">
        <w:rPr>
          <w:color w:val="000000" w:themeColor="text1"/>
        </w:rPr>
        <w:t xml:space="preserve"> </w:t>
      </w:r>
      <w:r w:rsidRPr="002557AD">
        <w:rPr>
          <w:color w:val="000000" w:themeColor="text1"/>
        </w:rPr>
        <w:lastRenderedPageBreak/>
        <w:t>can also be pre-</w:t>
      </w:r>
      <w:r w:rsidR="00143EC6" w:rsidRPr="002557AD">
        <w:rPr>
          <w:color w:val="000000" w:themeColor="text1"/>
        </w:rPr>
        <w:t>selected</w:t>
      </w:r>
      <w:r w:rsidRPr="002557AD">
        <w:rPr>
          <w:color w:val="000000" w:themeColor="text1"/>
        </w:rPr>
        <w:t xml:space="preserve"> or left to </w:t>
      </w:r>
      <w:r w:rsidR="00143EC6" w:rsidRPr="002557AD">
        <w:rPr>
          <w:color w:val="000000" w:themeColor="text1"/>
        </w:rPr>
        <w:t>random</w:t>
      </w:r>
      <w:r w:rsidRPr="002557AD">
        <w:rPr>
          <w:color w:val="000000" w:themeColor="text1"/>
        </w:rPr>
        <w:t xml:space="preserve"> choice as in error-prone PCR.</w:t>
      </w:r>
    </w:p>
    <w:p w14:paraId="0721F56E" w14:textId="77777777" w:rsidR="005D5E3B" w:rsidRDefault="005D5E3B" w:rsidP="00B220F6">
      <w:pPr>
        <w:jc w:val="both"/>
        <w:rPr>
          <w:color w:val="000000" w:themeColor="text1"/>
        </w:rPr>
      </w:pPr>
    </w:p>
    <w:p w14:paraId="25BE1C74" w14:textId="52A37C92" w:rsidR="00DB7AE4" w:rsidRDefault="005D5E3B" w:rsidP="00B220F6">
      <w:pPr>
        <w:jc w:val="both"/>
        <w:rPr>
          <w:color w:val="000000" w:themeColor="text1"/>
        </w:rPr>
      </w:pPr>
      <w:r>
        <w:rPr>
          <w:color w:val="000000" w:themeColor="text1"/>
        </w:rPr>
        <w:t xml:space="preserve">In each round of play, a single </w:t>
      </w:r>
      <w:r w:rsidRPr="005D5E3B">
        <w:rPr>
          <w:color w:val="000000" w:themeColor="text1"/>
        </w:rPr>
        <w:t xml:space="preserve">residue </w:t>
      </w:r>
      <w:r>
        <w:rPr>
          <w:color w:val="000000" w:themeColor="text1"/>
        </w:rPr>
        <w:t xml:space="preserve">is </w:t>
      </w:r>
      <w:proofErr w:type="gramStart"/>
      <w:r>
        <w:rPr>
          <w:color w:val="000000" w:themeColor="text1"/>
        </w:rPr>
        <w:t>mutated</w:t>
      </w:r>
      <w:proofErr w:type="gramEnd"/>
      <w:r>
        <w:rPr>
          <w:color w:val="000000" w:themeColor="text1"/>
        </w:rPr>
        <w:t xml:space="preserve"> and the RL agent continues to simulate mutations within this amino acid context until a specified end condition is reached. E</w:t>
      </w:r>
      <w:r w:rsidRPr="005D5E3B">
        <w:rPr>
          <w:color w:val="000000" w:themeColor="text1"/>
        </w:rPr>
        <w:t>ach simulation</w:t>
      </w:r>
      <w:r>
        <w:rPr>
          <w:color w:val="000000" w:themeColor="text1"/>
        </w:rPr>
        <w:t xml:space="preserve"> entails</w:t>
      </w:r>
      <w:r w:rsidRPr="005D5E3B">
        <w:rPr>
          <w:color w:val="000000" w:themeColor="text1"/>
        </w:rPr>
        <w:t xml:space="preserve"> travers</w:t>
      </w:r>
      <w:r>
        <w:rPr>
          <w:color w:val="000000" w:themeColor="text1"/>
        </w:rPr>
        <w:t xml:space="preserve">ing </w:t>
      </w:r>
      <w:r w:rsidRPr="005D5E3B">
        <w:rPr>
          <w:color w:val="000000" w:themeColor="text1"/>
        </w:rPr>
        <w:t xml:space="preserve">the MCTS tree from the root node a leaf node where nodes </w:t>
      </w:r>
      <w:proofErr w:type="gramStart"/>
      <w:r w:rsidRPr="005D5E3B">
        <w:rPr>
          <w:color w:val="000000" w:themeColor="text1"/>
        </w:rPr>
        <w:t>represents</w:t>
      </w:r>
      <w:proofErr w:type="gramEnd"/>
      <w:r w:rsidRPr="005D5E3B">
        <w:rPr>
          <w:color w:val="000000" w:themeColor="text1"/>
        </w:rPr>
        <w:t xml:space="preserve"> </w:t>
      </w:r>
      <w:r>
        <w:rPr>
          <w:color w:val="000000" w:themeColor="text1"/>
        </w:rPr>
        <w:t>variants</w:t>
      </w:r>
      <w:r w:rsidRPr="005D5E3B">
        <w:rPr>
          <w:color w:val="000000" w:themeColor="text1"/>
        </w:rPr>
        <w:t>.</w:t>
      </w:r>
      <w:r>
        <w:rPr>
          <w:color w:val="000000" w:themeColor="text1"/>
        </w:rPr>
        <w:t xml:space="preserve"> The method for calculation of fitness at each terminal node is determined by the user. Examples of methods are ML models, physical parameter models, or structure predictors.</w:t>
      </w:r>
    </w:p>
    <w:p w14:paraId="72B9E7E0" w14:textId="77777777" w:rsidR="00C752A1" w:rsidRDefault="00C752A1" w:rsidP="00B220F6">
      <w:pPr>
        <w:jc w:val="both"/>
        <w:rPr>
          <w:color w:val="000000" w:themeColor="text1"/>
        </w:rPr>
      </w:pPr>
    </w:p>
    <w:p w14:paraId="35C8EA35" w14:textId="202DA7EB" w:rsidR="00C752A1" w:rsidRPr="00C752A1" w:rsidRDefault="00C752A1" w:rsidP="00B220F6">
      <w:pPr>
        <w:jc w:val="both"/>
        <w:rPr>
          <w:color w:val="000000" w:themeColor="text1"/>
          <w:vertAlign w:val="superscript"/>
        </w:rPr>
      </w:pPr>
      <w:r>
        <w:rPr>
          <w:color w:val="000000" w:themeColor="text1"/>
        </w:rPr>
        <w:t xml:space="preserve">In this paper, the authors demonstrated that EvoPlay’s neural network-guided MCTS can outperform existing tools for exploring the complex protein-fitness landscape. For Task 1, EvoPlay generated diverse novel protein sequences akin to </w:t>
      </w:r>
      <w:r w:rsidRPr="00C752A1">
        <w:rPr>
          <w:color w:val="000000" w:themeColor="text1"/>
        </w:rPr>
        <w:t>green fluorescent protein (GFP)</w:t>
      </w:r>
      <w:r>
        <w:rPr>
          <w:color w:val="000000" w:themeColor="text1"/>
        </w:rPr>
        <w:t xml:space="preserve"> with higher maximal fitness than previously tested methods. Across all tasks, </w:t>
      </w:r>
      <w:r w:rsidRPr="00C752A1">
        <w:rPr>
          <w:color w:val="000000" w:themeColor="text1"/>
        </w:rPr>
        <w:t xml:space="preserve">EvoPlay </w:t>
      </w:r>
      <w:r>
        <w:rPr>
          <w:color w:val="000000" w:themeColor="text1"/>
        </w:rPr>
        <w:t xml:space="preserve">demonstrated </w:t>
      </w:r>
      <w:r w:rsidRPr="00C752A1">
        <w:rPr>
          <w:color w:val="000000" w:themeColor="text1"/>
        </w:rPr>
        <w:t xml:space="preserve">robustness to </w:t>
      </w:r>
      <w:r>
        <w:rPr>
          <w:color w:val="000000" w:themeColor="text1"/>
        </w:rPr>
        <w:t>multiple models for calculating fitness by</w:t>
      </w:r>
      <w:r w:rsidRPr="00C752A1">
        <w:rPr>
          <w:color w:val="000000" w:themeColor="text1"/>
        </w:rPr>
        <w:t xml:space="preserve"> preferring computational speed over nominally more accurate predictive models.</w:t>
      </w:r>
      <w:r>
        <w:rPr>
          <w:color w:val="000000" w:themeColor="text1"/>
          <w:vertAlign w:val="superscript"/>
        </w:rPr>
        <w:t>1</w:t>
      </w:r>
    </w:p>
    <w:p w14:paraId="5F429FA4" w14:textId="77777777" w:rsidR="00C752A1" w:rsidRDefault="00C752A1" w:rsidP="00B220F6">
      <w:pPr>
        <w:jc w:val="both"/>
        <w:rPr>
          <w:color w:val="000000" w:themeColor="text1"/>
        </w:rPr>
      </w:pPr>
    </w:p>
    <w:p w14:paraId="38B7C73F" w14:textId="481DD817" w:rsidR="00DB7AE4" w:rsidRDefault="00DB7AE4" w:rsidP="00B220F6">
      <w:pPr>
        <w:jc w:val="both"/>
        <w:rPr>
          <w:color w:val="000000" w:themeColor="text1"/>
        </w:rPr>
      </w:pPr>
      <w:r>
        <w:rPr>
          <w:color w:val="000000" w:themeColor="text1"/>
        </w:rPr>
        <w:t xml:space="preserve">To conclude their results, the authors several potential improvements to their model. First, they suggest that EvoPlay could be improved the inclusion of various encodings. They also suggest that EvoPlay may be improved by muting segments of residues simultaneously instead of individual residues. </w:t>
      </w:r>
    </w:p>
    <w:p w14:paraId="292EDADC" w14:textId="77777777" w:rsidR="00DB7AE4" w:rsidRDefault="00DB7AE4" w:rsidP="00B220F6">
      <w:pPr>
        <w:jc w:val="both"/>
        <w:rPr>
          <w:color w:val="000000" w:themeColor="text1"/>
        </w:rPr>
      </w:pPr>
    </w:p>
    <w:p w14:paraId="55715C7C" w14:textId="56514BE6" w:rsidR="00DB7AE4" w:rsidRDefault="00DB7AE4" w:rsidP="00B220F6">
      <w:pPr>
        <w:jc w:val="both"/>
        <w:rPr>
          <w:color w:val="000000" w:themeColor="text1"/>
        </w:rPr>
      </w:pPr>
      <w:r>
        <w:rPr>
          <w:color w:val="000000" w:themeColor="text1"/>
        </w:rPr>
        <w:t>This exciting advancement in protein engineering has the potential to expedite and expand the realm of catalytic capabilities.</w:t>
      </w:r>
    </w:p>
    <w:p w14:paraId="6C45979B" w14:textId="77777777" w:rsidR="00C752A1" w:rsidRDefault="00C752A1" w:rsidP="001A3240">
      <w:pPr>
        <w:jc w:val="both"/>
        <w:rPr>
          <w:rFonts w:ascii="Lato" w:hAnsi="Lato"/>
          <w:color w:val="484A4C"/>
        </w:rPr>
      </w:pPr>
    </w:p>
    <w:p w14:paraId="67AD59E8" w14:textId="77777777" w:rsidR="00C752A1" w:rsidRDefault="00C752A1" w:rsidP="00C752A1">
      <w:pPr>
        <w:jc w:val="both"/>
        <w:rPr>
          <w:color w:val="222222"/>
          <w:sz w:val="18"/>
          <w:szCs w:val="18"/>
          <w:shd w:val="clear" w:color="auto" w:fill="FFFFFF"/>
        </w:rPr>
      </w:pPr>
      <w:r w:rsidRPr="001A3240">
        <w:rPr>
          <w:color w:val="222222"/>
          <w:sz w:val="18"/>
          <w:szCs w:val="18"/>
          <w:shd w:val="clear" w:color="auto" w:fill="FFFFFF"/>
        </w:rPr>
        <w:t>1. Wang, Y., Tang, H., Huang, L. </w:t>
      </w:r>
      <w:r w:rsidRPr="001A3240">
        <w:rPr>
          <w:i/>
          <w:iCs/>
          <w:color w:val="222222"/>
          <w:sz w:val="18"/>
          <w:szCs w:val="18"/>
          <w:shd w:val="clear" w:color="auto" w:fill="FFFFFF"/>
        </w:rPr>
        <w:t>et al.</w:t>
      </w:r>
      <w:r w:rsidRPr="001A3240">
        <w:rPr>
          <w:color w:val="222222"/>
          <w:sz w:val="18"/>
          <w:szCs w:val="18"/>
          <w:shd w:val="clear" w:color="auto" w:fill="FFFFFF"/>
        </w:rPr>
        <w:t> Self-play reinforcement learning guides protein engineering. </w:t>
      </w:r>
      <w:r w:rsidRPr="001A3240">
        <w:rPr>
          <w:i/>
          <w:iCs/>
          <w:color w:val="222222"/>
          <w:sz w:val="18"/>
          <w:szCs w:val="18"/>
          <w:shd w:val="clear" w:color="auto" w:fill="FFFFFF"/>
        </w:rPr>
        <w:t xml:space="preserve">Nat Mach </w:t>
      </w:r>
      <w:proofErr w:type="spellStart"/>
      <w:r w:rsidRPr="001A3240">
        <w:rPr>
          <w:i/>
          <w:iCs/>
          <w:color w:val="222222"/>
          <w:sz w:val="18"/>
          <w:szCs w:val="18"/>
          <w:shd w:val="clear" w:color="auto" w:fill="FFFFFF"/>
        </w:rPr>
        <w:t>Intell</w:t>
      </w:r>
      <w:proofErr w:type="spellEnd"/>
      <w:r w:rsidRPr="001A3240">
        <w:rPr>
          <w:color w:val="222222"/>
          <w:sz w:val="18"/>
          <w:szCs w:val="18"/>
          <w:shd w:val="clear" w:color="auto" w:fill="FFFFFF"/>
        </w:rPr>
        <w:t> </w:t>
      </w:r>
      <w:r w:rsidRPr="001A3240">
        <w:rPr>
          <w:b/>
          <w:bCs/>
          <w:color w:val="222222"/>
          <w:sz w:val="18"/>
          <w:szCs w:val="18"/>
          <w:shd w:val="clear" w:color="auto" w:fill="FFFFFF"/>
        </w:rPr>
        <w:t>5</w:t>
      </w:r>
      <w:r w:rsidRPr="001A3240">
        <w:rPr>
          <w:color w:val="222222"/>
          <w:sz w:val="18"/>
          <w:szCs w:val="18"/>
          <w:shd w:val="clear" w:color="auto" w:fill="FFFFFF"/>
        </w:rPr>
        <w:t>, 845–860 (2023</w:t>
      </w:r>
      <w:proofErr w:type="gramStart"/>
      <w:r w:rsidRPr="001A3240">
        <w:rPr>
          <w:color w:val="222222"/>
          <w:sz w:val="18"/>
          <w:szCs w:val="18"/>
          <w:shd w:val="clear" w:color="auto" w:fill="FFFFFF"/>
        </w:rPr>
        <w:t>).https://doi.org/10.1038/s42256-023-00691-9</w:t>
      </w:r>
      <w:proofErr w:type="gramEnd"/>
    </w:p>
    <w:p w14:paraId="005EF838" w14:textId="77777777" w:rsidR="00C752A1" w:rsidRDefault="00C752A1" w:rsidP="00C752A1">
      <w:pPr>
        <w:jc w:val="both"/>
        <w:rPr>
          <w:color w:val="212121"/>
          <w:sz w:val="18"/>
          <w:szCs w:val="18"/>
          <w:shd w:val="clear" w:color="auto" w:fill="FFFFFF"/>
        </w:rPr>
      </w:pPr>
      <w:r w:rsidRPr="001A3240">
        <w:rPr>
          <w:color w:val="000000" w:themeColor="text1"/>
          <w:sz w:val="18"/>
          <w:szCs w:val="18"/>
        </w:rPr>
        <w:t xml:space="preserve">2. </w:t>
      </w:r>
      <w:r w:rsidRPr="001A3240">
        <w:rPr>
          <w:color w:val="212121"/>
          <w:sz w:val="18"/>
          <w:szCs w:val="18"/>
          <w:shd w:val="clear" w:color="auto" w:fill="FFFFFF"/>
        </w:rPr>
        <w:t xml:space="preserve">Romero PA, Arnold FH. Exploring protein fitness landscapes by directed evolution. Nat Rev Mol Cell Biol. 2009 Dec;10(12):866-76. </w:t>
      </w:r>
      <w:proofErr w:type="spellStart"/>
      <w:r w:rsidRPr="001A3240">
        <w:rPr>
          <w:color w:val="212121"/>
          <w:sz w:val="18"/>
          <w:szCs w:val="18"/>
          <w:shd w:val="clear" w:color="auto" w:fill="FFFFFF"/>
        </w:rPr>
        <w:t>doi</w:t>
      </w:r>
      <w:proofErr w:type="spellEnd"/>
      <w:r w:rsidRPr="001A3240">
        <w:rPr>
          <w:color w:val="212121"/>
          <w:sz w:val="18"/>
          <w:szCs w:val="18"/>
          <w:shd w:val="clear" w:color="auto" w:fill="FFFFFF"/>
        </w:rPr>
        <w:t>: 10.1038/nrm2805. PMID: 19935669; PMCID: PMC2997618.</w:t>
      </w:r>
    </w:p>
    <w:p w14:paraId="56653523" w14:textId="77777777" w:rsidR="00C752A1" w:rsidRDefault="00C752A1" w:rsidP="00C752A1">
      <w:pPr>
        <w:jc w:val="both"/>
        <w:rPr>
          <w:color w:val="222222"/>
          <w:sz w:val="18"/>
          <w:szCs w:val="18"/>
          <w:shd w:val="clear" w:color="auto" w:fill="FFFFFF"/>
        </w:rPr>
      </w:pPr>
      <w:r w:rsidRPr="00B220F6">
        <w:rPr>
          <w:color w:val="212121"/>
          <w:sz w:val="18"/>
          <w:szCs w:val="18"/>
          <w:shd w:val="clear" w:color="auto" w:fill="FFFFFF"/>
        </w:rPr>
        <w:t xml:space="preserve">3. </w:t>
      </w:r>
      <w:r w:rsidRPr="00B220F6">
        <w:rPr>
          <w:color w:val="222222"/>
          <w:sz w:val="18"/>
          <w:szCs w:val="18"/>
          <w:shd w:val="clear" w:color="auto" w:fill="FFFFFF"/>
        </w:rPr>
        <w:t>Yang, K.K., Wu, Z. &amp; Arnold, F.H. Machine-learning-guided directed evolution for protein engineering. </w:t>
      </w:r>
      <w:r w:rsidRPr="00B220F6">
        <w:rPr>
          <w:i/>
          <w:iCs/>
          <w:color w:val="222222"/>
          <w:sz w:val="18"/>
          <w:szCs w:val="18"/>
          <w:shd w:val="clear" w:color="auto" w:fill="FFFFFF"/>
        </w:rPr>
        <w:t>Nat Methods</w:t>
      </w:r>
      <w:r w:rsidRPr="00B220F6">
        <w:rPr>
          <w:color w:val="222222"/>
          <w:sz w:val="18"/>
          <w:szCs w:val="18"/>
          <w:shd w:val="clear" w:color="auto" w:fill="FFFFFF"/>
        </w:rPr>
        <w:t> </w:t>
      </w:r>
      <w:r w:rsidRPr="00B220F6">
        <w:rPr>
          <w:b/>
          <w:bCs/>
          <w:color w:val="222222"/>
          <w:sz w:val="18"/>
          <w:szCs w:val="18"/>
          <w:shd w:val="clear" w:color="auto" w:fill="FFFFFF"/>
        </w:rPr>
        <w:t>16</w:t>
      </w:r>
      <w:r w:rsidRPr="00B220F6">
        <w:rPr>
          <w:color w:val="222222"/>
          <w:sz w:val="18"/>
          <w:szCs w:val="18"/>
          <w:shd w:val="clear" w:color="auto" w:fill="FFFFFF"/>
        </w:rPr>
        <w:t xml:space="preserve">, 687–694 (2019). </w:t>
      </w:r>
      <w:hyperlink r:id="rId11" w:history="1">
        <w:r w:rsidRPr="00D7132F">
          <w:rPr>
            <w:rStyle w:val="Hyperlink"/>
            <w:sz w:val="18"/>
            <w:szCs w:val="18"/>
            <w:shd w:val="clear" w:color="auto" w:fill="FFFFFF"/>
          </w:rPr>
          <w:t>https://doi.org/10.1038/s41592-019-0496-6</w:t>
        </w:r>
      </w:hyperlink>
    </w:p>
    <w:p w14:paraId="03B473C9" w14:textId="77777777" w:rsidR="00C752A1" w:rsidRDefault="00C752A1" w:rsidP="00C752A1">
      <w:pPr>
        <w:pStyle w:val="NormalWeb"/>
        <w:spacing w:before="0" w:beforeAutospacing="0" w:after="0" w:afterAutospacing="0"/>
        <w:rPr>
          <w:sz w:val="18"/>
          <w:szCs w:val="18"/>
        </w:rPr>
      </w:pPr>
      <w:r w:rsidRPr="009A0190">
        <w:rPr>
          <w:color w:val="222222"/>
          <w:sz w:val="18"/>
          <w:szCs w:val="18"/>
          <w:shd w:val="clear" w:color="auto" w:fill="FFFFFF"/>
        </w:rPr>
        <w:t xml:space="preserve">4. </w:t>
      </w:r>
      <w:r w:rsidRPr="009A0190">
        <w:rPr>
          <w:sz w:val="18"/>
          <w:szCs w:val="18"/>
        </w:rPr>
        <w:t xml:space="preserve">Browne, C. B. et al. A survey of Monte Carlo tree search methods. </w:t>
      </w:r>
      <w:r w:rsidRPr="009A0190">
        <w:rPr>
          <w:i/>
          <w:iCs/>
          <w:sz w:val="18"/>
          <w:szCs w:val="18"/>
        </w:rPr>
        <w:t xml:space="preserve">IEEE Trans. </w:t>
      </w:r>
      <w:proofErr w:type="spellStart"/>
      <w:r w:rsidRPr="009A0190">
        <w:rPr>
          <w:i/>
          <w:iCs/>
          <w:sz w:val="18"/>
          <w:szCs w:val="18"/>
        </w:rPr>
        <w:t>Comput</w:t>
      </w:r>
      <w:proofErr w:type="spellEnd"/>
      <w:r w:rsidRPr="009A0190">
        <w:rPr>
          <w:i/>
          <w:iCs/>
          <w:sz w:val="18"/>
          <w:szCs w:val="18"/>
        </w:rPr>
        <w:t xml:space="preserve">. </w:t>
      </w:r>
      <w:proofErr w:type="spellStart"/>
      <w:r w:rsidRPr="009A0190">
        <w:rPr>
          <w:i/>
          <w:iCs/>
          <w:sz w:val="18"/>
          <w:szCs w:val="18"/>
        </w:rPr>
        <w:t>Intell</w:t>
      </w:r>
      <w:proofErr w:type="spellEnd"/>
      <w:r w:rsidRPr="009A0190">
        <w:rPr>
          <w:i/>
          <w:iCs/>
          <w:sz w:val="18"/>
          <w:szCs w:val="18"/>
        </w:rPr>
        <w:t xml:space="preserve">. AI Games </w:t>
      </w:r>
      <w:r w:rsidRPr="009A0190">
        <w:rPr>
          <w:b/>
          <w:bCs/>
          <w:sz w:val="18"/>
          <w:szCs w:val="18"/>
        </w:rPr>
        <w:t>4</w:t>
      </w:r>
      <w:r w:rsidRPr="009A0190">
        <w:rPr>
          <w:sz w:val="18"/>
          <w:szCs w:val="18"/>
        </w:rPr>
        <w:t xml:space="preserve">, 1–43 (2012). </w:t>
      </w:r>
    </w:p>
    <w:p w14:paraId="3CCA8F61" w14:textId="77777777" w:rsidR="00C752A1" w:rsidRPr="009A0190" w:rsidRDefault="00C752A1" w:rsidP="00C752A1">
      <w:pPr>
        <w:pStyle w:val="NormalWeb"/>
        <w:spacing w:before="0" w:beforeAutospacing="0" w:after="0" w:afterAutospacing="0"/>
        <w:rPr>
          <w:sz w:val="18"/>
          <w:szCs w:val="18"/>
        </w:rPr>
      </w:pPr>
      <w:r w:rsidRPr="009A0190">
        <w:rPr>
          <w:sz w:val="18"/>
          <w:szCs w:val="18"/>
        </w:rPr>
        <w:t xml:space="preserve">5. Silver, D. et al. A general reinforcement learning algorithm that </w:t>
      </w:r>
      <w:proofErr w:type="gramStart"/>
      <w:r w:rsidRPr="009A0190">
        <w:rPr>
          <w:sz w:val="18"/>
          <w:szCs w:val="18"/>
        </w:rPr>
        <w:t>masters</w:t>
      </w:r>
      <w:proofErr w:type="gramEnd"/>
      <w:r w:rsidRPr="009A0190">
        <w:rPr>
          <w:sz w:val="18"/>
          <w:szCs w:val="18"/>
        </w:rPr>
        <w:t xml:space="preserve"> chess, shogi, and Go through self-play. </w:t>
      </w:r>
      <w:r w:rsidRPr="009A0190">
        <w:rPr>
          <w:i/>
          <w:iCs/>
          <w:sz w:val="18"/>
          <w:szCs w:val="18"/>
        </w:rPr>
        <w:t xml:space="preserve">Science </w:t>
      </w:r>
      <w:r w:rsidRPr="009A0190">
        <w:rPr>
          <w:b/>
          <w:bCs/>
          <w:sz w:val="18"/>
          <w:szCs w:val="18"/>
        </w:rPr>
        <w:t>362</w:t>
      </w:r>
      <w:r w:rsidRPr="009A0190">
        <w:rPr>
          <w:sz w:val="18"/>
          <w:szCs w:val="18"/>
        </w:rPr>
        <w:t xml:space="preserve">, 1140–1144 (2018). </w:t>
      </w:r>
    </w:p>
    <w:p w14:paraId="644E74F6" w14:textId="77777777" w:rsidR="00C752A1" w:rsidRPr="00B220F6" w:rsidRDefault="00C752A1" w:rsidP="001A3240">
      <w:pPr>
        <w:jc w:val="both"/>
        <w:rPr>
          <w:color w:val="000000" w:themeColor="text1"/>
          <w:sz w:val="18"/>
          <w:szCs w:val="18"/>
        </w:rPr>
      </w:pPr>
    </w:p>
    <w:sectPr w:rsidR="00C752A1" w:rsidRPr="00B220F6" w:rsidSect="002557AD">
      <w:type w:val="continuous"/>
      <w:pgSz w:w="12240" w:h="15840"/>
      <w:pgMar w:top="720" w:right="720" w:bottom="720" w:left="720" w:header="720" w:footer="720" w:gutter="0"/>
      <w:cols w:num="3"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41927" w14:textId="77777777" w:rsidR="009D4903" w:rsidRDefault="009D4903" w:rsidP="00C752A1">
      <w:r>
        <w:separator/>
      </w:r>
    </w:p>
  </w:endnote>
  <w:endnote w:type="continuationSeparator" w:id="0">
    <w:p w14:paraId="593A9F41" w14:textId="77777777" w:rsidR="009D4903" w:rsidRDefault="009D4903" w:rsidP="00C75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panose1 w:val="020F0502020204030203"/>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A6DDB" w14:textId="77777777" w:rsidR="009D4903" w:rsidRDefault="009D4903" w:rsidP="00C752A1">
      <w:r>
        <w:separator/>
      </w:r>
    </w:p>
  </w:footnote>
  <w:footnote w:type="continuationSeparator" w:id="0">
    <w:p w14:paraId="79951428" w14:textId="77777777" w:rsidR="009D4903" w:rsidRDefault="009D4903" w:rsidP="00C752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5B4A49"/>
    <w:multiLevelType w:val="hybridMultilevel"/>
    <w:tmpl w:val="F42246EC"/>
    <w:lvl w:ilvl="0" w:tplc="E0C6A2C6">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416664"/>
    <w:multiLevelType w:val="hybridMultilevel"/>
    <w:tmpl w:val="DBE45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4553188">
    <w:abstractNumId w:val="0"/>
  </w:num>
  <w:num w:numId="2" w16cid:durableId="19808457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C92"/>
    <w:rsid w:val="00084A97"/>
    <w:rsid w:val="000A2A82"/>
    <w:rsid w:val="000C6DC5"/>
    <w:rsid w:val="000D24CC"/>
    <w:rsid w:val="00106258"/>
    <w:rsid w:val="00143EC6"/>
    <w:rsid w:val="001A3240"/>
    <w:rsid w:val="001C1F18"/>
    <w:rsid w:val="002557AD"/>
    <w:rsid w:val="002609C3"/>
    <w:rsid w:val="002B5681"/>
    <w:rsid w:val="00311480"/>
    <w:rsid w:val="00375C1C"/>
    <w:rsid w:val="004552D5"/>
    <w:rsid w:val="005D5E3B"/>
    <w:rsid w:val="00626D27"/>
    <w:rsid w:val="00642385"/>
    <w:rsid w:val="00643C92"/>
    <w:rsid w:val="00660159"/>
    <w:rsid w:val="00674CA3"/>
    <w:rsid w:val="00760B2C"/>
    <w:rsid w:val="00793E60"/>
    <w:rsid w:val="007A48C3"/>
    <w:rsid w:val="007F4274"/>
    <w:rsid w:val="0080169C"/>
    <w:rsid w:val="00806C4C"/>
    <w:rsid w:val="00814E2C"/>
    <w:rsid w:val="008415E5"/>
    <w:rsid w:val="008F024C"/>
    <w:rsid w:val="00914026"/>
    <w:rsid w:val="009425B2"/>
    <w:rsid w:val="009A0190"/>
    <w:rsid w:val="009A0F01"/>
    <w:rsid w:val="009A20A3"/>
    <w:rsid w:val="009B3CCA"/>
    <w:rsid w:val="009D4903"/>
    <w:rsid w:val="009F1FE5"/>
    <w:rsid w:val="00A035A6"/>
    <w:rsid w:val="00A22DDE"/>
    <w:rsid w:val="00B220F6"/>
    <w:rsid w:val="00B25EF3"/>
    <w:rsid w:val="00B614B3"/>
    <w:rsid w:val="00BD6B1F"/>
    <w:rsid w:val="00C16499"/>
    <w:rsid w:val="00C211A2"/>
    <w:rsid w:val="00C4782F"/>
    <w:rsid w:val="00C711EC"/>
    <w:rsid w:val="00C752A1"/>
    <w:rsid w:val="00D10A6F"/>
    <w:rsid w:val="00D45505"/>
    <w:rsid w:val="00DA11E6"/>
    <w:rsid w:val="00DA5382"/>
    <w:rsid w:val="00DB7AE4"/>
    <w:rsid w:val="00DD5F9B"/>
    <w:rsid w:val="00DF0570"/>
    <w:rsid w:val="00E105EA"/>
    <w:rsid w:val="00E43A50"/>
    <w:rsid w:val="00EA6B8F"/>
    <w:rsid w:val="00FD7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57DA8"/>
  <w15:chartTrackingRefBased/>
  <w15:docId w15:val="{0D020A41-3CC3-0B42-B775-57365A57A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43C92"/>
    <w:pPr>
      <w:spacing w:before="100" w:beforeAutospacing="1" w:after="100" w:afterAutospacing="1"/>
    </w:pPr>
    <w:rPr>
      <w:rFonts w:eastAsia="Times New Roman"/>
      <w:kern w:val="0"/>
      <w:sz w:val="24"/>
      <w:szCs w:val="24"/>
      <w14:ligatures w14:val="none"/>
    </w:rPr>
  </w:style>
  <w:style w:type="character" w:styleId="Strong">
    <w:name w:val="Strong"/>
    <w:basedOn w:val="DefaultParagraphFont"/>
    <w:uiPriority w:val="22"/>
    <w:qFormat/>
    <w:rsid w:val="00643C92"/>
    <w:rPr>
      <w:b/>
      <w:bCs/>
    </w:rPr>
  </w:style>
  <w:style w:type="character" w:styleId="Emphasis">
    <w:name w:val="Emphasis"/>
    <w:basedOn w:val="DefaultParagraphFont"/>
    <w:uiPriority w:val="20"/>
    <w:qFormat/>
    <w:rsid w:val="00643C92"/>
    <w:rPr>
      <w:i/>
      <w:iCs/>
    </w:rPr>
  </w:style>
  <w:style w:type="character" w:styleId="Hyperlink">
    <w:name w:val="Hyperlink"/>
    <w:basedOn w:val="DefaultParagraphFont"/>
    <w:uiPriority w:val="99"/>
    <w:unhideWhenUsed/>
    <w:rsid w:val="00643C92"/>
    <w:rPr>
      <w:color w:val="0563C1" w:themeColor="hyperlink"/>
      <w:u w:val="single"/>
    </w:rPr>
  </w:style>
  <w:style w:type="character" w:styleId="UnresolvedMention">
    <w:name w:val="Unresolved Mention"/>
    <w:basedOn w:val="DefaultParagraphFont"/>
    <w:uiPriority w:val="99"/>
    <w:semiHidden/>
    <w:unhideWhenUsed/>
    <w:rsid w:val="00643C92"/>
    <w:rPr>
      <w:color w:val="605E5C"/>
      <w:shd w:val="clear" w:color="auto" w:fill="E1DFDD"/>
    </w:rPr>
  </w:style>
  <w:style w:type="character" w:styleId="FollowedHyperlink">
    <w:name w:val="FollowedHyperlink"/>
    <w:basedOn w:val="DefaultParagraphFont"/>
    <w:uiPriority w:val="99"/>
    <w:semiHidden/>
    <w:unhideWhenUsed/>
    <w:rsid w:val="00643C92"/>
    <w:rPr>
      <w:color w:val="954F72" w:themeColor="followedHyperlink"/>
      <w:u w:val="single"/>
    </w:rPr>
  </w:style>
  <w:style w:type="paragraph" w:styleId="Caption">
    <w:name w:val="caption"/>
    <w:basedOn w:val="Normal"/>
    <w:next w:val="Normal"/>
    <w:uiPriority w:val="35"/>
    <w:unhideWhenUsed/>
    <w:qFormat/>
    <w:rsid w:val="00660159"/>
    <w:pPr>
      <w:spacing w:after="200"/>
    </w:pPr>
    <w:rPr>
      <w:i/>
      <w:iCs/>
      <w:color w:val="44546A" w:themeColor="text2"/>
      <w:sz w:val="18"/>
      <w:szCs w:val="18"/>
    </w:rPr>
  </w:style>
  <w:style w:type="paragraph" w:styleId="ListParagraph">
    <w:name w:val="List Paragraph"/>
    <w:basedOn w:val="Normal"/>
    <w:uiPriority w:val="34"/>
    <w:qFormat/>
    <w:rsid w:val="001A3240"/>
    <w:pPr>
      <w:ind w:left="720"/>
      <w:contextualSpacing/>
    </w:pPr>
  </w:style>
  <w:style w:type="paragraph" w:styleId="Footer">
    <w:name w:val="footer"/>
    <w:basedOn w:val="Normal"/>
    <w:link w:val="FooterChar"/>
    <w:uiPriority w:val="99"/>
    <w:unhideWhenUsed/>
    <w:rsid w:val="00C752A1"/>
    <w:pPr>
      <w:tabs>
        <w:tab w:val="center" w:pos="4680"/>
        <w:tab w:val="right" w:pos="9360"/>
      </w:tabs>
    </w:pPr>
  </w:style>
  <w:style w:type="character" w:customStyle="1" w:styleId="FooterChar">
    <w:name w:val="Footer Char"/>
    <w:basedOn w:val="DefaultParagraphFont"/>
    <w:link w:val="Footer"/>
    <w:uiPriority w:val="99"/>
    <w:rsid w:val="00C752A1"/>
  </w:style>
  <w:style w:type="character" w:styleId="PageNumber">
    <w:name w:val="page number"/>
    <w:basedOn w:val="DefaultParagraphFont"/>
    <w:uiPriority w:val="99"/>
    <w:semiHidden/>
    <w:unhideWhenUsed/>
    <w:rsid w:val="00C75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846927">
      <w:bodyDiv w:val="1"/>
      <w:marLeft w:val="0"/>
      <w:marRight w:val="0"/>
      <w:marTop w:val="0"/>
      <w:marBottom w:val="0"/>
      <w:divBdr>
        <w:top w:val="none" w:sz="0" w:space="0" w:color="auto"/>
        <w:left w:val="none" w:sz="0" w:space="0" w:color="auto"/>
        <w:bottom w:val="none" w:sz="0" w:space="0" w:color="auto"/>
        <w:right w:val="none" w:sz="0" w:space="0" w:color="auto"/>
      </w:divBdr>
      <w:divsChild>
        <w:div w:id="350691087">
          <w:marLeft w:val="0"/>
          <w:marRight w:val="0"/>
          <w:marTop w:val="0"/>
          <w:marBottom w:val="0"/>
          <w:divBdr>
            <w:top w:val="none" w:sz="0" w:space="0" w:color="auto"/>
            <w:left w:val="none" w:sz="0" w:space="0" w:color="auto"/>
            <w:bottom w:val="none" w:sz="0" w:space="0" w:color="auto"/>
            <w:right w:val="none" w:sz="0" w:space="0" w:color="auto"/>
          </w:divBdr>
          <w:divsChild>
            <w:div w:id="1995527872">
              <w:marLeft w:val="0"/>
              <w:marRight w:val="0"/>
              <w:marTop w:val="0"/>
              <w:marBottom w:val="0"/>
              <w:divBdr>
                <w:top w:val="none" w:sz="0" w:space="0" w:color="auto"/>
                <w:left w:val="none" w:sz="0" w:space="0" w:color="auto"/>
                <w:bottom w:val="none" w:sz="0" w:space="0" w:color="auto"/>
                <w:right w:val="none" w:sz="0" w:space="0" w:color="auto"/>
              </w:divBdr>
              <w:divsChild>
                <w:div w:id="52332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338857">
      <w:bodyDiv w:val="1"/>
      <w:marLeft w:val="0"/>
      <w:marRight w:val="0"/>
      <w:marTop w:val="0"/>
      <w:marBottom w:val="0"/>
      <w:divBdr>
        <w:top w:val="none" w:sz="0" w:space="0" w:color="auto"/>
        <w:left w:val="none" w:sz="0" w:space="0" w:color="auto"/>
        <w:bottom w:val="none" w:sz="0" w:space="0" w:color="auto"/>
        <w:right w:val="none" w:sz="0" w:space="0" w:color="auto"/>
      </w:divBdr>
      <w:divsChild>
        <w:div w:id="1426731299">
          <w:marLeft w:val="0"/>
          <w:marRight w:val="0"/>
          <w:marTop w:val="0"/>
          <w:marBottom w:val="0"/>
          <w:divBdr>
            <w:top w:val="none" w:sz="0" w:space="0" w:color="auto"/>
            <w:left w:val="none" w:sz="0" w:space="0" w:color="auto"/>
            <w:bottom w:val="none" w:sz="0" w:space="0" w:color="auto"/>
            <w:right w:val="none" w:sz="0" w:space="0" w:color="auto"/>
          </w:divBdr>
          <w:divsChild>
            <w:div w:id="1190141379">
              <w:marLeft w:val="0"/>
              <w:marRight w:val="0"/>
              <w:marTop w:val="0"/>
              <w:marBottom w:val="0"/>
              <w:divBdr>
                <w:top w:val="none" w:sz="0" w:space="0" w:color="auto"/>
                <w:left w:val="none" w:sz="0" w:space="0" w:color="auto"/>
                <w:bottom w:val="none" w:sz="0" w:space="0" w:color="auto"/>
                <w:right w:val="none" w:sz="0" w:space="0" w:color="auto"/>
              </w:divBdr>
              <w:divsChild>
                <w:div w:id="17453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235963">
      <w:bodyDiv w:val="1"/>
      <w:marLeft w:val="0"/>
      <w:marRight w:val="0"/>
      <w:marTop w:val="0"/>
      <w:marBottom w:val="0"/>
      <w:divBdr>
        <w:top w:val="none" w:sz="0" w:space="0" w:color="auto"/>
        <w:left w:val="none" w:sz="0" w:space="0" w:color="auto"/>
        <w:bottom w:val="none" w:sz="0" w:space="0" w:color="auto"/>
        <w:right w:val="none" w:sz="0" w:space="0" w:color="auto"/>
      </w:divBdr>
      <w:divsChild>
        <w:div w:id="785127092">
          <w:marLeft w:val="0"/>
          <w:marRight w:val="0"/>
          <w:marTop w:val="0"/>
          <w:marBottom w:val="0"/>
          <w:divBdr>
            <w:top w:val="none" w:sz="0" w:space="0" w:color="auto"/>
            <w:left w:val="none" w:sz="0" w:space="0" w:color="auto"/>
            <w:bottom w:val="none" w:sz="0" w:space="0" w:color="auto"/>
            <w:right w:val="none" w:sz="0" w:space="0" w:color="auto"/>
          </w:divBdr>
          <w:divsChild>
            <w:div w:id="1234895346">
              <w:marLeft w:val="0"/>
              <w:marRight w:val="0"/>
              <w:marTop w:val="0"/>
              <w:marBottom w:val="0"/>
              <w:divBdr>
                <w:top w:val="none" w:sz="0" w:space="0" w:color="auto"/>
                <w:left w:val="none" w:sz="0" w:space="0" w:color="auto"/>
                <w:bottom w:val="none" w:sz="0" w:space="0" w:color="auto"/>
                <w:right w:val="none" w:sz="0" w:space="0" w:color="auto"/>
              </w:divBdr>
              <w:divsChild>
                <w:div w:id="200902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866465">
      <w:bodyDiv w:val="1"/>
      <w:marLeft w:val="0"/>
      <w:marRight w:val="0"/>
      <w:marTop w:val="0"/>
      <w:marBottom w:val="0"/>
      <w:divBdr>
        <w:top w:val="none" w:sz="0" w:space="0" w:color="auto"/>
        <w:left w:val="none" w:sz="0" w:space="0" w:color="auto"/>
        <w:bottom w:val="none" w:sz="0" w:space="0" w:color="auto"/>
        <w:right w:val="none" w:sz="0" w:space="0" w:color="auto"/>
      </w:divBdr>
      <w:divsChild>
        <w:div w:id="1215777060">
          <w:marLeft w:val="0"/>
          <w:marRight w:val="0"/>
          <w:marTop w:val="0"/>
          <w:marBottom w:val="0"/>
          <w:divBdr>
            <w:top w:val="none" w:sz="0" w:space="0" w:color="auto"/>
            <w:left w:val="none" w:sz="0" w:space="0" w:color="auto"/>
            <w:bottom w:val="none" w:sz="0" w:space="0" w:color="auto"/>
            <w:right w:val="none" w:sz="0" w:space="0" w:color="auto"/>
          </w:divBdr>
          <w:divsChild>
            <w:div w:id="2129466374">
              <w:marLeft w:val="0"/>
              <w:marRight w:val="0"/>
              <w:marTop w:val="0"/>
              <w:marBottom w:val="0"/>
              <w:divBdr>
                <w:top w:val="none" w:sz="0" w:space="0" w:color="auto"/>
                <w:left w:val="none" w:sz="0" w:space="0" w:color="auto"/>
                <w:bottom w:val="none" w:sz="0" w:space="0" w:color="auto"/>
                <w:right w:val="none" w:sz="0" w:space="0" w:color="auto"/>
              </w:divBdr>
              <w:divsChild>
                <w:div w:id="4990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686815">
      <w:bodyDiv w:val="1"/>
      <w:marLeft w:val="0"/>
      <w:marRight w:val="0"/>
      <w:marTop w:val="0"/>
      <w:marBottom w:val="0"/>
      <w:divBdr>
        <w:top w:val="none" w:sz="0" w:space="0" w:color="auto"/>
        <w:left w:val="none" w:sz="0" w:space="0" w:color="auto"/>
        <w:bottom w:val="none" w:sz="0" w:space="0" w:color="auto"/>
        <w:right w:val="none" w:sz="0" w:space="0" w:color="auto"/>
      </w:divBdr>
      <w:divsChild>
        <w:div w:id="1649161801">
          <w:marLeft w:val="0"/>
          <w:marRight w:val="0"/>
          <w:marTop w:val="0"/>
          <w:marBottom w:val="0"/>
          <w:divBdr>
            <w:top w:val="none" w:sz="0" w:space="0" w:color="auto"/>
            <w:left w:val="none" w:sz="0" w:space="0" w:color="auto"/>
            <w:bottom w:val="none" w:sz="0" w:space="0" w:color="auto"/>
            <w:right w:val="none" w:sz="0" w:space="0" w:color="auto"/>
          </w:divBdr>
          <w:divsChild>
            <w:div w:id="441648788">
              <w:marLeft w:val="0"/>
              <w:marRight w:val="0"/>
              <w:marTop w:val="0"/>
              <w:marBottom w:val="0"/>
              <w:divBdr>
                <w:top w:val="none" w:sz="0" w:space="0" w:color="auto"/>
                <w:left w:val="none" w:sz="0" w:space="0" w:color="auto"/>
                <w:bottom w:val="none" w:sz="0" w:space="0" w:color="auto"/>
                <w:right w:val="none" w:sz="0" w:space="0" w:color="auto"/>
              </w:divBdr>
              <w:divsChild>
                <w:div w:id="125496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801256">
      <w:bodyDiv w:val="1"/>
      <w:marLeft w:val="0"/>
      <w:marRight w:val="0"/>
      <w:marTop w:val="0"/>
      <w:marBottom w:val="0"/>
      <w:divBdr>
        <w:top w:val="none" w:sz="0" w:space="0" w:color="auto"/>
        <w:left w:val="none" w:sz="0" w:space="0" w:color="auto"/>
        <w:bottom w:val="none" w:sz="0" w:space="0" w:color="auto"/>
        <w:right w:val="none" w:sz="0" w:space="0" w:color="auto"/>
      </w:divBdr>
    </w:div>
    <w:div w:id="584219822">
      <w:bodyDiv w:val="1"/>
      <w:marLeft w:val="0"/>
      <w:marRight w:val="0"/>
      <w:marTop w:val="0"/>
      <w:marBottom w:val="0"/>
      <w:divBdr>
        <w:top w:val="none" w:sz="0" w:space="0" w:color="auto"/>
        <w:left w:val="none" w:sz="0" w:space="0" w:color="auto"/>
        <w:bottom w:val="none" w:sz="0" w:space="0" w:color="auto"/>
        <w:right w:val="none" w:sz="0" w:space="0" w:color="auto"/>
      </w:divBdr>
      <w:divsChild>
        <w:div w:id="1241257286">
          <w:marLeft w:val="0"/>
          <w:marRight w:val="0"/>
          <w:marTop w:val="0"/>
          <w:marBottom w:val="0"/>
          <w:divBdr>
            <w:top w:val="none" w:sz="0" w:space="0" w:color="auto"/>
            <w:left w:val="none" w:sz="0" w:space="0" w:color="auto"/>
            <w:bottom w:val="none" w:sz="0" w:space="0" w:color="auto"/>
            <w:right w:val="none" w:sz="0" w:space="0" w:color="auto"/>
          </w:divBdr>
          <w:divsChild>
            <w:div w:id="76362507">
              <w:marLeft w:val="0"/>
              <w:marRight w:val="0"/>
              <w:marTop w:val="0"/>
              <w:marBottom w:val="0"/>
              <w:divBdr>
                <w:top w:val="none" w:sz="0" w:space="0" w:color="auto"/>
                <w:left w:val="none" w:sz="0" w:space="0" w:color="auto"/>
                <w:bottom w:val="none" w:sz="0" w:space="0" w:color="auto"/>
                <w:right w:val="none" w:sz="0" w:space="0" w:color="auto"/>
              </w:divBdr>
              <w:divsChild>
                <w:div w:id="138787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370189">
      <w:bodyDiv w:val="1"/>
      <w:marLeft w:val="0"/>
      <w:marRight w:val="0"/>
      <w:marTop w:val="0"/>
      <w:marBottom w:val="0"/>
      <w:divBdr>
        <w:top w:val="none" w:sz="0" w:space="0" w:color="auto"/>
        <w:left w:val="none" w:sz="0" w:space="0" w:color="auto"/>
        <w:bottom w:val="none" w:sz="0" w:space="0" w:color="auto"/>
        <w:right w:val="none" w:sz="0" w:space="0" w:color="auto"/>
      </w:divBdr>
      <w:divsChild>
        <w:div w:id="1617907272">
          <w:marLeft w:val="0"/>
          <w:marRight w:val="0"/>
          <w:marTop w:val="0"/>
          <w:marBottom w:val="0"/>
          <w:divBdr>
            <w:top w:val="none" w:sz="0" w:space="0" w:color="auto"/>
            <w:left w:val="none" w:sz="0" w:space="0" w:color="auto"/>
            <w:bottom w:val="none" w:sz="0" w:space="0" w:color="auto"/>
            <w:right w:val="none" w:sz="0" w:space="0" w:color="auto"/>
          </w:divBdr>
          <w:divsChild>
            <w:div w:id="122699960">
              <w:marLeft w:val="0"/>
              <w:marRight w:val="0"/>
              <w:marTop w:val="0"/>
              <w:marBottom w:val="0"/>
              <w:divBdr>
                <w:top w:val="none" w:sz="0" w:space="0" w:color="auto"/>
                <w:left w:val="none" w:sz="0" w:space="0" w:color="auto"/>
                <w:bottom w:val="none" w:sz="0" w:space="0" w:color="auto"/>
                <w:right w:val="none" w:sz="0" w:space="0" w:color="auto"/>
              </w:divBdr>
              <w:divsChild>
                <w:div w:id="67989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072230">
      <w:bodyDiv w:val="1"/>
      <w:marLeft w:val="0"/>
      <w:marRight w:val="0"/>
      <w:marTop w:val="0"/>
      <w:marBottom w:val="0"/>
      <w:divBdr>
        <w:top w:val="none" w:sz="0" w:space="0" w:color="auto"/>
        <w:left w:val="none" w:sz="0" w:space="0" w:color="auto"/>
        <w:bottom w:val="none" w:sz="0" w:space="0" w:color="auto"/>
        <w:right w:val="none" w:sz="0" w:space="0" w:color="auto"/>
      </w:divBdr>
    </w:div>
    <w:div w:id="1029911289">
      <w:bodyDiv w:val="1"/>
      <w:marLeft w:val="0"/>
      <w:marRight w:val="0"/>
      <w:marTop w:val="0"/>
      <w:marBottom w:val="0"/>
      <w:divBdr>
        <w:top w:val="none" w:sz="0" w:space="0" w:color="auto"/>
        <w:left w:val="none" w:sz="0" w:space="0" w:color="auto"/>
        <w:bottom w:val="none" w:sz="0" w:space="0" w:color="auto"/>
        <w:right w:val="none" w:sz="0" w:space="0" w:color="auto"/>
      </w:divBdr>
      <w:divsChild>
        <w:div w:id="80765110">
          <w:marLeft w:val="0"/>
          <w:marRight w:val="0"/>
          <w:marTop w:val="0"/>
          <w:marBottom w:val="0"/>
          <w:divBdr>
            <w:top w:val="none" w:sz="0" w:space="0" w:color="auto"/>
            <w:left w:val="none" w:sz="0" w:space="0" w:color="auto"/>
            <w:bottom w:val="none" w:sz="0" w:space="0" w:color="auto"/>
            <w:right w:val="none" w:sz="0" w:space="0" w:color="auto"/>
          </w:divBdr>
          <w:divsChild>
            <w:div w:id="1275096705">
              <w:marLeft w:val="0"/>
              <w:marRight w:val="0"/>
              <w:marTop w:val="0"/>
              <w:marBottom w:val="0"/>
              <w:divBdr>
                <w:top w:val="none" w:sz="0" w:space="0" w:color="auto"/>
                <w:left w:val="none" w:sz="0" w:space="0" w:color="auto"/>
                <w:bottom w:val="none" w:sz="0" w:space="0" w:color="auto"/>
                <w:right w:val="none" w:sz="0" w:space="0" w:color="auto"/>
              </w:divBdr>
              <w:divsChild>
                <w:div w:id="39297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795080">
      <w:bodyDiv w:val="1"/>
      <w:marLeft w:val="0"/>
      <w:marRight w:val="0"/>
      <w:marTop w:val="0"/>
      <w:marBottom w:val="0"/>
      <w:divBdr>
        <w:top w:val="none" w:sz="0" w:space="0" w:color="auto"/>
        <w:left w:val="none" w:sz="0" w:space="0" w:color="auto"/>
        <w:bottom w:val="none" w:sz="0" w:space="0" w:color="auto"/>
        <w:right w:val="none" w:sz="0" w:space="0" w:color="auto"/>
      </w:divBdr>
      <w:divsChild>
        <w:div w:id="1430277227">
          <w:marLeft w:val="0"/>
          <w:marRight w:val="0"/>
          <w:marTop w:val="0"/>
          <w:marBottom w:val="0"/>
          <w:divBdr>
            <w:top w:val="none" w:sz="0" w:space="0" w:color="auto"/>
            <w:left w:val="none" w:sz="0" w:space="0" w:color="auto"/>
            <w:bottom w:val="none" w:sz="0" w:space="0" w:color="auto"/>
            <w:right w:val="none" w:sz="0" w:space="0" w:color="auto"/>
          </w:divBdr>
          <w:divsChild>
            <w:div w:id="1029718950">
              <w:marLeft w:val="0"/>
              <w:marRight w:val="0"/>
              <w:marTop w:val="0"/>
              <w:marBottom w:val="0"/>
              <w:divBdr>
                <w:top w:val="none" w:sz="0" w:space="0" w:color="auto"/>
                <w:left w:val="none" w:sz="0" w:space="0" w:color="auto"/>
                <w:bottom w:val="none" w:sz="0" w:space="0" w:color="auto"/>
                <w:right w:val="none" w:sz="0" w:space="0" w:color="auto"/>
              </w:divBdr>
              <w:divsChild>
                <w:div w:id="34066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401887">
      <w:bodyDiv w:val="1"/>
      <w:marLeft w:val="0"/>
      <w:marRight w:val="0"/>
      <w:marTop w:val="0"/>
      <w:marBottom w:val="0"/>
      <w:divBdr>
        <w:top w:val="none" w:sz="0" w:space="0" w:color="auto"/>
        <w:left w:val="none" w:sz="0" w:space="0" w:color="auto"/>
        <w:bottom w:val="none" w:sz="0" w:space="0" w:color="auto"/>
        <w:right w:val="none" w:sz="0" w:space="0" w:color="auto"/>
      </w:divBdr>
      <w:divsChild>
        <w:div w:id="1227883505">
          <w:marLeft w:val="0"/>
          <w:marRight w:val="0"/>
          <w:marTop w:val="0"/>
          <w:marBottom w:val="0"/>
          <w:divBdr>
            <w:top w:val="none" w:sz="0" w:space="0" w:color="auto"/>
            <w:left w:val="none" w:sz="0" w:space="0" w:color="auto"/>
            <w:bottom w:val="none" w:sz="0" w:space="0" w:color="auto"/>
            <w:right w:val="none" w:sz="0" w:space="0" w:color="auto"/>
          </w:divBdr>
          <w:divsChild>
            <w:div w:id="1267662983">
              <w:marLeft w:val="0"/>
              <w:marRight w:val="0"/>
              <w:marTop w:val="0"/>
              <w:marBottom w:val="0"/>
              <w:divBdr>
                <w:top w:val="none" w:sz="0" w:space="0" w:color="auto"/>
                <w:left w:val="none" w:sz="0" w:space="0" w:color="auto"/>
                <w:bottom w:val="none" w:sz="0" w:space="0" w:color="auto"/>
                <w:right w:val="none" w:sz="0" w:space="0" w:color="auto"/>
              </w:divBdr>
              <w:divsChild>
                <w:div w:id="14250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434487">
      <w:bodyDiv w:val="1"/>
      <w:marLeft w:val="0"/>
      <w:marRight w:val="0"/>
      <w:marTop w:val="0"/>
      <w:marBottom w:val="0"/>
      <w:divBdr>
        <w:top w:val="none" w:sz="0" w:space="0" w:color="auto"/>
        <w:left w:val="none" w:sz="0" w:space="0" w:color="auto"/>
        <w:bottom w:val="none" w:sz="0" w:space="0" w:color="auto"/>
        <w:right w:val="none" w:sz="0" w:space="0" w:color="auto"/>
      </w:divBdr>
      <w:divsChild>
        <w:div w:id="750125438">
          <w:marLeft w:val="0"/>
          <w:marRight w:val="0"/>
          <w:marTop w:val="0"/>
          <w:marBottom w:val="0"/>
          <w:divBdr>
            <w:top w:val="none" w:sz="0" w:space="0" w:color="auto"/>
            <w:left w:val="none" w:sz="0" w:space="0" w:color="auto"/>
            <w:bottom w:val="none" w:sz="0" w:space="0" w:color="auto"/>
            <w:right w:val="none" w:sz="0" w:space="0" w:color="auto"/>
          </w:divBdr>
          <w:divsChild>
            <w:div w:id="1456750791">
              <w:marLeft w:val="0"/>
              <w:marRight w:val="0"/>
              <w:marTop w:val="0"/>
              <w:marBottom w:val="0"/>
              <w:divBdr>
                <w:top w:val="none" w:sz="0" w:space="0" w:color="auto"/>
                <w:left w:val="none" w:sz="0" w:space="0" w:color="auto"/>
                <w:bottom w:val="none" w:sz="0" w:space="0" w:color="auto"/>
                <w:right w:val="none" w:sz="0" w:space="0" w:color="auto"/>
              </w:divBdr>
              <w:divsChild>
                <w:div w:id="168389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647048">
      <w:bodyDiv w:val="1"/>
      <w:marLeft w:val="0"/>
      <w:marRight w:val="0"/>
      <w:marTop w:val="0"/>
      <w:marBottom w:val="0"/>
      <w:divBdr>
        <w:top w:val="none" w:sz="0" w:space="0" w:color="auto"/>
        <w:left w:val="none" w:sz="0" w:space="0" w:color="auto"/>
        <w:bottom w:val="none" w:sz="0" w:space="0" w:color="auto"/>
        <w:right w:val="none" w:sz="0" w:space="0" w:color="auto"/>
      </w:divBdr>
    </w:div>
    <w:div w:id="1495145661">
      <w:bodyDiv w:val="1"/>
      <w:marLeft w:val="0"/>
      <w:marRight w:val="0"/>
      <w:marTop w:val="0"/>
      <w:marBottom w:val="0"/>
      <w:divBdr>
        <w:top w:val="none" w:sz="0" w:space="0" w:color="auto"/>
        <w:left w:val="none" w:sz="0" w:space="0" w:color="auto"/>
        <w:bottom w:val="none" w:sz="0" w:space="0" w:color="auto"/>
        <w:right w:val="none" w:sz="0" w:space="0" w:color="auto"/>
      </w:divBdr>
      <w:divsChild>
        <w:div w:id="1186597387">
          <w:marLeft w:val="0"/>
          <w:marRight w:val="0"/>
          <w:marTop w:val="0"/>
          <w:marBottom w:val="0"/>
          <w:divBdr>
            <w:top w:val="none" w:sz="0" w:space="0" w:color="auto"/>
            <w:left w:val="none" w:sz="0" w:space="0" w:color="auto"/>
            <w:bottom w:val="none" w:sz="0" w:space="0" w:color="auto"/>
            <w:right w:val="none" w:sz="0" w:space="0" w:color="auto"/>
          </w:divBdr>
          <w:divsChild>
            <w:div w:id="729886391">
              <w:marLeft w:val="0"/>
              <w:marRight w:val="0"/>
              <w:marTop w:val="0"/>
              <w:marBottom w:val="0"/>
              <w:divBdr>
                <w:top w:val="none" w:sz="0" w:space="0" w:color="auto"/>
                <w:left w:val="none" w:sz="0" w:space="0" w:color="auto"/>
                <w:bottom w:val="none" w:sz="0" w:space="0" w:color="auto"/>
                <w:right w:val="none" w:sz="0" w:space="0" w:color="auto"/>
              </w:divBdr>
              <w:divsChild>
                <w:div w:id="25162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671086">
      <w:bodyDiv w:val="1"/>
      <w:marLeft w:val="0"/>
      <w:marRight w:val="0"/>
      <w:marTop w:val="0"/>
      <w:marBottom w:val="0"/>
      <w:divBdr>
        <w:top w:val="none" w:sz="0" w:space="0" w:color="auto"/>
        <w:left w:val="none" w:sz="0" w:space="0" w:color="auto"/>
        <w:bottom w:val="none" w:sz="0" w:space="0" w:color="auto"/>
        <w:right w:val="none" w:sz="0" w:space="0" w:color="auto"/>
      </w:divBdr>
      <w:divsChild>
        <w:div w:id="1295789882">
          <w:marLeft w:val="0"/>
          <w:marRight w:val="0"/>
          <w:marTop w:val="0"/>
          <w:marBottom w:val="0"/>
          <w:divBdr>
            <w:top w:val="none" w:sz="0" w:space="0" w:color="auto"/>
            <w:left w:val="none" w:sz="0" w:space="0" w:color="auto"/>
            <w:bottom w:val="none" w:sz="0" w:space="0" w:color="auto"/>
            <w:right w:val="none" w:sz="0" w:space="0" w:color="auto"/>
          </w:divBdr>
          <w:divsChild>
            <w:div w:id="856895340">
              <w:marLeft w:val="0"/>
              <w:marRight w:val="0"/>
              <w:marTop w:val="0"/>
              <w:marBottom w:val="0"/>
              <w:divBdr>
                <w:top w:val="none" w:sz="0" w:space="0" w:color="auto"/>
                <w:left w:val="none" w:sz="0" w:space="0" w:color="auto"/>
                <w:bottom w:val="none" w:sz="0" w:space="0" w:color="auto"/>
                <w:right w:val="none" w:sz="0" w:space="0" w:color="auto"/>
              </w:divBdr>
              <w:divsChild>
                <w:div w:id="137130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11348">
      <w:bodyDiv w:val="1"/>
      <w:marLeft w:val="0"/>
      <w:marRight w:val="0"/>
      <w:marTop w:val="0"/>
      <w:marBottom w:val="0"/>
      <w:divBdr>
        <w:top w:val="none" w:sz="0" w:space="0" w:color="auto"/>
        <w:left w:val="none" w:sz="0" w:space="0" w:color="auto"/>
        <w:bottom w:val="none" w:sz="0" w:space="0" w:color="auto"/>
        <w:right w:val="none" w:sz="0" w:space="0" w:color="auto"/>
      </w:divBdr>
      <w:divsChild>
        <w:div w:id="579144648">
          <w:marLeft w:val="0"/>
          <w:marRight w:val="0"/>
          <w:marTop w:val="0"/>
          <w:marBottom w:val="0"/>
          <w:divBdr>
            <w:top w:val="none" w:sz="0" w:space="0" w:color="auto"/>
            <w:left w:val="none" w:sz="0" w:space="0" w:color="auto"/>
            <w:bottom w:val="none" w:sz="0" w:space="0" w:color="auto"/>
            <w:right w:val="none" w:sz="0" w:space="0" w:color="auto"/>
          </w:divBdr>
          <w:divsChild>
            <w:div w:id="839079849">
              <w:marLeft w:val="0"/>
              <w:marRight w:val="0"/>
              <w:marTop w:val="0"/>
              <w:marBottom w:val="0"/>
              <w:divBdr>
                <w:top w:val="none" w:sz="0" w:space="0" w:color="auto"/>
                <w:left w:val="none" w:sz="0" w:space="0" w:color="auto"/>
                <w:bottom w:val="none" w:sz="0" w:space="0" w:color="auto"/>
                <w:right w:val="none" w:sz="0" w:space="0" w:color="auto"/>
              </w:divBdr>
              <w:divsChild>
                <w:div w:id="20542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702101">
      <w:bodyDiv w:val="1"/>
      <w:marLeft w:val="0"/>
      <w:marRight w:val="0"/>
      <w:marTop w:val="0"/>
      <w:marBottom w:val="0"/>
      <w:divBdr>
        <w:top w:val="none" w:sz="0" w:space="0" w:color="auto"/>
        <w:left w:val="none" w:sz="0" w:space="0" w:color="auto"/>
        <w:bottom w:val="none" w:sz="0" w:space="0" w:color="auto"/>
        <w:right w:val="none" w:sz="0" w:space="0" w:color="auto"/>
      </w:divBdr>
      <w:divsChild>
        <w:div w:id="2045786970">
          <w:marLeft w:val="0"/>
          <w:marRight w:val="0"/>
          <w:marTop w:val="0"/>
          <w:marBottom w:val="0"/>
          <w:divBdr>
            <w:top w:val="none" w:sz="0" w:space="0" w:color="auto"/>
            <w:left w:val="none" w:sz="0" w:space="0" w:color="auto"/>
            <w:bottom w:val="none" w:sz="0" w:space="0" w:color="auto"/>
            <w:right w:val="none" w:sz="0" w:space="0" w:color="auto"/>
          </w:divBdr>
          <w:divsChild>
            <w:div w:id="241722702">
              <w:marLeft w:val="0"/>
              <w:marRight w:val="0"/>
              <w:marTop w:val="0"/>
              <w:marBottom w:val="0"/>
              <w:divBdr>
                <w:top w:val="none" w:sz="0" w:space="0" w:color="auto"/>
                <w:left w:val="none" w:sz="0" w:space="0" w:color="auto"/>
                <w:bottom w:val="none" w:sz="0" w:space="0" w:color="auto"/>
                <w:right w:val="none" w:sz="0" w:space="0" w:color="auto"/>
              </w:divBdr>
              <w:divsChild>
                <w:div w:id="103927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38/s41592-019-0496-6"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9T04:00:55.244"/>
    </inkml:context>
    <inkml:brush xml:id="br0">
      <inkml:brushProperty name="width" value="0.2" units="cm"/>
      <inkml:brushProperty name="height" value="0.2" units="cm"/>
      <inkml:brushProperty name="color" value="#FFFFFF"/>
    </inkml:brush>
  </inkml:definitions>
  <inkml:trace contextRef="#ctx0" brushRef="#br0">1 1 24575,'47'0'0,"21"0"0,-12 0 0,5 0 0,9 0 0,3 0 0,5 0 0,1 0 0,4 0 0,0 0 0,-7 0 0,-1 0 0,-2 0 0,-1 0 0,-10 0 0,-1 0 0,-9 0 0,-1 0 0,36 0 0,-8 0 0,-1 1 0,2 3 0,-2 3 0,-9 0 0,1 0 0,16 3 0,-21-4 0,-2 1 0,-4-2 0,-6 0 0,-4 0 0,-3-1 0,-8 0 0,-8 0 0,-7 0 0,-2 1 0,2 1 0,1 0 0,1 0 0,-1 0 0,-1-1 0,-1-2 0,2 0 0,0-3 0,-1 1 0,-1-1 0,-5 0 0,-2 0 0,-1 0 0,0 0 0,1 0 0,0 0 0,-3 0 0,-1-1 0,-4 0 0,-1-1 0,-3-1 0,-2-4 0,-2 0 0,-4-4 0,-5 1 0,-6 1 0,-4 2 0,1 3 0,0 3 0,1 0 0,-2 1 0,-3 0 0,-3-1 0,1 0 0,1-2 0,2-1 0,0-1 0,-2-1 0,0 1 0,3 0 0,8 1 0,11 4 0,16 2 0,17 5 0,12 0 0,12 0 0,2-4 0,-5-2 0,-10-1 0,-14 0 0,-13 1 0,-8 0 0,-5 5 0,-1 4 0,-1 9 0,0 12 0,0 10 0,0 11 0,0 5 0,0-2 0,0-5 0,0-9 0,1-7 0,2-3 0,2-4 0,2-3 0,-1-7 0,-2-3 0,-2-3 0,-1-3 0,-1 0 0,0 0 0,0-2 0,-1-2 0,-6-2 0,-3-6 0,-9-2 0,-6-4 0,-6 1 0,-14 2 0,-14 3 0,-17 2 0,-12 2 0,-9 0 0,46 0 0,1 0 0,-48 0 0,5 0 0,10 0 0,8-3 0,10 0 0,12-1 0,8 1 0,6 2 0,-3 0 0,-3 1 0,-1 0 0,4 0 0,5 0 0,3 0 0,1 0 0,-1 0 0,-9 0 0,-9 0 0,-7 0 0,-2 0 0,7 0 0,3 0 0,-1 0 0,-5-3 0,-3-3 0,0-3 0,3-3 0,10 0 0,7 2 0,8 3 0,6 3 0,1 2 0,-2 2 0,-5 3 0,-3 3 0,0 1 0,4-1 0,5-2 0,4-3 0,1-1 0,1 0 0,3 0 0,5 0 0,4 0 0,3 0 0,0 0 0,0 0 0,-5 0 0,-4 0 0,-2 0 0,-3 0 0,0-3 0,3-3 0,2-5 0,3-4 0,0-2 0,2-2 0,2 3 0,2 2 0,2 3 0,1-1 0,1-1 0,0-3 0,1-1 0,0 0 0,0 1 0,0 3 0,0 2 0,1 2 0,1 0 0,2-1 0,1 1 0,1 0 0,-1 2 0,-1 2 0,1 1 0,0 2 0,1 1 0,1 1 0,1 0 0,3 1 0,3 2 0,0 1 0,4 0 0,9-2 0,22-9 0,30-12 0,-28 5 0,3-2 0,2-1 0,0-1 0,-1 2 0,-2 0 0,43-10 0,-9 9 0,0 7 0,-1 6 0,-2 5 0,-3 2 0,-9 3 0,-7 3 0,-2 1 0,4 0 0,12 0 0,15 1 0,-43-6 0,1 1 0,4-1 0,-1 0 0,0-1 0,0-1 0,0-1 0,-1-1 0,1 0 0,0 0 0,0-1 0,0 0 0,-3 0 0,-2 0 0,42 1 0,-13 1 0,-15 0 0,-6 1 0,-12-2 0,-9 1 0,-5 1 0,-4 1 0,-5 3 0,-3 1 0,-5 1 0,-6 0 0,-4 2 0,-3 1 0,-3 2 0,-6 1 0,-6 2 0,-7-1 0,-8-1 0,-16 0 0,-22 1 0,-30 0 0,39-8 0,-2-1 0,1-1 0,0-1 0,4-1 0,3-1 0,-30 1 0,20-4 0,7-4 0,4-5 0,-6-5 0,-8-2 0,-5 1 0,-2 1 0,5 1 0,-2 2 0,1 2 0,-5 4 0,-10 2 0,-4 0 0,-4 2 0,-1-3 0,4 0 0,7-1 0,8-1 0,10 1 0,6 0 0,8 0 0,6 0 0,3 1 0,3 2 0,3 1 0,1 1 0,0 0 0,-1 1 0,-3 3 0,-2 3 0,0 5 0,0 2 0,0 0 0,0 0 0,1 0 0,5-2 0,6-1 0,10-3 0,8-3 0,5-2 0,16 2 0,3-1 0,20 3 0,12-4 0,17 0 0,24-3 0,-36-1 0,1-3 0,5-1 0,0-1 0,-1-2 0,0-1 0,-4 1 0,-2 0 0,39-4 0,-13 6 0,-6 4 0,-9 2 0,-5 6 0,-8 4 0,-6 3 0,-7 2 0,-5-1 0,0-1 0,-3-2 0,3-2 0,9-4 0,19-2 0,20-3 0,10-6 0,-1-4 0,-11-3 0,-10 1 0,-9 5 0,-12 5 0,-10 2 0,-14 1 0,-8 1 0,-8 0 0,-5-1 0,-3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FFCBC-4B06-204B-8045-9C31F5D1B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Shivji, Zahra S.</dc:creator>
  <cp:keywords/>
  <dc:description/>
  <cp:lastModifiedBy>Shivji, Zahra S.</cp:lastModifiedBy>
  <cp:revision>15</cp:revision>
  <dcterms:created xsi:type="dcterms:W3CDTF">2023-11-11T22:49:00Z</dcterms:created>
  <dcterms:modified xsi:type="dcterms:W3CDTF">2023-12-09T04:47:00Z</dcterms:modified>
</cp:coreProperties>
</file>