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CD5B" w14:textId="77777777" w:rsidR="009A5FEC" w:rsidRDefault="00C04914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07AD47" wp14:editId="5C8F4F5D">
            <wp:simplePos x="0" y="0"/>
            <wp:positionH relativeFrom="page">
              <wp:posOffset>12661900</wp:posOffset>
            </wp:positionH>
            <wp:positionV relativeFrom="topMargin">
              <wp:posOffset>11303000</wp:posOffset>
            </wp:positionV>
            <wp:extent cx="279400" cy="4699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013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【分层训练】第19课 大象的耳朵 同步练习</w:t>
      </w:r>
    </w:p>
    <w:p w14:paraId="29CEF85F" w14:textId="77777777" w:rsidR="009A5FEC" w:rsidRDefault="009A5FEC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041B25F6" w14:textId="77777777" w:rsidR="009A5FEC" w:rsidRDefault="00C04914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08C12DB" w14:textId="77777777" w:rsidR="009A5FEC" w:rsidRDefault="00C04914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38BC0FC9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一、连一连。</w:t>
      </w:r>
    </w:p>
    <w:p w14:paraId="21B65CA6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dā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shù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gān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fán   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cs/>
        </w:rPr>
        <w:t>wǔ</w:t>
      </w:r>
    </w:p>
    <w:p w14:paraId="6C0D22D8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</w:t>
      </w:r>
    </w:p>
    <w:p w14:paraId="4EFEB0CE" w14:textId="77777777" w:rsidR="009A5FEC" w:rsidRDefault="00C04914">
      <w:pPr>
        <w:spacing w:line="360" w:lineRule="auto"/>
        <w:ind w:firstLineChars="300" w:firstLine="8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竖        耷        烦        舞        竿</w:t>
      </w:r>
    </w:p>
    <w:p w14:paraId="1BD19DE3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二、给句子中加点的字选择正确的读音。</w:t>
      </w:r>
    </w:p>
    <w:p w14:paraId="53A2D924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（1）天太热了，他一直用</w:t>
      </w:r>
      <w:r>
        <w:rPr>
          <w:rFonts w:ascii="宋体" w:eastAsia="宋体" w:hAnsi="宋体" w:cs="宋体" w:hint="eastAsia"/>
          <w:sz w:val="28"/>
          <w:szCs w:val="28"/>
          <w:em w:val="dot"/>
        </w:rPr>
        <w:t>扇</w:t>
      </w:r>
      <w:r>
        <w:rPr>
          <w:rFonts w:ascii="宋体" w:eastAsia="宋体" w:hAnsi="宋体" w:cs="宋体" w:hint="eastAsia"/>
          <w:sz w:val="28"/>
          <w:szCs w:val="28"/>
        </w:rPr>
        <w:t>（shān shàn）子</w:t>
      </w:r>
      <w:r>
        <w:rPr>
          <w:rFonts w:ascii="宋体" w:eastAsia="宋体" w:hAnsi="宋体" w:cs="宋体" w:hint="eastAsia"/>
          <w:sz w:val="28"/>
          <w:szCs w:val="28"/>
          <w:em w:val="dot"/>
        </w:rPr>
        <w:t>扇</w:t>
      </w:r>
      <w:r>
        <w:rPr>
          <w:rFonts w:ascii="宋体" w:eastAsia="宋体" w:hAnsi="宋体" w:cs="宋体" w:hint="eastAsia"/>
          <w:sz w:val="28"/>
          <w:szCs w:val="28"/>
        </w:rPr>
        <w:t>（shān shàn）风。</w:t>
      </w:r>
    </w:p>
    <w:p w14:paraId="29712574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（2）他们好像商量好</w:t>
      </w:r>
      <w:r>
        <w:rPr>
          <w:rFonts w:ascii="宋体" w:eastAsia="宋体" w:hAnsi="宋体" w:cs="宋体" w:hint="eastAsia"/>
          <w:sz w:val="28"/>
          <w:szCs w:val="28"/>
          <w:em w:val="dot"/>
        </w:rPr>
        <w:t>似</w:t>
      </w:r>
      <w:r>
        <w:rPr>
          <w:rFonts w:ascii="宋体" w:eastAsia="宋体" w:hAnsi="宋体" w:cs="宋体" w:hint="eastAsia"/>
          <w:sz w:val="28"/>
          <w:szCs w:val="28"/>
        </w:rPr>
        <w:t>（sì shì）的，说出的话是那么相</w:t>
      </w:r>
      <w:r>
        <w:rPr>
          <w:rFonts w:ascii="宋体" w:eastAsia="宋体" w:hAnsi="宋体" w:cs="宋体" w:hint="eastAsia"/>
          <w:sz w:val="28"/>
          <w:szCs w:val="28"/>
          <w:em w:val="dot"/>
        </w:rPr>
        <w:t>似</w:t>
      </w:r>
      <w:r>
        <w:rPr>
          <w:rFonts w:ascii="宋体" w:eastAsia="宋体" w:hAnsi="宋体" w:cs="宋体" w:hint="eastAsia"/>
          <w:sz w:val="28"/>
          <w:szCs w:val="28"/>
        </w:rPr>
        <w:t>（sì    shì）。</w:t>
      </w:r>
    </w:p>
    <w:p w14:paraId="74B691C7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1B0379CE" w14:textId="77777777" w:rsidR="009A5FEC" w:rsidRDefault="00C04914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shàn  zi      kuài  màn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yù  dào   </w:t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  <w:cs/>
        </w:rPr>
        <w:t>tù  zi</w:t>
      </w:r>
    </w:p>
    <w:p w14:paraId="6F6486B6" w14:textId="77777777" w:rsidR="009A5FEC" w:rsidRDefault="00C04914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0E48312" wp14:editId="59850CAC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6749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0441918" wp14:editId="2F83A7A1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279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8C29344" wp14:editId="0B98985C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6004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819B02D" wp14:editId="0C889561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08400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DAC4" w14:textId="77777777" w:rsidR="009A5FEC" w:rsidRDefault="00C04914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ān  quán   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gēn  běn </w:t>
      </w:r>
      <w:r>
        <w:rPr>
          <w:rFonts w:ascii="宋体" w:eastAsia="宋体" w:hAnsi="宋体" w:cs="宋体" w:hint="eastAsia"/>
          <w:sz w:val="28"/>
          <w:szCs w:val="28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  <w:cs/>
        </w:rPr>
        <w:t xml:space="preserve">tòng  kǔ   </w:t>
      </w: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  <w:cs/>
        </w:rPr>
        <w:t>zuì  hǎo</w:t>
      </w:r>
    </w:p>
    <w:p w14:paraId="16258BB7" w14:textId="77777777" w:rsidR="009A5FEC" w:rsidRDefault="00C04914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ED7546C" wp14:editId="55CE9730">
            <wp:extent cx="1000760" cy="485140"/>
            <wp:effectExtent l="0" t="0" r="8890" b="10160"/>
            <wp:docPr id="5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106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18AF243" wp14:editId="7A7CEEC5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749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5E0F447" wp14:editId="4208133F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4135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AD72E5B" wp14:editId="3C1A2410">
            <wp:extent cx="961390" cy="508000"/>
            <wp:effectExtent l="0" t="0" r="10160" b="6350"/>
            <wp:docPr id="8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7363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9E5C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四、辨字组词。</w:t>
      </w:r>
    </w:p>
    <w:p w14:paraId="3D60EFB6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64CD5" wp14:editId="0B1E6B1D">
                <wp:simplePos x="0" y="0"/>
                <wp:positionH relativeFrom="column">
                  <wp:posOffset>3781425</wp:posOffset>
                </wp:positionH>
                <wp:positionV relativeFrom="paragraph">
                  <wp:posOffset>152400</wp:posOffset>
                </wp:positionV>
                <wp:extent cx="90805" cy="419100"/>
                <wp:effectExtent l="4445" t="4445" r="19050" b="1460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A62B8C" w14:textId="77777777" w:rsidR="009A5FEC" w:rsidRDefault="009A5FE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7.15pt;height:33pt;margin-top:12pt;margin-left:297.75pt;mso-height-relative:page;mso-width-relative:page;position:absolute;z-index:251662336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FE1F2" wp14:editId="7B8BD368">
                <wp:simplePos x="0" y="0"/>
                <wp:positionH relativeFrom="column">
                  <wp:posOffset>2533650</wp:posOffset>
                </wp:positionH>
                <wp:positionV relativeFrom="paragraph">
                  <wp:posOffset>152400</wp:posOffset>
                </wp:positionV>
                <wp:extent cx="90805" cy="419100"/>
                <wp:effectExtent l="4445" t="4445" r="19050" b="1460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74A17F" w14:textId="77777777" w:rsidR="009A5FEC" w:rsidRDefault="009A5FE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33pt;margin-top:12pt;margin-left:199.5pt;mso-height-relative:page;mso-width-relative:page;position:absolute;z-index:251664384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A3C76" wp14:editId="5B2E421F">
                <wp:simplePos x="0" y="0"/>
                <wp:positionH relativeFrom="column">
                  <wp:posOffset>1290320</wp:posOffset>
                </wp:positionH>
                <wp:positionV relativeFrom="paragraph">
                  <wp:posOffset>161925</wp:posOffset>
                </wp:positionV>
                <wp:extent cx="90805" cy="419100"/>
                <wp:effectExtent l="4445" t="4445" r="19050" b="1460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84C17D" w14:textId="77777777" w:rsidR="009A5FEC" w:rsidRDefault="009A5FE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15pt;height:33pt;margin-top:12.75pt;margin-left:101.6pt;mso-height-relative:page;mso-width-relative:page;position:absolute;z-index:25166643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B9580" wp14:editId="09931B1B">
                <wp:simplePos x="0" y="0"/>
                <wp:positionH relativeFrom="column">
                  <wp:posOffset>42545</wp:posOffset>
                </wp:positionH>
                <wp:positionV relativeFrom="paragraph">
                  <wp:posOffset>179070</wp:posOffset>
                </wp:positionV>
                <wp:extent cx="90805" cy="419100"/>
                <wp:effectExtent l="4445" t="4445" r="19050" b="1460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272CCA" w14:textId="77777777" w:rsidR="009A5FEC" w:rsidRDefault="009A5FE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7.15pt;height:33pt;margin-top:14.1pt;margin-left:3.35pt;mso-height-relative:page;mso-width-relative:page;position:absolute;z-index:251660288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慢（      ）  兔（      ）  根（      ）  痛（      ）</w:t>
      </w:r>
    </w:p>
    <w:p w14:paraId="4AD8ED1D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漫（      ）  免（      ）  跟（      ）  病（      ）</w:t>
      </w:r>
    </w:p>
    <w:p w14:paraId="7F0D3CC2" w14:textId="77777777" w:rsidR="009A5FEC" w:rsidRDefault="009A5FEC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39E0ECC4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五、照样子，写一写。</w:t>
      </w:r>
    </w:p>
    <w:p w14:paraId="04E7F2A6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例：之---遇（遇到）</w:t>
      </w:r>
    </w:p>
    <w:p w14:paraId="51547CCE" w14:textId="77777777" w:rsidR="009A5FEC" w:rsidRDefault="00C04914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忄--（     ）（       ）        木--（     ）（       ）</w:t>
      </w:r>
    </w:p>
    <w:p w14:paraId="3144D503" w14:textId="77777777" w:rsidR="009A5FEC" w:rsidRDefault="00C04914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宀--（     ）（       ）        疒--（     ）（       ）</w:t>
      </w:r>
    </w:p>
    <w:p w14:paraId="38AC9654" w14:textId="77777777" w:rsidR="009A5FEC" w:rsidRDefault="00C04914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六、填写合适的量词。</w:t>
      </w:r>
    </w:p>
    <w:p w14:paraId="500FDDDF" w14:textId="77777777" w:rsidR="009A5FEC" w:rsidRDefault="00C04914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）竹竿  一（   ）耳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B8398D9" wp14:editId="328BA5F5">
            <wp:extent cx="17780" cy="12700"/>
            <wp:effectExtent l="0" t="0" r="0" b="0"/>
            <wp:docPr id="1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016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朵  一（   ）魔窟  一（   ）扇子</w:t>
      </w:r>
    </w:p>
    <w:p w14:paraId="0BBF8730" w14:textId="77777777" w:rsidR="009A5FEC" w:rsidRDefault="00C04914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）浴室  一（   ）浴罩  一（   ）明灯  一（   ）沟渠</w:t>
      </w:r>
    </w:p>
    <w:p w14:paraId="4DB1E160" w14:textId="77777777" w:rsidR="009A5FEC" w:rsidRDefault="00C04914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七、选词填空。 </w:t>
      </w:r>
    </w:p>
    <w:p w14:paraId="3C200EC5" w14:textId="77777777" w:rsidR="009A5FEC" w:rsidRDefault="00C04914">
      <w:pPr>
        <w:pStyle w:val="10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经常     往常</w:t>
      </w:r>
    </w:p>
    <w:p w14:paraId="34E36ED0" w14:textId="77777777" w:rsidR="009A5FEC" w:rsidRDefault="00C04914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①________放学都是爸爸接我回家，今天怎么是妈妈呢?</w:t>
      </w:r>
    </w:p>
    <w:p w14:paraId="141EF3D6" w14:textId="77777777" w:rsidR="009A5FEC" w:rsidRDefault="00C04914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②大象的耳朵孔里，________有小虫飞进去。</w:t>
      </w:r>
    </w:p>
    <w:p w14:paraId="027D1D28" w14:textId="77777777" w:rsidR="009A5FEC" w:rsidRDefault="00C04914">
      <w:pPr>
        <w:pStyle w:val="10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像       象</w:t>
      </w:r>
    </w:p>
    <w:p w14:paraId="14D434CA" w14:textId="77777777" w:rsidR="009A5FEC" w:rsidRDefault="00C04914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①大________的耳朵________扇子一样。</w:t>
      </w:r>
    </w:p>
    <w:p w14:paraId="2BF9F823" w14:textId="77777777" w:rsidR="009A5FEC" w:rsidRDefault="00C04914">
      <w:pPr>
        <w:pStyle w:val="10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观赏     观察</w:t>
      </w:r>
    </w:p>
    <w:p w14:paraId="2FB11D86" w14:textId="77777777" w:rsidR="009A5FEC" w:rsidRDefault="00C04914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②我们来到小池塘边，________那群可爱的小蝌蚪。</w:t>
      </w:r>
    </w:p>
    <w:p w14:paraId="38C66A1B" w14:textId="77777777" w:rsidR="009A5FEC" w:rsidRDefault="00C04914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③同学们来到花园________盛开的玫瑰。</w:t>
      </w:r>
    </w:p>
    <w:p w14:paraId="2EE17224" w14:textId="77777777" w:rsidR="009A5FEC" w:rsidRDefault="009A5FEC">
      <w:p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19E48AE0" w14:textId="77777777" w:rsidR="009A5FEC" w:rsidRDefault="00C04914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FB064E6" w14:textId="77777777" w:rsidR="009A5FEC" w:rsidRDefault="00C04914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读《大象的耳朵》，填空。</w:t>
      </w:r>
    </w:p>
    <w:p w14:paraId="5D1BCE3A" w14:textId="77777777" w:rsidR="009A5FEC" w:rsidRDefault="00C04914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1.当大象知道了自己耳朵的作用后，他会想：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</w:t>
      </w:r>
    </w:p>
    <w:p w14:paraId="0EC37EE2" w14:textId="77777777" w:rsidR="009A5FEC" w:rsidRDefault="00C04914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CE76895" w14:textId="77777777" w:rsidR="009A5FEC" w:rsidRDefault="00C04914">
      <w:pPr>
        <w:pStyle w:val="6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第二天，大象又遇到了小兔子、小羊、小鹿、小马等小动物后，他</w:t>
      </w:r>
      <w:r>
        <w:rPr>
          <w:rFonts w:ascii="宋体" w:hAnsi="宋体" w:cs="宋体" w:hint="eastAsia"/>
          <w:sz w:val="28"/>
          <w:szCs w:val="28"/>
        </w:rPr>
        <w:lastRenderedPageBreak/>
        <w:t>会对他们说：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</w:t>
      </w:r>
    </w:p>
    <w:p w14:paraId="54A41D14" w14:textId="77777777" w:rsidR="009A5FEC" w:rsidRDefault="00C04914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36FC7955" w14:textId="77777777" w:rsidR="009A5FEC" w:rsidRDefault="00C04914">
      <w:pPr>
        <w:pStyle w:val="6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“人家是人家，我是我。”这句话的意思是（       ）</w:t>
      </w:r>
    </w:p>
    <w:p w14:paraId="0EC78F65" w14:textId="77777777" w:rsidR="009A5FEC" w:rsidRDefault="00C04914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A.别人说的话都是错的，我们要相信自己的所见，不要听别人的话。</w:t>
      </w:r>
    </w:p>
    <w:p w14:paraId="18D4BD2E" w14:textId="77777777" w:rsidR="009A5FEC" w:rsidRDefault="00C04914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B.我们每个人都是世界上独一无二的，都有自己的特点和优势，要相信自己。</w:t>
      </w:r>
    </w:p>
    <w:p w14:paraId="346A5CFC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二、对下列句子理解正确的一项是（      ）。</w:t>
      </w:r>
    </w:p>
    <w:p w14:paraId="6F7E1020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我还是让耳朵耷拉着吧。人家是人家，我是我。</w:t>
      </w:r>
    </w:p>
    <w:p w14:paraId="523DA0FF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①耳朵不能竖起来。   </w:t>
      </w:r>
    </w:p>
    <w:p w14:paraId="21563CC4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②别人的方法不一定合适自己，对别人的意见要想一想。</w:t>
      </w:r>
    </w:p>
    <w:p w14:paraId="0465F4C9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③一点儿也不要听取别人的意见，自己想怎样就怎样。</w:t>
      </w:r>
    </w:p>
    <w:p w14:paraId="566C84BB" w14:textId="77777777" w:rsidR="009A5FEC" w:rsidRDefault="00C04914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三、照样子，在括号里填上合适的词语。</w:t>
      </w:r>
    </w:p>
    <w:p w14:paraId="1C2CDF3D" w14:textId="77777777" w:rsidR="009A5FEC" w:rsidRDefault="00C04914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例：（扇子似）的耳朵  （       ）的围巾  （       ）的小草  </w:t>
      </w:r>
    </w:p>
    <w:p w14:paraId="007CF0D2" w14:textId="77777777" w:rsidR="009A5FEC" w:rsidRDefault="00C04914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例：（安心）地睡觉  （       ）地散步  （       ）地说</w:t>
      </w:r>
    </w:p>
    <w:p w14:paraId="542F4A9B" w14:textId="77777777" w:rsidR="009A5FEC" w:rsidRDefault="00C04914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例：又（紧张）又（害怕）    又（       ）又（       ） </w:t>
      </w:r>
    </w:p>
    <w:p w14:paraId="354DFD7E" w14:textId="77777777" w:rsidR="009A5FEC" w:rsidRDefault="00C04914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四、请写出下列句子的言外之意。</w:t>
      </w:r>
    </w:p>
    <w:p w14:paraId="0C02A045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1.你的耳朵怎么是耷拉着的呢？</w:t>
      </w:r>
    </w:p>
    <w:p w14:paraId="5BCB3435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2.他们都这么说，是不是我的耳朵真的有毛病啦？</w:t>
      </w:r>
    </w:p>
    <w:p w14:paraId="1D9EB77D" w14:textId="77777777" w:rsidR="009A5FEC" w:rsidRDefault="00C04914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CF1EEE7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五、我会仿加点字写句子。</w:t>
      </w:r>
    </w:p>
    <w:p w14:paraId="18671279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1.例：大象的耳朵</w:t>
      </w:r>
      <w:r>
        <w:rPr>
          <w:rFonts w:ascii="宋体" w:hAnsi="宋体" w:cs="宋体" w:hint="eastAsia"/>
          <w:sz w:val="28"/>
          <w:szCs w:val="28"/>
          <w:em w:val="dot"/>
        </w:rPr>
        <w:t>像</w:t>
      </w:r>
      <w:r>
        <w:rPr>
          <w:rFonts w:ascii="宋体" w:hAnsi="宋体" w:cs="宋体" w:hint="eastAsia"/>
          <w:sz w:val="28"/>
          <w:szCs w:val="28"/>
        </w:rPr>
        <w:t xml:space="preserve">扇子似的耷拉着。（比喻句） </w:t>
      </w:r>
    </w:p>
    <w:p w14:paraId="453C7DDB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lastRenderedPageBreak/>
        <w:t xml:space="preserve">                                                            </w:t>
      </w:r>
    </w:p>
    <w:p w14:paraId="3CB5027E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2.例：大象</w:t>
      </w:r>
      <w:r>
        <w:rPr>
          <w:rFonts w:ascii="宋体" w:hAnsi="宋体" w:cs="宋体" w:hint="eastAsia"/>
          <w:sz w:val="28"/>
          <w:szCs w:val="28"/>
          <w:em w:val="dot"/>
        </w:rPr>
        <w:t>只要</w:t>
      </w:r>
      <w:r>
        <w:rPr>
          <w:rFonts w:ascii="宋体" w:hAnsi="宋体" w:cs="宋体" w:hint="eastAsia"/>
          <w:sz w:val="28"/>
          <w:szCs w:val="28"/>
        </w:rPr>
        <w:t>把他的大耳朵一扇，</w:t>
      </w:r>
      <w:r>
        <w:rPr>
          <w:rFonts w:ascii="宋体" w:hAnsi="宋体" w:cs="宋体" w:hint="eastAsia"/>
          <w:sz w:val="28"/>
          <w:szCs w:val="28"/>
          <w:em w:val="dot"/>
        </w:rPr>
        <w:t>就</w:t>
      </w:r>
      <w:r>
        <w:rPr>
          <w:rFonts w:ascii="宋体" w:hAnsi="宋体" w:cs="宋体" w:hint="eastAsia"/>
          <w:sz w:val="28"/>
          <w:szCs w:val="28"/>
        </w:rPr>
        <w:t>能把虫子赶跑。</w:t>
      </w:r>
    </w:p>
    <w:p w14:paraId="072D5DA4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326A7BDA" wp14:editId="3A1E177D">
            <wp:extent cx="17780" cy="22860"/>
            <wp:effectExtent l="0" t="0" r="1270" b="5715"/>
            <wp:docPr id="2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430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</w:t>
      </w:r>
    </w:p>
    <w:p w14:paraId="726E0317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3.例：我</w:t>
      </w:r>
      <w:r>
        <w:rPr>
          <w:rFonts w:ascii="宋体" w:hAnsi="宋体" w:cs="宋体" w:hint="eastAsia"/>
          <w:sz w:val="28"/>
          <w:szCs w:val="28"/>
          <w:em w:val="dot"/>
        </w:rPr>
        <w:t>还是</w:t>
      </w:r>
      <w:r>
        <w:rPr>
          <w:rFonts w:ascii="宋体" w:hAnsi="宋体" w:cs="宋体" w:hint="eastAsia"/>
          <w:sz w:val="28"/>
          <w:szCs w:val="28"/>
        </w:rPr>
        <w:t>让耳朵耷拉着吧。</w:t>
      </w:r>
    </w:p>
    <w:p w14:paraId="01797123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F77E037" wp14:editId="24E17499">
            <wp:extent cx="17780" cy="13970"/>
            <wp:effectExtent l="0" t="0" r="0" b="0"/>
            <wp:docPr id="2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6685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</w:t>
      </w:r>
    </w:p>
    <w:p w14:paraId="2AF5EEDC" w14:textId="77777777" w:rsidR="009A5FEC" w:rsidRDefault="00C04914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六、课内阅读。</w:t>
      </w:r>
    </w:p>
    <w:p w14:paraId="37D928AB" w14:textId="77777777" w:rsidR="009A5FEC" w:rsidRDefault="00C04914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《大象的耳朵》节选</w:t>
      </w:r>
    </w:p>
    <w:p w14:paraId="20F9F6B0" w14:textId="77777777" w:rsidR="009A5FEC" w:rsidRDefault="00C04914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大象有一对大耳朵，像扇子似的，耷拉着。</w:t>
      </w:r>
    </w:p>
    <w:p w14:paraId="30796F8B" w14:textId="77777777" w:rsidR="009A5FEC" w:rsidRDefault="00C04914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这一天，大象正在路上慢慢地散步，遇到了小兔子。</w:t>
      </w:r>
    </w:p>
    <w:p w14:paraId="3DB8E46A" w14:textId="77777777" w:rsidR="009A5FEC" w:rsidRDefault="00C04914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小兔子说：“咦，大象啊，你的耳朵怎么耷拉下来了？”</w:t>
      </w:r>
    </w:p>
    <w:p w14:paraId="791F83D5" w14:textId="77777777" w:rsidR="009A5FEC" w:rsidRDefault="00C04914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大象说：“我生来就是这样啊。”</w:t>
      </w:r>
    </w:p>
    <w:p w14:paraId="49116D9A" w14:textId="77777777" w:rsidR="009A5FEC" w:rsidRDefault="00C04914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小兔子说：“你看，我的耳朵是竖着的，你的耳朵一定是出病了。”</w:t>
      </w:r>
    </w:p>
    <w:p w14:paraId="3CA68416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1.找出文中的一对反义词。</w:t>
      </w:r>
    </w:p>
    <w:p w14:paraId="5B262359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2.选择题</w:t>
      </w:r>
    </w:p>
    <w:p w14:paraId="6126E1A0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读“咦，大象啊，你的耳朵怎么耷拉下来了？”这句话的时候，我们应该用（      ）语气。</w:t>
      </w:r>
    </w:p>
    <w:p w14:paraId="2BAA9E3A" w14:textId="77777777" w:rsidR="009A5FEC" w:rsidRDefault="00C04914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①惊讶，不可置信     ②兴奋，高兴     ③伤心，难过</w:t>
      </w:r>
    </w:p>
    <w:p w14:paraId="4B84EE83" w14:textId="77777777" w:rsidR="009A5FEC" w:rsidRDefault="00C04914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3.小兔子依据什么来判断大象的耳朵有毛病？它的说法对吗？</w:t>
      </w:r>
    </w:p>
    <w:p w14:paraId="45BEF074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91B7C50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E7CF1AA" w14:textId="77777777" w:rsidR="009A5FEC" w:rsidRDefault="00C04914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A4FD01D" w14:textId="77777777" w:rsidR="009A5FEC" w:rsidRDefault="009A5FEC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42EFBBB5" w14:textId="77777777" w:rsidR="009A5FEC" w:rsidRDefault="00C04914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0200DA10" w14:textId="77777777" w:rsidR="009A5FEC" w:rsidRDefault="00C04914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75BA39FA" w14:textId="77777777" w:rsidR="009A5FEC" w:rsidRDefault="00C04914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2EA85" wp14:editId="3A2BE175">
                <wp:simplePos x="0" y="0"/>
                <wp:positionH relativeFrom="column">
                  <wp:posOffset>1807845</wp:posOffset>
                </wp:positionH>
                <wp:positionV relativeFrom="paragraph">
                  <wp:posOffset>280670</wp:posOffset>
                </wp:positionV>
                <wp:extent cx="426085" cy="326390"/>
                <wp:effectExtent l="3175" t="3810" r="8890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085" cy="3263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o:spid="_x0000_s1029" type="#_x0000_t32" style="width:33.55pt;height:25.7pt;margin-top:22.1pt;margin-left:142.35pt;flip:x;mso-height-relative:page;mso-width-relative:page;position:absolute;z-index:251676672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52A22" wp14:editId="69DE3204">
                <wp:simplePos x="0" y="0"/>
                <wp:positionH relativeFrom="column">
                  <wp:posOffset>1831340</wp:posOffset>
                </wp:positionH>
                <wp:positionV relativeFrom="paragraph">
                  <wp:posOffset>370840</wp:posOffset>
                </wp:positionV>
                <wp:extent cx="719455" cy="188595"/>
                <wp:effectExtent l="1270" t="4445" r="3175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1885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32" style="width:56.65pt;height:14.85pt;margin-top:29.2pt;margin-left:144.2pt;mso-height-relative:page;mso-width-relative:page;position:absolute;z-index:251672576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1B13A" wp14:editId="6968B584">
                <wp:simplePos x="0" y="0"/>
                <wp:positionH relativeFrom="column">
                  <wp:posOffset>669925</wp:posOffset>
                </wp:positionH>
                <wp:positionV relativeFrom="paragraph">
                  <wp:posOffset>358140</wp:posOffset>
                </wp:positionV>
                <wp:extent cx="588645" cy="220345"/>
                <wp:effectExtent l="1905" t="4445" r="19050" b="228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2203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32" style="width:46.35pt;height:17.35pt;margin-top:28.2pt;margin-left:52.75pt;mso-height-relative:page;mso-width-relative:page;position:absolute;z-index:251668480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872AD" wp14:editId="6C243C00">
                <wp:simplePos x="0" y="0"/>
                <wp:positionH relativeFrom="column">
                  <wp:posOffset>484505</wp:posOffset>
                </wp:positionH>
                <wp:positionV relativeFrom="paragraph">
                  <wp:posOffset>275590</wp:posOffset>
                </wp:positionV>
                <wp:extent cx="723900" cy="370205"/>
                <wp:effectExtent l="1905" t="4445" r="17145" b="63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702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32" style="width:57pt;height:29.15pt;margin-top:21.7pt;margin-left:38.15pt;flip:x;mso-height-relative:page;mso-width-relative:page;position:absolute;z-index:251670528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EAE3B" wp14:editId="450EEC5E">
                <wp:simplePos x="0" y="0"/>
                <wp:positionH relativeFrom="column">
                  <wp:posOffset>2217420</wp:posOffset>
                </wp:positionH>
                <wp:positionV relativeFrom="paragraph">
                  <wp:posOffset>186690</wp:posOffset>
                </wp:positionV>
                <wp:extent cx="464820" cy="353695"/>
                <wp:effectExtent l="3175" t="3810" r="8255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536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32" style="width:36.6pt;height:27.85pt;margin-top:14.7pt;margin-left:174.6pt;flip:x;mso-height-relative:page;mso-width-relative:page;position:absolute;z-index:251674624" coordsize="21600,21600" filled="f" stroked="t" strokecolor="black">
                <v:stroke joinstyle="round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一、</w:t>
      </w:r>
      <w:r>
        <w:rPr>
          <w:rFonts w:ascii="黑体" w:eastAsia="黑体" w:hAnsi="黑体" w:cs="黑体" w:hint="eastAsia"/>
          <w:sz w:val="28"/>
          <w:szCs w:val="28"/>
          <w:cs/>
        </w:rPr>
        <w:t>dā</w:t>
      </w:r>
      <w:r>
        <w:rPr>
          <w:rFonts w:ascii="汉语拼音" w:hAnsi="汉语拼音" w:cs="汉语拼音" w:hint="cs"/>
          <w:sz w:val="24"/>
          <w:cs/>
        </w:rPr>
        <w:t xml:space="preserve">       shù      </w:t>
      </w:r>
      <w:r>
        <w:rPr>
          <w:rFonts w:ascii="黑体" w:eastAsia="黑体" w:hAnsi="黑体" w:cs="黑体" w:hint="cs"/>
          <w:sz w:val="28"/>
          <w:szCs w:val="28"/>
          <w:cs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  <w:cs/>
        </w:rPr>
        <w:t>g</w:t>
      </w:r>
      <w:r>
        <w:rPr>
          <w:rFonts w:ascii="黑体" w:eastAsia="黑体" w:hAnsi="黑体" w:cs="黑体" w:hint="cs"/>
          <w:sz w:val="28"/>
          <w:szCs w:val="28"/>
          <w:cs/>
        </w:rPr>
        <w:t>ān</w:t>
      </w:r>
      <w:r>
        <w:rPr>
          <w:rFonts w:ascii="汉语拼音" w:hAnsi="汉语拼音" w:cs="汉语拼音" w:hint="cs"/>
          <w:sz w:val="24"/>
          <w:cs/>
        </w:rPr>
        <w:t xml:space="preserve">      f</w:t>
      </w:r>
      <w:r>
        <w:rPr>
          <w:rFonts w:ascii="黑体" w:eastAsia="黑体" w:hAnsi="黑体" w:cs="黑体" w:hint="cs"/>
          <w:sz w:val="28"/>
          <w:szCs w:val="28"/>
          <w:cs/>
        </w:rPr>
        <w:t>á</w:t>
      </w:r>
      <w:r>
        <w:rPr>
          <w:rFonts w:ascii="汉语拼音" w:hAnsi="汉语拼音" w:cs="汉语拼音" w:hint="cs"/>
          <w:sz w:val="24"/>
          <w:cs/>
        </w:rPr>
        <w:t>n    wǔ</w:t>
      </w:r>
    </w:p>
    <w:p w14:paraId="044F256F" w14:textId="77777777" w:rsidR="009A5FEC" w:rsidRDefault="009A5FEC">
      <w:pPr>
        <w:spacing w:line="220" w:lineRule="atLeast"/>
        <w:rPr>
          <w:rFonts w:ascii="Times New Roman" w:hAnsi="Times New Roman" w:cs="Times New Roman"/>
          <w:sz w:val="24"/>
        </w:rPr>
      </w:pPr>
    </w:p>
    <w:p w14:paraId="6B5BD63C" w14:textId="77777777" w:rsidR="009A5FEC" w:rsidRDefault="00C04914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竖</w:t>
      </w: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耷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烦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舞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竿</w:t>
      </w:r>
    </w:p>
    <w:p w14:paraId="3D369D81" w14:textId="77777777" w:rsidR="009A5FEC" w:rsidRDefault="00C04914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二、1.shàn     shān   2. shì    sì</w:t>
      </w:r>
    </w:p>
    <w:p w14:paraId="7345324E" w14:textId="77777777" w:rsidR="009A5FEC" w:rsidRDefault="00C04914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三、扇子  快慢  遇到   兔子  安全  根本   痛苦   最好</w:t>
      </w:r>
    </w:p>
    <w:p w14:paraId="40A7CF60" w14:textId="77777777" w:rsidR="009A5FEC" w:rsidRDefault="00C04914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四、快慢        兔子      树根    痛苦</w:t>
      </w:r>
    </w:p>
    <w:p w14:paraId="00CB653A" w14:textId="77777777" w:rsidR="009A5FEC" w:rsidRDefault="00C04914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漫山遍野     避免      跟着     生病</w:t>
      </w:r>
    </w:p>
    <w:p w14:paraId="15F72343" w14:textId="77777777" w:rsidR="009A5FEC" w:rsidRDefault="00C04914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五、慢  快慢    根 树根    安 安全     痛 痛苦</w:t>
      </w:r>
    </w:p>
    <w:p w14:paraId="451075DE" w14:textId="77777777" w:rsidR="009A5FEC" w:rsidRDefault="00C04914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六、根    对    座    把    间    个    盏    条  </w:t>
      </w:r>
    </w:p>
    <w:p w14:paraId="2386914A" w14:textId="77777777" w:rsidR="009A5FEC" w:rsidRDefault="00C04914">
      <w:pPr>
        <w:pStyle w:val="a0"/>
        <w:spacing w:line="360" w:lineRule="auto"/>
      </w:pPr>
      <w:r>
        <w:rPr>
          <w:rFonts w:hint="eastAsia"/>
        </w:rPr>
        <w:t xml:space="preserve">七、往常    经常    象    像    观察    观    </w:t>
      </w:r>
    </w:p>
    <w:p w14:paraId="7C80988C" w14:textId="77777777" w:rsidR="009A5FEC" w:rsidRDefault="00C04914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C693CCD" w14:textId="77777777" w:rsidR="009A5FEC" w:rsidRDefault="00C04914">
      <w:pPr>
        <w:widowControl/>
        <w:snapToGrid w:val="0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一、原来我的耳朵耷拉着有这么大的作用啊，我的耳朵没有生病。    你们都说错了，我的耳朵就是跟你们的耳朵不一样，这样的耳朵才适合我。    B   </w:t>
      </w:r>
    </w:p>
    <w:p w14:paraId="1C4E6DC0" w14:textId="77777777" w:rsidR="009A5FEC" w:rsidRDefault="00C04914">
      <w:pPr>
        <w:pStyle w:val="a0"/>
        <w:spacing w:line="360" w:lineRule="auto"/>
      </w:pPr>
      <w:r>
        <w:rPr>
          <w:rFonts w:hint="eastAsia"/>
        </w:rPr>
        <w:t>二、②</w:t>
      </w:r>
    </w:p>
    <w:p w14:paraId="07D51A2C" w14:textId="77777777" w:rsidR="009A5FEC" w:rsidRDefault="00C04914">
      <w:pPr>
        <w:pStyle w:val="a0"/>
        <w:spacing w:line="360" w:lineRule="auto"/>
      </w:pPr>
      <w:r>
        <w:rPr>
          <w:rFonts w:hint="eastAsia"/>
        </w:rPr>
        <w:t xml:space="preserve">三、长长    绿茵茵    悠闲    自言自语    宽敞    明亮 </w:t>
      </w:r>
    </w:p>
    <w:p w14:paraId="1559BF09" w14:textId="77777777" w:rsidR="009A5FEC" w:rsidRDefault="00C04914">
      <w:pPr>
        <w:pStyle w:val="a0"/>
        <w:spacing w:line="360" w:lineRule="auto"/>
      </w:pPr>
      <w:r>
        <w:rPr>
          <w:rFonts w:hint="eastAsia"/>
        </w:rPr>
        <w:t>四、</w:t>
      </w:r>
    </w:p>
    <w:p w14:paraId="2F0286D3" w14:textId="77777777" w:rsidR="009A5FEC" w:rsidRDefault="00C04914">
      <w:pPr>
        <w:pStyle w:val="a0"/>
        <w:spacing w:line="360" w:lineRule="auto"/>
        <w:ind w:firstLineChars="100" w:firstLine="240"/>
      </w:pPr>
      <w:r>
        <w:rPr>
          <w:rFonts w:hint="eastAsia"/>
        </w:rPr>
        <w:t xml:space="preserve">1.你的耳朵不应该耷拉着。   </w:t>
      </w:r>
    </w:p>
    <w:p w14:paraId="0EFB1C3B" w14:textId="77777777" w:rsidR="009A5FEC" w:rsidRDefault="00C04914">
      <w:pPr>
        <w:pStyle w:val="a0"/>
        <w:spacing w:line="360" w:lineRule="auto"/>
      </w:pPr>
      <w:r>
        <w:rPr>
          <w:rFonts w:hint="eastAsia"/>
        </w:rPr>
        <w:t xml:space="preserve"> 2.他们都这么说，我的耳朵应该是真的有毛病啦。</w:t>
      </w:r>
    </w:p>
    <w:p w14:paraId="5276B32A" w14:textId="77777777" w:rsidR="009A5FEC" w:rsidRDefault="00C04914">
      <w:pPr>
        <w:pStyle w:val="a0"/>
        <w:spacing w:line="360" w:lineRule="auto"/>
      </w:pPr>
      <w:r>
        <w:rPr>
          <w:rFonts w:hint="eastAsia"/>
        </w:rPr>
        <w:t>五、落叶像蝴蝶似的随风飘扬。    只要我们认真学习，就会有进步。    你还是早点儿回家吧。</w:t>
      </w:r>
    </w:p>
    <w:p w14:paraId="2EC420C9" w14:textId="77777777" w:rsidR="009A5FEC" w:rsidRDefault="00C04914">
      <w:pPr>
        <w:pStyle w:val="a0"/>
        <w:spacing w:line="360" w:lineRule="auto"/>
      </w:pPr>
      <w:r>
        <w:rPr>
          <w:rFonts w:hint="eastAsia"/>
        </w:rPr>
        <w:t>六、1.耷拉-----竖着</w:t>
      </w:r>
    </w:p>
    <w:p w14:paraId="352A8048" w14:textId="77777777" w:rsidR="009A5FEC" w:rsidRDefault="00C04914">
      <w:pPr>
        <w:pStyle w:val="a0"/>
        <w:spacing w:line="360" w:lineRule="auto"/>
      </w:pPr>
      <w:r>
        <w:rPr>
          <w:rFonts w:hint="eastAsia"/>
        </w:rPr>
        <w:t xml:space="preserve">2.①    </w:t>
      </w:r>
    </w:p>
    <w:p w14:paraId="3A882C03" w14:textId="77777777" w:rsidR="009A5FEC" w:rsidRDefault="00C04914">
      <w:pPr>
        <w:pStyle w:val="a0"/>
        <w:spacing w:line="360" w:lineRule="auto"/>
      </w:pPr>
      <w:r>
        <w:rPr>
          <w:rFonts w:hint="eastAsia"/>
        </w:rPr>
        <w:t>3.小兔子觉得自己的耳朵是竖着的，看到大象的耳朵耷拉着，就认为大象的耳朵生病了，他的判断是错误的，因为各人有各人的特点，不能说他跟自己不一样，就是有毛病。</w:t>
      </w:r>
    </w:p>
    <w:p w14:paraId="150D5179" w14:textId="77777777" w:rsidR="009A5FEC" w:rsidRDefault="009A5FEC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9A5FEC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FB5564" w14:textId="5DEC571B" w:rsidR="00E939D2" w:rsidRDefault="00E939D2" w:rsidP="00C04914"/>
    <w:sectPr w:rsidR="00E939D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AEFE" w14:textId="77777777" w:rsidR="001C7437" w:rsidRDefault="00C04914">
      <w:r>
        <w:separator/>
      </w:r>
    </w:p>
  </w:endnote>
  <w:endnote w:type="continuationSeparator" w:id="0">
    <w:p w14:paraId="2EE18C13" w14:textId="77777777" w:rsidR="001C7437" w:rsidRDefault="00C0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25DE" w14:textId="7705CAEA" w:rsidR="004151FC" w:rsidRPr="00292B59" w:rsidRDefault="00292B59" w:rsidP="00292B59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BDC2" w14:textId="77777777" w:rsidR="001C7437" w:rsidRDefault="00C04914">
      <w:r>
        <w:separator/>
      </w:r>
    </w:p>
  </w:footnote>
  <w:footnote w:type="continuationSeparator" w:id="0">
    <w:p w14:paraId="70BD3E72" w14:textId="77777777" w:rsidR="001C7437" w:rsidRDefault="00C04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365A" w14:textId="35ABC768" w:rsidR="004151FC" w:rsidRPr="00292B59" w:rsidRDefault="00292B59" w:rsidP="00292B59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27FA23"/>
    <w:multiLevelType w:val="singleLevel"/>
    <w:tmpl w:val="9627FA2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82177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C7437"/>
    <w:rsid w:val="001D3230"/>
    <w:rsid w:val="00292B59"/>
    <w:rsid w:val="002A42D4"/>
    <w:rsid w:val="004151FC"/>
    <w:rsid w:val="00625390"/>
    <w:rsid w:val="008034E3"/>
    <w:rsid w:val="009A5FEC"/>
    <w:rsid w:val="00A51A9B"/>
    <w:rsid w:val="00B83309"/>
    <w:rsid w:val="00C02FC6"/>
    <w:rsid w:val="00C04914"/>
    <w:rsid w:val="00D328FA"/>
    <w:rsid w:val="00DE7E5F"/>
    <w:rsid w:val="00E47553"/>
    <w:rsid w:val="00E939D2"/>
    <w:rsid w:val="00F93FC4"/>
    <w:rsid w:val="014B590E"/>
    <w:rsid w:val="016308A5"/>
    <w:rsid w:val="016F5CD8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596B4F8"/>
  <w15:docId w15:val="{52C4D3CA-DE30-4733-959E-2E05F05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1456</Words>
  <Characters>1602</Characters>
  <Application>Microsoft Office Word</Application>
  <DocSecurity>0</DocSecurity>
  <Lines>123</Lines>
  <Paragraphs>169</Paragraphs>
  <ScaleCrop>false</ScaleCrop>
  <Manager>微信号：DEM2008</Manager>
  <Company>微信号：DEM2008</Company>
  <LinksUpToDate>false</LinksUpToDate>
  <CharactersWithSpaces>2889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