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4971" w:rsidRPr="0045019B" w:rsidRDefault="007D3835" w:rsidP="00E94971">
      <w:pPr>
        <w:pStyle w:val="Default"/>
        <w:rPr>
          <w:rFonts w:ascii="微软雅黑" w:eastAsia="微软雅黑" w:hAnsi="微软雅黑"/>
          <w:sz w:val="32"/>
          <w:szCs w:val="32"/>
        </w:rPr>
      </w:pPr>
      <w:r>
        <w:rPr>
          <w:rFonts w:ascii="微软雅黑" w:eastAsia="微软雅黑" w:hAnsi="微软雅黑" w:hint="eastAsia"/>
          <w:sz w:val="32"/>
          <w:szCs w:val="32"/>
        </w:rPr>
        <w:t>畅行天下</w:t>
      </w:r>
      <w:r w:rsidR="00A419E8">
        <w:rPr>
          <w:rFonts w:ascii="微软雅黑" w:eastAsia="微软雅黑" w:hAnsi="微软雅黑" w:hint="eastAsia"/>
          <w:sz w:val="32"/>
          <w:szCs w:val="32"/>
        </w:rPr>
        <w:t>升级版</w:t>
      </w:r>
      <w:r w:rsidR="00E94971" w:rsidRPr="0045019B">
        <w:rPr>
          <w:rFonts w:ascii="微软雅黑" w:eastAsia="微软雅黑" w:hAnsi="微软雅黑" w:hint="eastAsia"/>
          <w:sz w:val="32"/>
          <w:szCs w:val="32"/>
        </w:rPr>
        <w:t>保险文档说明</w:t>
      </w:r>
    </w:p>
    <w:p w:rsidR="00E94971" w:rsidRPr="00431100" w:rsidRDefault="00E94971" w:rsidP="00E94971">
      <w:pPr>
        <w:pStyle w:val="Default"/>
        <w:rPr>
          <w:rFonts w:ascii="微软雅黑" w:eastAsia="微软雅黑" w:hAnsi="微软雅黑"/>
          <w:sz w:val="18"/>
          <w:szCs w:val="18"/>
        </w:rPr>
      </w:pPr>
      <w:r w:rsidRPr="00431100">
        <w:rPr>
          <w:rFonts w:ascii="微软雅黑" w:eastAsia="微软雅黑" w:hAnsi="微软雅黑" w:hint="eastAsia"/>
          <w:sz w:val="18"/>
          <w:szCs w:val="18"/>
        </w:rPr>
        <w:t>一、投保须知</w:t>
      </w:r>
    </w:p>
    <w:p w:rsidR="00E94971" w:rsidRPr="00431100" w:rsidRDefault="00E94971" w:rsidP="00E94971">
      <w:pPr>
        <w:pStyle w:val="Default"/>
        <w:rPr>
          <w:rFonts w:ascii="微软雅黑" w:eastAsia="微软雅黑" w:hAnsi="微软雅黑"/>
          <w:sz w:val="18"/>
          <w:szCs w:val="18"/>
        </w:rPr>
      </w:pPr>
      <w:r w:rsidRPr="00431100">
        <w:rPr>
          <w:rFonts w:ascii="微软雅黑" w:eastAsia="微软雅黑" w:hAnsi="微软雅黑" w:hint="eastAsia"/>
          <w:sz w:val="18"/>
          <w:szCs w:val="18"/>
        </w:rPr>
        <w:t>保险责任描述：</w:t>
      </w:r>
    </w:p>
    <w:p w:rsidR="007D3835" w:rsidRDefault="00A419E8" w:rsidP="00E94971">
      <w:pPr>
        <w:pStyle w:val="Default"/>
        <w:rPr>
          <w:rFonts w:ascii="微软雅黑" w:eastAsia="微软雅黑" w:hAnsi="微软雅黑" w:hint="eastAsia"/>
          <w:sz w:val="18"/>
          <w:szCs w:val="18"/>
        </w:rPr>
      </w:pPr>
      <w:r w:rsidRPr="00A419E8">
        <w:rPr>
          <w:rFonts w:ascii="微软雅黑" w:eastAsia="微软雅黑" w:hAnsi="微软雅黑" w:hint="eastAsia"/>
          <w:sz w:val="18"/>
          <w:szCs w:val="18"/>
        </w:rPr>
        <w:t>在保险期间内，承担被保险人在乘坐商业运营的飞机、火车、地铁、轻轨、轮船、汽车、出租车期间因遭受意外伤害事故所导致的身故、残疾责任；飞机意外保额100万元；火车/地铁/轻轨意外保额50万元，轮船意外保额50万元；汽车意外保额10万元；交通意外伤害医疗责任（保额为2万元，免赔100元后按90%赔付）；承担被保险人在旅行时的行李物品和旅行证件损失责任限额500元；</w:t>
      </w:r>
    </w:p>
    <w:p w:rsidR="00A419E8" w:rsidRDefault="00A419E8" w:rsidP="00E94971">
      <w:pPr>
        <w:pStyle w:val="Default"/>
        <w:rPr>
          <w:rFonts w:ascii="微软雅黑" w:eastAsia="微软雅黑" w:hAnsi="微软雅黑"/>
          <w:sz w:val="18"/>
          <w:szCs w:val="18"/>
        </w:rPr>
      </w:pPr>
    </w:p>
    <w:p w:rsidR="00E94971" w:rsidRPr="00431100" w:rsidRDefault="00E94971" w:rsidP="00E94971">
      <w:pPr>
        <w:pStyle w:val="Default"/>
        <w:rPr>
          <w:rFonts w:ascii="微软雅黑" w:eastAsia="微软雅黑" w:hAnsi="微软雅黑"/>
          <w:sz w:val="18"/>
          <w:szCs w:val="18"/>
        </w:rPr>
      </w:pPr>
      <w:r w:rsidRPr="00431100">
        <w:rPr>
          <w:rFonts w:ascii="微软雅黑" w:eastAsia="微软雅黑" w:hAnsi="微软雅黑" w:hint="eastAsia"/>
          <w:sz w:val="18"/>
          <w:szCs w:val="18"/>
        </w:rPr>
        <w:t>保险费：</w:t>
      </w:r>
    </w:p>
    <w:p w:rsidR="00E94971" w:rsidRPr="00431100" w:rsidRDefault="00E94971" w:rsidP="00E94971">
      <w:pPr>
        <w:pStyle w:val="Default"/>
        <w:rPr>
          <w:rFonts w:ascii="微软雅黑" w:eastAsia="微软雅黑" w:hAnsi="微软雅黑"/>
          <w:sz w:val="18"/>
          <w:szCs w:val="18"/>
        </w:rPr>
      </w:pPr>
      <w:r w:rsidRPr="00431100">
        <w:rPr>
          <w:rFonts w:ascii="微软雅黑" w:eastAsia="微软雅黑" w:hAnsi="微软雅黑" w:hint="eastAsia"/>
          <w:sz w:val="18"/>
          <w:szCs w:val="18"/>
        </w:rPr>
        <w:t>本保险仅限赠送，不得转卖或变相销售。</w:t>
      </w:r>
    </w:p>
    <w:p w:rsidR="00431100" w:rsidRDefault="00431100" w:rsidP="00E94971">
      <w:pPr>
        <w:pStyle w:val="Default"/>
        <w:rPr>
          <w:rFonts w:ascii="微软雅黑" w:eastAsia="微软雅黑" w:hAnsi="微软雅黑"/>
          <w:sz w:val="18"/>
          <w:szCs w:val="18"/>
        </w:rPr>
      </w:pPr>
    </w:p>
    <w:p w:rsidR="00E94971" w:rsidRPr="00431100" w:rsidRDefault="00E94971" w:rsidP="00E94971">
      <w:pPr>
        <w:pStyle w:val="Default"/>
        <w:rPr>
          <w:rFonts w:ascii="微软雅黑" w:eastAsia="微软雅黑" w:hAnsi="微软雅黑"/>
          <w:sz w:val="18"/>
          <w:szCs w:val="18"/>
        </w:rPr>
      </w:pPr>
      <w:r w:rsidRPr="00431100">
        <w:rPr>
          <w:rFonts w:ascii="微软雅黑" w:eastAsia="微软雅黑" w:hAnsi="微软雅黑" w:hint="eastAsia"/>
          <w:sz w:val="18"/>
          <w:szCs w:val="18"/>
        </w:rPr>
        <w:t>保险期间：</w:t>
      </w:r>
      <w:r w:rsidRPr="00431100">
        <w:rPr>
          <w:rFonts w:ascii="微软雅黑" w:eastAsia="微软雅黑" w:hAnsi="微软雅黑"/>
          <w:sz w:val="18"/>
          <w:szCs w:val="18"/>
        </w:rPr>
        <w:t xml:space="preserve"> </w:t>
      </w:r>
    </w:p>
    <w:p w:rsidR="00E94971" w:rsidRPr="00431100" w:rsidRDefault="00A419E8" w:rsidP="00E94971">
      <w:pPr>
        <w:pStyle w:val="Default"/>
        <w:rPr>
          <w:rFonts w:ascii="微软雅黑" w:eastAsia="微软雅黑" w:hAnsi="微软雅黑"/>
          <w:sz w:val="18"/>
          <w:szCs w:val="18"/>
        </w:rPr>
      </w:pPr>
      <w:r>
        <w:rPr>
          <w:rFonts w:ascii="微软雅黑" w:eastAsia="微软雅黑" w:hAnsi="微软雅黑" w:hint="eastAsia"/>
          <w:sz w:val="18"/>
          <w:szCs w:val="18"/>
        </w:rPr>
        <w:t>18</w:t>
      </w:r>
      <w:r w:rsidR="007D3835">
        <w:rPr>
          <w:rFonts w:ascii="微软雅黑" w:eastAsia="微软雅黑" w:hAnsi="微软雅黑" w:hint="eastAsia"/>
          <w:sz w:val="18"/>
          <w:szCs w:val="18"/>
        </w:rPr>
        <w:t>0</w:t>
      </w:r>
      <w:r w:rsidR="00866A78">
        <w:rPr>
          <w:rFonts w:ascii="微软雅黑" w:eastAsia="微软雅黑" w:hAnsi="微软雅黑" w:hint="eastAsia"/>
          <w:sz w:val="18"/>
          <w:szCs w:val="18"/>
        </w:rPr>
        <w:t>天</w:t>
      </w:r>
      <w:r w:rsidR="00E94971" w:rsidRPr="00431100">
        <w:rPr>
          <w:rFonts w:ascii="微软雅黑" w:eastAsia="微软雅黑" w:hAnsi="微软雅黑"/>
          <w:sz w:val="18"/>
          <w:szCs w:val="18"/>
        </w:rPr>
        <w:t xml:space="preserve"> </w:t>
      </w:r>
    </w:p>
    <w:p w:rsidR="00431100" w:rsidRDefault="00431100" w:rsidP="00E94971">
      <w:pPr>
        <w:pStyle w:val="Default"/>
        <w:rPr>
          <w:rFonts w:ascii="微软雅黑" w:eastAsia="微软雅黑" w:hAnsi="微软雅黑"/>
          <w:sz w:val="18"/>
          <w:szCs w:val="18"/>
        </w:rPr>
      </w:pPr>
    </w:p>
    <w:p w:rsidR="00E94971" w:rsidRPr="00431100" w:rsidRDefault="00E94971" w:rsidP="00E94971">
      <w:pPr>
        <w:pStyle w:val="Default"/>
        <w:rPr>
          <w:rFonts w:ascii="微软雅黑" w:eastAsia="微软雅黑" w:hAnsi="微软雅黑"/>
          <w:sz w:val="18"/>
          <w:szCs w:val="18"/>
        </w:rPr>
      </w:pPr>
      <w:r w:rsidRPr="00431100">
        <w:rPr>
          <w:rFonts w:ascii="微软雅黑" w:eastAsia="微软雅黑" w:hAnsi="微软雅黑" w:hint="eastAsia"/>
          <w:sz w:val="18"/>
          <w:szCs w:val="18"/>
        </w:rPr>
        <w:t>投保人群：</w:t>
      </w:r>
    </w:p>
    <w:p w:rsidR="00E94971" w:rsidRPr="00431100" w:rsidRDefault="00E94971" w:rsidP="00E94971">
      <w:pPr>
        <w:pStyle w:val="Default"/>
        <w:rPr>
          <w:rFonts w:ascii="微软雅黑" w:eastAsia="微软雅黑" w:hAnsi="微软雅黑"/>
          <w:sz w:val="18"/>
          <w:szCs w:val="18"/>
        </w:rPr>
      </w:pPr>
      <w:r w:rsidRPr="00431100">
        <w:rPr>
          <w:rFonts w:ascii="微软雅黑" w:eastAsia="微软雅黑" w:hAnsi="微软雅黑" w:hint="eastAsia"/>
          <w:sz w:val="18"/>
          <w:szCs w:val="18"/>
        </w:rPr>
        <w:t>本保险的被保险人为</w:t>
      </w:r>
      <w:r w:rsidRPr="00431100">
        <w:rPr>
          <w:rFonts w:ascii="微软雅黑" w:eastAsia="微软雅黑" w:hAnsi="微软雅黑"/>
          <w:sz w:val="18"/>
          <w:szCs w:val="18"/>
        </w:rPr>
        <w:t>0-90</w:t>
      </w:r>
      <w:r w:rsidRPr="00431100">
        <w:rPr>
          <w:rFonts w:ascii="微软雅黑" w:eastAsia="微软雅黑" w:hAnsi="微软雅黑" w:hint="eastAsia"/>
          <w:sz w:val="18"/>
          <w:szCs w:val="18"/>
        </w:rPr>
        <w:t>周岁身体健康身体健康、能正常生活的人员。</w:t>
      </w:r>
    </w:p>
    <w:p w:rsidR="00431100" w:rsidRPr="00F6636B" w:rsidRDefault="00431100" w:rsidP="00E94971">
      <w:pPr>
        <w:pStyle w:val="Default"/>
        <w:rPr>
          <w:rFonts w:ascii="微软雅黑" w:eastAsia="微软雅黑" w:hAnsi="微软雅黑"/>
          <w:sz w:val="18"/>
          <w:szCs w:val="18"/>
        </w:rPr>
      </w:pPr>
    </w:p>
    <w:p w:rsidR="00E94971" w:rsidRPr="00431100" w:rsidRDefault="00E94971" w:rsidP="00E94971">
      <w:pPr>
        <w:pStyle w:val="Default"/>
        <w:rPr>
          <w:rFonts w:ascii="微软雅黑" w:eastAsia="微软雅黑" w:hAnsi="微软雅黑"/>
          <w:sz w:val="18"/>
          <w:szCs w:val="18"/>
        </w:rPr>
      </w:pPr>
      <w:r w:rsidRPr="00431100">
        <w:rPr>
          <w:rFonts w:ascii="微软雅黑" w:eastAsia="微软雅黑" w:hAnsi="微软雅黑" w:hint="eastAsia"/>
          <w:sz w:val="18"/>
          <w:szCs w:val="18"/>
        </w:rPr>
        <w:t>适用保险条款：</w:t>
      </w:r>
    </w:p>
    <w:p w:rsidR="00332015" w:rsidRDefault="007D3835" w:rsidP="00255560">
      <w:pPr>
        <w:rPr>
          <w:rFonts w:ascii="微软雅黑" w:eastAsia="微软雅黑" w:hAnsi="微软雅黑"/>
          <w:sz w:val="18"/>
          <w:szCs w:val="18"/>
        </w:rPr>
      </w:pPr>
      <w:r w:rsidRPr="007D3835">
        <w:rPr>
          <w:rFonts w:ascii="微软雅黑" w:eastAsia="微软雅黑" w:hAnsi="微软雅黑" w:hint="eastAsia"/>
          <w:sz w:val="18"/>
          <w:szCs w:val="18"/>
        </w:rPr>
        <w:t>平安交通工具意外伤害保险</w:t>
      </w:r>
      <w:r w:rsidR="00A419E8">
        <w:rPr>
          <w:rFonts w:ascii="微软雅黑" w:eastAsia="微软雅黑" w:hAnsi="微软雅黑" w:hint="eastAsia"/>
          <w:sz w:val="18"/>
          <w:szCs w:val="18"/>
        </w:rPr>
        <w:t>、</w:t>
      </w:r>
      <w:r w:rsidR="00A419E8" w:rsidRPr="00A419E8">
        <w:rPr>
          <w:rFonts w:ascii="微软雅黑" w:eastAsia="微软雅黑" w:hAnsi="微软雅黑" w:hint="eastAsia"/>
          <w:sz w:val="18"/>
          <w:szCs w:val="18"/>
        </w:rPr>
        <w:t>平安旅行附加行李物品和旅行证件损失保险</w:t>
      </w:r>
    </w:p>
    <w:p w:rsidR="007D3835" w:rsidRDefault="007D3835" w:rsidP="00255560">
      <w:pPr>
        <w:rPr>
          <w:rFonts w:ascii="微软雅黑" w:eastAsia="微软雅黑" w:hAnsi="微软雅黑"/>
          <w:sz w:val="18"/>
          <w:szCs w:val="18"/>
        </w:rPr>
      </w:pPr>
    </w:p>
    <w:p w:rsidR="007D3835" w:rsidRPr="007D3835" w:rsidRDefault="007D3835" w:rsidP="007D3835">
      <w:pPr>
        <w:pStyle w:val="Default"/>
        <w:rPr>
          <w:rFonts w:ascii="微软雅黑" w:eastAsia="微软雅黑" w:hAnsi="微软雅黑" w:cstheme="minorBidi"/>
          <w:color w:val="auto"/>
          <w:kern w:val="2"/>
          <w:sz w:val="18"/>
          <w:szCs w:val="18"/>
        </w:rPr>
      </w:pPr>
      <w:r w:rsidRPr="007D3835">
        <w:rPr>
          <w:rFonts w:ascii="微软雅黑" w:eastAsia="微软雅黑" w:hAnsi="微软雅黑" w:cstheme="minorBidi" w:hint="eastAsia"/>
          <w:color w:val="auto"/>
          <w:kern w:val="2"/>
          <w:sz w:val="18"/>
          <w:szCs w:val="18"/>
        </w:rPr>
        <w:t>责任免除</w:t>
      </w:r>
      <w:r>
        <w:rPr>
          <w:rFonts w:ascii="微软雅黑" w:eastAsia="微软雅黑" w:hAnsi="微软雅黑" w:cstheme="minorBidi" w:hint="eastAsia"/>
          <w:color w:val="auto"/>
          <w:kern w:val="2"/>
          <w:sz w:val="18"/>
          <w:szCs w:val="18"/>
        </w:rPr>
        <w:t>：</w:t>
      </w:r>
    </w:p>
    <w:p w:rsidR="007D3835" w:rsidRPr="007D3835" w:rsidRDefault="007D3835" w:rsidP="007D3835">
      <w:pPr>
        <w:pStyle w:val="Default"/>
        <w:rPr>
          <w:rFonts w:ascii="微软雅黑" w:eastAsia="微软雅黑" w:hAnsi="微软雅黑" w:cstheme="minorBidi"/>
          <w:color w:val="auto"/>
          <w:kern w:val="2"/>
          <w:sz w:val="18"/>
          <w:szCs w:val="18"/>
        </w:rPr>
      </w:pPr>
      <w:r w:rsidRPr="007D3835">
        <w:rPr>
          <w:rFonts w:ascii="微软雅黑" w:eastAsia="微软雅黑" w:hAnsi="微软雅黑" w:cstheme="minorBidi" w:hint="eastAsia"/>
          <w:color w:val="auto"/>
          <w:kern w:val="2"/>
          <w:sz w:val="18"/>
          <w:szCs w:val="18"/>
        </w:rPr>
        <w:t>因下列原因造成被保险人身故、伤残或医疗费用支出的，保险人不承担给付保险金责任：</w:t>
      </w:r>
    </w:p>
    <w:p w:rsidR="007D3835" w:rsidRPr="007D3835" w:rsidRDefault="007D3835" w:rsidP="007D3835">
      <w:pPr>
        <w:pStyle w:val="Default"/>
        <w:rPr>
          <w:rFonts w:ascii="微软雅黑" w:eastAsia="微软雅黑" w:hAnsi="微软雅黑" w:cstheme="minorBidi"/>
          <w:color w:val="auto"/>
          <w:kern w:val="2"/>
          <w:sz w:val="18"/>
          <w:szCs w:val="18"/>
        </w:rPr>
      </w:pPr>
      <w:r w:rsidRPr="007D3835">
        <w:rPr>
          <w:rFonts w:ascii="微软雅黑" w:eastAsia="微软雅黑" w:hAnsi="微软雅黑" w:cstheme="minorBidi" w:hint="eastAsia"/>
          <w:color w:val="auto"/>
          <w:kern w:val="2"/>
          <w:sz w:val="18"/>
          <w:szCs w:val="18"/>
        </w:rPr>
        <w:t>（一）投保人的故意行为；</w:t>
      </w:r>
    </w:p>
    <w:p w:rsidR="007D3835" w:rsidRPr="007D3835" w:rsidRDefault="007D3835" w:rsidP="007D3835">
      <w:pPr>
        <w:pStyle w:val="Default"/>
        <w:rPr>
          <w:rFonts w:ascii="微软雅黑" w:eastAsia="微软雅黑" w:hAnsi="微软雅黑" w:cstheme="minorBidi"/>
          <w:color w:val="auto"/>
          <w:kern w:val="2"/>
          <w:sz w:val="18"/>
          <w:szCs w:val="18"/>
        </w:rPr>
      </w:pPr>
      <w:r w:rsidRPr="007D3835">
        <w:rPr>
          <w:rFonts w:ascii="微软雅黑" w:eastAsia="微软雅黑" w:hAnsi="微软雅黑" w:cstheme="minorBidi" w:hint="eastAsia"/>
          <w:color w:val="auto"/>
          <w:kern w:val="2"/>
          <w:sz w:val="18"/>
          <w:szCs w:val="18"/>
        </w:rPr>
        <w:t>（二）被保险人自致伤害或自杀，但被保险人自杀时为无民事行为能力人的除外；</w:t>
      </w:r>
    </w:p>
    <w:p w:rsidR="007D3835" w:rsidRPr="007D3835" w:rsidRDefault="007D3835" w:rsidP="007D3835">
      <w:pPr>
        <w:pStyle w:val="Default"/>
        <w:rPr>
          <w:rFonts w:ascii="微软雅黑" w:eastAsia="微软雅黑" w:hAnsi="微软雅黑" w:cstheme="minorBidi"/>
          <w:color w:val="auto"/>
          <w:kern w:val="2"/>
          <w:sz w:val="18"/>
          <w:szCs w:val="18"/>
        </w:rPr>
      </w:pPr>
      <w:r w:rsidRPr="007D3835">
        <w:rPr>
          <w:rFonts w:ascii="微软雅黑" w:eastAsia="微软雅黑" w:hAnsi="微软雅黑" w:cstheme="minorBidi" w:hint="eastAsia"/>
          <w:color w:val="auto"/>
          <w:kern w:val="2"/>
          <w:sz w:val="18"/>
          <w:szCs w:val="18"/>
        </w:rPr>
        <w:t>（三）因被保险人挑衅或故意行为而导致的打斗、被袭击或被谋杀；</w:t>
      </w:r>
    </w:p>
    <w:p w:rsidR="007D3835" w:rsidRPr="007D3835" w:rsidRDefault="007D3835" w:rsidP="007D3835">
      <w:pPr>
        <w:pStyle w:val="Default"/>
        <w:rPr>
          <w:rFonts w:ascii="微软雅黑" w:eastAsia="微软雅黑" w:hAnsi="微软雅黑" w:cstheme="minorBidi"/>
          <w:color w:val="auto"/>
          <w:kern w:val="2"/>
          <w:sz w:val="18"/>
          <w:szCs w:val="18"/>
        </w:rPr>
      </w:pPr>
      <w:r w:rsidRPr="007D3835">
        <w:rPr>
          <w:rFonts w:ascii="微软雅黑" w:eastAsia="微软雅黑" w:hAnsi="微软雅黑" w:cstheme="minorBidi" w:hint="eastAsia"/>
          <w:color w:val="auto"/>
          <w:kern w:val="2"/>
          <w:sz w:val="18"/>
          <w:szCs w:val="18"/>
        </w:rPr>
        <w:t>（四）被保险人妊娠、流产、分娩、疾病、药物过敏、中暑、猝死；</w:t>
      </w:r>
    </w:p>
    <w:p w:rsidR="007D3835" w:rsidRPr="007D3835" w:rsidRDefault="007D3835" w:rsidP="007D3835">
      <w:pPr>
        <w:pStyle w:val="Default"/>
        <w:rPr>
          <w:rFonts w:ascii="微软雅黑" w:eastAsia="微软雅黑" w:hAnsi="微软雅黑" w:cstheme="minorBidi"/>
          <w:color w:val="auto"/>
          <w:kern w:val="2"/>
          <w:sz w:val="18"/>
          <w:szCs w:val="18"/>
        </w:rPr>
      </w:pPr>
      <w:r w:rsidRPr="007D3835">
        <w:rPr>
          <w:rFonts w:ascii="微软雅黑" w:eastAsia="微软雅黑" w:hAnsi="微软雅黑" w:cstheme="minorBidi" w:hint="eastAsia"/>
          <w:color w:val="auto"/>
          <w:kern w:val="2"/>
          <w:sz w:val="18"/>
          <w:szCs w:val="18"/>
        </w:rPr>
        <w:t>（五）被保险人未遵医嘱，私自服用、涂用、注射药物；</w:t>
      </w:r>
    </w:p>
    <w:p w:rsidR="007D3835" w:rsidRPr="007D3835" w:rsidRDefault="007D3835" w:rsidP="007D3835">
      <w:pPr>
        <w:pStyle w:val="Default"/>
        <w:rPr>
          <w:rFonts w:ascii="微软雅黑" w:eastAsia="微软雅黑" w:hAnsi="微软雅黑" w:cstheme="minorBidi"/>
          <w:color w:val="auto"/>
          <w:kern w:val="2"/>
          <w:sz w:val="18"/>
          <w:szCs w:val="18"/>
        </w:rPr>
      </w:pPr>
      <w:r w:rsidRPr="007D3835">
        <w:rPr>
          <w:rFonts w:ascii="微软雅黑" w:eastAsia="微软雅黑" w:hAnsi="微软雅黑" w:cstheme="minorBidi" w:hint="eastAsia"/>
          <w:color w:val="auto"/>
          <w:kern w:val="2"/>
          <w:sz w:val="18"/>
          <w:szCs w:val="18"/>
        </w:rPr>
        <w:t>（六）核爆炸、核辐射或核污染；</w:t>
      </w:r>
    </w:p>
    <w:p w:rsidR="007D3835" w:rsidRPr="007D3835" w:rsidRDefault="007D3835" w:rsidP="007D3835">
      <w:pPr>
        <w:pStyle w:val="Default"/>
        <w:rPr>
          <w:rFonts w:ascii="微软雅黑" w:eastAsia="微软雅黑" w:hAnsi="微软雅黑" w:cstheme="minorBidi"/>
          <w:color w:val="auto"/>
          <w:kern w:val="2"/>
          <w:sz w:val="18"/>
          <w:szCs w:val="18"/>
        </w:rPr>
      </w:pPr>
      <w:r w:rsidRPr="007D3835">
        <w:rPr>
          <w:rFonts w:ascii="微软雅黑" w:eastAsia="微软雅黑" w:hAnsi="微软雅黑" w:cstheme="minorBidi" w:hint="eastAsia"/>
          <w:color w:val="auto"/>
          <w:kern w:val="2"/>
          <w:sz w:val="18"/>
          <w:szCs w:val="18"/>
        </w:rPr>
        <w:t>（七）恐怖袭击；</w:t>
      </w:r>
    </w:p>
    <w:p w:rsidR="007D3835" w:rsidRPr="007D3835" w:rsidRDefault="007D3835" w:rsidP="007D3835">
      <w:pPr>
        <w:pStyle w:val="Default"/>
        <w:rPr>
          <w:rFonts w:ascii="微软雅黑" w:eastAsia="微软雅黑" w:hAnsi="微软雅黑" w:cstheme="minorBidi"/>
          <w:color w:val="auto"/>
          <w:kern w:val="2"/>
          <w:sz w:val="18"/>
          <w:szCs w:val="18"/>
        </w:rPr>
      </w:pPr>
      <w:r w:rsidRPr="007D3835">
        <w:rPr>
          <w:rFonts w:ascii="微软雅黑" w:eastAsia="微软雅黑" w:hAnsi="微软雅黑" w:cstheme="minorBidi" w:hint="eastAsia"/>
          <w:color w:val="auto"/>
          <w:kern w:val="2"/>
          <w:sz w:val="18"/>
          <w:szCs w:val="18"/>
        </w:rPr>
        <w:t>（八）被保险人犯罪或拒捕；</w:t>
      </w:r>
    </w:p>
    <w:p w:rsidR="007D3835" w:rsidRPr="007D3835" w:rsidRDefault="007D3835" w:rsidP="007D3835">
      <w:pPr>
        <w:pStyle w:val="Default"/>
        <w:rPr>
          <w:rFonts w:ascii="微软雅黑" w:eastAsia="微软雅黑" w:hAnsi="微软雅黑" w:cstheme="minorBidi"/>
          <w:color w:val="auto"/>
          <w:kern w:val="2"/>
          <w:sz w:val="18"/>
          <w:szCs w:val="18"/>
        </w:rPr>
      </w:pPr>
      <w:r w:rsidRPr="007D3835">
        <w:rPr>
          <w:rFonts w:ascii="微软雅黑" w:eastAsia="微软雅黑" w:hAnsi="微软雅黑" w:cstheme="minorBidi" w:hint="eastAsia"/>
          <w:color w:val="auto"/>
          <w:kern w:val="2"/>
          <w:sz w:val="18"/>
          <w:szCs w:val="18"/>
        </w:rPr>
        <w:t>（九）被保险人从事高风险运动或参加职业或半职业体育运动；</w:t>
      </w:r>
    </w:p>
    <w:p w:rsidR="007D3835" w:rsidRPr="007D3835" w:rsidRDefault="007D3835" w:rsidP="007D3835">
      <w:pPr>
        <w:pStyle w:val="Default"/>
        <w:rPr>
          <w:rFonts w:ascii="微软雅黑" w:eastAsia="微软雅黑" w:hAnsi="微软雅黑" w:cstheme="minorBidi"/>
          <w:color w:val="auto"/>
          <w:kern w:val="2"/>
          <w:sz w:val="18"/>
          <w:szCs w:val="18"/>
        </w:rPr>
      </w:pPr>
      <w:r w:rsidRPr="007D3835">
        <w:rPr>
          <w:rFonts w:ascii="微软雅黑" w:eastAsia="微软雅黑" w:hAnsi="微软雅黑" w:cstheme="minorBidi" w:hint="eastAsia"/>
          <w:color w:val="auto"/>
          <w:kern w:val="2"/>
          <w:sz w:val="18"/>
          <w:szCs w:val="18"/>
        </w:rPr>
        <w:t>（十）被保险人严重违反承运人关于安全乘坐的规定。</w:t>
      </w:r>
    </w:p>
    <w:p w:rsidR="007D3835" w:rsidRPr="007D3835" w:rsidRDefault="007D3835" w:rsidP="007D3835">
      <w:pPr>
        <w:pStyle w:val="Default"/>
        <w:rPr>
          <w:rFonts w:ascii="微软雅黑" w:eastAsia="微软雅黑" w:hAnsi="微软雅黑" w:cstheme="minorBidi"/>
          <w:color w:val="auto"/>
          <w:kern w:val="2"/>
          <w:sz w:val="18"/>
          <w:szCs w:val="18"/>
        </w:rPr>
      </w:pPr>
      <w:r w:rsidRPr="007D3835">
        <w:rPr>
          <w:rFonts w:ascii="微软雅黑" w:eastAsia="微软雅黑" w:hAnsi="微软雅黑" w:cstheme="minorBidi" w:hint="eastAsia"/>
          <w:color w:val="auto"/>
          <w:kern w:val="2"/>
          <w:sz w:val="18"/>
          <w:szCs w:val="18"/>
        </w:rPr>
        <w:t>被保险人在下列期间遭受伤害导致身故、伤残或医疗费用支出的，保险人也不承担给付保险金责任：</w:t>
      </w:r>
    </w:p>
    <w:p w:rsidR="007D3835" w:rsidRPr="007D3835" w:rsidRDefault="007D3835" w:rsidP="007D3835">
      <w:pPr>
        <w:pStyle w:val="Default"/>
        <w:rPr>
          <w:rFonts w:ascii="微软雅黑" w:eastAsia="微软雅黑" w:hAnsi="微软雅黑" w:cstheme="minorBidi"/>
          <w:color w:val="auto"/>
          <w:kern w:val="2"/>
          <w:sz w:val="18"/>
          <w:szCs w:val="18"/>
        </w:rPr>
      </w:pPr>
      <w:r w:rsidRPr="007D3835">
        <w:rPr>
          <w:rFonts w:ascii="微软雅黑" w:eastAsia="微软雅黑" w:hAnsi="微软雅黑" w:cstheme="minorBidi" w:hint="eastAsia"/>
          <w:color w:val="auto"/>
          <w:kern w:val="2"/>
          <w:sz w:val="18"/>
          <w:szCs w:val="18"/>
        </w:rPr>
        <w:t>（一）战争、军事行动、暴动或武装叛乱期间；</w:t>
      </w:r>
    </w:p>
    <w:p w:rsidR="007D3835" w:rsidRPr="007D3835" w:rsidRDefault="007D3835" w:rsidP="007D3835">
      <w:pPr>
        <w:pStyle w:val="Default"/>
        <w:rPr>
          <w:rFonts w:ascii="微软雅黑" w:eastAsia="微软雅黑" w:hAnsi="微软雅黑" w:cstheme="minorBidi"/>
          <w:color w:val="auto"/>
          <w:kern w:val="2"/>
          <w:sz w:val="18"/>
          <w:szCs w:val="18"/>
        </w:rPr>
      </w:pPr>
      <w:r w:rsidRPr="007D3835">
        <w:rPr>
          <w:rFonts w:ascii="微软雅黑" w:eastAsia="微软雅黑" w:hAnsi="微软雅黑" w:cstheme="minorBidi" w:hint="eastAsia"/>
          <w:color w:val="auto"/>
          <w:kern w:val="2"/>
          <w:sz w:val="18"/>
          <w:szCs w:val="18"/>
        </w:rPr>
        <w:t>（二）被保险人醉酒或毒品、管制药物的影响期间；</w:t>
      </w:r>
    </w:p>
    <w:p w:rsidR="007D3835" w:rsidRPr="007D3835" w:rsidRDefault="007D3835" w:rsidP="007D3835">
      <w:pPr>
        <w:pStyle w:val="Default"/>
        <w:rPr>
          <w:rFonts w:ascii="微软雅黑" w:eastAsia="微软雅黑" w:hAnsi="微软雅黑" w:cstheme="minorBidi"/>
          <w:color w:val="auto"/>
          <w:kern w:val="2"/>
          <w:sz w:val="18"/>
          <w:szCs w:val="18"/>
        </w:rPr>
      </w:pPr>
      <w:r w:rsidRPr="007D3835">
        <w:rPr>
          <w:rFonts w:ascii="微软雅黑" w:eastAsia="微软雅黑" w:hAnsi="微软雅黑" w:cstheme="minorBidi" w:hint="eastAsia"/>
          <w:color w:val="auto"/>
          <w:kern w:val="2"/>
          <w:sz w:val="18"/>
          <w:szCs w:val="18"/>
        </w:rPr>
        <w:t>（三）被保险人非以乘客的身份置身于任何交通工具；</w:t>
      </w:r>
    </w:p>
    <w:p w:rsidR="007D3835" w:rsidRPr="007D3835" w:rsidRDefault="007D3835" w:rsidP="007D3835">
      <w:pPr>
        <w:pStyle w:val="Default"/>
        <w:rPr>
          <w:rFonts w:ascii="微软雅黑" w:eastAsia="微软雅黑" w:hAnsi="微软雅黑" w:cstheme="minorBidi"/>
          <w:color w:val="auto"/>
          <w:kern w:val="2"/>
          <w:sz w:val="18"/>
          <w:szCs w:val="18"/>
        </w:rPr>
      </w:pPr>
      <w:r w:rsidRPr="007D3835">
        <w:rPr>
          <w:rFonts w:ascii="微软雅黑" w:eastAsia="微软雅黑" w:hAnsi="微软雅黑" w:cstheme="minorBidi" w:hint="eastAsia"/>
          <w:color w:val="auto"/>
          <w:kern w:val="2"/>
          <w:sz w:val="18"/>
          <w:szCs w:val="18"/>
        </w:rPr>
        <w:t>（四）被保险人乘坐非商业营运的火车、轮船或汽车期间。</w:t>
      </w:r>
    </w:p>
    <w:p w:rsidR="007D3835" w:rsidRPr="007D3835" w:rsidRDefault="007D3835" w:rsidP="007D3835">
      <w:pPr>
        <w:pStyle w:val="Default"/>
        <w:rPr>
          <w:rFonts w:ascii="微软雅黑" w:eastAsia="微软雅黑" w:hAnsi="微软雅黑" w:cstheme="minorBidi"/>
          <w:color w:val="auto"/>
          <w:kern w:val="2"/>
          <w:sz w:val="18"/>
          <w:szCs w:val="18"/>
        </w:rPr>
      </w:pPr>
      <w:r w:rsidRPr="007D3835">
        <w:rPr>
          <w:rFonts w:ascii="微软雅黑" w:eastAsia="微软雅黑" w:hAnsi="微软雅黑" w:cstheme="minorBidi" w:hint="eastAsia"/>
          <w:color w:val="auto"/>
          <w:kern w:val="2"/>
          <w:sz w:val="18"/>
          <w:szCs w:val="18"/>
        </w:rPr>
        <w:t>下列费用，保险人不负给付保险金责任：</w:t>
      </w:r>
    </w:p>
    <w:p w:rsidR="007D3835" w:rsidRPr="007D3835" w:rsidRDefault="007D3835" w:rsidP="007D3835">
      <w:pPr>
        <w:pStyle w:val="Default"/>
        <w:rPr>
          <w:rFonts w:ascii="微软雅黑" w:eastAsia="微软雅黑" w:hAnsi="微软雅黑" w:cstheme="minorBidi"/>
          <w:color w:val="auto"/>
          <w:kern w:val="2"/>
          <w:sz w:val="18"/>
          <w:szCs w:val="18"/>
        </w:rPr>
      </w:pPr>
      <w:r w:rsidRPr="007D3835">
        <w:rPr>
          <w:rFonts w:ascii="微软雅黑" w:eastAsia="微软雅黑" w:hAnsi="微软雅黑" w:cstheme="minorBidi" w:hint="eastAsia"/>
          <w:color w:val="auto"/>
          <w:kern w:val="2"/>
          <w:sz w:val="18"/>
          <w:szCs w:val="18"/>
        </w:rPr>
        <w:t>（一）保险单签发地社会医疗保险或其他公费医疗管理部门规定的自费项目和药品费用；</w:t>
      </w:r>
    </w:p>
    <w:p w:rsidR="007D3835" w:rsidRPr="007D3835" w:rsidRDefault="007D3835" w:rsidP="007D3835">
      <w:pPr>
        <w:pStyle w:val="Default"/>
        <w:rPr>
          <w:rFonts w:ascii="微软雅黑" w:eastAsia="微软雅黑" w:hAnsi="微软雅黑" w:cstheme="minorBidi"/>
          <w:color w:val="auto"/>
          <w:kern w:val="2"/>
          <w:sz w:val="18"/>
          <w:szCs w:val="18"/>
        </w:rPr>
      </w:pPr>
      <w:r w:rsidRPr="007D3835">
        <w:rPr>
          <w:rFonts w:ascii="微软雅黑" w:eastAsia="微软雅黑" w:hAnsi="微软雅黑" w:cstheme="minorBidi" w:hint="eastAsia"/>
          <w:color w:val="auto"/>
          <w:kern w:val="2"/>
          <w:sz w:val="18"/>
          <w:szCs w:val="18"/>
        </w:rPr>
        <w:t>（二）因椎间盘膨出和突出造成被保险人支出的医疗费用；</w:t>
      </w:r>
    </w:p>
    <w:p w:rsidR="007D3835" w:rsidRPr="007D3835" w:rsidRDefault="007D3835" w:rsidP="007D3835">
      <w:pPr>
        <w:pStyle w:val="Default"/>
        <w:rPr>
          <w:rFonts w:ascii="微软雅黑" w:eastAsia="微软雅黑" w:hAnsi="微软雅黑" w:cstheme="minorBidi"/>
          <w:color w:val="auto"/>
          <w:kern w:val="2"/>
          <w:sz w:val="18"/>
          <w:szCs w:val="18"/>
        </w:rPr>
      </w:pPr>
      <w:r w:rsidRPr="007D3835">
        <w:rPr>
          <w:rFonts w:ascii="微软雅黑" w:eastAsia="微软雅黑" w:hAnsi="微软雅黑" w:cstheme="minorBidi" w:hint="eastAsia"/>
          <w:color w:val="auto"/>
          <w:kern w:val="2"/>
          <w:sz w:val="18"/>
          <w:szCs w:val="18"/>
        </w:rPr>
        <w:t>（三）营养费、康复费、辅助器具费、整容费、美容费、修复手术费、牙齿整形费、牙齿修复费、镶牙费、护理费、交通费、伙食费、误工费、丧葬费。</w:t>
      </w:r>
    </w:p>
    <w:p w:rsidR="00332015" w:rsidRDefault="007D3835" w:rsidP="007D3835">
      <w:pPr>
        <w:pStyle w:val="Default"/>
        <w:rPr>
          <w:rFonts w:ascii="微软雅黑" w:eastAsia="微软雅黑" w:hAnsi="微软雅黑" w:cstheme="minorBidi" w:hint="eastAsia"/>
          <w:color w:val="auto"/>
          <w:kern w:val="2"/>
          <w:sz w:val="18"/>
          <w:szCs w:val="18"/>
        </w:rPr>
      </w:pPr>
      <w:r w:rsidRPr="007D3835">
        <w:rPr>
          <w:rFonts w:ascii="微软雅黑" w:eastAsia="微软雅黑" w:hAnsi="微软雅黑" w:cstheme="minorBidi" w:hint="eastAsia"/>
          <w:color w:val="auto"/>
          <w:kern w:val="2"/>
          <w:sz w:val="18"/>
          <w:szCs w:val="18"/>
        </w:rPr>
        <w:t>发生上述情形，被保险人身故的，保险人对被保险人保险责任终止，并对投保人按日计算退还未满期净保</w:t>
      </w:r>
      <w:r w:rsidRPr="007D3835">
        <w:rPr>
          <w:rFonts w:ascii="微软雅黑" w:eastAsia="微软雅黑" w:hAnsi="微软雅黑" w:cstheme="minorBidi" w:hint="eastAsia"/>
          <w:color w:val="auto"/>
          <w:kern w:val="2"/>
          <w:sz w:val="18"/>
          <w:szCs w:val="18"/>
        </w:rPr>
        <w:lastRenderedPageBreak/>
        <w:t>费。</w:t>
      </w:r>
    </w:p>
    <w:p w:rsidR="00A419E8" w:rsidRDefault="00A419E8" w:rsidP="007D3835">
      <w:pPr>
        <w:pStyle w:val="Default"/>
        <w:rPr>
          <w:rFonts w:ascii="微软雅黑" w:eastAsia="微软雅黑" w:hAnsi="微软雅黑" w:cstheme="minorBidi" w:hint="eastAsia"/>
          <w:color w:val="auto"/>
          <w:kern w:val="2"/>
          <w:sz w:val="18"/>
          <w:szCs w:val="18"/>
        </w:rPr>
      </w:pPr>
    </w:p>
    <w:p w:rsidR="00A419E8" w:rsidRPr="00A419E8" w:rsidRDefault="00A419E8" w:rsidP="00A419E8">
      <w:pPr>
        <w:pStyle w:val="Default"/>
        <w:rPr>
          <w:rFonts w:ascii="微软雅黑" w:eastAsia="微软雅黑" w:hAnsi="微软雅黑" w:hint="eastAsia"/>
          <w:sz w:val="18"/>
          <w:szCs w:val="18"/>
        </w:rPr>
      </w:pPr>
      <w:r w:rsidRPr="00A419E8">
        <w:rPr>
          <w:rFonts w:ascii="微软雅黑" w:eastAsia="微软雅黑" w:hAnsi="微软雅黑" w:hint="eastAsia"/>
          <w:sz w:val="18"/>
          <w:szCs w:val="18"/>
        </w:rPr>
        <w:t>下列各项损失不在本附加保险合同的保险责任范围内：</w:t>
      </w:r>
    </w:p>
    <w:p w:rsidR="00A419E8" w:rsidRPr="00A419E8" w:rsidRDefault="00A419E8" w:rsidP="00A419E8">
      <w:pPr>
        <w:pStyle w:val="Default"/>
        <w:rPr>
          <w:rFonts w:ascii="微软雅黑" w:eastAsia="微软雅黑" w:hAnsi="微软雅黑" w:hint="eastAsia"/>
          <w:sz w:val="18"/>
          <w:szCs w:val="18"/>
        </w:rPr>
      </w:pPr>
      <w:r w:rsidRPr="00A419E8">
        <w:rPr>
          <w:rFonts w:ascii="微软雅黑" w:eastAsia="微软雅黑" w:hAnsi="微软雅黑" w:hint="eastAsia"/>
          <w:sz w:val="18"/>
          <w:szCs w:val="18"/>
        </w:rPr>
        <w:t>（一）金银珠宝、首饰、水晶及其制品、玻璃及其制品、现金、证券、票据、信用卡、代币卡、文件资料、动物、植物、食品饮料、家具、古董、古玩的损失。</w:t>
      </w:r>
    </w:p>
    <w:p w:rsidR="00A419E8" w:rsidRPr="00A419E8" w:rsidRDefault="00A419E8" w:rsidP="00A419E8">
      <w:pPr>
        <w:pStyle w:val="Default"/>
        <w:rPr>
          <w:rFonts w:ascii="微软雅黑" w:eastAsia="微软雅黑" w:hAnsi="微软雅黑" w:hint="eastAsia"/>
          <w:sz w:val="18"/>
          <w:szCs w:val="18"/>
        </w:rPr>
      </w:pPr>
      <w:r w:rsidRPr="00A419E8">
        <w:rPr>
          <w:rFonts w:ascii="微软雅黑" w:eastAsia="微软雅黑" w:hAnsi="微软雅黑" w:hint="eastAsia"/>
          <w:sz w:val="18"/>
          <w:szCs w:val="18"/>
        </w:rPr>
        <w:t>（二）录制于磁带、光碟、磁盘或类似载体上的数据的损失，但是，该载体本身的材料损失不在此限。</w:t>
      </w:r>
    </w:p>
    <w:p w:rsidR="00A419E8" w:rsidRPr="00A419E8" w:rsidRDefault="00A419E8" w:rsidP="00A419E8">
      <w:pPr>
        <w:pStyle w:val="Default"/>
        <w:rPr>
          <w:rFonts w:ascii="微软雅黑" w:eastAsia="微软雅黑" w:hAnsi="微软雅黑" w:hint="eastAsia"/>
          <w:sz w:val="18"/>
          <w:szCs w:val="18"/>
        </w:rPr>
      </w:pPr>
      <w:r w:rsidRPr="00A419E8">
        <w:rPr>
          <w:rFonts w:ascii="微软雅黑" w:eastAsia="微软雅黑" w:hAnsi="微软雅黑" w:hint="eastAsia"/>
          <w:sz w:val="18"/>
          <w:szCs w:val="18"/>
        </w:rPr>
        <w:t>（三）用于商业活动的物品或样品的损失。</w:t>
      </w:r>
    </w:p>
    <w:p w:rsidR="00A419E8" w:rsidRPr="00A419E8" w:rsidRDefault="00A419E8" w:rsidP="00A419E8">
      <w:pPr>
        <w:pStyle w:val="Default"/>
        <w:rPr>
          <w:rFonts w:ascii="微软雅黑" w:eastAsia="微软雅黑" w:hAnsi="微软雅黑" w:hint="eastAsia"/>
          <w:sz w:val="18"/>
          <w:szCs w:val="18"/>
        </w:rPr>
      </w:pPr>
      <w:r w:rsidRPr="00A419E8">
        <w:rPr>
          <w:rFonts w:ascii="微软雅黑" w:eastAsia="微软雅黑" w:hAnsi="微软雅黑" w:hint="eastAsia"/>
          <w:sz w:val="18"/>
          <w:szCs w:val="18"/>
        </w:rPr>
        <w:t>（四）移动电话（或称手机）、手提电脑（或称笔记本电脑、平板电脑）、游戏机、移动影音设备（包括但不限于</w:t>
      </w:r>
      <w:proofErr w:type="spellStart"/>
      <w:r w:rsidRPr="00A419E8">
        <w:rPr>
          <w:rFonts w:ascii="微软雅黑" w:eastAsia="微软雅黑" w:hAnsi="微软雅黑" w:hint="eastAsia"/>
          <w:sz w:val="18"/>
          <w:szCs w:val="18"/>
        </w:rPr>
        <w:t>i</w:t>
      </w:r>
      <w:proofErr w:type="spellEnd"/>
      <w:r w:rsidRPr="00A419E8">
        <w:rPr>
          <w:rFonts w:ascii="微软雅黑" w:eastAsia="微软雅黑" w:hAnsi="微软雅黑" w:hint="eastAsia"/>
          <w:sz w:val="18"/>
          <w:szCs w:val="18"/>
        </w:rPr>
        <w:t>-pod、</w:t>
      </w:r>
      <w:proofErr w:type="spellStart"/>
      <w:r w:rsidRPr="00A419E8">
        <w:rPr>
          <w:rFonts w:ascii="微软雅黑" w:eastAsia="微软雅黑" w:hAnsi="微软雅黑" w:hint="eastAsia"/>
          <w:sz w:val="18"/>
          <w:szCs w:val="18"/>
        </w:rPr>
        <w:t>i</w:t>
      </w:r>
      <w:proofErr w:type="spellEnd"/>
      <w:r w:rsidRPr="00A419E8">
        <w:rPr>
          <w:rFonts w:ascii="微软雅黑" w:eastAsia="微软雅黑" w:hAnsi="微软雅黑" w:hint="eastAsia"/>
          <w:sz w:val="18"/>
          <w:szCs w:val="18"/>
        </w:rPr>
        <w:t>-touch、MP3/MP4/MP5播放机）、GPS商务助理设备（或称PDA）等用于商用和娱乐的电子设备的损失。</w:t>
      </w:r>
    </w:p>
    <w:p w:rsidR="00A419E8" w:rsidRPr="00A419E8" w:rsidRDefault="00A419E8" w:rsidP="00A419E8">
      <w:pPr>
        <w:pStyle w:val="Default"/>
        <w:rPr>
          <w:rFonts w:ascii="微软雅黑" w:eastAsia="微软雅黑" w:hAnsi="微软雅黑" w:hint="eastAsia"/>
          <w:sz w:val="18"/>
          <w:szCs w:val="18"/>
        </w:rPr>
      </w:pPr>
      <w:r w:rsidRPr="00A419E8">
        <w:rPr>
          <w:rFonts w:ascii="微软雅黑" w:eastAsia="微软雅黑" w:hAnsi="微软雅黑" w:hint="eastAsia"/>
          <w:sz w:val="18"/>
          <w:szCs w:val="18"/>
        </w:rPr>
        <w:t>（五）因行政行为或司法行为直接或间接导致的损失，包括海关等政府当局的没收、扣留。</w:t>
      </w:r>
    </w:p>
    <w:p w:rsidR="00A419E8" w:rsidRPr="00A419E8" w:rsidRDefault="00A419E8" w:rsidP="00A419E8">
      <w:pPr>
        <w:pStyle w:val="Default"/>
        <w:rPr>
          <w:rFonts w:ascii="微软雅黑" w:eastAsia="微软雅黑" w:hAnsi="微软雅黑" w:hint="eastAsia"/>
          <w:sz w:val="18"/>
          <w:szCs w:val="18"/>
        </w:rPr>
      </w:pPr>
      <w:r w:rsidRPr="00A419E8">
        <w:rPr>
          <w:rFonts w:ascii="微软雅黑" w:eastAsia="微软雅黑" w:hAnsi="微软雅黑" w:hint="eastAsia"/>
          <w:sz w:val="18"/>
          <w:szCs w:val="18"/>
        </w:rPr>
        <w:t>（六）不影响使用功能的外表刮痕和凹痕的损失。</w:t>
      </w:r>
    </w:p>
    <w:p w:rsidR="00A419E8" w:rsidRPr="00A419E8" w:rsidRDefault="00A419E8" w:rsidP="00A419E8">
      <w:pPr>
        <w:pStyle w:val="Default"/>
        <w:rPr>
          <w:rFonts w:ascii="微软雅黑" w:eastAsia="微软雅黑" w:hAnsi="微软雅黑" w:hint="eastAsia"/>
          <w:sz w:val="18"/>
          <w:szCs w:val="18"/>
        </w:rPr>
      </w:pPr>
      <w:r w:rsidRPr="00A419E8">
        <w:rPr>
          <w:rFonts w:ascii="微软雅黑" w:eastAsia="微软雅黑" w:hAnsi="微软雅黑" w:hint="eastAsia"/>
          <w:sz w:val="18"/>
          <w:szCs w:val="18"/>
        </w:rPr>
        <w:t>（七）任何原因不明的损失或神秘失踪。</w:t>
      </w:r>
    </w:p>
    <w:p w:rsidR="00A419E8" w:rsidRPr="00A419E8" w:rsidRDefault="00A419E8" w:rsidP="00A419E8">
      <w:pPr>
        <w:pStyle w:val="Default"/>
        <w:rPr>
          <w:rFonts w:ascii="微软雅黑" w:eastAsia="微软雅黑" w:hAnsi="微软雅黑" w:hint="eastAsia"/>
          <w:sz w:val="18"/>
          <w:szCs w:val="18"/>
        </w:rPr>
      </w:pPr>
      <w:r w:rsidRPr="00A419E8">
        <w:rPr>
          <w:rFonts w:ascii="微软雅黑" w:eastAsia="微软雅黑" w:hAnsi="微软雅黑" w:hint="eastAsia"/>
          <w:sz w:val="18"/>
          <w:szCs w:val="18"/>
        </w:rPr>
        <w:t>（八）机动车辆及其附件、船舶、飞机或其他运输工具的损失。</w:t>
      </w:r>
    </w:p>
    <w:p w:rsidR="00A419E8" w:rsidRPr="00A419E8" w:rsidRDefault="00A419E8" w:rsidP="00A419E8">
      <w:pPr>
        <w:pStyle w:val="Default"/>
        <w:rPr>
          <w:rFonts w:ascii="微软雅黑" w:eastAsia="微软雅黑" w:hAnsi="微软雅黑" w:hint="eastAsia"/>
          <w:sz w:val="18"/>
          <w:szCs w:val="18"/>
        </w:rPr>
      </w:pPr>
      <w:r w:rsidRPr="00A419E8">
        <w:rPr>
          <w:rFonts w:ascii="微软雅黑" w:eastAsia="微软雅黑" w:hAnsi="微软雅黑" w:hint="eastAsia"/>
          <w:sz w:val="18"/>
          <w:szCs w:val="18"/>
        </w:rPr>
        <w:t>（九）罚金，滞纳金，或任何由于行李物品破损而造成的间接损失。</w:t>
      </w:r>
    </w:p>
    <w:p w:rsidR="00A419E8" w:rsidRPr="00A419E8" w:rsidRDefault="00A419E8" w:rsidP="00A419E8">
      <w:pPr>
        <w:pStyle w:val="Default"/>
        <w:rPr>
          <w:rFonts w:ascii="微软雅黑" w:eastAsia="微软雅黑" w:hAnsi="微软雅黑"/>
          <w:sz w:val="18"/>
          <w:szCs w:val="18"/>
        </w:rPr>
      </w:pPr>
      <w:r w:rsidRPr="00A419E8">
        <w:rPr>
          <w:rFonts w:ascii="微软雅黑" w:eastAsia="微软雅黑" w:hAnsi="微软雅黑" w:hint="eastAsia"/>
          <w:sz w:val="18"/>
          <w:szCs w:val="18"/>
        </w:rPr>
        <w:t>（十）对于单件损失超过人民币1000元但被保险人无法提供购货发票原件的物品。</w:t>
      </w:r>
    </w:p>
    <w:p w:rsidR="00332015" w:rsidRDefault="00332015" w:rsidP="00D05187">
      <w:pPr>
        <w:pStyle w:val="Default"/>
        <w:rPr>
          <w:rFonts w:ascii="微软雅黑" w:eastAsia="微软雅黑" w:hAnsi="微软雅黑"/>
          <w:sz w:val="18"/>
          <w:szCs w:val="18"/>
        </w:rPr>
      </w:pPr>
    </w:p>
    <w:p w:rsidR="0045019B" w:rsidRPr="00431100" w:rsidRDefault="0045019B" w:rsidP="0045019B">
      <w:pPr>
        <w:pStyle w:val="Default"/>
        <w:rPr>
          <w:rFonts w:ascii="微软雅黑" w:eastAsia="微软雅黑" w:hAnsi="微软雅黑"/>
          <w:sz w:val="18"/>
          <w:szCs w:val="18"/>
        </w:rPr>
      </w:pPr>
      <w:r w:rsidRPr="00431100">
        <w:rPr>
          <w:rFonts w:ascii="微软雅黑" w:eastAsia="微软雅黑" w:hAnsi="微软雅黑" w:hint="eastAsia"/>
          <w:sz w:val="18"/>
          <w:szCs w:val="18"/>
        </w:rPr>
        <w:t>二、理赔服务</w:t>
      </w:r>
      <w:r w:rsidRPr="00431100">
        <w:rPr>
          <w:rFonts w:ascii="微软雅黑" w:eastAsia="微软雅黑" w:hAnsi="微软雅黑"/>
          <w:sz w:val="18"/>
          <w:szCs w:val="18"/>
        </w:rPr>
        <w:t xml:space="preserve"> </w:t>
      </w:r>
    </w:p>
    <w:p w:rsidR="0045019B" w:rsidRDefault="0045019B" w:rsidP="0045019B">
      <w:pPr>
        <w:rPr>
          <w:rFonts w:ascii="微软雅黑" w:eastAsia="微软雅黑" w:hAnsi="微软雅黑"/>
          <w:sz w:val="18"/>
          <w:szCs w:val="18"/>
        </w:rPr>
      </w:pPr>
      <w:r w:rsidRPr="00431100">
        <w:rPr>
          <w:rFonts w:ascii="微软雅黑" w:eastAsia="微软雅黑" w:hAnsi="微软雅黑" w:hint="eastAsia"/>
          <w:sz w:val="18"/>
          <w:szCs w:val="18"/>
        </w:rPr>
        <w:t>平安保险公司理赔报案热线</w:t>
      </w:r>
      <w:r w:rsidRPr="00431100">
        <w:rPr>
          <w:rFonts w:ascii="微软雅黑" w:eastAsia="微软雅黑" w:hAnsi="微软雅黑"/>
          <w:sz w:val="18"/>
          <w:szCs w:val="18"/>
        </w:rPr>
        <w:t>95511*6*1*9</w:t>
      </w:r>
      <w:r w:rsidRPr="00431100">
        <w:rPr>
          <w:rFonts w:ascii="微软雅黑" w:eastAsia="微软雅黑" w:hAnsi="微软雅黑" w:hint="eastAsia"/>
          <w:sz w:val="18"/>
          <w:szCs w:val="18"/>
        </w:rPr>
        <w:t>，您通过电话报案后保险公司将指引您进行理赔。</w:t>
      </w:r>
    </w:p>
    <w:p w:rsidR="00332015" w:rsidRPr="00332015" w:rsidRDefault="00332015" w:rsidP="0045019B">
      <w:pPr>
        <w:rPr>
          <w:rFonts w:ascii="微软雅黑" w:eastAsia="微软雅黑" w:hAnsi="微软雅黑"/>
          <w:sz w:val="18"/>
          <w:szCs w:val="18"/>
        </w:rPr>
      </w:pPr>
    </w:p>
    <w:p w:rsidR="0045019B" w:rsidRPr="00431100" w:rsidRDefault="0045019B" w:rsidP="0045019B">
      <w:pPr>
        <w:rPr>
          <w:rFonts w:ascii="微软雅黑" w:eastAsia="微软雅黑" w:hAnsi="微软雅黑"/>
          <w:sz w:val="18"/>
          <w:szCs w:val="18"/>
        </w:rPr>
      </w:pPr>
    </w:p>
    <w:p w:rsidR="0045019B" w:rsidRPr="00431100" w:rsidRDefault="0045019B" w:rsidP="00431100">
      <w:pPr>
        <w:ind w:firstLineChars="900" w:firstLine="1620"/>
        <w:rPr>
          <w:rFonts w:ascii="微软雅黑" w:eastAsia="微软雅黑" w:hAnsi="微软雅黑"/>
          <w:sz w:val="18"/>
          <w:szCs w:val="18"/>
        </w:rPr>
      </w:pPr>
      <w:r w:rsidRPr="00431100">
        <w:rPr>
          <w:rFonts w:ascii="微软雅黑" w:eastAsia="微软雅黑" w:hAnsi="微软雅黑"/>
          <w:noProof/>
          <w:sz w:val="18"/>
          <w:szCs w:val="18"/>
        </w:rPr>
        <w:drawing>
          <wp:inline distT="0" distB="0" distL="0" distR="0">
            <wp:extent cx="2809875" cy="443865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809875" cy="4438650"/>
                    </a:xfrm>
                    <a:prstGeom prst="rect">
                      <a:avLst/>
                    </a:prstGeom>
                    <a:noFill/>
                    <a:ln w="9525">
                      <a:noFill/>
                      <a:miter lim="800000"/>
                      <a:headEnd/>
                      <a:tailEnd/>
                    </a:ln>
                  </pic:spPr>
                </pic:pic>
              </a:graphicData>
            </a:graphic>
          </wp:inline>
        </w:drawing>
      </w:r>
    </w:p>
    <w:p w:rsidR="0045019B" w:rsidRPr="00431100" w:rsidRDefault="0045019B" w:rsidP="0045019B">
      <w:pPr>
        <w:rPr>
          <w:rFonts w:ascii="微软雅黑" w:eastAsia="微软雅黑" w:hAnsi="微软雅黑"/>
          <w:sz w:val="18"/>
          <w:szCs w:val="18"/>
        </w:rPr>
      </w:pPr>
    </w:p>
    <w:p w:rsidR="0045019B" w:rsidRPr="00431100" w:rsidRDefault="0045019B" w:rsidP="0045019B">
      <w:pPr>
        <w:pStyle w:val="Default"/>
        <w:rPr>
          <w:rFonts w:ascii="微软雅黑" w:eastAsia="微软雅黑" w:hAnsi="微软雅黑"/>
          <w:sz w:val="18"/>
          <w:szCs w:val="18"/>
        </w:rPr>
      </w:pPr>
      <w:r w:rsidRPr="00431100">
        <w:rPr>
          <w:rFonts w:ascii="微软雅黑" w:eastAsia="微软雅黑" w:hAnsi="微软雅黑" w:hint="eastAsia"/>
          <w:sz w:val="18"/>
          <w:szCs w:val="18"/>
        </w:rPr>
        <w:t>三、退保服务</w:t>
      </w:r>
      <w:r w:rsidRPr="00431100">
        <w:rPr>
          <w:rFonts w:ascii="微软雅黑" w:eastAsia="微软雅黑" w:hAnsi="微软雅黑"/>
          <w:sz w:val="18"/>
          <w:szCs w:val="18"/>
        </w:rPr>
        <w:t xml:space="preserve"> </w:t>
      </w:r>
    </w:p>
    <w:p w:rsidR="0045019B" w:rsidRPr="00431100" w:rsidRDefault="0045019B" w:rsidP="0045019B">
      <w:pPr>
        <w:rPr>
          <w:rFonts w:ascii="微软雅黑" w:eastAsia="微软雅黑" w:hAnsi="微软雅黑"/>
          <w:sz w:val="18"/>
          <w:szCs w:val="18"/>
        </w:rPr>
      </w:pPr>
      <w:r w:rsidRPr="00431100">
        <w:rPr>
          <w:rFonts w:ascii="微软雅黑" w:eastAsia="微软雅黑" w:hAnsi="微软雅黑" w:hint="eastAsia"/>
          <w:sz w:val="18"/>
          <w:szCs w:val="18"/>
        </w:rPr>
        <w:t>平安保险公司服务热线</w:t>
      </w:r>
      <w:r w:rsidRPr="00431100">
        <w:rPr>
          <w:rFonts w:ascii="微软雅黑" w:eastAsia="微软雅黑" w:hAnsi="微软雅黑"/>
          <w:sz w:val="18"/>
          <w:szCs w:val="18"/>
        </w:rPr>
        <w:t>95511*6*1*9</w:t>
      </w:r>
      <w:r w:rsidRPr="00431100">
        <w:rPr>
          <w:rFonts w:ascii="微软雅黑" w:eastAsia="微软雅黑" w:hAnsi="微软雅黑" w:hint="eastAsia"/>
          <w:sz w:val="18"/>
          <w:szCs w:val="18"/>
        </w:rPr>
        <w:t>，您通过电话咨询后保险公司将指引您进行相关服务。</w:t>
      </w:r>
    </w:p>
    <w:p w:rsidR="0045019B" w:rsidRPr="00431100" w:rsidRDefault="0045019B" w:rsidP="0045019B">
      <w:pPr>
        <w:rPr>
          <w:rFonts w:ascii="微软雅黑" w:eastAsia="微软雅黑" w:hAnsi="微软雅黑"/>
          <w:sz w:val="18"/>
          <w:szCs w:val="18"/>
        </w:rPr>
      </w:pPr>
    </w:p>
    <w:p w:rsidR="0045019B" w:rsidRPr="00431100" w:rsidRDefault="0045019B" w:rsidP="0045019B">
      <w:pPr>
        <w:rPr>
          <w:rFonts w:ascii="微软雅黑" w:eastAsia="微软雅黑" w:hAnsi="微软雅黑"/>
          <w:sz w:val="18"/>
          <w:szCs w:val="18"/>
        </w:rPr>
      </w:pPr>
      <w:r w:rsidRPr="00431100">
        <w:rPr>
          <w:rFonts w:ascii="微软雅黑" w:eastAsia="微软雅黑" w:hAnsi="微软雅黑" w:hint="eastAsia"/>
          <w:sz w:val="18"/>
          <w:szCs w:val="18"/>
        </w:rPr>
        <w:t>四、其他事宜</w:t>
      </w:r>
    </w:p>
    <w:p w:rsidR="0045019B" w:rsidRPr="00431100" w:rsidRDefault="0045019B" w:rsidP="0045019B">
      <w:pPr>
        <w:rPr>
          <w:rFonts w:ascii="微软雅黑" w:eastAsia="微软雅黑" w:hAnsi="微软雅黑"/>
          <w:sz w:val="18"/>
          <w:szCs w:val="18"/>
        </w:rPr>
      </w:pPr>
      <w:r w:rsidRPr="00431100">
        <w:rPr>
          <w:rFonts w:ascii="微软雅黑" w:eastAsia="微软雅黑" w:hAnsi="微软雅黑" w:hint="eastAsia"/>
          <w:sz w:val="18"/>
          <w:szCs w:val="18"/>
        </w:rPr>
        <w:t>1、本投保人已阅读《</w:t>
      </w:r>
      <w:r w:rsidR="007D3835" w:rsidRPr="007D3835">
        <w:rPr>
          <w:rFonts w:ascii="微软雅黑" w:eastAsia="微软雅黑" w:hAnsi="微软雅黑" w:hint="eastAsia"/>
          <w:sz w:val="18"/>
          <w:szCs w:val="18"/>
        </w:rPr>
        <w:t>平安交通工具意外伤害保险</w:t>
      </w:r>
      <w:r w:rsidR="00A454F6">
        <w:rPr>
          <w:rFonts w:ascii="微软雅黑" w:eastAsia="微软雅黑" w:hAnsi="微软雅黑" w:hint="eastAsia"/>
          <w:sz w:val="18"/>
          <w:szCs w:val="18"/>
        </w:rPr>
        <w:t>》</w:t>
      </w:r>
      <w:r w:rsidRPr="00431100">
        <w:rPr>
          <w:rFonts w:ascii="微软雅黑" w:eastAsia="微软雅黑" w:hAnsi="微软雅黑" w:hint="eastAsia"/>
          <w:sz w:val="18"/>
          <w:szCs w:val="18"/>
        </w:rPr>
        <w:t>，</w:t>
      </w:r>
      <w:r w:rsidR="00A419E8">
        <w:rPr>
          <w:rFonts w:ascii="微软雅黑" w:eastAsia="微软雅黑" w:hAnsi="微软雅黑" w:hint="eastAsia"/>
          <w:sz w:val="18"/>
          <w:szCs w:val="18"/>
        </w:rPr>
        <w:t>《</w:t>
      </w:r>
      <w:r w:rsidR="00A419E8" w:rsidRPr="00A419E8">
        <w:rPr>
          <w:rFonts w:ascii="微软雅黑" w:eastAsia="微软雅黑" w:hAnsi="微软雅黑" w:hint="eastAsia"/>
          <w:sz w:val="18"/>
          <w:szCs w:val="18"/>
        </w:rPr>
        <w:t>平安旅行附加行李物品和旅行证件损失保险</w:t>
      </w:r>
      <w:r w:rsidR="00A419E8">
        <w:rPr>
          <w:rFonts w:ascii="微软雅黑" w:eastAsia="微软雅黑" w:hAnsi="微软雅黑" w:hint="eastAsia"/>
          <w:sz w:val="18"/>
          <w:szCs w:val="18"/>
        </w:rPr>
        <w:t>》</w:t>
      </w:r>
      <w:r w:rsidRPr="00431100">
        <w:rPr>
          <w:rFonts w:ascii="微软雅黑" w:eastAsia="微软雅黑" w:hAnsi="微软雅黑" w:hint="eastAsia"/>
          <w:sz w:val="18"/>
          <w:szCs w:val="18"/>
        </w:rPr>
        <w:t>并特别就条款中有关责任免除和投保人、被保险人义务的内容进行阅读。</w:t>
      </w:r>
    </w:p>
    <w:p w:rsidR="00431100" w:rsidRDefault="00431100" w:rsidP="0045019B">
      <w:pPr>
        <w:rPr>
          <w:rFonts w:ascii="微软雅黑" w:eastAsia="微软雅黑" w:hAnsi="微软雅黑"/>
          <w:sz w:val="18"/>
          <w:szCs w:val="18"/>
        </w:rPr>
      </w:pPr>
    </w:p>
    <w:p w:rsidR="0045019B" w:rsidRPr="00431100" w:rsidRDefault="0045019B" w:rsidP="0045019B">
      <w:pPr>
        <w:rPr>
          <w:rFonts w:ascii="微软雅黑" w:eastAsia="微软雅黑" w:hAnsi="微软雅黑"/>
          <w:sz w:val="18"/>
          <w:szCs w:val="18"/>
        </w:rPr>
      </w:pPr>
      <w:r w:rsidRPr="00431100">
        <w:rPr>
          <w:rFonts w:ascii="微软雅黑" w:eastAsia="微软雅黑" w:hAnsi="微软雅黑" w:hint="eastAsia"/>
          <w:sz w:val="18"/>
          <w:szCs w:val="18"/>
        </w:rPr>
        <w:t>2、本投保人同意接受赠送，接受条款全部内容。 根据《中华人民共和国合同法》第十一条规定，数据电文是合法的合同表现形式。本人接受以中国平安财产保险股份有限公司提供的电子保单作为本投保书成立的合法有效凭证，具有完全证据效力。</w:t>
      </w:r>
    </w:p>
    <w:p w:rsidR="00431100" w:rsidRDefault="00431100" w:rsidP="0045019B">
      <w:pPr>
        <w:rPr>
          <w:rFonts w:ascii="微软雅黑" w:eastAsia="微软雅黑" w:hAnsi="微软雅黑"/>
          <w:sz w:val="18"/>
          <w:szCs w:val="18"/>
        </w:rPr>
      </w:pPr>
    </w:p>
    <w:p w:rsidR="00DE788F" w:rsidRDefault="00DE788F" w:rsidP="0045019B">
      <w:pPr>
        <w:rPr>
          <w:rFonts w:ascii="微软雅黑" w:eastAsia="微软雅黑" w:hAnsi="微软雅黑" w:hint="eastAsia"/>
          <w:sz w:val="18"/>
          <w:szCs w:val="18"/>
        </w:rPr>
      </w:pPr>
    </w:p>
    <w:p w:rsidR="00A419E8" w:rsidRDefault="00A419E8" w:rsidP="0045019B">
      <w:pPr>
        <w:rPr>
          <w:rFonts w:ascii="微软雅黑" w:eastAsia="微软雅黑" w:hAnsi="微软雅黑" w:hint="eastAsia"/>
          <w:sz w:val="18"/>
          <w:szCs w:val="18"/>
        </w:rPr>
      </w:pPr>
    </w:p>
    <w:p w:rsidR="00A419E8" w:rsidRPr="00431100" w:rsidRDefault="00A419E8" w:rsidP="0045019B">
      <w:pPr>
        <w:rPr>
          <w:rFonts w:ascii="微软雅黑" w:eastAsia="微软雅黑" w:hAnsi="微软雅黑"/>
          <w:sz w:val="18"/>
          <w:szCs w:val="18"/>
        </w:rPr>
      </w:pPr>
    </w:p>
    <w:p w:rsidR="0045019B" w:rsidRPr="00431100" w:rsidRDefault="0045019B" w:rsidP="0045019B">
      <w:pPr>
        <w:rPr>
          <w:rFonts w:ascii="微软雅黑" w:eastAsia="微软雅黑" w:hAnsi="微软雅黑"/>
          <w:sz w:val="18"/>
          <w:szCs w:val="18"/>
        </w:rPr>
      </w:pPr>
      <w:r w:rsidRPr="00431100">
        <w:rPr>
          <w:rFonts w:ascii="微软雅黑" w:eastAsia="微软雅黑" w:hAnsi="微软雅黑" w:hint="eastAsia"/>
          <w:sz w:val="18"/>
          <w:szCs w:val="18"/>
        </w:rPr>
        <w:t>6、保险验真通道</w:t>
      </w:r>
    </w:p>
    <w:p w:rsidR="0045019B" w:rsidRPr="00431100" w:rsidRDefault="0045019B" w:rsidP="0045019B">
      <w:pPr>
        <w:rPr>
          <w:rFonts w:ascii="微软雅黑" w:eastAsia="微软雅黑" w:hAnsi="微软雅黑"/>
          <w:sz w:val="18"/>
          <w:szCs w:val="18"/>
        </w:rPr>
      </w:pPr>
    </w:p>
    <w:p w:rsidR="0045019B" w:rsidRPr="00431100" w:rsidRDefault="0045019B" w:rsidP="0045019B">
      <w:pPr>
        <w:rPr>
          <w:rFonts w:ascii="微软雅黑" w:eastAsia="微软雅黑" w:hAnsi="微软雅黑"/>
          <w:sz w:val="18"/>
          <w:szCs w:val="18"/>
        </w:rPr>
      </w:pPr>
      <w:r w:rsidRPr="00431100">
        <w:rPr>
          <w:rFonts w:ascii="微软雅黑" w:eastAsia="微软雅黑" w:hAnsi="微软雅黑" w:hint="eastAsia"/>
          <w:sz w:val="18"/>
          <w:szCs w:val="18"/>
        </w:rPr>
        <w:t>1)、官网短址查询：登录</w:t>
      </w:r>
    </w:p>
    <w:p w:rsidR="0045019B" w:rsidRPr="00431100" w:rsidRDefault="0045019B" w:rsidP="0045019B">
      <w:pPr>
        <w:rPr>
          <w:rFonts w:ascii="微软雅黑" w:eastAsia="微软雅黑" w:hAnsi="微软雅黑"/>
          <w:sz w:val="18"/>
          <w:szCs w:val="18"/>
        </w:rPr>
      </w:pPr>
      <w:r w:rsidRPr="00431100">
        <w:rPr>
          <w:rFonts w:ascii="微软雅黑" w:eastAsia="微软雅黑" w:hAnsi="微软雅黑"/>
          <w:sz w:val="18"/>
          <w:szCs w:val="18"/>
        </w:rPr>
        <w:t>http://property.pingan.com/kehufuwu/fuwugongju/chanxianbaodanchayan.shtml</w:t>
      </w:r>
      <w:r w:rsidRPr="00431100">
        <w:rPr>
          <w:rFonts w:ascii="微软雅黑" w:eastAsia="微软雅黑" w:hAnsi="微软雅黑" w:hint="eastAsia"/>
          <w:sz w:val="18"/>
          <w:szCs w:val="18"/>
        </w:rPr>
        <w:t>官方网站进行查验。</w:t>
      </w:r>
    </w:p>
    <w:p w:rsidR="00431100" w:rsidRDefault="00431100" w:rsidP="0045019B">
      <w:pPr>
        <w:rPr>
          <w:rFonts w:ascii="微软雅黑" w:eastAsia="微软雅黑" w:hAnsi="微软雅黑"/>
          <w:sz w:val="18"/>
          <w:szCs w:val="18"/>
        </w:rPr>
      </w:pPr>
    </w:p>
    <w:p w:rsidR="0045019B" w:rsidRPr="00431100" w:rsidRDefault="0045019B" w:rsidP="0045019B">
      <w:pPr>
        <w:rPr>
          <w:rFonts w:ascii="微软雅黑" w:eastAsia="微软雅黑" w:hAnsi="微软雅黑"/>
          <w:sz w:val="18"/>
          <w:szCs w:val="18"/>
        </w:rPr>
      </w:pPr>
      <w:r w:rsidRPr="00431100">
        <w:rPr>
          <w:rFonts w:ascii="微软雅黑" w:eastAsia="微软雅黑" w:hAnsi="微软雅黑" w:hint="eastAsia"/>
          <w:sz w:val="18"/>
          <w:szCs w:val="18"/>
        </w:rPr>
        <w:t>2)、电话验真查询：致电24小时客服95511 -&gt; 选择6(团险客户) -&gt; 选择1(团体保险)。</w:t>
      </w:r>
    </w:p>
    <w:p w:rsidR="00431100" w:rsidRDefault="00431100" w:rsidP="0045019B">
      <w:pPr>
        <w:rPr>
          <w:rFonts w:ascii="微软雅黑" w:eastAsia="微软雅黑" w:hAnsi="微软雅黑"/>
          <w:sz w:val="18"/>
          <w:szCs w:val="18"/>
        </w:rPr>
      </w:pPr>
    </w:p>
    <w:p w:rsidR="0045019B" w:rsidRDefault="0045019B" w:rsidP="0045019B">
      <w:pPr>
        <w:rPr>
          <w:rFonts w:ascii="微软雅黑" w:eastAsia="微软雅黑" w:hAnsi="微软雅黑"/>
        </w:rPr>
      </w:pPr>
      <w:r w:rsidRPr="00431100">
        <w:rPr>
          <w:rFonts w:ascii="微软雅黑" w:eastAsia="微软雅黑" w:hAnsi="微软雅黑" w:hint="eastAsia"/>
          <w:sz w:val="18"/>
          <w:szCs w:val="18"/>
        </w:rPr>
        <w:t>3）、微信查询：加“平安</w:t>
      </w:r>
      <w:r w:rsidR="003B45B7" w:rsidRPr="00431100">
        <w:rPr>
          <w:rFonts w:ascii="微软雅黑" w:eastAsia="微软雅黑" w:hAnsi="微软雅黑" w:hint="eastAsia"/>
          <w:sz w:val="18"/>
          <w:szCs w:val="18"/>
        </w:rPr>
        <w:t>产险</w:t>
      </w:r>
      <w:r w:rsidRPr="00431100">
        <w:rPr>
          <w:rFonts w:ascii="微软雅黑" w:eastAsia="微软雅黑" w:hAnsi="微软雅黑" w:hint="eastAsia"/>
          <w:sz w:val="18"/>
          <w:szCs w:val="18"/>
        </w:rPr>
        <w:t>”公众账号，点击“</w:t>
      </w:r>
      <w:r w:rsidR="003B45B7" w:rsidRPr="00431100">
        <w:rPr>
          <w:rFonts w:ascii="微软雅黑" w:eastAsia="微软雅黑" w:hAnsi="微软雅黑" w:hint="eastAsia"/>
          <w:sz w:val="18"/>
          <w:szCs w:val="18"/>
        </w:rPr>
        <w:t>我</w:t>
      </w:r>
      <w:r w:rsidRPr="00431100">
        <w:rPr>
          <w:rFonts w:ascii="微软雅黑" w:eastAsia="微软雅黑" w:hAnsi="微软雅黑" w:hint="eastAsia"/>
          <w:sz w:val="18"/>
          <w:szCs w:val="18"/>
        </w:rPr>
        <w:t>”-“</w:t>
      </w:r>
      <w:r w:rsidR="003B45B7" w:rsidRPr="00431100">
        <w:rPr>
          <w:rFonts w:ascii="微软雅黑" w:eastAsia="微软雅黑" w:hAnsi="微软雅黑" w:hint="eastAsia"/>
          <w:sz w:val="18"/>
          <w:szCs w:val="18"/>
        </w:rPr>
        <w:t>我的保单</w:t>
      </w:r>
      <w:r w:rsidRPr="00431100">
        <w:rPr>
          <w:rFonts w:ascii="微软雅黑" w:eastAsia="微软雅黑" w:hAnsi="微软雅黑" w:hint="eastAsia"/>
          <w:sz w:val="18"/>
          <w:szCs w:val="18"/>
        </w:rPr>
        <w:t>”查询。</w:t>
      </w:r>
    </w:p>
    <w:p w:rsidR="003B45B7" w:rsidRDefault="003B45B7" w:rsidP="0045019B">
      <w:pPr>
        <w:rPr>
          <w:rFonts w:ascii="微软雅黑" w:eastAsia="微软雅黑" w:hAnsi="微软雅黑"/>
        </w:rPr>
      </w:pPr>
    </w:p>
    <w:p w:rsidR="00DE788F" w:rsidRDefault="00DE788F" w:rsidP="0045019B">
      <w:pPr>
        <w:rPr>
          <w:rFonts w:ascii="微软雅黑" w:eastAsia="微软雅黑" w:hAnsi="微软雅黑"/>
        </w:rPr>
      </w:pPr>
    </w:p>
    <w:p w:rsidR="00DE788F" w:rsidRDefault="00DE788F" w:rsidP="0045019B">
      <w:pPr>
        <w:rPr>
          <w:rFonts w:ascii="微软雅黑" w:eastAsia="微软雅黑" w:hAnsi="微软雅黑"/>
        </w:rPr>
      </w:pPr>
    </w:p>
    <w:p w:rsidR="00DE788F" w:rsidRDefault="00DE788F" w:rsidP="0045019B">
      <w:pPr>
        <w:rPr>
          <w:rFonts w:ascii="微软雅黑" w:eastAsia="微软雅黑" w:hAnsi="微软雅黑"/>
        </w:rPr>
      </w:pPr>
    </w:p>
    <w:p w:rsidR="00DE788F" w:rsidRDefault="00DE788F" w:rsidP="0045019B">
      <w:pPr>
        <w:rPr>
          <w:rFonts w:ascii="微软雅黑" w:eastAsia="微软雅黑" w:hAnsi="微软雅黑"/>
        </w:rPr>
      </w:pPr>
    </w:p>
    <w:p w:rsidR="007D3835" w:rsidRDefault="007D3835" w:rsidP="0045019B">
      <w:pPr>
        <w:rPr>
          <w:rFonts w:ascii="微软雅黑" w:eastAsia="微软雅黑" w:hAnsi="微软雅黑"/>
        </w:rPr>
      </w:pPr>
    </w:p>
    <w:p w:rsidR="007D3835" w:rsidRDefault="007D3835" w:rsidP="0045019B">
      <w:pPr>
        <w:rPr>
          <w:rFonts w:ascii="微软雅黑" w:eastAsia="微软雅黑" w:hAnsi="微软雅黑"/>
        </w:rPr>
      </w:pPr>
    </w:p>
    <w:p w:rsidR="00DE788F" w:rsidRDefault="00DE788F" w:rsidP="0045019B">
      <w:pPr>
        <w:rPr>
          <w:rFonts w:ascii="微软雅黑" w:eastAsia="微软雅黑" w:hAnsi="微软雅黑" w:hint="eastAsia"/>
        </w:rPr>
      </w:pPr>
    </w:p>
    <w:p w:rsidR="00A419E8" w:rsidRDefault="00A419E8" w:rsidP="0045019B">
      <w:pPr>
        <w:rPr>
          <w:rFonts w:ascii="微软雅黑" w:eastAsia="微软雅黑" w:hAnsi="微软雅黑" w:hint="eastAsia"/>
        </w:rPr>
      </w:pPr>
    </w:p>
    <w:p w:rsidR="00A419E8" w:rsidRDefault="00A419E8" w:rsidP="0045019B">
      <w:pPr>
        <w:rPr>
          <w:rFonts w:ascii="微软雅黑" w:eastAsia="微软雅黑" w:hAnsi="微软雅黑" w:hint="eastAsia"/>
        </w:rPr>
      </w:pPr>
    </w:p>
    <w:p w:rsidR="007E1EA1" w:rsidRDefault="007E1EA1" w:rsidP="00A419E8">
      <w:pPr>
        <w:pStyle w:val="a8"/>
        <w:spacing w:beforeLines="50" w:after="0"/>
        <w:jc w:val="both"/>
        <w:rPr>
          <w:rFonts w:ascii="Times New Roman" w:hAnsi="Times New Roman"/>
          <w:sz w:val="28"/>
          <w:szCs w:val="28"/>
        </w:rPr>
      </w:pPr>
    </w:p>
    <w:p w:rsidR="007D3835" w:rsidRPr="0019712A" w:rsidRDefault="007D3835" w:rsidP="00A419E8">
      <w:pPr>
        <w:pStyle w:val="a8"/>
        <w:spacing w:beforeLines="50" w:after="0"/>
        <w:rPr>
          <w:sz w:val="28"/>
          <w:szCs w:val="28"/>
        </w:rPr>
      </w:pPr>
      <w:r>
        <w:rPr>
          <w:rFonts w:hint="eastAsia"/>
          <w:sz w:val="28"/>
          <w:szCs w:val="28"/>
        </w:rPr>
        <w:t>平安交通工具</w:t>
      </w:r>
      <w:r w:rsidRPr="0019712A">
        <w:rPr>
          <w:rFonts w:hint="eastAsia"/>
          <w:sz w:val="28"/>
          <w:szCs w:val="28"/>
        </w:rPr>
        <w:t>意外伤害保险条款</w:t>
      </w:r>
    </w:p>
    <w:p w:rsidR="007D3835" w:rsidRPr="005B038F" w:rsidRDefault="007D3835" w:rsidP="00A419E8">
      <w:pPr>
        <w:pStyle w:val="a7"/>
        <w:spacing w:beforeLines="50"/>
        <w:rPr>
          <w:szCs w:val="21"/>
        </w:rPr>
      </w:pPr>
    </w:p>
    <w:p w:rsidR="007D3835" w:rsidRPr="005B038F" w:rsidRDefault="007D3835" w:rsidP="00A419E8">
      <w:pPr>
        <w:pStyle w:val="a7"/>
        <w:spacing w:beforeLines="50"/>
        <w:jc w:val="center"/>
        <w:rPr>
          <w:szCs w:val="21"/>
        </w:rPr>
      </w:pPr>
      <w:r w:rsidRPr="005B038F">
        <w:rPr>
          <w:rFonts w:hint="eastAsia"/>
          <w:szCs w:val="21"/>
        </w:rPr>
        <w:t>总则</w:t>
      </w:r>
    </w:p>
    <w:p w:rsidR="007D3835" w:rsidRPr="005B038F" w:rsidRDefault="007D3835" w:rsidP="00A419E8">
      <w:pPr>
        <w:adjustRightInd w:val="0"/>
        <w:snapToGrid w:val="0"/>
        <w:spacing w:beforeLines="50"/>
        <w:ind w:firstLine="444"/>
        <w:rPr>
          <w:szCs w:val="21"/>
        </w:rPr>
      </w:pPr>
      <w:r w:rsidRPr="005B038F">
        <w:rPr>
          <w:rFonts w:hint="eastAsia"/>
          <w:b/>
          <w:szCs w:val="21"/>
        </w:rPr>
        <w:t>第</w:t>
      </w:r>
      <w:r>
        <w:rPr>
          <w:rFonts w:hint="eastAsia"/>
          <w:b/>
          <w:szCs w:val="21"/>
        </w:rPr>
        <w:t>一</w:t>
      </w:r>
      <w:r w:rsidRPr="005B038F">
        <w:rPr>
          <w:rFonts w:hint="eastAsia"/>
          <w:b/>
          <w:szCs w:val="21"/>
        </w:rPr>
        <w:t>条</w:t>
      </w:r>
      <w:r w:rsidRPr="005B038F">
        <w:rPr>
          <w:rFonts w:hint="eastAsia"/>
          <w:b/>
          <w:szCs w:val="21"/>
        </w:rPr>
        <w:t xml:space="preserve"> </w:t>
      </w:r>
      <w:r w:rsidRPr="005B038F">
        <w:rPr>
          <w:rFonts w:hint="eastAsia"/>
          <w:szCs w:val="21"/>
        </w:rPr>
        <w:t>本保险合同由保险条款、投保单、保险单、保险凭证以及批单等组成。</w:t>
      </w:r>
      <w:r w:rsidRPr="005B038F">
        <w:rPr>
          <w:szCs w:val="21"/>
        </w:rPr>
        <w:t>凡涉及本保险合同的约定，均应采用书面形式。</w:t>
      </w:r>
    </w:p>
    <w:p w:rsidR="007D3835" w:rsidRPr="00750A66" w:rsidRDefault="007D3835" w:rsidP="00A419E8">
      <w:pPr>
        <w:pStyle w:val="a7"/>
        <w:spacing w:beforeLines="50"/>
        <w:ind w:firstLineChars="197" w:firstLine="415"/>
        <w:rPr>
          <w:szCs w:val="21"/>
        </w:rPr>
      </w:pPr>
      <w:r w:rsidRPr="00750A66">
        <w:rPr>
          <w:rFonts w:hint="eastAsia"/>
          <w:szCs w:val="21"/>
        </w:rPr>
        <w:t>第</w:t>
      </w:r>
      <w:r>
        <w:rPr>
          <w:rFonts w:hint="eastAsia"/>
          <w:szCs w:val="21"/>
        </w:rPr>
        <w:t>二</w:t>
      </w:r>
      <w:r w:rsidRPr="00750A66">
        <w:rPr>
          <w:rFonts w:hint="eastAsia"/>
          <w:szCs w:val="21"/>
        </w:rPr>
        <w:t>条</w:t>
      </w:r>
      <w:r w:rsidRPr="00750A66">
        <w:rPr>
          <w:rFonts w:hint="eastAsia"/>
          <w:szCs w:val="21"/>
        </w:rPr>
        <w:t xml:space="preserve"> </w:t>
      </w:r>
      <w:r w:rsidRPr="00750A66">
        <w:rPr>
          <w:rFonts w:ascii="Calibri" w:hAnsi="Calibri" w:hint="eastAsia"/>
          <w:b w:val="0"/>
          <w:szCs w:val="21"/>
        </w:rPr>
        <w:t>本保险合同的被保险人应为身体健康、能正常工作或正常生活的自然人。</w:t>
      </w:r>
    </w:p>
    <w:p w:rsidR="007D3835" w:rsidRPr="005C5544" w:rsidRDefault="007D3835" w:rsidP="00A419E8">
      <w:pPr>
        <w:pStyle w:val="a7"/>
        <w:spacing w:beforeLines="50"/>
        <w:ind w:firstLineChars="197" w:firstLine="415"/>
        <w:rPr>
          <w:szCs w:val="21"/>
        </w:rPr>
      </w:pPr>
      <w:r w:rsidRPr="005C5544">
        <w:rPr>
          <w:rFonts w:hint="eastAsia"/>
          <w:szCs w:val="21"/>
        </w:rPr>
        <w:t>第</w:t>
      </w:r>
      <w:r>
        <w:rPr>
          <w:rFonts w:hint="eastAsia"/>
          <w:szCs w:val="21"/>
        </w:rPr>
        <w:t>三</w:t>
      </w:r>
      <w:r w:rsidRPr="005C5544">
        <w:rPr>
          <w:rFonts w:hint="eastAsia"/>
          <w:szCs w:val="21"/>
        </w:rPr>
        <w:t>条</w:t>
      </w:r>
      <w:r>
        <w:rPr>
          <w:rFonts w:hint="eastAsia"/>
          <w:szCs w:val="21"/>
        </w:rPr>
        <w:t xml:space="preserve"> </w:t>
      </w:r>
      <w:r w:rsidRPr="005C5544">
        <w:rPr>
          <w:rFonts w:hint="eastAsia"/>
          <w:b w:val="0"/>
          <w:szCs w:val="21"/>
        </w:rPr>
        <w:t>本保险合同的投保人应为具有完全民事行为能力的被保险人本人、对被保险人有保险利益的其他人。</w:t>
      </w:r>
    </w:p>
    <w:p w:rsidR="007D3835" w:rsidRPr="005B038F" w:rsidRDefault="007D3835" w:rsidP="00A419E8">
      <w:pPr>
        <w:pStyle w:val="a7"/>
        <w:spacing w:beforeLines="50"/>
        <w:ind w:firstLineChars="199" w:firstLine="420"/>
        <w:rPr>
          <w:szCs w:val="21"/>
        </w:rPr>
      </w:pPr>
      <w:r w:rsidRPr="005B038F">
        <w:rPr>
          <w:rFonts w:hint="eastAsia"/>
          <w:szCs w:val="21"/>
        </w:rPr>
        <w:t>第</w:t>
      </w:r>
      <w:r>
        <w:rPr>
          <w:rFonts w:hint="eastAsia"/>
          <w:szCs w:val="21"/>
        </w:rPr>
        <w:t>四</w:t>
      </w:r>
      <w:r w:rsidRPr="005B038F">
        <w:rPr>
          <w:rFonts w:hint="eastAsia"/>
          <w:szCs w:val="21"/>
        </w:rPr>
        <w:t>条</w:t>
      </w:r>
      <w:r w:rsidRPr="005B038F">
        <w:rPr>
          <w:rFonts w:hint="eastAsia"/>
          <w:szCs w:val="21"/>
        </w:rPr>
        <w:t xml:space="preserve"> </w:t>
      </w:r>
      <w:r w:rsidRPr="00FE7A2D">
        <w:rPr>
          <w:rFonts w:hint="eastAsia"/>
          <w:b w:val="0"/>
          <w:szCs w:val="21"/>
        </w:rPr>
        <w:t>本保险合同的受益人包括：</w:t>
      </w:r>
    </w:p>
    <w:p w:rsidR="007D3835" w:rsidRPr="005F77CA" w:rsidRDefault="007D3835" w:rsidP="00A419E8">
      <w:pPr>
        <w:pStyle w:val="a7"/>
        <w:spacing w:beforeLines="50"/>
        <w:ind w:firstLineChars="148" w:firstLine="311"/>
        <w:rPr>
          <w:b w:val="0"/>
          <w:szCs w:val="21"/>
        </w:rPr>
      </w:pPr>
      <w:r w:rsidRPr="005F77CA">
        <w:rPr>
          <w:rFonts w:hint="eastAsia"/>
          <w:b w:val="0"/>
          <w:szCs w:val="21"/>
        </w:rPr>
        <w:t>（一）身故保险金受益人</w:t>
      </w:r>
    </w:p>
    <w:p w:rsidR="007D3835" w:rsidRPr="005B038F" w:rsidRDefault="007D3835" w:rsidP="00A419E8">
      <w:pPr>
        <w:pStyle w:val="a6"/>
        <w:spacing w:beforeLines="50"/>
        <w:ind w:leftChars="0" w:left="0"/>
        <w:rPr>
          <w:rStyle w:val="apple-style-span"/>
          <w:rFonts w:ascii=".." w:hAnsi=".."/>
          <w:color w:val="000000"/>
          <w:szCs w:val="21"/>
        </w:rPr>
      </w:pPr>
      <w:r w:rsidRPr="005B038F">
        <w:rPr>
          <w:rFonts w:hint="eastAsia"/>
          <w:szCs w:val="21"/>
        </w:rPr>
        <w:t>订立本保险合同时，被保险人或投保人可指定一人或数人为身故保险金受益人。身故保险金受益人为数人时，应确定其受益顺序和受益份额；未确定受益份额的，各身故保险金受益人按照相等份额享有受益权。</w:t>
      </w:r>
      <w:r w:rsidRPr="005B038F">
        <w:rPr>
          <w:rStyle w:val="apple-style-span"/>
          <w:rFonts w:ascii=".." w:hAnsi=".."/>
          <w:color w:val="000000"/>
          <w:szCs w:val="21"/>
        </w:rPr>
        <w:t>投保人指定受益人时须经被保险人同意</w:t>
      </w:r>
      <w:r w:rsidRPr="005B038F">
        <w:rPr>
          <w:rStyle w:val="apple-style-span"/>
          <w:rFonts w:ascii=".." w:hAnsi=".." w:hint="eastAsia"/>
          <w:color w:val="000000"/>
          <w:szCs w:val="21"/>
        </w:rPr>
        <w:t>。</w:t>
      </w:r>
    </w:p>
    <w:p w:rsidR="007D3835" w:rsidRPr="005B038F" w:rsidRDefault="007D3835" w:rsidP="00A419E8">
      <w:pPr>
        <w:pStyle w:val="a6"/>
        <w:spacing w:beforeLines="50"/>
        <w:ind w:leftChars="0" w:left="0"/>
        <w:rPr>
          <w:szCs w:val="21"/>
        </w:rPr>
      </w:pPr>
      <w:r w:rsidRPr="005B038F">
        <w:rPr>
          <w:rFonts w:hint="eastAsia"/>
          <w:szCs w:val="21"/>
        </w:rPr>
        <w:t>被保险人死亡后，有下列情形之一的，保险金作为被保险人的遗产，由保险人依照《中华人民共和国继承法》的规定履行给付保险金的义务：</w:t>
      </w:r>
    </w:p>
    <w:p w:rsidR="007D3835" w:rsidRPr="005B038F" w:rsidRDefault="007D3835" w:rsidP="00A419E8">
      <w:pPr>
        <w:pStyle w:val="a6"/>
        <w:spacing w:beforeLines="50"/>
        <w:ind w:leftChars="0" w:left="0"/>
        <w:rPr>
          <w:szCs w:val="21"/>
        </w:rPr>
      </w:pPr>
      <w:r>
        <w:rPr>
          <w:rFonts w:hint="eastAsia"/>
          <w:szCs w:val="21"/>
        </w:rPr>
        <w:t>1</w:t>
      </w:r>
      <w:r>
        <w:rPr>
          <w:rFonts w:hint="eastAsia"/>
          <w:szCs w:val="21"/>
        </w:rPr>
        <w:t>．</w:t>
      </w:r>
      <w:r w:rsidRPr="005B038F">
        <w:rPr>
          <w:rFonts w:hint="eastAsia"/>
          <w:szCs w:val="21"/>
        </w:rPr>
        <w:t>没有指定受益人，或者受益人指定不明无法确定的；</w:t>
      </w:r>
    </w:p>
    <w:p w:rsidR="007D3835" w:rsidRPr="005B038F" w:rsidRDefault="007D3835" w:rsidP="00A419E8">
      <w:pPr>
        <w:pStyle w:val="a6"/>
        <w:spacing w:beforeLines="50"/>
        <w:ind w:leftChars="0" w:left="0"/>
        <w:rPr>
          <w:szCs w:val="21"/>
        </w:rPr>
      </w:pPr>
      <w:r>
        <w:rPr>
          <w:rFonts w:hint="eastAsia"/>
          <w:szCs w:val="21"/>
        </w:rPr>
        <w:t>2</w:t>
      </w:r>
      <w:r>
        <w:rPr>
          <w:rFonts w:hint="eastAsia"/>
          <w:szCs w:val="21"/>
        </w:rPr>
        <w:t>．</w:t>
      </w:r>
      <w:r w:rsidRPr="005B038F">
        <w:rPr>
          <w:rFonts w:hint="eastAsia"/>
          <w:szCs w:val="21"/>
        </w:rPr>
        <w:t>受益人先于被保险人死亡，没有其他受益人的；</w:t>
      </w:r>
    </w:p>
    <w:p w:rsidR="007D3835" w:rsidRPr="005B038F" w:rsidRDefault="007D3835" w:rsidP="00A419E8">
      <w:pPr>
        <w:pStyle w:val="a6"/>
        <w:spacing w:beforeLines="50"/>
        <w:ind w:leftChars="0" w:left="0"/>
        <w:rPr>
          <w:szCs w:val="21"/>
        </w:rPr>
      </w:pPr>
      <w:r>
        <w:rPr>
          <w:rFonts w:hint="eastAsia"/>
          <w:szCs w:val="21"/>
        </w:rPr>
        <w:t>3</w:t>
      </w:r>
      <w:r>
        <w:rPr>
          <w:rFonts w:hint="eastAsia"/>
          <w:szCs w:val="21"/>
        </w:rPr>
        <w:t>．</w:t>
      </w:r>
      <w:r w:rsidRPr="005B038F">
        <w:rPr>
          <w:rFonts w:hint="eastAsia"/>
          <w:szCs w:val="21"/>
        </w:rPr>
        <w:t>受益人依法丧失受益权或者放弃受益权，没有其他受益人的。</w:t>
      </w:r>
    </w:p>
    <w:p w:rsidR="007D3835" w:rsidRPr="005B038F" w:rsidRDefault="007D3835" w:rsidP="00A419E8">
      <w:pPr>
        <w:pStyle w:val="a6"/>
        <w:spacing w:beforeLines="50"/>
        <w:ind w:leftChars="0" w:left="0"/>
        <w:rPr>
          <w:rStyle w:val="apple-style-span"/>
          <w:rFonts w:ascii=".." w:hAnsi=".."/>
          <w:color w:val="000000"/>
          <w:szCs w:val="21"/>
        </w:rPr>
      </w:pPr>
      <w:r w:rsidRPr="005B038F">
        <w:rPr>
          <w:rFonts w:hint="eastAsia"/>
          <w:szCs w:val="21"/>
        </w:rPr>
        <w:t>受益人与被保险人在同一事件中死亡，且不能确定死亡先后顺序的，推定受益人死亡在先。</w:t>
      </w:r>
    </w:p>
    <w:p w:rsidR="007D3835" w:rsidRPr="005B038F" w:rsidRDefault="007D3835" w:rsidP="00A419E8">
      <w:pPr>
        <w:pStyle w:val="a6"/>
        <w:spacing w:beforeLines="50"/>
        <w:ind w:leftChars="0" w:left="0"/>
        <w:rPr>
          <w:szCs w:val="21"/>
        </w:rPr>
      </w:pPr>
      <w:r w:rsidRPr="005B038F">
        <w:rPr>
          <w:rFonts w:hint="eastAsia"/>
          <w:szCs w:val="21"/>
        </w:rPr>
        <w:t>被保险人或投保人可以变更身故保险金受益人，但需书面通知保险人，由保险人在本保险合同上批注。</w:t>
      </w:r>
      <w:r w:rsidRPr="007B57FB">
        <w:rPr>
          <w:rFonts w:hint="eastAsia"/>
          <w:b/>
          <w:szCs w:val="21"/>
        </w:rPr>
        <w:t>对因身故保险金受益人变更发生的法律纠纷，保险人不承担任何责任</w:t>
      </w:r>
      <w:r w:rsidRPr="005B038F">
        <w:rPr>
          <w:rFonts w:hint="eastAsia"/>
          <w:szCs w:val="21"/>
        </w:rPr>
        <w:t>。</w:t>
      </w:r>
    </w:p>
    <w:p w:rsidR="007D3835" w:rsidRPr="00750A66" w:rsidRDefault="007D3835" w:rsidP="00A419E8">
      <w:pPr>
        <w:pStyle w:val="a6"/>
        <w:spacing w:beforeLines="50"/>
        <w:ind w:leftChars="0" w:left="0"/>
        <w:rPr>
          <w:szCs w:val="21"/>
        </w:rPr>
      </w:pPr>
      <w:r w:rsidRPr="00A96C13">
        <w:rPr>
          <w:rFonts w:hint="eastAsia"/>
          <w:szCs w:val="21"/>
        </w:rPr>
        <w:t>投保人指定或变更身故保险金受益人的，应经被保险人书面同意。被保险人为无民事行</w:t>
      </w:r>
      <w:r w:rsidRPr="00750A66">
        <w:rPr>
          <w:rFonts w:hint="eastAsia"/>
          <w:szCs w:val="21"/>
        </w:rPr>
        <w:t>为能力人或限制民事行为能力人的，应由其监护人指定或变更身故保险金受益人。</w:t>
      </w:r>
    </w:p>
    <w:p w:rsidR="007D3835" w:rsidRPr="005F77CA" w:rsidRDefault="007D3835" w:rsidP="00A419E8">
      <w:pPr>
        <w:pStyle w:val="a7"/>
        <w:tabs>
          <w:tab w:val="clear" w:pos="840"/>
          <w:tab w:val="left" w:pos="426"/>
          <w:tab w:val="left" w:pos="851"/>
        </w:tabs>
        <w:spacing w:beforeLines="50"/>
        <w:ind w:firstLineChars="148" w:firstLine="311"/>
        <w:rPr>
          <w:b w:val="0"/>
          <w:szCs w:val="21"/>
        </w:rPr>
      </w:pPr>
      <w:r w:rsidRPr="005F77CA">
        <w:rPr>
          <w:rFonts w:hint="eastAsia"/>
          <w:b w:val="0"/>
          <w:szCs w:val="21"/>
        </w:rPr>
        <w:t>（二）</w:t>
      </w:r>
      <w:r>
        <w:rPr>
          <w:rFonts w:hint="eastAsia"/>
          <w:b w:val="0"/>
          <w:szCs w:val="21"/>
        </w:rPr>
        <w:t>伤残或医疗</w:t>
      </w:r>
      <w:r w:rsidRPr="005F77CA">
        <w:rPr>
          <w:rFonts w:hint="eastAsia"/>
          <w:b w:val="0"/>
          <w:szCs w:val="21"/>
        </w:rPr>
        <w:t>保险金受益人</w:t>
      </w:r>
    </w:p>
    <w:p w:rsidR="007D3835" w:rsidRPr="005B038F" w:rsidRDefault="007D3835" w:rsidP="00A419E8">
      <w:pPr>
        <w:pStyle w:val="a6"/>
        <w:spacing w:beforeLines="50"/>
        <w:ind w:leftChars="0" w:left="0"/>
        <w:rPr>
          <w:szCs w:val="21"/>
        </w:rPr>
      </w:pPr>
      <w:r w:rsidRPr="005B038F">
        <w:rPr>
          <w:rFonts w:hint="eastAsia"/>
          <w:szCs w:val="21"/>
        </w:rPr>
        <w:t>除另有约定外，本保险合同的</w:t>
      </w:r>
      <w:r>
        <w:rPr>
          <w:rFonts w:hint="eastAsia"/>
          <w:szCs w:val="21"/>
        </w:rPr>
        <w:t>伤残或医疗</w:t>
      </w:r>
      <w:r w:rsidRPr="005B038F">
        <w:rPr>
          <w:rFonts w:hint="eastAsia"/>
          <w:szCs w:val="21"/>
        </w:rPr>
        <w:t>保险金的受益人为被保险人本人。</w:t>
      </w:r>
    </w:p>
    <w:p w:rsidR="007D3835" w:rsidRDefault="007D3835" w:rsidP="00A419E8">
      <w:pPr>
        <w:pStyle w:val="a7"/>
        <w:spacing w:beforeLines="50"/>
        <w:jc w:val="center"/>
        <w:rPr>
          <w:szCs w:val="21"/>
        </w:rPr>
      </w:pPr>
    </w:p>
    <w:p w:rsidR="007D3835" w:rsidRPr="005B038F" w:rsidRDefault="007D3835" w:rsidP="00A419E8">
      <w:pPr>
        <w:pStyle w:val="a7"/>
        <w:spacing w:beforeLines="50"/>
        <w:jc w:val="center"/>
        <w:rPr>
          <w:szCs w:val="21"/>
        </w:rPr>
      </w:pPr>
      <w:r w:rsidRPr="005B038F">
        <w:rPr>
          <w:rFonts w:hint="eastAsia"/>
          <w:szCs w:val="21"/>
        </w:rPr>
        <w:t>保险责任</w:t>
      </w:r>
    </w:p>
    <w:p w:rsidR="007D3835" w:rsidRPr="005B038F" w:rsidRDefault="007D3835" w:rsidP="00A419E8">
      <w:pPr>
        <w:pStyle w:val="a7"/>
        <w:spacing w:beforeLines="50"/>
        <w:ind w:firstLineChars="200" w:firstLine="422"/>
        <w:rPr>
          <w:szCs w:val="21"/>
        </w:rPr>
      </w:pPr>
      <w:r w:rsidRPr="005B038F">
        <w:rPr>
          <w:rFonts w:hint="eastAsia"/>
          <w:szCs w:val="21"/>
        </w:rPr>
        <w:t>第</w:t>
      </w:r>
      <w:r>
        <w:rPr>
          <w:rFonts w:hint="eastAsia"/>
          <w:szCs w:val="21"/>
        </w:rPr>
        <w:t>五</w:t>
      </w:r>
      <w:r w:rsidRPr="005B038F">
        <w:rPr>
          <w:rFonts w:hint="eastAsia"/>
          <w:szCs w:val="21"/>
        </w:rPr>
        <w:t>条</w:t>
      </w:r>
      <w:r w:rsidRPr="005B038F">
        <w:rPr>
          <w:rFonts w:hint="eastAsia"/>
          <w:szCs w:val="21"/>
        </w:rPr>
        <w:t xml:space="preserve"> </w:t>
      </w:r>
      <w:r w:rsidRPr="00FE7A2D">
        <w:rPr>
          <w:rFonts w:hint="eastAsia"/>
          <w:b w:val="0"/>
          <w:szCs w:val="21"/>
        </w:rPr>
        <w:t>在保险期间内，被保险人</w:t>
      </w:r>
      <w:r w:rsidRPr="000407E5">
        <w:rPr>
          <w:rFonts w:hint="eastAsia"/>
          <w:b w:val="0"/>
          <w:szCs w:val="21"/>
        </w:rPr>
        <w:t>以乘客身份乘坐民航客机或商业营运的火车、轮船、汽车期间</w:t>
      </w:r>
      <w:r w:rsidRPr="00FE7A2D">
        <w:rPr>
          <w:rFonts w:hint="eastAsia"/>
          <w:b w:val="0"/>
          <w:szCs w:val="21"/>
        </w:rPr>
        <w:t>因遭受意外伤害事故导致身故</w:t>
      </w:r>
      <w:r>
        <w:rPr>
          <w:rFonts w:hint="eastAsia"/>
          <w:b w:val="0"/>
          <w:szCs w:val="21"/>
        </w:rPr>
        <w:t>、伤残或医疗费用支出</w:t>
      </w:r>
      <w:r w:rsidRPr="00FE7A2D">
        <w:rPr>
          <w:rFonts w:hint="eastAsia"/>
          <w:b w:val="0"/>
          <w:szCs w:val="21"/>
        </w:rPr>
        <w:t>的，保险人依照下列约定</w:t>
      </w:r>
      <w:r>
        <w:rPr>
          <w:rFonts w:hint="eastAsia"/>
          <w:b w:val="0"/>
          <w:szCs w:val="21"/>
        </w:rPr>
        <w:t>承担全部或部分责任</w:t>
      </w:r>
      <w:r w:rsidRPr="00FE7A2D">
        <w:rPr>
          <w:rFonts w:hint="eastAsia"/>
          <w:b w:val="0"/>
          <w:szCs w:val="21"/>
        </w:rPr>
        <w:t>，</w:t>
      </w:r>
      <w:r>
        <w:rPr>
          <w:rFonts w:hint="eastAsia"/>
          <w:b w:val="0"/>
          <w:szCs w:val="21"/>
        </w:rPr>
        <w:t>具体承担的责任和对应的保险金以保险单载明的为准，</w:t>
      </w:r>
      <w:r w:rsidRPr="00FE7A2D">
        <w:rPr>
          <w:rFonts w:hint="eastAsia"/>
          <w:b w:val="0"/>
          <w:szCs w:val="21"/>
        </w:rPr>
        <w:t>且</w:t>
      </w:r>
      <w:r>
        <w:rPr>
          <w:rFonts w:hint="eastAsia"/>
          <w:b w:val="0"/>
          <w:szCs w:val="21"/>
        </w:rPr>
        <w:t>身故保险金和伤残保险金累计给付不超过各项意外伤害保险金额，医疗保险金为保险单载明的意外伤害对应的医疗责任（如有多项意外责任则为累计意外医疗），且累计</w:t>
      </w:r>
      <w:r w:rsidRPr="00FE7A2D">
        <w:rPr>
          <w:rFonts w:hint="eastAsia"/>
          <w:b w:val="0"/>
          <w:szCs w:val="21"/>
        </w:rPr>
        <w:t>给付不超过</w:t>
      </w:r>
      <w:r>
        <w:rPr>
          <w:rFonts w:hint="eastAsia"/>
          <w:b w:val="0"/>
          <w:szCs w:val="21"/>
        </w:rPr>
        <w:t>意外伤害医疗</w:t>
      </w:r>
      <w:r w:rsidRPr="00FE7A2D">
        <w:rPr>
          <w:rFonts w:hint="eastAsia"/>
          <w:b w:val="0"/>
          <w:szCs w:val="21"/>
        </w:rPr>
        <w:t>保险金额。</w:t>
      </w:r>
    </w:p>
    <w:p w:rsidR="007D3835" w:rsidRPr="005B038F" w:rsidRDefault="007D3835" w:rsidP="00A419E8">
      <w:pPr>
        <w:pStyle w:val="a7"/>
        <w:spacing w:beforeLines="50"/>
        <w:ind w:firstLineChars="196" w:firstLine="413"/>
        <w:rPr>
          <w:szCs w:val="21"/>
          <w:u w:val="single"/>
        </w:rPr>
      </w:pPr>
      <w:r w:rsidRPr="005B038F">
        <w:rPr>
          <w:rFonts w:hint="eastAsia"/>
          <w:szCs w:val="21"/>
        </w:rPr>
        <w:t>（一）身故保险责任</w:t>
      </w:r>
    </w:p>
    <w:p w:rsidR="007D3835" w:rsidRPr="00EC3120" w:rsidRDefault="007D3835" w:rsidP="00A419E8">
      <w:pPr>
        <w:pStyle w:val="a6"/>
        <w:spacing w:beforeLines="50"/>
        <w:ind w:leftChars="0" w:left="0"/>
        <w:rPr>
          <w:szCs w:val="21"/>
        </w:rPr>
      </w:pPr>
      <w:r w:rsidRPr="00EC3120">
        <w:rPr>
          <w:rFonts w:hint="eastAsia"/>
          <w:szCs w:val="21"/>
        </w:rPr>
        <w:t>在保险期间内，被保险人</w:t>
      </w:r>
      <w:r w:rsidRPr="005B401A">
        <w:rPr>
          <w:rFonts w:ascii="宋体" w:hAnsi="宋体" w:hint="eastAsia"/>
          <w:bCs/>
          <w:szCs w:val="21"/>
        </w:rPr>
        <w:t>以乘客身份乘坐民航客机或商业营运的火车</w:t>
      </w:r>
      <w:r>
        <w:rPr>
          <w:rFonts w:ascii="宋体" w:hAnsi="宋体" w:hint="eastAsia"/>
          <w:bCs/>
          <w:szCs w:val="21"/>
        </w:rPr>
        <w:t>、</w:t>
      </w:r>
      <w:r w:rsidRPr="005B401A">
        <w:rPr>
          <w:rFonts w:ascii="宋体" w:hAnsi="宋体" w:hint="eastAsia"/>
          <w:bCs/>
          <w:szCs w:val="21"/>
        </w:rPr>
        <w:t>轮船、汽车期间</w:t>
      </w:r>
      <w:r w:rsidRPr="005B401A">
        <w:rPr>
          <w:rFonts w:ascii="宋体" w:hAnsi="宋体" w:hint="eastAsia"/>
          <w:bCs/>
          <w:szCs w:val="21"/>
        </w:rPr>
        <w:lastRenderedPageBreak/>
        <w:t>因</w:t>
      </w:r>
      <w:r w:rsidRPr="00EC3120">
        <w:rPr>
          <w:rFonts w:hint="eastAsia"/>
          <w:szCs w:val="21"/>
        </w:rPr>
        <w:t>遭受意外伤害事故，并自事故发生之日起</w:t>
      </w:r>
      <w:r w:rsidRPr="00EC3120">
        <w:rPr>
          <w:rFonts w:hint="eastAsia"/>
          <w:szCs w:val="21"/>
        </w:rPr>
        <w:t>180</w:t>
      </w:r>
      <w:r w:rsidRPr="00EC3120">
        <w:rPr>
          <w:rFonts w:hint="eastAsia"/>
          <w:szCs w:val="21"/>
        </w:rPr>
        <w:t>日内因该事故身故的，保险人按</w:t>
      </w:r>
      <w:r w:rsidRPr="005B401A">
        <w:rPr>
          <w:rFonts w:ascii="宋体" w:hAnsi="宋体" w:hint="eastAsia"/>
          <w:bCs/>
          <w:szCs w:val="21"/>
        </w:rPr>
        <w:t>“飞机意外伤害保险金额”、“火车意外伤害保险金额”、“轮船意外伤害保险金额”或“汽车意外伤害保险金额”分别</w:t>
      </w:r>
      <w:r w:rsidRPr="00EC3120">
        <w:rPr>
          <w:rFonts w:hint="eastAsia"/>
          <w:szCs w:val="21"/>
        </w:rPr>
        <w:t>给付身故保险金，对被保险人的保险责任终止。</w:t>
      </w:r>
    </w:p>
    <w:p w:rsidR="007D3835" w:rsidRPr="00EC3120" w:rsidRDefault="007D3835" w:rsidP="00A419E8">
      <w:pPr>
        <w:pStyle w:val="a6"/>
        <w:spacing w:beforeLines="50"/>
        <w:ind w:leftChars="0" w:left="0"/>
        <w:rPr>
          <w:szCs w:val="21"/>
        </w:rPr>
      </w:pPr>
      <w:r w:rsidRPr="00EC3120">
        <w:rPr>
          <w:rFonts w:hint="eastAsia"/>
          <w:szCs w:val="21"/>
        </w:rPr>
        <w:t>被保险人因遭受意外伤害事故且自该事故发生日起下落不明，后经人民法院宣告死亡的，保险人按</w:t>
      </w:r>
      <w:r w:rsidRPr="005B401A">
        <w:rPr>
          <w:rFonts w:ascii="宋体" w:hAnsi="宋体" w:hint="eastAsia"/>
          <w:bCs/>
          <w:szCs w:val="21"/>
        </w:rPr>
        <w:t>“飞机意外伤害保险金额”、“火车意外伤害保险金额”、“轮船意外伤害保险金额”或“汽车意外伤害保险金额”分别</w:t>
      </w:r>
      <w:r w:rsidRPr="00EC3120">
        <w:rPr>
          <w:rFonts w:hint="eastAsia"/>
          <w:szCs w:val="21"/>
        </w:rPr>
        <w:t>给付身故保险金。但若被保险人被宣告死亡后生还的，保险金受领人应于知道或应当知道被保险人生还后</w:t>
      </w:r>
      <w:r w:rsidRPr="00EC3120">
        <w:rPr>
          <w:rFonts w:hint="eastAsia"/>
          <w:szCs w:val="21"/>
        </w:rPr>
        <w:t>30</w:t>
      </w:r>
      <w:r w:rsidRPr="00EC3120">
        <w:rPr>
          <w:rFonts w:hint="eastAsia"/>
          <w:szCs w:val="21"/>
        </w:rPr>
        <w:t>日内退还保险人给付的身故保险金。</w:t>
      </w:r>
    </w:p>
    <w:p w:rsidR="007D3835" w:rsidRPr="00AF4A52" w:rsidRDefault="007D3835" w:rsidP="00A419E8">
      <w:pPr>
        <w:pStyle w:val="a6"/>
        <w:spacing w:beforeLines="50"/>
        <w:ind w:leftChars="0" w:left="0"/>
        <w:rPr>
          <w:szCs w:val="21"/>
          <w:u w:val="single"/>
        </w:rPr>
      </w:pPr>
      <w:r w:rsidRPr="00AF4A52">
        <w:rPr>
          <w:rFonts w:hint="eastAsia"/>
          <w:szCs w:val="21"/>
        </w:rPr>
        <w:t>被保险人身故前保险人已给付第（二）款约定的</w:t>
      </w:r>
      <w:r>
        <w:rPr>
          <w:rFonts w:hint="eastAsia"/>
          <w:szCs w:val="21"/>
        </w:rPr>
        <w:t>伤残</w:t>
      </w:r>
      <w:r w:rsidRPr="00AF4A52">
        <w:rPr>
          <w:rFonts w:hint="eastAsia"/>
          <w:szCs w:val="21"/>
        </w:rPr>
        <w:t>保险金的，身故保险金应扣除已给付的</w:t>
      </w:r>
      <w:r>
        <w:rPr>
          <w:rFonts w:hint="eastAsia"/>
          <w:szCs w:val="21"/>
        </w:rPr>
        <w:t>伤残</w:t>
      </w:r>
      <w:r w:rsidRPr="00AF4A52">
        <w:rPr>
          <w:rFonts w:hint="eastAsia"/>
          <w:szCs w:val="21"/>
        </w:rPr>
        <w:t>保险金。</w:t>
      </w:r>
    </w:p>
    <w:p w:rsidR="007D3835" w:rsidRPr="005B038F" w:rsidRDefault="007D3835" w:rsidP="00A419E8">
      <w:pPr>
        <w:pStyle w:val="a7"/>
        <w:spacing w:beforeLines="50"/>
        <w:ind w:firstLineChars="248" w:firstLine="523"/>
        <w:rPr>
          <w:szCs w:val="21"/>
          <w:u w:val="single"/>
        </w:rPr>
      </w:pPr>
      <w:r w:rsidRPr="005B038F">
        <w:rPr>
          <w:rFonts w:hint="eastAsia"/>
          <w:szCs w:val="21"/>
        </w:rPr>
        <w:t>（二）</w:t>
      </w:r>
      <w:r>
        <w:rPr>
          <w:rFonts w:hint="eastAsia"/>
          <w:szCs w:val="21"/>
        </w:rPr>
        <w:t>伤残</w:t>
      </w:r>
      <w:r w:rsidRPr="005B038F">
        <w:rPr>
          <w:rFonts w:hint="eastAsia"/>
          <w:szCs w:val="21"/>
        </w:rPr>
        <w:t>保险责任</w:t>
      </w:r>
    </w:p>
    <w:p w:rsidR="007D3835" w:rsidRPr="007A25D7" w:rsidRDefault="007D3835" w:rsidP="00A419E8">
      <w:pPr>
        <w:pStyle w:val="a6"/>
        <w:spacing w:beforeLines="50"/>
        <w:ind w:leftChars="0" w:left="0"/>
        <w:rPr>
          <w:szCs w:val="21"/>
        </w:rPr>
      </w:pPr>
      <w:r w:rsidRPr="007A25D7">
        <w:rPr>
          <w:rFonts w:hint="eastAsia"/>
          <w:szCs w:val="21"/>
        </w:rPr>
        <w:t>在保险期间内，被保险人</w:t>
      </w:r>
      <w:r w:rsidRPr="005B401A">
        <w:rPr>
          <w:rFonts w:ascii="宋体" w:hAnsi="宋体" w:hint="eastAsia"/>
          <w:bCs/>
          <w:szCs w:val="21"/>
        </w:rPr>
        <w:t>以乘客身份乘坐民航客机或商业营运的火车</w:t>
      </w:r>
      <w:r>
        <w:rPr>
          <w:rFonts w:ascii="宋体" w:hAnsi="宋体" w:hint="eastAsia"/>
          <w:bCs/>
          <w:szCs w:val="21"/>
        </w:rPr>
        <w:t>、</w:t>
      </w:r>
      <w:r w:rsidRPr="005B401A">
        <w:rPr>
          <w:rFonts w:ascii="宋体" w:hAnsi="宋体" w:hint="eastAsia"/>
          <w:bCs/>
          <w:szCs w:val="21"/>
        </w:rPr>
        <w:t>轮船、汽车期间因</w:t>
      </w:r>
      <w:r w:rsidRPr="007A25D7">
        <w:rPr>
          <w:rFonts w:hint="eastAsia"/>
          <w:szCs w:val="21"/>
        </w:rPr>
        <w:t>遭受意外伤害事故，并自该事故发生之日起</w:t>
      </w:r>
      <w:r w:rsidRPr="007A25D7">
        <w:rPr>
          <w:rFonts w:hint="eastAsia"/>
          <w:szCs w:val="21"/>
        </w:rPr>
        <w:t>180</w:t>
      </w:r>
      <w:r w:rsidRPr="007A25D7">
        <w:rPr>
          <w:rFonts w:hint="eastAsia"/>
          <w:szCs w:val="21"/>
        </w:rPr>
        <w:t>日内因该事故造成本保险合同所附</w:t>
      </w:r>
      <w:r w:rsidRPr="00D617A8">
        <w:rPr>
          <w:rFonts w:ascii="宋体" w:hAnsi="宋体" w:hint="eastAsia"/>
          <w:szCs w:val="21"/>
        </w:rPr>
        <w:t>《人身保险伤残评定标准（行业标准）》（简称《伤残评定标准》）</w:t>
      </w:r>
      <w:r w:rsidRPr="007A25D7">
        <w:rPr>
          <w:rFonts w:hint="eastAsia"/>
          <w:szCs w:val="21"/>
        </w:rPr>
        <w:t>所列</w:t>
      </w:r>
      <w:r>
        <w:rPr>
          <w:rFonts w:hint="eastAsia"/>
          <w:szCs w:val="21"/>
        </w:rPr>
        <w:t>伤残</w:t>
      </w:r>
      <w:r w:rsidRPr="007A25D7">
        <w:rPr>
          <w:rFonts w:hint="eastAsia"/>
          <w:szCs w:val="21"/>
        </w:rPr>
        <w:t>之一的，保险人按该表所列给付比例乘以</w:t>
      </w:r>
      <w:r w:rsidRPr="005B401A">
        <w:rPr>
          <w:rFonts w:ascii="宋体" w:hAnsi="宋体" w:hint="eastAsia"/>
          <w:bCs/>
          <w:szCs w:val="21"/>
        </w:rPr>
        <w:t>“飞机意外伤害保险金额”、“火车意外伤害保险金额”、“轮船意外伤害保险金额”或“汽车意外伤害保险金额”分别</w:t>
      </w:r>
      <w:r w:rsidRPr="007A25D7">
        <w:rPr>
          <w:rFonts w:hint="eastAsia"/>
          <w:szCs w:val="21"/>
        </w:rPr>
        <w:t>给付</w:t>
      </w:r>
      <w:r>
        <w:rPr>
          <w:rFonts w:hint="eastAsia"/>
          <w:szCs w:val="21"/>
        </w:rPr>
        <w:t>伤残</w:t>
      </w:r>
      <w:r w:rsidRPr="007A25D7">
        <w:rPr>
          <w:rFonts w:hint="eastAsia"/>
          <w:szCs w:val="21"/>
        </w:rPr>
        <w:t>保险金。如第</w:t>
      </w:r>
      <w:r w:rsidRPr="007A25D7">
        <w:rPr>
          <w:rFonts w:hint="eastAsia"/>
          <w:szCs w:val="21"/>
        </w:rPr>
        <w:t>180</w:t>
      </w:r>
      <w:r w:rsidRPr="007A25D7">
        <w:rPr>
          <w:rFonts w:hint="eastAsia"/>
          <w:szCs w:val="21"/>
        </w:rPr>
        <w:t>日治疗仍未结束的，按当日的身体情况进行</w:t>
      </w:r>
      <w:r>
        <w:rPr>
          <w:rFonts w:hint="eastAsia"/>
          <w:szCs w:val="21"/>
        </w:rPr>
        <w:t>伤残</w:t>
      </w:r>
      <w:r w:rsidRPr="007A25D7">
        <w:rPr>
          <w:rFonts w:hint="eastAsia"/>
          <w:szCs w:val="21"/>
        </w:rPr>
        <w:t>鉴定，并据此给付</w:t>
      </w:r>
      <w:r>
        <w:rPr>
          <w:rFonts w:hint="eastAsia"/>
          <w:szCs w:val="21"/>
        </w:rPr>
        <w:t>伤残</w:t>
      </w:r>
      <w:r w:rsidRPr="007A25D7">
        <w:rPr>
          <w:rFonts w:hint="eastAsia"/>
          <w:szCs w:val="21"/>
        </w:rPr>
        <w:t>保险金。</w:t>
      </w:r>
    </w:p>
    <w:p w:rsidR="007D3835" w:rsidRPr="007A5E6F" w:rsidRDefault="007D3835" w:rsidP="00A419E8">
      <w:pPr>
        <w:pStyle w:val="a6"/>
        <w:spacing w:beforeLines="50"/>
        <w:ind w:leftChars="0" w:left="0"/>
        <w:rPr>
          <w:szCs w:val="21"/>
        </w:rPr>
      </w:pPr>
      <w:r>
        <w:rPr>
          <w:rFonts w:hint="eastAsia"/>
          <w:szCs w:val="21"/>
        </w:rPr>
        <w:t>1</w:t>
      </w:r>
      <w:r w:rsidRPr="00313742">
        <w:rPr>
          <w:szCs w:val="21"/>
        </w:rPr>
        <w:t>．</w:t>
      </w:r>
      <w:r w:rsidRPr="00860514">
        <w:rPr>
          <w:rFonts w:hint="eastAsia"/>
          <w:szCs w:val="21"/>
        </w:rPr>
        <w:t>当同一保险事故造成两处或两处以上伤残时，应首先对各处伤残程度分别进行评定，如果几处伤残等级不同，以最重的伤残等级作为最终的评定结论；如果两处或两处以上伤残等级相同，伤残等级在原评定基础上最多晋升一级，最高晋升至第一级。同一部位和性质的伤残，不应采用</w:t>
      </w:r>
      <w:r>
        <w:rPr>
          <w:rFonts w:hint="eastAsia"/>
          <w:szCs w:val="21"/>
        </w:rPr>
        <w:t>《伤残评定标准》</w:t>
      </w:r>
      <w:r w:rsidRPr="00860514">
        <w:rPr>
          <w:rFonts w:hint="eastAsia"/>
          <w:szCs w:val="21"/>
        </w:rPr>
        <w:t>条文两条以上或者同一条文两次以上进行评定。</w:t>
      </w:r>
    </w:p>
    <w:p w:rsidR="007D3835" w:rsidRPr="008D7477" w:rsidRDefault="007D3835" w:rsidP="00A419E8">
      <w:pPr>
        <w:pStyle w:val="a6"/>
        <w:spacing w:beforeLines="50"/>
        <w:ind w:leftChars="0" w:left="0"/>
        <w:rPr>
          <w:szCs w:val="21"/>
        </w:rPr>
      </w:pPr>
      <w:r w:rsidRPr="00313742">
        <w:rPr>
          <w:szCs w:val="21"/>
        </w:rPr>
        <w:t>2</w:t>
      </w:r>
      <w:r w:rsidRPr="00313742">
        <w:rPr>
          <w:szCs w:val="21"/>
        </w:rPr>
        <w:t>．被保险人如在本次意外伤害事故之前已有</w:t>
      </w:r>
      <w:r>
        <w:rPr>
          <w:szCs w:val="21"/>
        </w:rPr>
        <w:t>伤残</w:t>
      </w:r>
      <w:r w:rsidRPr="00313742">
        <w:rPr>
          <w:szCs w:val="21"/>
        </w:rPr>
        <w:t>，保险人按合并后的</w:t>
      </w:r>
      <w:r>
        <w:rPr>
          <w:szCs w:val="21"/>
        </w:rPr>
        <w:t>伤残</w:t>
      </w:r>
      <w:r w:rsidRPr="00313742">
        <w:rPr>
          <w:szCs w:val="21"/>
        </w:rPr>
        <w:t>程度在</w:t>
      </w:r>
      <w:r>
        <w:rPr>
          <w:rFonts w:hint="eastAsia"/>
          <w:szCs w:val="21"/>
        </w:rPr>
        <w:t>《伤残评定标准》</w:t>
      </w:r>
      <w:r w:rsidRPr="00313742">
        <w:rPr>
          <w:szCs w:val="21"/>
        </w:rPr>
        <w:t>中所对应的给付比例给付</w:t>
      </w:r>
      <w:r>
        <w:rPr>
          <w:szCs w:val="21"/>
        </w:rPr>
        <w:t>伤残</w:t>
      </w:r>
      <w:r w:rsidRPr="00313742">
        <w:rPr>
          <w:szCs w:val="21"/>
        </w:rPr>
        <w:t>保险金，但应扣除</w:t>
      </w:r>
      <w:r w:rsidRPr="008D7477">
        <w:rPr>
          <w:rFonts w:hint="eastAsia"/>
          <w:szCs w:val="21"/>
        </w:rPr>
        <w:t>原有</w:t>
      </w:r>
      <w:r>
        <w:rPr>
          <w:rFonts w:hint="eastAsia"/>
          <w:szCs w:val="21"/>
        </w:rPr>
        <w:t>伤残</w:t>
      </w:r>
      <w:r w:rsidRPr="008D7477">
        <w:rPr>
          <w:rFonts w:hint="eastAsia"/>
          <w:szCs w:val="21"/>
        </w:rPr>
        <w:t>程度在《伤残评定标准》所对应的</w:t>
      </w:r>
      <w:r>
        <w:rPr>
          <w:rFonts w:hint="eastAsia"/>
          <w:szCs w:val="21"/>
        </w:rPr>
        <w:t>伤残</w:t>
      </w:r>
      <w:r w:rsidRPr="008D7477">
        <w:rPr>
          <w:rFonts w:hint="eastAsia"/>
          <w:szCs w:val="21"/>
        </w:rPr>
        <w:t>保险金。</w:t>
      </w:r>
    </w:p>
    <w:p w:rsidR="007D3835" w:rsidRPr="008D7477" w:rsidRDefault="007D3835" w:rsidP="00A419E8">
      <w:pPr>
        <w:pStyle w:val="a6"/>
        <w:spacing w:beforeLines="50"/>
        <w:ind w:leftChars="0" w:left="0"/>
        <w:rPr>
          <w:szCs w:val="21"/>
        </w:rPr>
      </w:pPr>
      <w:r w:rsidRPr="008D7477">
        <w:rPr>
          <w:szCs w:val="21"/>
        </w:rPr>
        <w:t>在保险期间内，前述第（一）、（二）款下的保险金累计给付金额以保险单载明的意外伤害保险金额为限。</w:t>
      </w:r>
    </w:p>
    <w:p w:rsidR="007D3835" w:rsidRPr="00ED6437" w:rsidRDefault="007D3835" w:rsidP="00A419E8">
      <w:pPr>
        <w:pStyle w:val="a7"/>
        <w:spacing w:beforeLines="50"/>
        <w:ind w:firstLineChars="200" w:firstLine="422"/>
        <w:rPr>
          <w:color w:val="000000"/>
          <w:szCs w:val="21"/>
        </w:rPr>
      </w:pPr>
      <w:r w:rsidRPr="00ED6437">
        <w:rPr>
          <w:rFonts w:hint="eastAsia"/>
          <w:color w:val="000000"/>
          <w:szCs w:val="21"/>
        </w:rPr>
        <w:t>（三）医疗保险责任</w:t>
      </w:r>
    </w:p>
    <w:p w:rsidR="007D3835" w:rsidRPr="00ED6437" w:rsidRDefault="007D3835" w:rsidP="00A419E8">
      <w:pPr>
        <w:adjustRightInd w:val="0"/>
        <w:snapToGrid w:val="0"/>
        <w:spacing w:beforeLines="50"/>
        <w:ind w:firstLineChars="200" w:firstLine="420"/>
        <w:rPr>
          <w:rFonts w:ascii="宋体" w:hAnsi="宋体"/>
          <w:bCs/>
          <w:color w:val="000000"/>
          <w:szCs w:val="21"/>
        </w:rPr>
      </w:pPr>
      <w:r w:rsidRPr="00ED6437">
        <w:rPr>
          <w:rFonts w:hint="eastAsia"/>
          <w:color w:val="000000"/>
          <w:szCs w:val="21"/>
        </w:rPr>
        <w:t>在保险期间内，被保险人</w:t>
      </w:r>
      <w:r w:rsidRPr="00ED6437">
        <w:rPr>
          <w:rFonts w:ascii="宋体" w:hAnsi="宋体" w:hint="eastAsia"/>
          <w:bCs/>
          <w:color w:val="000000"/>
          <w:szCs w:val="21"/>
        </w:rPr>
        <w:t>在以乘客身份乘坐民航客机或商业营运的火车、轮船、汽车期间遭受意外伤害事故，并因此在符合本合同第二十六条释义的医院（以下简称“释义医院”）进行治疗，保险人就其事故发生之日起180内实际支出的按照当地社会医疗保险主管部门规定可报销的、必要、合理的医疗费用超过人民币100元部分按80%的比例给付医疗保险金。</w:t>
      </w:r>
    </w:p>
    <w:p w:rsidR="007D3835" w:rsidRPr="00ED6437" w:rsidRDefault="007D3835" w:rsidP="00A419E8">
      <w:pPr>
        <w:adjustRightInd w:val="0"/>
        <w:snapToGrid w:val="0"/>
        <w:spacing w:beforeLines="50"/>
        <w:ind w:firstLineChars="200" w:firstLine="420"/>
        <w:rPr>
          <w:rFonts w:ascii="宋体" w:hAnsi="宋体"/>
          <w:bCs/>
          <w:color w:val="000000"/>
          <w:szCs w:val="21"/>
        </w:rPr>
      </w:pPr>
      <w:r w:rsidRPr="00ED6437">
        <w:rPr>
          <w:rFonts w:ascii="宋体" w:hAnsi="宋体" w:hint="eastAsia"/>
          <w:bCs/>
          <w:color w:val="000000"/>
          <w:szCs w:val="21"/>
        </w:rPr>
        <w:t>被保险人不论一次或多次以乘客身份乘坐民航客机或商业营运的火车、轮船、汽车遭受意外伤害保险事故，保险人均按上述规定分别给付医疗保险金，但累计给付金额以本保险合同约定的“意外伤害</w:t>
      </w:r>
      <w:r>
        <w:rPr>
          <w:rFonts w:ascii="宋体" w:hAnsi="宋体" w:hint="eastAsia"/>
          <w:bCs/>
          <w:color w:val="000000"/>
          <w:szCs w:val="21"/>
        </w:rPr>
        <w:t>医疗保险金额”为限，累计给付金额达到意外伤害医疗保险金额时，对</w:t>
      </w:r>
      <w:r w:rsidRPr="00ED6437">
        <w:rPr>
          <w:rFonts w:ascii="宋体" w:hAnsi="宋体" w:hint="eastAsia"/>
          <w:bCs/>
          <w:color w:val="000000"/>
          <w:szCs w:val="21"/>
        </w:rPr>
        <w:t>被保险人的意外伤害医疗保险责任终止。</w:t>
      </w:r>
    </w:p>
    <w:p w:rsidR="007D3835" w:rsidRPr="008D7477" w:rsidRDefault="007D3835" w:rsidP="00A419E8">
      <w:pPr>
        <w:adjustRightInd w:val="0"/>
        <w:snapToGrid w:val="0"/>
        <w:spacing w:beforeLines="50"/>
        <w:ind w:firstLineChars="200" w:firstLine="420"/>
        <w:rPr>
          <w:b/>
          <w:color w:val="000000"/>
          <w:szCs w:val="21"/>
        </w:rPr>
      </w:pPr>
      <w:r w:rsidRPr="00ED6437">
        <w:rPr>
          <w:rFonts w:ascii="宋体" w:hAnsi="宋体" w:hint="eastAsia"/>
          <w:bCs/>
          <w:color w:val="000000"/>
          <w:szCs w:val="21"/>
        </w:rPr>
        <w:t>被保险人如果已从其他途径获得补偿，则保险人只承担合理医疗费用剩余部分的保险责任。</w:t>
      </w:r>
    </w:p>
    <w:p w:rsidR="007D3835" w:rsidRDefault="007D3835" w:rsidP="00A419E8">
      <w:pPr>
        <w:pStyle w:val="a7"/>
        <w:spacing w:beforeLines="50"/>
        <w:jc w:val="center"/>
        <w:rPr>
          <w:szCs w:val="21"/>
        </w:rPr>
      </w:pPr>
    </w:p>
    <w:p w:rsidR="007D3835" w:rsidRPr="005B038F" w:rsidRDefault="007D3835" w:rsidP="00A419E8">
      <w:pPr>
        <w:pStyle w:val="a7"/>
        <w:spacing w:beforeLines="50"/>
        <w:jc w:val="center"/>
        <w:rPr>
          <w:szCs w:val="21"/>
        </w:rPr>
      </w:pPr>
      <w:r w:rsidRPr="005B038F">
        <w:rPr>
          <w:rFonts w:hint="eastAsia"/>
          <w:szCs w:val="21"/>
        </w:rPr>
        <w:t>责任免除</w:t>
      </w:r>
    </w:p>
    <w:p w:rsidR="007D3835" w:rsidRPr="00A26564" w:rsidRDefault="007D3835" w:rsidP="00A419E8">
      <w:pPr>
        <w:pStyle w:val="a7"/>
        <w:spacing w:beforeLines="50"/>
        <w:ind w:firstLineChars="200" w:firstLine="422"/>
        <w:rPr>
          <w:szCs w:val="21"/>
        </w:rPr>
      </w:pPr>
      <w:r w:rsidRPr="00A26564">
        <w:rPr>
          <w:rFonts w:hint="eastAsia"/>
          <w:szCs w:val="21"/>
        </w:rPr>
        <w:t>第</w:t>
      </w:r>
      <w:r>
        <w:rPr>
          <w:rFonts w:hint="eastAsia"/>
          <w:szCs w:val="21"/>
        </w:rPr>
        <w:t>六</w:t>
      </w:r>
      <w:r w:rsidRPr="00A26564">
        <w:rPr>
          <w:rFonts w:hint="eastAsia"/>
          <w:szCs w:val="21"/>
        </w:rPr>
        <w:t>条</w:t>
      </w:r>
      <w:r w:rsidRPr="00A26564">
        <w:rPr>
          <w:rFonts w:hint="eastAsia"/>
          <w:szCs w:val="21"/>
        </w:rPr>
        <w:t xml:space="preserve"> </w:t>
      </w:r>
      <w:r w:rsidRPr="00A26564">
        <w:rPr>
          <w:rFonts w:hint="eastAsia"/>
          <w:szCs w:val="21"/>
        </w:rPr>
        <w:t>因下列原因造成被保险人身故</w:t>
      </w:r>
      <w:r>
        <w:rPr>
          <w:rFonts w:hint="eastAsia"/>
          <w:szCs w:val="21"/>
        </w:rPr>
        <w:t>、伤残或医疗费用支出</w:t>
      </w:r>
      <w:r w:rsidRPr="00A26564">
        <w:rPr>
          <w:rFonts w:hint="eastAsia"/>
          <w:szCs w:val="21"/>
        </w:rPr>
        <w:t>的，保险人不承担给付保险金责任：</w:t>
      </w:r>
    </w:p>
    <w:p w:rsidR="007D3835" w:rsidRPr="00A26564" w:rsidRDefault="007D3835" w:rsidP="00A419E8">
      <w:pPr>
        <w:pStyle w:val="a6"/>
        <w:spacing w:beforeLines="50"/>
        <w:ind w:leftChars="0" w:left="0" w:firstLine="422"/>
        <w:rPr>
          <w:b/>
          <w:szCs w:val="21"/>
        </w:rPr>
      </w:pPr>
      <w:r w:rsidRPr="00A26564">
        <w:rPr>
          <w:rFonts w:hint="eastAsia"/>
          <w:b/>
          <w:szCs w:val="21"/>
        </w:rPr>
        <w:t>（一）投保人的故意行为；</w:t>
      </w:r>
    </w:p>
    <w:p w:rsidR="007D3835" w:rsidRPr="00A26564" w:rsidRDefault="007D3835" w:rsidP="00A419E8">
      <w:pPr>
        <w:pStyle w:val="a6"/>
        <w:spacing w:beforeLines="50"/>
        <w:ind w:leftChars="0" w:left="0" w:firstLine="422"/>
        <w:rPr>
          <w:b/>
          <w:szCs w:val="21"/>
        </w:rPr>
      </w:pPr>
      <w:r w:rsidRPr="00A26564">
        <w:rPr>
          <w:rFonts w:hint="eastAsia"/>
          <w:b/>
          <w:szCs w:val="21"/>
        </w:rPr>
        <w:t>（二）被保险人自致伤害或自杀，但被保险人自杀时为无民事行为能力人的除外；</w:t>
      </w:r>
    </w:p>
    <w:p w:rsidR="007D3835" w:rsidRPr="00A26564" w:rsidRDefault="007D3835" w:rsidP="00A419E8">
      <w:pPr>
        <w:pStyle w:val="a6"/>
        <w:spacing w:beforeLines="50"/>
        <w:ind w:leftChars="0" w:left="0" w:firstLine="422"/>
        <w:rPr>
          <w:b/>
          <w:szCs w:val="21"/>
        </w:rPr>
      </w:pPr>
      <w:r w:rsidRPr="00A26564">
        <w:rPr>
          <w:rFonts w:hint="eastAsia"/>
          <w:b/>
          <w:szCs w:val="21"/>
        </w:rPr>
        <w:lastRenderedPageBreak/>
        <w:t>（三）因被保险人挑衅或故意行为而导致的打斗、被袭击或被谋杀；</w:t>
      </w:r>
    </w:p>
    <w:p w:rsidR="007D3835" w:rsidRDefault="007D3835" w:rsidP="00A419E8">
      <w:pPr>
        <w:pStyle w:val="a6"/>
        <w:spacing w:beforeLines="50"/>
        <w:ind w:leftChars="0" w:left="0" w:firstLine="422"/>
        <w:rPr>
          <w:b/>
          <w:szCs w:val="21"/>
        </w:rPr>
      </w:pPr>
      <w:r w:rsidRPr="00A26564">
        <w:rPr>
          <w:rFonts w:hint="eastAsia"/>
          <w:b/>
          <w:szCs w:val="21"/>
        </w:rPr>
        <w:t>（四）被保险人妊娠、流产、分娩、疾病、药物过敏、中暑、猝死；</w:t>
      </w:r>
    </w:p>
    <w:p w:rsidR="007D3835" w:rsidRPr="00A26564" w:rsidRDefault="007D3835" w:rsidP="00A419E8">
      <w:pPr>
        <w:pStyle w:val="a6"/>
        <w:spacing w:beforeLines="50"/>
        <w:ind w:leftChars="0" w:left="0" w:firstLine="422"/>
        <w:rPr>
          <w:b/>
          <w:szCs w:val="21"/>
        </w:rPr>
      </w:pPr>
      <w:r w:rsidRPr="00A26564">
        <w:rPr>
          <w:rFonts w:hint="eastAsia"/>
          <w:b/>
          <w:szCs w:val="21"/>
        </w:rPr>
        <w:t>（</w:t>
      </w:r>
      <w:r>
        <w:rPr>
          <w:rFonts w:hint="eastAsia"/>
          <w:b/>
          <w:szCs w:val="21"/>
        </w:rPr>
        <w:t>五</w:t>
      </w:r>
      <w:r w:rsidRPr="00A26564">
        <w:rPr>
          <w:rFonts w:hint="eastAsia"/>
          <w:b/>
          <w:szCs w:val="21"/>
        </w:rPr>
        <w:t>）被保险人未遵医嘱，私自服用、涂用、注射药物；</w:t>
      </w:r>
    </w:p>
    <w:p w:rsidR="007D3835" w:rsidRPr="00A26564" w:rsidRDefault="007D3835" w:rsidP="00A419E8">
      <w:pPr>
        <w:pStyle w:val="a6"/>
        <w:spacing w:beforeLines="50"/>
        <w:ind w:leftChars="0" w:left="0" w:firstLine="422"/>
        <w:rPr>
          <w:b/>
          <w:szCs w:val="21"/>
        </w:rPr>
      </w:pPr>
      <w:r w:rsidRPr="00A26564">
        <w:rPr>
          <w:rFonts w:hint="eastAsia"/>
          <w:b/>
          <w:szCs w:val="21"/>
        </w:rPr>
        <w:t>（</w:t>
      </w:r>
      <w:r>
        <w:rPr>
          <w:rFonts w:hint="eastAsia"/>
          <w:b/>
          <w:szCs w:val="21"/>
        </w:rPr>
        <w:t>六</w:t>
      </w:r>
      <w:r w:rsidRPr="00A26564">
        <w:rPr>
          <w:rFonts w:hint="eastAsia"/>
          <w:b/>
          <w:szCs w:val="21"/>
        </w:rPr>
        <w:t>）核爆炸、核辐射或核污染；</w:t>
      </w:r>
    </w:p>
    <w:p w:rsidR="007D3835" w:rsidRPr="00A26564" w:rsidRDefault="007D3835" w:rsidP="00A419E8">
      <w:pPr>
        <w:pStyle w:val="a6"/>
        <w:spacing w:beforeLines="50"/>
        <w:ind w:leftChars="0" w:left="0" w:firstLine="422"/>
        <w:rPr>
          <w:b/>
          <w:szCs w:val="21"/>
        </w:rPr>
      </w:pPr>
      <w:r w:rsidRPr="00A26564">
        <w:rPr>
          <w:rFonts w:hint="eastAsia"/>
          <w:b/>
          <w:szCs w:val="21"/>
        </w:rPr>
        <w:t>（</w:t>
      </w:r>
      <w:r>
        <w:rPr>
          <w:rFonts w:hint="eastAsia"/>
          <w:b/>
          <w:szCs w:val="21"/>
        </w:rPr>
        <w:t>七</w:t>
      </w:r>
      <w:r w:rsidRPr="00A26564">
        <w:rPr>
          <w:rFonts w:hint="eastAsia"/>
          <w:b/>
          <w:szCs w:val="21"/>
        </w:rPr>
        <w:t>）恐怖袭击；</w:t>
      </w:r>
    </w:p>
    <w:p w:rsidR="007D3835" w:rsidRDefault="007D3835" w:rsidP="00A419E8">
      <w:pPr>
        <w:pStyle w:val="a6"/>
        <w:spacing w:beforeLines="50"/>
        <w:ind w:leftChars="0" w:left="0" w:firstLine="422"/>
        <w:rPr>
          <w:b/>
          <w:szCs w:val="21"/>
        </w:rPr>
      </w:pPr>
      <w:r w:rsidRPr="00A26564">
        <w:rPr>
          <w:rFonts w:hint="eastAsia"/>
          <w:b/>
          <w:szCs w:val="21"/>
        </w:rPr>
        <w:t>（</w:t>
      </w:r>
      <w:r>
        <w:rPr>
          <w:rFonts w:hint="eastAsia"/>
          <w:b/>
          <w:szCs w:val="21"/>
        </w:rPr>
        <w:t>八</w:t>
      </w:r>
      <w:r w:rsidRPr="00A26564">
        <w:rPr>
          <w:rFonts w:hint="eastAsia"/>
          <w:b/>
          <w:szCs w:val="21"/>
        </w:rPr>
        <w:t>）被保险人犯罪或拒捕；</w:t>
      </w:r>
    </w:p>
    <w:p w:rsidR="007D3835" w:rsidRPr="00692A12" w:rsidRDefault="007D3835" w:rsidP="00A419E8">
      <w:pPr>
        <w:pStyle w:val="a6"/>
        <w:spacing w:beforeLines="50"/>
        <w:ind w:leftChars="0" w:left="0" w:firstLineChars="201" w:firstLine="424"/>
        <w:rPr>
          <w:b/>
          <w:szCs w:val="21"/>
        </w:rPr>
      </w:pPr>
      <w:r>
        <w:rPr>
          <w:rFonts w:hint="eastAsia"/>
          <w:b/>
          <w:color w:val="000000"/>
          <w:szCs w:val="21"/>
        </w:rPr>
        <w:t>（九</w:t>
      </w:r>
      <w:r w:rsidRPr="00ED6437">
        <w:rPr>
          <w:rFonts w:hint="eastAsia"/>
          <w:b/>
          <w:color w:val="000000"/>
          <w:szCs w:val="21"/>
        </w:rPr>
        <w:t>）被保险人从事高风险运动或参加职业或半职业体育运动；</w:t>
      </w:r>
    </w:p>
    <w:p w:rsidR="007D3835" w:rsidRPr="00393ADC" w:rsidRDefault="007D3835" w:rsidP="00A419E8">
      <w:pPr>
        <w:pStyle w:val="a6"/>
        <w:spacing w:beforeLines="50"/>
        <w:ind w:leftChars="0" w:left="0" w:firstLine="422"/>
        <w:rPr>
          <w:b/>
          <w:szCs w:val="21"/>
        </w:rPr>
      </w:pPr>
      <w:r>
        <w:rPr>
          <w:rFonts w:hint="eastAsia"/>
          <w:b/>
          <w:szCs w:val="21"/>
        </w:rPr>
        <w:t>（十）</w:t>
      </w:r>
      <w:r w:rsidRPr="00393ADC">
        <w:rPr>
          <w:rFonts w:hint="eastAsia"/>
          <w:b/>
          <w:szCs w:val="21"/>
        </w:rPr>
        <w:t>被保险人严重违反承运人关于安全乘坐的规定。</w:t>
      </w:r>
    </w:p>
    <w:p w:rsidR="007D3835" w:rsidRPr="00A26564" w:rsidRDefault="007D3835" w:rsidP="00A419E8">
      <w:pPr>
        <w:pStyle w:val="a7"/>
        <w:spacing w:beforeLines="50"/>
        <w:ind w:firstLineChars="200" w:firstLine="422"/>
        <w:rPr>
          <w:szCs w:val="21"/>
        </w:rPr>
      </w:pPr>
      <w:r w:rsidRPr="00A26564">
        <w:rPr>
          <w:rFonts w:hint="eastAsia"/>
          <w:szCs w:val="21"/>
        </w:rPr>
        <w:t>第</w:t>
      </w:r>
      <w:r>
        <w:rPr>
          <w:rFonts w:hint="eastAsia"/>
          <w:szCs w:val="21"/>
        </w:rPr>
        <w:t>七</w:t>
      </w:r>
      <w:r w:rsidRPr="00A26564">
        <w:rPr>
          <w:rFonts w:hint="eastAsia"/>
          <w:szCs w:val="21"/>
        </w:rPr>
        <w:t>条</w:t>
      </w:r>
      <w:r w:rsidRPr="00A26564">
        <w:rPr>
          <w:rFonts w:hint="eastAsia"/>
          <w:szCs w:val="21"/>
        </w:rPr>
        <w:t xml:space="preserve"> </w:t>
      </w:r>
      <w:r w:rsidRPr="00A26564">
        <w:rPr>
          <w:rFonts w:hint="eastAsia"/>
          <w:szCs w:val="21"/>
        </w:rPr>
        <w:t>被保险人在下列期间遭受伤害导致身故</w:t>
      </w:r>
      <w:r>
        <w:rPr>
          <w:rFonts w:hint="eastAsia"/>
          <w:szCs w:val="21"/>
        </w:rPr>
        <w:t>、伤残或医疗费用支出</w:t>
      </w:r>
      <w:r w:rsidRPr="00A26564">
        <w:rPr>
          <w:rFonts w:hint="eastAsia"/>
          <w:szCs w:val="21"/>
        </w:rPr>
        <w:t>的，保险人也不承担给付保险金责任：</w:t>
      </w:r>
    </w:p>
    <w:p w:rsidR="007D3835" w:rsidRPr="00A26564" w:rsidRDefault="007D3835" w:rsidP="00A419E8">
      <w:pPr>
        <w:pStyle w:val="a6"/>
        <w:spacing w:beforeLines="50"/>
        <w:ind w:leftChars="0" w:left="0" w:firstLine="422"/>
        <w:rPr>
          <w:b/>
          <w:szCs w:val="21"/>
        </w:rPr>
      </w:pPr>
      <w:r w:rsidRPr="00A26564">
        <w:rPr>
          <w:rFonts w:hint="eastAsia"/>
          <w:b/>
          <w:szCs w:val="21"/>
        </w:rPr>
        <w:t>（一）战争、军事行动、暴动或武装叛乱期间；</w:t>
      </w:r>
    </w:p>
    <w:p w:rsidR="007D3835" w:rsidRPr="00A26564" w:rsidRDefault="007D3835" w:rsidP="00A419E8">
      <w:pPr>
        <w:pStyle w:val="a6"/>
        <w:spacing w:beforeLines="50"/>
        <w:ind w:leftChars="0" w:left="0" w:firstLine="422"/>
        <w:rPr>
          <w:b/>
          <w:szCs w:val="21"/>
        </w:rPr>
      </w:pPr>
      <w:r w:rsidRPr="00A26564">
        <w:rPr>
          <w:rFonts w:hint="eastAsia"/>
          <w:b/>
          <w:szCs w:val="21"/>
        </w:rPr>
        <w:t>（二）被保险人醉酒或毒品、管制药物的影响期间；</w:t>
      </w:r>
    </w:p>
    <w:p w:rsidR="007D3835" w:rsidRPr="00393ADC" w:rsidRDefault="007D3835" w:rsidP="00A419E8">
      <w:pPr>
        <w:pStyle w:val="a6"/>
        <w:spacing w:beforeLines="50"/>
        <w:ind w:leftChars="0" w:left="0" w:firstLine="422"/>
        <w:rPr>
          <w:b/>
          <w:szCs w:val="21"/>
        </w:rPr>
      </w:pPr>
      <w:r>
        <w:rPr>
          <w:rFonts w:hint="eastAsia"/>
          <w:b/>
          <w:szCs w:val="21"/>
        </w:rPr>
        <w:t>（三）</w:t>
      </w:r>
      <w:r w:rsidRPr="00393ADC">
        <w:rPr>
          <w:rFonts w:hint="eastAsia"/>
          <w:b/>
          <w:szCs w:val="21"/>
        </w:rPr>
        <w:t>被保险人非以乘客的身份置身于任何交通工具；</w:t>
      </w:r>
    </w:p>
    <w:p w:rsidR="007D3835" w:rsidRDefault="007D3835" w:rsidP="00A419E8">
      <w:pPr>
        <w:pStyle w:val="a6"/>
        <w:spacing w:beforeLines="50"/>
        <w:ind w:leftChars="0" w:left="0" w:firstLine="422"/>
        <w:rPr>
          <w:b/>
          <w:szCs w:val="21"/>
        </w:rPr>
      </w:pPr>
      <w:r>
        <w:rPr>
          <w:rFonts w:hint="eastAsia"/>
          <w:b/>
          <w:szCs w:val="21"/>
        </w:rPr>
        <w:t>（四）</w:t>
      </w:r>
      <w:r w:rsidRPr="00393ADC">
        <w:rPr>
          <w:rFonts w:hint="eastAsia"/>
          <w:b/>
          <w:szCs w:val="21"/>
        </w:rPr>
        <w:t>被保险人乘坐非商业营运的火车、轮船或汽车期间</w:t>
      </w:r>
      <w:r>
        <w:rPr>
          <w:rFonts w:hint="eastAsia"/>
          <w:b/>
          <w:szCs w:val="21"/>
        </w:rPr>
        <w:t>。</w:t>
      </w:r>
    </w:p>
    <w:p w:rsidR="007D3835" w:rsidRPr="00ED6437" w:rsidRDefault="007D3835" w:rsidP="00A419E8">
      <w:pPr>
        <w:adjustRightInd w:val="0"/>
        <w:snapToGrid w:val="0"/>
        <w:spacing w:beforeLines="50"/>
        <w:ind w:firstLineChars="200" w:firstLine="422"/>
        <w:rPr>
          <w:rFonts w:ascii="宋体" w:hAnsi="宋体"/>
          <w:b/>
          <w:color w:val="000000"/>
          <w:szCs w:val="21"/>
        </w:rPr>
      </w:pPr>
      <w:r>
        <w:rPr>
          <w:rFonts w:hint="eastAsia"/>
          <w:b/>
          <w:szCs w:val="21"/>
        </w:rPr>
        <w:t>第八条</w:t>
      </w:r>
      <w:r>
        <w:rPr>
          <w:rFonts w:hint="eastAsia"/>
          <w:b/>
          <w:szCs w:val="21"/>
        </w:rPr>
        <w:t xml:space="preserve"> </w:t>
      </w:r>
      <w:r w:rsidRPr="00ED6437">
        <w:rPr>
          <w:rFonts w:ascii="宋体" w:hAnsi="宋体" w:hint="eastAsia"/>
          <w:b/>
          <w:color w:val="000000"/>
          <w:szCs w:val="21"/>
        </w:rPr>
        <w:t>下列费用，保险人不负给付保险金责任：</w:t>
      </w:r>
    </w:p>
    <w:p w:rsidR="007D3835" w:rsidRPr="00ED6437" w:rsidRDefault="007D3835" w:rsidP="00A419E8">
      <w:pPr>
        <w:adjustRightInd w:val="0"/>
        <w:snapToGrid w:val="0"/>
        <w:spacing w:beforeLines="50"/>
        <w:ind w:firstLineChars="200" w:firstLine="422"/>
        <w:rPr>
          <w:rFonts w:ascii="宋体" w:hAnsi="宋体"/>
          <w:b/>
          <w:color w:val="000000"/>
          <w:szCs w:val="21"/>
        </w:rPr>
      </w:pPr>
      <w:r w:rsidRPr="00ED6437">
        <w:rPr>
          <w:rFonts w:ascii="宋体" w:hAnsi="宋体" w:hint="eastAsia"/>
          <w:b/>
          <w:color w:val="000000"/>
          <w:szCs w:val="21"/>
        </w:rPr>
        <w:t>（一）保险单签发地社会医疗保险或其他公费医疗管理部门规定的自费项目和药品费用；</w:t>
      </w:r>
    </w:p>
    <w:p w:rsidR="007D3835" w:rsidRPr="00ED6437" w:rsidRDefault="007D3835" w:rsidP="00A419E8">
      <w:pPr>
        <w:adjustRightInd w:val="0"/>
        <w:snapToGrid w:val="0"/>
        <w:spacing w:beforeLines="50"/>
        <w:ind w:firstLineChars="200" w:firstLine="422"/>
        <w:rPr>
          <w:rFonts w:ascii="宋体" w:hAnsi="宋体"/>
          <w:b/>
          <w:color w:val="000000"/>
          <w:szCs w:val="21"/>
        </w:rPr>
      </w:pPr>
      <w:r w:rsidRPr="00ED6437">
        <w:rPr>
          <w:rFonts w:ascii="宋体" w:hAnsi="宋体" w:hint="eastAsia"/>
          <w:b/>
          <w:color w:val="000000"/>
          <w:szCs w:val="21"/>
        </w:rPr>
        <w:t>（二）因椎间盘膨出和突出造成被保险人支出的医疗费用；</w:t>
      </w:r>
    </w:p>
    <w:p w:rsidR="007D3835" w:rsidRPr="00ED6437" w:rsidRDefault="007D3835" w:rsidP="00A419E8">
      <w:pPr>
        <w:adjustRightInd w:val="0"/>
        <w:snapToGrid w:val="0"/>
        <w:spacing w:beforeLines="50"/>
        <w:ind w:firstLineChars="200" w:firstLine="422"/>
        <w:rPr>
          <w:rFonts w:ascii="宋体" w:hAnsi="宋体"/>
          <w:b/>
          <w:color w:val="000000"/>
          <w:szCs w:val="21"/>
        </w:rPr>
      </w:pPr>
      <w:r w:rsidRPr="00ED6437">
        <w:rPr>
          <w:rFonts w:ascii="宋体" w:hAnsi="宋体" w:hint="eastAsia"/>
          <w:b/>
          <w:color w:val="000000"/>
          <w:szCs w:val="21"/>
        </w:rPr>
        <w:t>（三）营养费、康复费、辅助器具费、整容费、美容费、修复手术费、牙齿整形费、牙齿修复费、镶牙费、护理费、交通费、伙食费、误工费、丧葬费。</w:t>
      </w:r>
    </w:p>
    <w:p w:rsidR="007D3835" w:rsidRPr="00C35D74" w:rsidRDefault="007D3835" w:rsidP="00A419E8">
      <w:pPr>
        <w:pStyle w:val="a6"/>
        <w:spacing w:beforeLines="50"/>
        <w:ind w:leftChars="0" w:left="0"/>
        <w:rPr>
          <w:szCs w:val="21"/>
        </w:rPr>
      </w:pPr>
      <w:r w:rsidRPr="00C35D74">
        <w:rPr>
          <w:rFonts w:hint="eastAsia"/>
          <w:szCs w:val="21"/>
        </w:rPr>
        <w:t>发生上述</w:t>
      </w:r>
      <w:r>
        <w:rPr>
          <w:rFonts w:hint="eastAsia"/>
          <w:szCs w:val="21"/>
        </w:rPr>
        <w:t>第六、七条</w:t>
      </w:r>
      <w:r w:rsidRPr="00C35D74">
        <w:rPr>
          <w:rFonts w:hint="eastAsia"/>
          <w:szCs w:val="21"/>
        </w:rPr>
        <w:t>情形，被保险人身故的，保险人对被保险人保险责任终止，并对</w:t>
      </w:r>
      <w:r>
        <w:rPr>
          <w:rFonts w:hint="eastAsia"/>
          <w:szCs w:val="21"/>
        </w:rPr>
        <w:t>投保</w:t>
      </w:r>
      <w:r w:rsidRPr="00C35D74">
        <w:rPr>
          <w:rFonts w:hint="eastAsia"/>
          <w:szCs w:val="21"/>
        </w:rPr>
        <w:t>人按日计算退还未满期净保费。</w:t>
      </w:r>
    </w:p>
    <w:p w:rsidR="007D3835" w:rsidRPr="00A96C13" w:rsidRDefault="007D3835" w:rsidP="00A419E8">
      <w:pPr>
        <w:pStyle w:val="a7"/>
        <w:spacing w:beforeLines="50"/>
        <w:jc w:val="center"/>
        <w:rPr>
          <w:szCs w:val="21"/>
        </w:rPr>
      </w:pPr>
    </w:p>
    <w:p w:rsidR="007D3835" w:rsidRPr="005B038F" w:rsidRDefault="007D3835" w:rsidP="00A419E8">
      <w:pPr>
        <w:pStyle w:val="a7"/>
        <w:spacing w:beforeLines="50"/>
        <w:jc w:val="center"/>
        <w:rPr>
          <w:szCs w:val="21"/>
        </w:rPr>
      </w:pPr>
      <w:r w:rsidRPr="005B038F">
        <w:rPr>
          <w:rFonts w:hint="eastAsia"/>
          <w:szCs w:val="21"/>
        </w:rPr>
        <w:t>保险金额和保险费</w:t>
      </w:r>
    </w:p>
    <w:p w:rsidR="007D3835" w:rsidRPr="005B038F" w:rsidRDefault="007D3835" w:rsidP="00A419E8">
      <w:pPr>
        <w:pStyle w:val="a7"/>
        <w:spacing w:beforeLines="50"/>
        <w:ind w:firstLineChars="200" w:firstLine="422"/>
        <w:rPr>
          <w:szCs w:val="21"/>
        </w:rPr>
      </w:pPr>
      <w:r w:rsidRPr="005B038F">
        <w:rPr>
          <w:rFonts w:hint="eastAsia"/>
          <w:szCs w:val="21"/>
        </w:rPr>
        <w:t>第</w:t>
      </w:r>
      <w:r>
        <w:rPr>
          <w:rFonts w:hint="eastAsia"/>
          <w:szCs w:val="21"/>
        </w:rPr>
        <w:t>九</w:t>
      </w:r>
      <w:r w:rsidRPr="005B038F">
        <w:rPr>
          <w:rFonts w:hint="eastAsia"/>
          <w:szCs w:val="21"/>
        </w:rPr>
        <w:t>条</w:t>
      </w:r>
      <w:r>
        <w:rPr>
          <w:rFonts w:hint="eastAsia"/>
          <w:szCs w:val="21"/>
        </w:rPr>
        <w:t xml:space="preserve"> </w:t>
      </w:r>
      <w:r w:rsidRPr="005B038F">
        <w:rPr>
          <w:rFonts w:hint="eastAsia"/>
          <w:b w:val="0"/>
          <w:szCs w:val="21"/>
        </w:rPr>
        <w:t>保险金额是保险人承担给付保险金责任的最高限额。</w:t>
      </w:r>
    </w:p>
    <w:p w:rsidR="007D3835" w:rsidRPr="005B038F" w:rsidRDefault="007D3835" w:rsidP="00A419E8">
      <w:pPr>
        <w:pStyle w:val="a6"/>
        <w:spacing w:beforeLines="50"/>
        <w:ind w:leftChars="0" w:left="0"/>
        <w:rPr>
          <w:szCs w:val="21"/>
        </w:rPr>
      </w:pPr>
      <w:r>
        <w:rPr>
          <w:rFonts w:hint="eastAsia"/>
          <w:szCs w:val="21"/>
        </w:rPr>
        <w:t>本保险合同的</w:t>
      </w:r>
      <w:r w:rsidRPr="005B038F">
        <w:rPr>
          <w:rFonts w:hint="eastAsia"/>
          <w:szCs w:val="21"/>
        </w:rPr>
        <w:t>保险金额</w:t>
      </w:r>
      <w:r>
        <w:rPr>
          <w:rFonts w:hint="eastAsia"/>
          <w:szCs w:val="21"/>
        </w:rPr>
        <w:t>分为“</w:t>
      </w:r>
      <w:r w:rsidRPr="005B401A">
        <w:rPr>
          <w:rFonts w:ascii="宋体" w:hAnsi="宋体" w:hint="eastAsia"/>
          <w:bCs/>
          <w:szCs w:val="21"/>
        </w:rPr>
        <w:t>飞机意外伤害保险金额</w:t>
      </w:r>
      <w:r>
        <w:rPr>
          <w:rFonts w:ascii="宋体" w:hAnsi="宋体" w:hint="eastAsia"/>
          <w:bCs/>
          <w:szCs w:val="21"/>
        </w:rPr>
        <w:t>”</w:t>
      </w:r>
      <w:r w:rsidRPr="005B401A">
        <w:rPr>
          <w:rFonts w:ascii="宋体" w:hAnsi="宋体" w:hint="eastAsia"/>
          <w:bCs/>
          <w:szCs w:val="21"/>
        </w:rPr>
        <w:t>、</w:t>
      </w:r>
      <w:r>
        <w:rPr>
          <w:rFonts w:ascii="宋体" w:hAnsi="宋体" w:hint="eastAsia"/>
          <w:bCs/>
          <w:szCs w:val="21"/>
        </w:rPr>
        <w:t>“</w:t>
      </w:r>
      <w:r w:rsidRPr="005B401A">
        <w:rPr>
          <w:rFonts w:ascii="宋体" w:hAnsi="宋体" w:hint="eastAsia"/>
          <w:bCs/>
          <w:szCs w:val="21"/>
        </w:rPr>
        <w:t>火车意外伤害保险金额</w:t>
      </w:r>
      <w:r>
        <w:rPr>
          <w:rFonts w:ascii="宋体" w:hAnsi="宋体" w:hint="eastAsia"/>
          <w:bCs/>
          <w:szCs w:val="21"/>
        </w:rPr>
        <w:t>”</w:t>
      </w:r>
      <w:r w:rsidRPr="005B401A">
        <w:rPr>
          <w:rFonts w:ascii="宋体" w:hAnsi="宋体" w:hint="eastAsia"/>
          <w:bCs/>
          <w:szCs w:val="21"/>
        </w:rPr>
        <w:t>、</w:t>
      </w:r>
      <w:r>
        <w:rPr>
          <w:rFonts w:ascii="宋体" w:hAnsi="宋体" w:hint="eastAsia"/>
          <w:bCs/>
          <w:szCs w:val="21"/>
        </w:rPr>
        <w:t>“</w:t>
      </w:r>
      <w:r w:rsidRPr="005B401A">
        <w:rPr>
          <w:rFonts w:ascii="宋体" w:hAnsi="宋体" w:hint="eastAsia"/>
          <w:bCs/>
          <w:szCs w:val="21"/>
        </w:rPr>
        <w:t>轮船意外伤害保险金额</w:t>
      </w:r>
      <w:r>
        <w:rPr>
          <w:rFonts w:ascii="宋体" w:hAnsi="宋体" w:hint="eastAsia"/>
          <w:bCs/>
          <w:szCs w:val="21"/>
        </w:rPr>
        <w:t>”和“</w:t>
      </w:r>
      <w:r w:rsidRPr="005B401A">
        <w:rPr>
          <w:rFonts w:ascii="宋体" w:hAnsi="宋体" w:hint="eastAsia"/>
          <w:bCs/>
          <w:szCs w:val="21"/>
        </w:rPr>
        <w:t>汽车意外伤害保险金额</w:t>
      </w:r>
      <w:r>
        <w:rPr>
          <w:rFonts w:ascii="宋体" w:hAnsi="宋体" w:hint="eastAsia"/>
          <w:bCs/>
          <w:szCs w:val="21"/>
        </w:rPr>
        <w:t>”和“意外伤害医疗保险金额”，</w:t>
      </w:r>
      <w:r w:rsidRPr="005B038F">
        <w:rPr>
          <w:rFonts w:hint="eastAsia"/>
          <w:szCs w:val="21"/>
        </w:rPr>
        <w:t>由投保人、保险人双方约定，并在保险单中载明。</w:t>
      </w:r>
    </w:p>
    <w:p w:rsidR="007D3835" w:rsidRPr="005B038F" w:rsidRDefault="007D3835" w:rsidP="00A419E8">
      <w:pPr>
        <w:pStyle w:val="a6"/>
        <w:spacing w:beforeLines="50"/>
        <w:ind w:leftChars="0" w:left="0"/>
        <w:rPr>
          <w:szCs w:val="21"/>
        </w:rPr>
      </w:pPr>
      <w:r w:rsidRPr="005B038F">
        <w:rPr>
          <w:rFonts w:hint="eastAsia"/>
          <w:szCs w:val="21"/>
        </w:rPr>
        <w:t>投保人应该按照合同约定向保险人交纳保险费。</w:t>
      </w:r>
    </w:p>
    <w:p w:rsidR="007D3835" w:rsidRDefault="007D3835" w:rsidP="00A419E8">
      <w:pPr>
        <w:pStyle w:val="a6"/>
        <w:spacing w:beforeLines="50"/>
        <w:ind w:leftChars="0" w:left="0" w:firstLineChars="0" w:firstLine="0"/>
        <w:jc w:val="center"/>
        <w:rPr>
          <w:szCs w:val="21"/>
        </w:rPr>
      </w:pPr>
    </w:p>
    <w:p w:rsidR="007D3835" w:rsidRPr="005B038F" w:rsidRDefault="007D3835" w:rsidP="00A419E8">
      <w:pPr>
        <w:pStyle w:val="a6"/>
        <w:spacing w:beforeLines="50"/>
        <w:ind w:leftChars="0" w:left="0" w:firstLineChars="0" w:firstLine="0"/>
        <w:jc w:val="center"/>
        <w:rPr>
          <w:szCs w:val="21"/>
        </w:rPr>
      </w:pPr>
      <w:r w:rsidRPr="005B038F">
        <w:rPr>
          <w:rFonts w:hint="eastAsia"/>
          <w:b/>
          <w:szCs w:val="21"/>
        </w:rPr>
        <w:t>保险期间</w:t>
      </w:r>
    </w:p>
    <w:p w:rsidR="007D3835" w:rsidRPr="005B038F" w:rsidRDefault="007D3835" w:rsidP="00A419E8">
      <w:pPr>
        <w:pStyle w:val="a6"/>
        <w:spacing w:beforeLines="50"/>
        <w:ind w:leftChars="0" w:left="0" w:firstLine="422"/>
        <w:rPr>
          <w:szCs w:val="21"/>
        </w:rPr>
      </w:pPr>
      <w:r w:rsidRPr="005B038F">
        <w:rPr>
          <w:rFonts w:hint="eastAsia"/>
          <w:b/>
          <w:szCs w:val="21"/>
        </w:rPr>
        <w:t>第</w:t>
      </w:r>
      <w:r>
        <w:rPr>
          <w:rFonts w:hint="eastAsia"/>
          <w:b/>
          <w:szCs w:val="21"/>
        </w:rPr>
        <w:t>十</w:t>
      </w:r>
      <w:r w:rsidRPr="005B038F">
        <w:rPr>
          <w:rFonts w:hint="eastAsia"/>
          <w:b/>
          <w:szCs w:val="21"/>
        </w:rPr>
        <w:t>条</w:t>
      </w:r>
      <w:r>
        <w:rPr>
          <w:rFonts w:hint="eastAsia"/>
          <w:b/>
          <w:szCs w:val="21"/>
        </w:rPr>
        <w:t xml:space="preserve"> </w:t>
      </w:r>
      <w:r>
        <w:rPr>
          <w:rFonts w:hint="eastAsia"/>
          <w:szCs w:val="21"/>
        </w:rPr>
        <w:t>本保险合同</w:t>
      </w:r>
      <w:r w:rsidRPr="005B038F">
        <w:rPr>
          <w:rFonts w:hint="eastAsia"/>
          <w:szCs w:val="21"/>
        </w:rPr>
        <w:t>保险期间由保险人和投保人协商确定，以保险单载明的起讫时间为准。</w:t>
      </w:r>
    </w:p>
    <w:p w:rsidR="007D3835" w:rsidRDefault="007D3835" w:rsidP="00A419E8">
      <w:pPr>
        <w:pStyle w:val="a6"/>
        <w:spacing w:beforeLines="50"/>
        <w:ind w:leftChars="0" w:left="0" w:firstLineChars="0" w:firstLine="0"/>
        <w:jc w:val="center"/>
        <w:rPr>
          <w:b/>
          <w:szCs w:val="21"/>
        </w:rPr>
      </w:pPr>
    </w:p>
    <w:p w:rsidR="007D3835" w:rsidRPr="005B038F" w:rsidRDefault="007D3835" w:rsidP="00A419E8">
      <w:pPr>
        <w:pStyle w:val="a6"/>
        <w:spacing w:beforeLines="50"/>
        <w:ind w:leftChars="0" w:left="0" w:firstLineChars="0" w:firstLine="0"/>
        <w:jc w:val="center"/>
        <w:rPr>
          <w:szCs w:val="21"/>
        </w:rPr>
      </w:pPr>
      <w:r w:rsidRPr="005B038F">
        <w:rPr>
          <w:rFonts w:hint="eastAsia"/>
          <w:b/>
          <w:szCs w:val="21"/>
        </w:rPr>
        <w:t>保险人义务</w:t>
      </w:r>
    </w:p>
    <w:p w:rsidR="007D3835" w:rsidRPr="005B038F" w:rsidRDefault="007D3835" w:rsidP="00A419E8">
      <w:pPr>
        <w:pStyle w:val="a6"/>
        <w:spacing w:beforeLines="50"/>
        <w:ind w:leftChars="0" w:left="0" w:firstLine="422"/>
        <w:rPr>
          <w:szCs w:val="21"/>
        </w:rPr>
      </w:pPr>
      <w:r w:rsidRPr="005B038F">
        <w:rPr>
          <w:rFonts w:hint="eastAsia"/>
          <w:b/>
          <w:szCs w:val="21"/>
        </w:rPr>
        <w:lastRenderedPageBreak/>
        <w:t>第</w:t>
      </w:r>
      <w:r>
        <w:rPr>
          <w:rFonts w:hint="eastAsia"/>
          <w:b/>
          <w:szCs w:val="21"/>
        </w:rPr>
        <w:t>十一</w:t>
      </w:r>
      <w:r w:rsidRPr="005B038F">
        <w:rPr>
          <w:rFonts w:hint="eastAsia"/>
          <w:b/>
          <w:szCs w:val="21"/>
        </w:rPr>
        <w:t>条</w:t>
      </w:r>
      <w:r w:rsidRPr="005B038F">
        <w:rPr>
          <w:rFonts w:hint="eastAsia"/>
          <w:b/>
          <w:szCs w:val="21"/>
        </w:rPr>
        <w:t xml:space="preserve"> </w:t>
      </w:r>
      <w:r w:rsidRPr="005B038F">
        <w:rPr>
          <w:rFonts w:hint="eastAsia"/>
          <w:szCs w:val="21"/>
        </w:rPr>
        <w:t>本保险合同成立后，保险人应当及时向投保人签发保险单或其他保险凭证。</w:t>
      </w:r>
    </w:p>
    <w:p w:rsidR="007D3835" w:rsidRPr="005B038F" w:rsidRDefault="007D3835" w:rsidP="00A419E8">
      <w:pPr>
        <w:pStyle w:val="a6"/>
        <w:spacing w:beforeLines="50"/>
        <w:ind w:leftChars="0" w:left="0" w:firstLine="422"/>
        <w:rPr>
          <w:szCs w:val="21"/>
        </w:rPr>
      </w:pPr>
      <w:r w:rsidRPr="005B038F">
        <w:rPr>
          <w:rFonts w:hint="eastAsia"/>
          <w:b/>
          <w:szCs w:val="21"/>
        </w:rPr>
        <w:t>第</w:t>
      </w:r>
      <w:r>
        <w:rPr>
          <w:rFonts w:hint="eastAsia"/>
          <w:b/>
          <w:szCs w:val="21"/>
        </w:rPr>
        <w:t>十二</w:t>
      </w:r>
      <w:r w:rsidRPr="005B038F">
        <w:rPr>
          <w:rFonts w:hint="eastAsia"/>
          <w:b/>
          <w:szCs w:val="21"/>
        </w:rPr>
        <w:t>条</w:t>
      </w:r>
      <w:r w:rsidRPr="005B038F">
        <w:rPr>
          <w:rFonts w:hint="eastAsia"/>
          <w:b/>
          <w:szCs w:val="21"/>
        </w:rPr>
        <w:t xml:space="preserve"> </w:t>
      </w:r>
      <w:r w:rsidRPr="005B038F">
        <w:rPr>
          <w:rFonts w:hint="eastAsia"/>
          <w:szCs w:val="21"/>
        </w:rPr>
        <w:t>保险人按照第</w:t>
      </w:r>
      <w:r>
        <w:rPr>
          <w:rFonts w:hint="eastAsia"/>
          <w:szCs w:val="21"/>
        </w:rPr>
        <w:t>十九</w:t>
      </w:r>
      <w:r w:rsidRPr="005B038F">
        <w:rPr>
          <w:rFonts w:hint="eastAsia"/>
          <w:szCs w:val="21"/>
        </w:rPr>
        <w:t>条的约定，认为被保险人提供的有关索赔的证明和资料不完整的，应当及时一次性通知投保人、被保险人补充提供。</w:t>
      </w:r>
    </w:p>
    <w:p w:rsidR="007D3835" w:rsidRPr="005B038F" w:rsidRDefault="007D3835" w:rsidP="00A419E8">
      <w:pPr>
        <w:pStyle w:val="a6"/>
        <w:tabs>
          <w:tab w:val="left" w:pos="1276"/>
        </w:tabs>
        <w:spacing w:beforeLines="50"/>
        <w:ind w:leftChars="0" w:left="0" w:firstLine="422"/>
        <w:rPr>
          <w:szCs w:val="21"/>
        </w:rPr>
      </w:pPr>
      <w:r w:rsidRPr="005B038F">
        <w:rPr>
          <w:rFonts w:hint="eastAsia"/>
          <w:b/>
          <w:szCs w:val="21"/>
        </w:rPr>
        <w:t>第</w:t>
      </w:r>
      <w:r>
        <w:rPr>
          <w:rFonts w:hint="eastAsia"/>
          <w:b/>
          <w:szCs w:val="21"/>
        </w:rPr>
        <w:t>十三</w:t>
      </w:r>
      <w:r w:rsidRPr="005B038F">
        <w:rPr>
          <w:rFonts w:hint="eastAsia"/>
          <w:b/>
          <w:szCs w:val="21"/>
        </w:rPr>
        <w:t>条</w:t>
      </w:r>
      <w:r w:rsidRPr="005B038F">
        <w:rPr>
          <w:rFonts w:hint="eastAsia"/>
          <w:b/>
          <w:szCs w:val="21"/>
        </w:rPr>
        <w:t xml:space="preserve"> </w:t>
      </w:r>
      <w:r w:rsidRPr="005B038F">
        <w:rPr>
          <w:rFonts w:hint="eastAsia"/>
          <w:szCs w:val="21"/>
        </w:rPr>
        <w:t>保险人收到被保险人的给付保险金的请求后，应当及时作出</w:t>
      </w:r>
      <w:r w:rsidRPr="00E90E6B">
        <w:rPr>
          <w:rFonts w:hint="eastAsia"/>
          <w:szCs w:val="21"/>
        </w:rPr>
        <w:t>是否属于保险责任的核定；</w:t>
      </w:r>
      <w:r w:rsidRPr="00DC0226">
        <w:rPr>
          <w:rFonts w:hint="eastAsia"/>
          <w:szCs w:val="21"/>
        </w:rPr>
        <w:t>情形复杂的，保险人将在确定是否属于保险责任的基本材料收集齐全后，尽快做出核定</w:t>
      </w:r>
      <w:r w:rsidRPr="005B038F">
        <w:rPr>
          <w:rFonts w:hint="eastAsia"/>
          <w:szCs w:val="21"/>
        </w:rPr>
        <w:t>。</w:t>
      </w:r>
    </w:p>
    <w:p w:rsidR="007D3835" w:rsidRPr="005B038F" w:rsidRDefault="007D3835" w:rsidP="00A419E8">
      <w:pPr>
        <w:adjustRightInd w:val="0"/>
        <w:snapToGrid w:val="0"/>
        <w:spacing w:beforeLines="50"/>
        <w:ind w:firstLineChars="196" w:firstLine="412"/>
        <w:rPr>
          <w:szCs w:val="21"/>
        </w:rPr>
      </w:pPr>
      <w:r w:rsidRPr="005B038F">
        <w:rPr>
          <w:rFonts w:hint="eastAsia"/>
          <w:szCs w:val="21"/>
        </w:rPr>
        <w:t>保险人应当将核定结果通知被保险人；对属于保险责任的，在与被保险人达成给付保险金的协议后十日内，履行</w:t>
      </w:r>
      <w:r>
        <w:rPr>
          <w:rFonts w:hint="eastAsia"/>
          <w:szCs w:val="21"/>
        </w:rPr>
        <w:t>给付</w:t>
      </w:r>
      <w:r w:rsidRPr="005B038F">
        <w:rPr>
          <w:rFonts w:hint="eastAsia"/>
          <w:szCs w:val="21"/>
        </w:rPr>
        <w:t>保险金义务。保险合同对给付保险金的期限有约定的，保险人应当按照约定履行给付保险金的义务。保险人依照前款约定作出核定后，</w:t>
      </w:r>
      <w:r w:rsidRPr="005B038F">
        <w:rPr>
          <w:rStyle w:val="apple-style-span"/>
          <w:rFonts w:ascii="宋体" w:hAnsi="宋体" w:hint="eastAsia"/>
          <w:szCs w:val="21"/>
        </w:rPr>
        <w:t>对不属于保险责任的，应当自作出核定之日起三日内向被保险人发出拒绝给付保险金通知书，并说明理由</w:t>
      </w:r>
      <w:r w:rsidRPr="005B038F">
        <w:rPr>
          <w:rFonts w:hint="eastAsia"/>
          <w:szCs w:val="21"/>
        </w:rPr>
        <w:t>。</w:t>
      </w:r>
    </w:p>
    <w:p w:rsidR="007D3835" w:rsidRPr="005B038F" w:rsidRDefault="007D3835" w:rsidP="00A419E8">
      <w:pPr>
        <w:pStyle w:val="a6"/>
        <w:spacing w:beforeLines="50"/>
        <w:ind w:leftChars="0" w:left="0" w:firstLine="422"/>
        <w:rPr>
          <w:szCs w:val="21"/>
        </w:rPr>
      </w:pPr>
      <w:r w:rsidRPr="005B038F">
        <w:rPr>
          <w:rFonts w:hint="eastAsia"/>
          <w:b/>
          <w:szCs w:val="21"/>
        </w:rPr>
        <w:t>第</w:t>
      </w:r>
      <w:r>
        <w:rPr>
          <w:rFonts w:hint="eastAsia"/>
          <w:b/>
          <w:szCs w:val="21"/>
        </w:rPr>
        <w:t>十四</w:t>
      </w:r>
      <w:r w:rsidRPr="005B038F">
        <w:rPr>
          <w:rFonts w:hint="eastAsia"/>
          <w:b/>
          <w:szCs w:val="21"/>
        </w:rPr>
        <w:t>条</w:t>
      </w:r>
      <w:r w:rsidRPr="005B038F">
        <w:rPr>
          <w:rFonts w:hint="eastAsia"/>
          <w:b/>
          <w:szCs w:val="21"/>
        </w:rPr>
        <w:t xml:space="preserve"> </w:t>
      </w:r>
      <w:r w:rsidRPr="005B038F">
        <w:rPr>
          <w:rFonts w:hint="eastAsia"/>
          <w:szCs w:val="21"/>
        </w:rPr>
        <w:t>保险人自收到给付保险金的请求和有关证明、资料之日起六十日内，对其给付的数额不能确定的，应当根据已有证明和资料可以确定的数额先予支付；保险人最终确定给付的数额后，应当支付相应的差额。</w:t>
      </w:r>
    </w:p>
    <w:p w:rsidR="007D3835" w:rsidRDefault="007D3835" w:rsidP="00A419E8">
      <w:pPr>
        <w:pStyle w:val="a7"/>
        <w:spacing w:beforeLines="50"/>
        <w:jc w:val="center"/>
        <w:rPr>
          <w:szCs w:val="21"/>
        </w:rPr>
      </w:pPr>
    </w:p>
    <w:p w:rsidR="007D3835" w:rsidRPr="005B038F" w:rsidRDefault="007D3835" w:rsidP="00A419E8">
      <w:pPr>
        <w:pStyle w:val="a7"/>
        <w:spacing w:beforeLines="50"/>
        <w:jc w:val="center"/>
        <w:rPr>
          <w:szCs w:val="21"/>
        </w:rPr>
      </w:pPr>
      <w:r w:rsidRPr="005B038F">
        <w:rPr>
          <w:rFonts w:hint="eastAsia"/>
          <w:szCs w:val="21"/>
        </w:rPr>
        <w:t>投保人、被保险人义务</w:t>
      </w:r>
    </w:p>
    <w:p w:rsidR="007D3835" w:rsidRPr="0007122B" w:rsidRDefault="007D3835" w:rsidP="00A419E8">
      <w:pPr>
        <w:pStyle w:val="a7"/>
        <w:spacing w:beforeLines="50"/>
        <w:ind w:firstLineChars="196" w:firstLine="413"/>
        <w:rPr>
          <w:b w:val="0"/>
        </w:rPr>
      </w:pPr>
      <w:r w:rsidRPr="005B038F">
        <w:rPr>
          <w:rFonts w:hint="eastAsia"/>
        </w:rPr>
        <w:t>第</w:t>
      </w:r>
      <w:r>
        <w:rPr>
          <w:rFonts w:hint="eastAsia"/>
        </w:rPr>
        <w:t>十五</w:t>
      </w:r>
      <w:r w:rsidRPr="005B038F">
        <w:rPr>
          <w:rFonts w:hint="eastAsia"/>
        </w:rPr>
        <w:t>条</w:t>
      </w:r>
      <w:r w:rsidRPr="005B038F">
        <w:rPr>
          <w:rFonts w:hint="eastAsia"/>
        </w:rPr>
        <w:t xml:space="preserve"> </w:t>
      </w:r>
      <w:r w:rsidRPr="0007122B">
        <w:rPr>
          <w:rFonts w:hint="eastAsia"/>
          <w:b w:val="0"/>
        </w:rPr>
        <w:t>除另有约定外，投保人应当在保险合同成立时交清保险费。</w:t>
      </w:r>
      <w:r w:rsidRPr="0007122B" w:rsidDel="00A91AE8">
        <w:rPr>
          <w:rFonts w:hint="eastAsia"/>
          <w:b w:val="0"/>
        </w:rPr>
        <w:t xml:space="preserve"> </w:t>
      </w:r>
    </w:p>
    <w:p w:rsidR="007D3835" w:rsidRPr="00B81E0D" w:rsidRDefault="007D3835" w:rsidP="00A419E8">
      <w:pPr>
        <w:pStyle w:val="a7"/>
        <w:spacing w:beforeLines="50"/>
        <w:ind w:firstLineChars="196" w:firstLine="413"/>
        <w:rPr>
          <w:b w:val="0"/>
          <w:szCs w:val="21"/>
        </w:rPr>
      </w:pPr>
      <w:r w:rsidRPr="005B038F">
        <w:rPr>
          <w:rFonts w:hint="eastAsia"/>
          <w:szCs w:val="21"/>
        </w:rPr>
        <w:t>第</w:t>
      </w:r>
      <w:r>
        <w:rPr>
          <w:rFonts w:hint="eastAsia"/>
          <w:szCs w:val="21"/>
        </w:rPr>
        <w:t>十六</w:t>
      </w:r>
      <w:r w:rsidRPr="005B038F">
        <w:rPr>
          <w:rFonts w:hint="eastAsia"/>
          <w:szCs w:val="21"/>
        </w:rPr>
        <w:t>条</w:t>
      </w:r>
      <w:r w:rsidRPr="005B038F">
        <w:rPr>
          <w:rFonts w:hint="eastAsia"/>
          <w:szCs w:val="21"/>
        </w:rPr>
        <w:t xml:space="preserve"> </w:t>
      </w:r>
      <w:r w:rsidRPr="00B81E0D">
        <w:rPr>
          <w:rFonts w:hint="eastAsia"/>
          <w:b w:val="0"/>
          <w:szCs w:val="21"/>
        </w:rPr>
        <w:t>订立保险合同，保险人就被保险人的有关情况提出询问的，投保人应当如实告知。</w:t>
      </w:r>
    </w:p>
    <w:p w:rsidR="007D3835" w:rsidRPr="00E976F5" w:rsidRDefault="007D3835" w:rsidP="00A419E8">
      <w:pPr>
        <w:pStyle w:val="a6"/>
        <w:spacing w:beforeLines="50"/>
        <w:ind w:leftChars="0" w:left="0" w:firstLine="422"/>
        <w:rPr>
          <w:b/>
          <w:color w:val="000000"/>
          <w:szCs w:val="21"/>
        </w:rPr>
      </w:pPr>
      <w:r w:rsidRPr="00E976F5">
        <w:rPr>
          <w:rFonts w:hint="eastAsia"/>
          <w:b/>
          <w:color w:val="000000"/>
          <w:szCs w:val="21"/>
        </w:rPr>
        <w:t>投保人故意或者因重大过失未履行前款规定的义务，足以影响保险人决定是否同意承保或者提高保险费率的，保险人有权解除</w:t>
      </w:r>
      <w:r w:rsidRPr="00E976F5">
        <w:rPr>
          <w:rFonts w:hint="eastAsia"/>
          <w:b/>
          <w:szCs w:val="21"/>
        </w:rPr>
        <w:t>本保险合同</w:t>
      </w:r>
      <w:r w:rsidRPr="00E976F5">
        <w:rPr>
          <w:rFonts w:hint="eastAsia"/>
          <w:b/>
          <w:color w:val="000000"/>
          <w:szCs w:val="21"/>
        </w:rPr>
        <w:t>。</w:t>
      </w:r>
    </w:p>
    <w:p w:rsidR="007D3835" w:rsidRPr="00216D1A" w:rsidRDefault="007D3835" w:rsidP="00A419E8">
      <w:pPr>
        <w:pStyle w:val="a6"/>
        <w:spacing w:beforeLines="50"/>
        <w:ind w:leftChars="0" w:left="0"/>
        <w:rPr>
          <w:color w:val="000000"/>
          <w:szCs w:val="21"/>
        </w:rPr>
      </w:pPr>
      <w:r w:rsidRPr="00216D1A">
        <w:rPr>
          <w:rFonts w:hint="eastAsia"/>
          <w:color w:val="000000"/>
          <w:szCs w:val="21"/>
        </w:rPr>
        <w:t>前款规定的合同解除权，自保险人知道有解除事由之日起，超过三十日不行使而消灭。自合同成立之日起超过二年的，保险人不得解除合同；发生保险事故的，保险人应当承担给付保险金责任。</w:t>
      </w:r>
    </w:p>
    <w:p w:rsidR="007D3835" w:rsidRPr="00216D1A" w:rsidRDefault="007D3835" w:rsidP="00A419E8">
      <w:pPr>
        <w:pStyle w:val="a6"/>
        <w:spacing w:beforeLines="50"/>
        <w:ind w:leftChars="0" w:left="0" w:firstLine="422"/>
        <w:rPr>
          <w:b/>
          <w:color w:val="000000"/>
          <w:szCs w:val="21"/>
        </w:rPr>
      </w:pPr>
      <w:r w:rsidRPr="00216D1A">
        <w:rPr>
          <w:rFonts w:hint="eastAsia"/>
          <w:b/>
          <w:color w:val="000000"/>
          <w:szCs w:val="21"/>
        </w:rPr>
        <w:t>投保人故意不履行如实告知义务的，保险人对于合同解除前发生的保险事故，不承担给付保险金责任，并不退还保险费。</w:t>
      </w:r>
    </w:p>
    <w:p w:rsidR="007D3835" w:rsidRPr="00216D1A" w:rsidRDefault="007D3835" w:rsidP="00A419E8">
      <w:pPr>
        <w:pStyle w:val="a6"/>
        <w:spacing w:beforeLines="50"/>
        <w:ind w:leftChars="0" w:left="0" w:firstLineChars="196" w:firstLine="413"/>
        <w:rPr>
          <w:b/>
          <w:color w:val="000000"/>
          <w:szCs w:val="21"/>
        </w:rPr>
      </w:pPr>
      <w:r w:rsidRPr="00216D1A">
        <w:rPr>
          <w:rFonts w:hint="eastAsia"/>
          <w:b/>
          <w:color w:val="000000"/>
          <w:szCs w:val="21"/>
        </w:rPr>
        <w:t>投保人因重大过失未履行如实告知义务，对保险事故的发生有严重影响的，保险人对于合同解除前发生的保险事故，不承担给付保险金责任，但应当退还保险费。</w:t>
      </w:r>
    </w:p>
    <w:p w:rsidR="007D3835" w:rsidRPr="00B81E0D" w:rsidRDefault="007D3835" w:rsidP="00A419E8">
      <w:pPr>
        <w:pStyle w:val="a7"/>
        <w:spacing w:beforeLines="50"/>
        <w:ind w:firstLineChars="196" w:firstLine="412"/>
        <w:rPr>
          <w:b w:val="0"/>
          <w:color w:val="000000"/>
          <w:szCs w:val="21"/>
        </w:rPr>
      </w:pPr>
      <w:r w:rsidRPr="00B81E0D">
        <w:rPr>
          <w:rFonts w:hint="eastAsia"/>
          <w:b w:val="0"/>
          <w:color w:val="000000"/>
          <w:szCs w:val="21"/>
        </w:rPr>
        <w:t>保险人在合同订立时已经知道投保人未如实告知的情况的，保险人不得解除合同；发生保险事故的，保险人应当承担给付保险金责任。</w:t>
      </w:r>
    </w:p>
    <w:p w:rsidR="007D3835" w:rsidRPr="005B038F" w:rsidRDefault="007D3835" w:rsidP="00A419E8">
      <w:pPr>
        <w:pStyle w:val="a7"/>
        <w:spacing w:beforeLines="50"/>
        <w:ind w:firstLineChars="200" w:firstLine="422"/>
        <w:rPr>
          <w:szCs w:val="21"/>
        </w:rPr>
      </w:pPr>
      <w:r w:rsidRPr="005B038F">
        <w:rPr>
          <w:rFonts w:hint="eastAsia"/>
          <w:szCs w:val="21"/>
        </w:rPr>
        <w:t>第</w:t>
      </w:r>
      <w:r>
        <w:rPr>
          <w:rFonts w:hint="eastAsia"/>
          <w:szCs w:val="21"/>
        </w:rPr>
        <w:t>十七</w:t>
      </w:r>
      <w:r w:rsidRPr="005B038F">
        <w:rPr>
          <w:rFonts w:hint="eastAsia"/>
          <w:szCs w:val="21"/>
        </w:rPr>
        <w:t>条</w:t>
      </w:r>
      <w:r w:rsidRPr="005B038F">
        <w:rPr>
          <w:rFonts w:hint="eastAsia"/>
          <w:szCs w:val="21"/>
        </w:rPr>
        <w:t xml:space="preserve"> </w:t>
      </w:r>
      <w:r w:rsidRPr="0093422A">
        <w:rPr>
          <w:rFonts w:hint="eastAsia"/>
          <w:b w:val="0"/>
          <w:szCs w:val="21"/>
        </w:rPr>
        <w:t>投保人住所或通讯地址变更时，应及时以书面形式通知保险人。投保人未通知的，保险人按本保险合同所载的最后住所或通讯地址发送的有关通知，均视为已发送给投保人。</w:t>
      </w:r>
    </w:p>
    <w:p w:rsidR="007D3835" w:rsidRDefault="007D3835" w:rsidP="00A419E8">
      <w:pPr>
        <w:pStyle w:val="a7"/>
        <w:spacing w:beforeLines="50"/>
        <w:ind w:firstLineChars="200" w:firstLine="422"/>
        <w:rPr>
          <w:b w:val="0"/>
          <w:szCs w:val="21"/>
        </w:rPr>
      </w:pPr>
      <w:r w:rsidRPr="005B038F">
        <w:rPr>
          <w:rFonts w:hint="eastAsia"/>
          <w:szCs w:val="21"/>
        </w:rPr>
        <w:t>第</w:t>
      </w:r>
      <w:r>
        <w:rPr>
          <w:rFonts w:hint="eastAsia"/>
          <w:szCs w:val="21"/>
        </w:rPr>
        <w:t>十八</w:t>
      </w:r>
      <w:r w:rsidRPr="005B038F">
        <w:rPr>
          <w:rFonts w:hint="eastAsia"/>
          <w:szCs w:val="21"/>
        </w:rPr>
        <w:t>条</w:t>
      </w:r>
      <w:r>
        <w:rPr>
          <w:rFonts w:hint="eastAsia"/>
          <w:szCs w:val="21"/>
        </w:rPr>
        <w:t xml:space="preserve"> </w:t>
      </w:r>
      <w:r w:rsidRPr="00B658D3">
        <w:rPr>
          <w:rFonts w:hint="eastAsia"/>
          <w:b w:val="0"/>
          <w:szCs w:val="21"/>
        </w:rPr>
        <w:t>投保人、被保险人或者保险金受益人知道保险事故发生后，应当及时通知保险人。</w:t>
      </w:r>
      <w:r w:rsidRPr="00ED6437">
        <w:rPr>
          <w:rFonts w:ascii="宋体" w:hAnsi="宋体" w:hint="eastAsia"/>
          <w:bCs/>
          <w:color w:val="000000"/>
          <w:szCs w:val="21"/>
        </w:rPr>
        <w:t>否则，投保人、被保险人或受益人应承担由于通知迟延致使保险人增加的勘查、检验等项费用。</w:t>
      </w:r>
      <w:r w:rsidRPr="005B038F">
        <w:rPr>
          <w:rFonts w:hint="eastAsia"/>
          <w:szCs w:val="21"/>
        </w:rPr>
        <w:t>故意或者因重大过失未及时通知，致使保险事故的性质、原因、损失程度等难以确定的，保险人对无法确定的部分，不承担给付保险金责任</w:t>
      </w:r>
      <w:r w:rsidRPr="00281DDF">
        <w:rPr>
          <w:rFonts w:hint="eastAsia"/>
          <w:b w:val="0"/>
          <w:szCs w:val="21"/>
        </w:rPr>
        <w:t>，但保险人通过其他途径已经及时知道或者应当及时知道保险事故发生的除外。</w:t>
      </w:r>
    </w:p>
    <w:p w:rsidR="007D3835" w:rsidRDefault="007D3835" w:rsidP="00A419E8">
      <w:pPr>
        <w:pStyle w:val="a6"/>
        <w:spacing w:beforeLines="50"/>
        <w:ind w:leftChars="0" w:left="0" w:firstLine="422"/>
        <w:rPr>
          <w:szCs w:val="21"/>
        </w:rPr>
      </w:pPr>
      <w:r w:rsidRPr="00ED6437">
        <w:rPr>
          <w:rFonts w:ascii="宋体" w:hAnsi="宋体" w:hint="eastAsia"/>
          <w:b/>
          <w:color w:val="000000"/>
          <w:szCs w:val="21"/>
        </w:rPr>
        <w:t>保险事故发生后，被保险人需要治疗的，应在释义医院就诊，若因急诊未在释义医院就诊的，应在三日内通知保险人，并根据病情及时转入释义医院。若确需转入非释义医院就诊的，应向保险人提出书面申请，保险人在接到申请后三日内给予答复，对于保险人同意在非释义医院就诊的，对这期间发生的住院医疗费用按本条款规定给付保险金。</w:t>
      </w:r>
      <w:r w:rsidRPr="005B038F">
        <w:rPr>
          <w:rFonts w:hint="eastAsia"/>
          <w:szCs w:val="21"/>
        </w:rPr>
        <w:t>上述约定，不包括因不可抗力而导致的迟延。</w:t>
      </w:r>
    </w:p>
    <w:p w:rsidR="007D3835" w:rsidRPr="005B038F" w:rsidRDefault="007D3835" w:rsidP="00A419E8">
      <w:pPr>
        <w:pStyle w:val="a6"/>
        <w:spacing w:beforeLines="50"/>
        <w:ind w:leftChars="0" w:left="0"/>
        <w:rPr>
          <w:szCs w:val="21"/>
        </w:rPr>
      </w:pPr>
    </w:p>
    <w:p w:rsidR="007D3835" w:rsidRPr="005B038F" w:rsidRDefault="007D3835" w:rsidP="00A419E8">
      <w:pPr>
        <w:pStyle w:val="a7"/>
        <w:spacing w:beforeLines="50"/>
        <w:jc w:val="center"/>
        <w:rPr>
          <w:szCs w:val="21"/>
        </w:rPr>
      </w:pPr>
      <w:r w:rsidRPr="005B038F">
        <w:rPr>
          <w:rFonts w:hint="eastAsia"/>
          <w:szCs w:val="21"/>
        </w:rPr>
        <w:t>保险金申请与给付</w:t>
      </w:r>
    </w:p>
    <w:p w:rsidR="007D3835" w:rsidRPr="005B038F" w:rsidRDefault="007D3835" w:rsidP="00A419E8">
      <w:pPr>
        <w:pStyle w:val="a7"/>
        <w:spacing w:beforeLines="50"/>
        <w:ind w:firstLineChars="197" w:firstLine="415"/>
        <w:rPr>
          <w:szCs w:val="21"/>
        </w:rPr>
      </w:pPr>
      <w:r w:rsidRPr="005B038F">
        <w:rPr>
          <w:rFonts w:hint="eastAsia"/>
          <w:szCs w:val="21"/>
        </w:rPr>
        <w:t>第</w:t>
      </w:r>
      <w:r>
        <w:rPr>
          <w:rFonts w:hint="eastAsia"/>
          <w:szCs w:val="21"/>
        </w:rPr>
        <w:t>十九</w:t>
      </w:r>
      <w:r w:rsidRPr="005B038F">
        <w:rPr>
          <w:rFonts w:hint="eastAsia"/>
          <w:szCs w:val="21"/>
        </w:rPr>
        <w:t>条</w:t>
      </w:r>
      <w:r w:rsidRPr="005B038F">
        <w:rPr>
          <w:rFonts w:hint="eastAsia"/>
          <w:szCs w:val="21"/>
        </w:rPr>
        <w:t xml:space="preserve"> </w:t>
      </w:r>
      <w:r w:rsidRPr="004057F2">
        <w:rPr>
          <w:rFonts w:hint="eastAsia"/>
          <w:b w:val="0"/>
          <w:szCs w:val="21"/>
        </w:rPr>
        <w:t>保险金申请人向保险人申请给付保险金时，应提交以下材料。保险金申请人因特殊原因不能提供以下材料的，应提供其他合法有效的材料。</w:t>
      </w:r>
      <w:r w:rsidRPr="006C47E6">
        <w:rPr>
          <w:rFonts w:hint="eastAsia"/>
          <w:szCs w:val="21"/>
        </w:rPr>
        <w:t>保险金申请人未能提供有关材料，导致保险人无法核实该申请的真实性的，保险人对无法核实部分不承担给付保险金的责任。</w:t>
      </w:r>
    </w:p>
    <w:p w:rsidR="007D3835" w:rsidRPr="00AC4331" w:rsidRDefault="007D3835" w:rsidP="00A419E8">
      <w:pPr>
        <w:pStyle w:val="a7"/>
        <w:tabs>
          <w:tab w:val="clear" w:pos="840"/>
        </w:tabs>
        <w:spacing w:beforeLines="50"/>
        <w:ind w:firstLineChars="200" w:firstLine="422"/>
        <w:rPr>
          <w:szCs w:val="21"/>
        </w:rPr>
      </w:pPr>
      <w:r w:rsidRPr="00AC4331">
        <w:rPr>
          <w:rFonts w:hint="eastAsia"/>
          <w:szCs w:val="21"/>
        </w:rPr>
        <w:t>（一）身故保险金申请</w:t>
      </w:r>
    </w:p>
    <w:p w:rsidR="007D3835" w:rsidRPr="0071670D" w:rsidRDefault="007D3835" w:rsidP="00A419E8">
      <w:pPr>
        <w:pStyle w:val="a6"/>
        <w:spacing w:beforeLines="50"/>
        <w:ind w:leftChars="0" w:left="0"/>
        <w:rPr>
          <w:szCs w:val="21"/>
        </w:rPr>
      </w:pPr>
      <w:r w:rsidRPr="0071670D">
        <w:rPr>
          <w:rFonts w:hint="eastAsia"/>
          <w:szCs w:val="21"/>
        </w:rPr>
        <w:t>1</w:t>
      </w:r>
      <w:r>
        <w:rPr>
          <w:rFonts w:hint="eastAsia"/>
          <w:szCs w:val="21"/>
        </w:rPr>
        <w:t>．</w:t>
      </w:r>
      <w:r w:rsidRPr="0071670D">
        <w:rPr>
          <w:rFonts w:hint="eastAsia"/>
          <w:szCs w:val="21"/>
        </w:rPr>
        <w:t>保险金给付申请书；</w:t>
      </w:r>
    </w:p>
    <w:p w:rsidR="007D3835" w:rsidRPr="0071670D" w:rsidRDefault="007D3835" w:rsidP="00A419E8">
      <w:pPr>
        <w:pStyle w:val="a6"/>
        <w:spacing w:beforeLines="50"/>
        <w:ind w:leftChars="0" w:left="0"/>
        <w:rPr>
          <w:szCs w:val="21"/>
        </w:rPr>
      </w:pPr>
      <w:r w:rsidRPr="0071670D">
        <w:rPr>
          <w:rFonts w:hint="eastAsia"/>
          <w:szCs w:val="21"/>
        </w:rPr>
        <w:t>2</w:t>
      </w:r>
      <w:r>
        <w:rPr>
          <w:rFonts w:hint="eastAsia"/>
          <w:szCs w:val="21"/>
        </w:rPr>
        <w:t>．</w:t>
      </w:r>
      <w:r w:rsidRPr="0071670D">
        <w:rPr>
          <w:rFonts w:hint="eastAsia"/>
          <w:szCs w:val="21"/>
        </w:rPr>
        <w:t>保险单原件；</w:t>
      </w:r>
    </w:p>
    <w:p w:rsidR="007D3835" w:rsidRPr="0071670D" w:rsidRDefault="007D3835" w:rsidP="00A419E8">
      <w:pPr>
        <w:pStyle w:val="a6"/>
        <w:spacing w:beforeLines="50"/>
        <w:ind w:leftChars="0" w:left="0"/>
        <w:rPr>
          <w:szCs w:val="21"/>
        </w:rPr>
      </w:pPr>
      <w:r w:rsidRPr="0071670D">
        <w:rPr>
          <w:rFonts w:hint="eastAsia"/>
          <w:szCs w:val="21"/>
        </w:rPr>
        <w:t>3</w:t>
      </w:r>
      <w:r>
        <w:rPr>
          <w:rFonts w:hint="eastAsia"/>
          <w:szCs w:val="21"/>
        </w:rPr>
        <w:t>．</w:t>
      </w:r>
      <w:r w:rsidRPr="0071670D">
        <w:rPr>
          <w:rFonts w:hint="eastAsia"/>
          <w:szCs w:val="21"/>
        </w:rPr>
        <w:t>保险金申请人的身份证明；</w:t>
      </w:r>
    </w:p>
    <w:p w:rsidR="007D3835" w:rsidRPr="0071670D" w:rsidRDefault="007D3835" w:rsidP="00A419E8">
      <w:pPr>
        <w:pStyle w:val="a6"/>
        <w:spacing w:beforeLines="50"/>
        <w:ind w:leftChars="0" w:left="0"/>
        <w:rPr>
          <w:szCs w:val="21"/>
        </w:rPr>
      </w:pPr>
      <w:r w:rsidRPr="0071670D">
        <w:rPr>
          <w:rFonts w:hint="eastAsia"/>
          <w:szCs w:val="21"/>
        </w:rPr>
        <w:t>4</w:t>
      </w:r>
      <w:r>
        <w:rPr>
          <w:rFonts w:hint="eastAsia"/>
          <w:szCs w:val="21"/>
        </w:rPr>
        <w:t>．</w:t>
      </w:r>
      <w:r w:rsidRPr="0071670D">
        <w:rPr>
          <w:rFonts w:hint="eastAsia"/>
          <w:szCs w:val="21"/>
        </w:rPr>
        <w:t>公安部门或医疗机构出具的被保险人死亡证明书。若被保险人为宣告死亡，保险金申请人应提供人民法院出具的宣告死亡证明文件；</w:t>
      </w:r>
    </w:p>
    <w:p w:rsidR="007D3835" w:rsidRPr="0071670D" w:rsidRDefault="007D3835" w:rsidP="00A419E8">
      <w:pPr>
        <w:pStyle w:val="a6"/>
        <w:spacing w:beforeLines="50"/>
        <w:ind w:leftChars="0" w:left="0"/>
        <w:rPr>
          <w:szCs w:val="21"/>
        </w:rPr>
      </w:pPr>
      <w:r w:rsidRPr="0071670D">
        <w:rPr>
          <w:rFonts w:hint="eastAsia"/>
          <w:szCs w:val="21"/>
        </w:rPr>
        <w:t>5</w:t>
      </w:r>
      <w:r>
        <w:rPr>
          <w:rFonts w:hint="eastAsia"/>
          <w:szCs w:val="21"/>
        </w:rPr>
        <w:t>．</w:t>
      </w:r>
      <w:r w:rsidRPr="0071670D">
        <w:rPr>
          <w:rFonts w:hint="eastAsia"/>
          <w:szCs w:val="21"/>
        </w:rPr>
        <w:t>被保险人的户籍注销证明；</w:t>
      </w:r>
    </w:p>
    <w:p w:rsidR="007D3835" w:rsidRPr="0048653A" w:rsidRDefault="007D3835" w:rsidP="00A419E8">
      <w:pPr>
        <w:pStyle w:val="a6"/>
        <w:spacing w:beforeLines="50"/>
        <w:ind w:leftChars="0" w:left="0"/>
        <w:rPr>
          <w:szCs w:val="21"/>
        </w:rPr>
      </w:pPr>
      <w:r w:rsidRPr="0048653A">
        <w:rPr>
          <w:rFonts w:hint="eastAsia"/>
          <w:szCs w:val="21"/>
        </w:rPr>
        <w:t>6</w:t>
      </w:r>
      <w:r w:rsidRPr="0048653A">
        <w:rPr>
          <w:rFonts w:hint="eastAsia"/>
          <w:szCs w:val="21"/>
        </w:rPr>
        <w:t>．由承运人出具的意外事故证明；</w:t>
      </w:r>
    </w:p>
    <w:p w:rsidR="007D3835" w:rsidRPr="0071670D" w:rsidRDefault="007D3835" w:rsidP="00A419E8">
      <w:pPr>
        <w:pStyle w:val="a6"/>
        <w:spacing w:beforeLines="50"/>
        <w:ind w:leftChars="0" w:left="0"/>
        <w:rPr>
          <w:rFonts w:ascii="宋体" w:hAnsi="宋体"/>
          <w:color w:val="000000"/>
          <w:szCs w:val="21"/>
        </w:rPr>
      </w:pPr>
      <w:r>
        <w:rPr>
          <w:rFonts w:hint="eastAsia"/>
          <w:szCs w:val="21"/>
        </w:rPr>
        <w:t>7</w:t>
      </w:r>
      <w:r>
        <w:rPr>
          <w:rFonts w:hint="eastAsia"/>
          <w:szCs w:val="21"/>
        </w:rPr>
        <w:t>．</w:t>
      </w:r>
      <w:r w:rsidRPr="0071670D">
        <w:rPr>
          <w:rFonts w:ascii="宋体" w:hAnsi="宋体" w:hint="eastAsia"/>
          <w:color w:val="000000"/>
          <w:szCs w:val="21"/>
        </w:rPr>
        <w:t>保险金申请人所能提供的与确认保险事故的性质、原因、损失程度等有关的其他证明和资料；</w:t>
      </w:r>
    </w:p>
    <w:p w:rsidR="007D3835" w:rsidRPr="0071670D" w:rsidRDefault="007D3835" w:rsidP="00A419E8">
      <w:pPr>
        <w:pStyle w:val="a6"/>
        <w:spacing w:beforeLines="50"/>
        <w:ind w:leftChars="0" w:left="0"/>
        <w:rPr>
          <w:szCs w:val="21"/>
        </w:rPr>
      </w:pPr>
      <w:r>
        <w:rPr>
          <w:rFonts w:ascii="宋体" w:hAnsi="宋体" w:hint="eastAsia"/>
          <w:color w:val="000000"/>
          <w:szCs w:val="21"/>
        </w:rPr>
        <w:t>8．</w:t>
      </w:r>
      <w:r w:rsidRPr="0071670D">
        <w:rPr>
          <w:rFonts w:hint="eastAsia"/>
          <w:szCs w:val="21"/>
        </w:rPr>
        <w:t>若保险金申请人委托他人申请的，还应提供授权委托书原件、委托人和受托人的身份证明等相关证明文件。</w:t>
      </w:r>
    </w:p>
    <w:p w:rsidR="007D3835" w:rsidRPr="00AC4331" w:rsidRDefault="007D3835" w:rsidP="00A419E8">
      <w:pPr>
        <w:pStyle w:val="a7"/>
        <w:spacing w:beforeLines="50"/>
        <w:ind w:firstLineChars="200" w:firstLine="422"/>
        <w:rPr>
          <w:szCs w:val="21"/>
        </w:rPr>
      </w:pPr>
      <w:r w:rsidRPr="00AC4331">
        <w:rPr>
          <w:rFonts w:hint="eastAsia"/>
          <w:szCs w:val="21"/>
        </w:rPr>
        <w:t>（二）</w:t>
      </w:r>
      <w:r>
        <w:rPr>
          <w:rFonts w:hint="eastAsia"/>
          <w:szCs w:val="21"/>
        </w:rPr>
        <w:t>伤残</w:t>
      </w:r>
      <w:r w:rsidRPr="00AC4331">
        <w:rPr>
          <w:rFonts w:hint="eastAsia"/>
          <w:szCs w:val="21"/>
        </w:rPr>
        <w:t>保险金申请</w:t>
      </w:r>
    </w:p>
    <w:p w:rsidR="007D3835" w:rsidRPr="00916BDE" w:rsidRDefault="007D3835" w:rsidP="00A419E8">
      <w:pPr>
        <w:pStyle w:val="a6"/>
        <w:spacing w:beforeLines="50"/>
        <w:ind w:leftChars="0" w:left="0"/>
        <w:rPr>
          <w:szCs w:val="21"/>
        </w:rPr>
      </w:pPr>
      <w:r w:rsidRPr="00916BDE">
        <w:rPr>
          <w:rFonts w:hint="eastAsia"/>
          <w:szCs w:val="21"/>
        </w:rPr>
        <w:t>1</w:t>
      </w:r>
      <w:r>
        <w:rPr>
          <w:rFonts w:hint="eastAsia"/>
          <w:szCs w:val="21"/>
        </w:rPr>
        <w:t>．</w:t>
      </w:r>
      <w:r w:rsidRPr="00916BDE">
        <w:rPr>
          <w:rFonts w:hint="eastAsia"/>
          <w:szCs w:val="21"/>
        </w:rPr>
        <w:t>保险金给付申请书；</w:t>
      </w:r>
    </w:p>
    <w:p w:rsidR="007D3835" w:rsidRPr="00916BDE" w:rsidRDefault="007D3835" w:rsidP="00A419E8">
      <w:pPr>
        <w:pStyle w:val="a6"/>
        <w:spacing w:beforeLines="50"/>
        <w:ind w:leftChars="0" w:left="0"/>
        <w:rPr>
          <w:szCs w:val="21"/>
        </w:rPr>
      </w:pPr>
      <w:r w:rsidRPr="00916BDE">
        <w:rPr>
          <w:rFonts w:hint="eastAsia"/>
          <w:szCs w:val="21"/>
        </w:rPr>
        <w:t>2</w:t>
      </w:r>
      <w:r>
        <w:rPr>
          <w:rFonts w:hint="eastAsia"/>
          <w:szCs w:val="21"/>
        </w:rPr>
        <w:t>．</w:t>
      </w:r>
      <w:r w:rsidRPr="00916BDE">
        <w:rPr>
          <w:rFonts w:hint="eastAsia"/>
          <w:szCs w:val="21"/>
        </w:rPr>
        <w:t>保险单原件；</w:t>
      </w:r>
    </w:p>
    <w:p w:rsidR="007D3835" w:rsidRPr="00916BDE" w:rsidRDefault="007D3835" w:rsidP="00A419E8">
      <w:pPr>
        <w:pStyle w:val="a6"/>
        <w:spacing w:beforeLines="50"/>
        <w:ind w:leftChars="0" w:left="0"/>
        <w:rPr>
          <w:szCs w:val="21"/>
        </w:rPr>
      </w:pPr>
      <w:r w:rsidRPr="00916BDE">
        <w:rPr>
          <w:rFonts w:hint="eastAsia"/>
          <w:szCs w:val="21"/>
        </w:rPr>
        <w:t>3</w:t>
      </w:r>
      <w:r>
        <w:rPr>
          <w:rFonts w:hint="eastAsia"/>
          <w:szCs w:val="21"/>
        </w:rPr>
        <w:t>．</w:t>
      </w:r>
      <w:r w:rsidRPr="00916BDE">
        <w:rPr>
          <w:rFonts w:hint="eastAsia"/>
          <w:szCs w:val="21"/>
        </w:rPr>
        <w:t>被保险人身份证明；</w:t>
      </w:r>
    </w:p>
    <w:p w:rsidR="007D3835" w:rsidRPr="00916BDE" w:rsidRDefault="007D3835" w:rsidP="00A419E8">
      <w:pPr>
        <w:pStyle w:val="a6"/>
        <w:spacing w:beforeLines="50"/>
        <w:ind w:leftChars="0" w:left="0"/>
        <w:rPr>
          <w:szCs w:val="21"/>
        </w:rPr>
      </w:pPr>
      <w:r w:rsidRPr="00916BDE">
        <w:rPr>
          <w:rFonts w:hint="eastAsia"/>
          <w:szCs w:val="21"/>
        </w:rPr>
        <w:t>4</w:t>
      </w:r>
      <w:r>
        <w:rPr>
          <w:rFonts w:hint="eastAsia"/>
          <w:szCs w:val="21"/>
        </w:rPr>
        <w:t>．</w:t>
      </w:r>
      <w:r w:rsidRPr="00916BDE">
        <w:rPr>
          <w:rFonts w:hint="eastAsia"/>
          <w:szCs w:val="21"/>
        </w:rPr>
        <w:t>二级以上（含二级）或保险人认可的医疗机构或司法鉴定机构出具的</w:t>
      </w:r>
      <w:r>
        <w:rPr>
          <w:rFonts w:hint="eastAsia"/>
          <w:szCs w:val="21"/>
        </w:rPr>
        <w:t>伤残</w:t>
      </w:r>
      <w:r w:rsidRPr="00916BDE">
        <w:rPr>
          <w:rFonts w:hint="eastAsia"/>
          <w:szCs w:val="21"/>
        </w:rPr>
        <w:t>鉴定诊断书；</w:t>
      </w:r>
    </w:p>
    <w:p w:rsidR="007D3835" w:rsidRPr="0048653A" w:rsidRDefault="007D3835" w:rsidP="00A419E8">
      <w:pPr>
        <w:pStyle w:val="a6"/>
        <w:spacing w:beforeLines="50"/>
        <w:ind w:leftChars="0" w:left="0"/>
        <w:rPr>
          <w:szCs w:val="21"/>
        </w:rPr>
      </w:pPr>
      <w:r>
        <w:rPr>
          <w:rFonts w:hint="eastAsia"/>
          <w:szCs w:val="21"/>
        </w:rPr>
        <w:t>5</w:t>
      </w:r>
      <w:r w:rsidRPr="0048653A">
        <w:rPr>
          <w:rFonts w:hint="eastAsia"/>
          <w:szCs w:val="21"/>
        </w:rPr>
        <w:t>．由承运人出具的意外事故证明；</w:t>
      </w:r>
    </w:p>
    <w:p w:rsidR="007D3835" w:rsidRPr="00916BDE" w:rsidRDefault="007D3835" w:rsidP="00A419E8">
      <w:pPr>
        <w:pStyle w:val="a6"/>
        <w:spacing w:beforeLines="50"/>
        <w:ind w:leftChars="0" w:left="0"/>
        <w:rPr>
          <w:szCs w:val="21"/>
        </w:rPr>
      </w:pPr>
      <w:r>
        <w:rPr>
          <w:rFonts w:hint="eastAsia"/>
          <w:szCs w:val="21"/>
        </w:rPr>
        <w:t>6</w:t>
      </w:r>
      <w:r>
        <w:rPr>
          <w:rFonts w:hint="eastAsia"/>
          <w:szCs w:val="21"/>
        </w:rPr>
        <w:t>．</w:t>
      </w:r>
      <w:r w:rsidRPr="00916BDE">
        <w:rPr>
          <w:rFonts w:hint="eastAsia"/>
          <w:szCs w:val="21"/>
        </w:rPr>
        <w:t>保险金申请人所能提供的与确认保险事故的性质、原因、损失程度等有关的其他证明和资料；</w:t>
      </w:r>
    </w:p>
    <w:p w:rsidR="007D3835" w:rsidRDefault="007D3835" w:rsidP="00A419E8">
      <w:pPr>
        <w:pStyle w:val="a6"/>
        <w:spacing w:beforeLines="50"/>
        <w:ind w:leftChars="0" w:left="0"/>
        <w:rPr>
          <w:szCs w:val="21"/>
        </w:rPr>
      </w:pPr>
      <w:r>
        <w:rPr>
          <w:rFonts w:hint="eastAsia"/>
          <w:szCs w:val="21"/>
        </w:rPr>
        <w:t>7</w:t>
      </w:r>
      <w:r>
        <w:rPr>
          <w:rFonts w:hint="eastAsia"/>
          <w:szCs w:val="21"/>
        </w:rPr>
        <w:t>．</w:t>
      </w:r>
      <w:r w:rsidRPr="00916BDE">
        <w:rPr>
          <w:rFonts w:hint="eastAsia"/>
          <w:szCs w:val="21"/>
        </w:rPr>
        <w:t>若保险金申请人委托他人申请的，还应提供授权委托书原件、委托人和受托人的身份证明等相关证明文件。</w:t>
      </w:r>
    </w:p>
    <w:p w:rsidR="007D3835" w:rsidRPr="00ED6437" w:rsidRDefault="007D3835" w:rsidP="00A419E8">
      <w:pPr>
        <w:pStyle w:val="a6"/>
        <w:spacing w:beforeLines="50"/>
        <w:ind w:leftChars="0" w:left="0"/>
        <w:rPr>
          <w:rFonts w:ascii="宋体" w:hAnsi="宋体"/>
          <w:color w:val="000000"/>
          <w:szCs w:val="21"/>
        </w:rPr>
      </w:pPr>
      <w:r w:rsidRPr="00ED6437">
        <w:rPr>
          <w:rFonts w:ascii="宋体" w:hAnsi="宋体" w:hint="eastAsia"/>
          <w:color w:val="000000"/>
          <w:szCs w:val="21"/>
        </w:rPr>
        <w:t>（三）医疗保险金申请</w:t>
      </w:r>
    </w:p>
    <w:p w:rsidR="007D3835" w:rsidRPr="00ED6437" w:rsidRDefault="007D3835" w:rsidP="00A419E8">
      <w:pPr>
        <w:pStyle w:val="a6"/>
        <w:spacing w:beforeLines="50"/>
        <w:ind w:leftChars="0" w:left="0"/>
        <w:rPr>
          <w:rFonts w:ascii="宋体" w:hAnsi="宋体"/>
          <w:color w:val="000000"/>
          <w:szCs w:val="21"/>
        </w:rPr>
      </w:pPr>
      <w:r w:rsidRPr="00ED6437">
        <w:rPr>
          <w:rFonts w:hint="eastAsia"/>
          <w:color w:val="000000"/>
          <w:szCs w:val="21"/>
        </w:rPr>
        <w:t>1</w:t>
      </w:r>
      <w:r w:rsidRPr="00ED6437">
        <w:rPr>
          <w:rFonts w:hint="eastAsia"/>
          <w:color w:val="000000"/>
          <w:szCs w:val="21"/>
        </w:rPr>
        <w:t>．</w:t>
      </w:r>
      <w:r w:rsidRPr="00ED6437">
        <w:rPr>
          <w:rFonts w:ascii="宋体" w:hAnsi="宋体" w:hint="eastAsia"/>
          <w:color w:val="000000"/>
          <w:szCs w:val="21"/>
        </w:rPr>
        <w:t>保险金给付申请书；</w:t>
      </w:r>
    </w:p>
    <w:p w:rsidR="007D3835" w:rsidRPr="00ED6437" w:rsidRDefault="007D3835" w:rsidP="00A419E8">
      <w:pPr>
        <w:pStyle w:val="a6"/>
        <w:spacing w:beforeLines="50"/>
        <w:ind w:leftChars="0" w:left="0"/>
        <w:rPr>
          <w:rFonts w:ascii="宋体" w:hAnsi="宋体"/>
          <w:color w:val="000000"/>
          <w:szCs w:val="21"/>
        </w:rPr>
      </w:pPr>
      <w:r w:rsidRPr="00ED6437">
        <w:rPr>
          <w:rFonts w:hint="eastAsia"/>
          <w:color w:val="000000"/>
          <w:szCs w:val="21"/>
        </w:rPr>
        <w:t>2</w:t>
      </w:r>
      <w:r w:rsidRPr="00ED6437">
        <w:rPr>
          <w:rFonts w:hint="eastAsia"/>
          <w:color w:val="000000"/>
          <w:szCs w:val="21"/>
        </w:rPr>
        <w:t>．</w:t>
      </w:r>
      <w:r w:rsidRPr="00ED6437">
        <w:rPr>
          <w:rFonts w:ascii="宋体" w:hAnsi="宋体" w:hint="eastAsia"/>
          <w:color w:val="000000"/>
          <w:szCs w:val="21"/>
        </w:rPr>
        <w:t>保险单原件；</w:t>
      </w:r>
    </w:p>
    <w:p w:rsidR="007D3835" w:rsidRPr="00ED6437" w:rsidRDefault="007D3835" w:rsidP="00A419E8">
      <w:pPr>
        <w:pStyle w:val="a6"/>
        <w:spacing w:beforeLines="50"/>
        <w:ind w:leftChars="0" w:left="0"/>
        <w:rPr>
          <w:rFonts w:ascii="宋体" w:hAnsi="宋体"/>
          <w:color w:val="000000"/>
          <w:szCs w:val="21"/>
        </w:rPr>
      </w:pPr>
      <w:r w:rsidRPr="00ED6437">
        <w:rPr>
          <w:rFonts w:hint="eastAsia"/>
          <w:color w:val="000000"/>
          <w:szCs w:val="21"/>
        </w:rPr>
        <w:t>3</w:t>
      </w:r>
      <w:r w:rsidRPr="00ED6437">
        <w:rPr>
          <w:rFonts w:hint="eastAsia"/>
          <w:color w:val="000000"/>
          <w:szCs w:val="21"/>
        </w:rPr>
        <w:t>．</w:t>
      </w:r>
      <w:r w:rsidRPr="00ED6437">
        <w:rPr>
          <w:rFonts w:ascii="宋体" w:hAnsi="宋体" w:hint="eastAsia"/>
          <w:color w:val="000000"/>
          <w:szCs w:val="21"/>
        </w:rPr>
        <w:t>被保险人身份证明；</w:t>
      </w:r>
    </w:p>
    <w:p w:rsidR="007D3835" w:rsidRPr="00ED6437" w:rsidRDefault="007D3835" w:rsidP="00A419E8">
      <w:pPr>
        <w:pStyle w:val="a6"/>
        <w:spacing w:beforeLines="50"/>
        <w:ind w:leftChars="0" w:left="0"/>
        <w:rPr>
          <w:rFonts w:ascii="宋体" w:hAnsi="宋体"/>
          <w:color w:val="000000"/>
          <w:szCs w:val="21"/>
        </w:rPr>
      </w:pPr>
      <w:r w:rsidRPr="00ED6437">
        <w:rPr>
          <w:rFonts w:hint="eastAsia"/>
          <w:color w:val="000000"/>
          <w:szCs w:val="21"/>
        </w:rPr>
        <w:t>4</w:t>
      </w:r>
      <w:r w:rsidRPr="00ED6437">
        <w:rPr>
          <w:rFonts w:hint="eastAsia"/>
          <w:color w:val="000000"/>
          <w:szCs w:val="21"/>
        </w:rPr>
        <w:t>．</w:t>
      </w:r>
      <w:r w:rsidRPr="00ED6437">
        <w:rPr>
          <w:rFonts w:ascii="宋体" w:hAnsi="宋体" w:hint="eastAsia"/>
          <w:color w:val="000000"/>
          <w:szCs w:val="21"/>
        </w:rPr>
        <w:t>释义医院出具的医疗证明和医疗费用原始凭证；</w:t>
      </w:r>
    </w:p>
    <w:p w:rsidR="007D3835" w:rsidRPr="00ED6437" w:rsidRDefault="007D3835" w:rsidP="00A419E8">
      <w:pPr>
        <w:pStyle w:val="a6"/>
        <w:spacing w:beforeLines="50"/>
        <w:ind w:leftChars="0" w:left="0"/>
        <w:rPr>
          <w:color w:val="000000"/>
          <w:szCs w:val="21"/>
        </w:rPr>
      </w:pPr>
      <w:r w:rsidRPr="00ED6437">
        <w:rPr>
          <w:rFonts w:hint="eastAsia"/>
          <w:color w:val="000000"/>
          <w:szCs w:val="21"/>
        </w:rPr>
        <w:t>5</w:t>
      </w:r>
      <w:r w:rsidRPr="00ED6437">
        <w:rPr>
          <w:rFonts w:hint="eastAsia"/>
          <w:color w:val="000000"/>
          <w:szCs w:val="21"/>
        </w:rPr>
        <w:t>．</w:t>
      </w:r>
      <w:r w:rsidRPr="00ED6437">
        <w:rPr>
          <w:rFonts w:ascii="宋体" w:hAnsi="宋体" w:hint="eastAsia"/>
          <w:bCs/>
          <w:color w:val="000000"/>
          <w:szCs w:val="21"/>
        </w:rPr>
        <w:t>由承运人出具的意外事故证明；</w:t>
      </w:r>
    </w:p>
    <w:p w:rsidR="007D3835" w:rsidRPr="00ED6437" w:rsidRDefault="007D3835" w:rsidP="00A419E8">
      <w:pPr>
        <w:pStyle w:val="a6"/>
        <w:spacing w:beforeLines="50"/>
        <w:ind w:leftChars="0" w:left="0"/>
        <w:rPr>
          <w:rFonts w:ascii="宋体" w:hAnsi="宋体"/>
          <w:color w:val="000000"/>
          <w:szCs w:val="21"/>
        </w:rPr>
      </w:pPr>
      <w:r w:rsidRPr="00ED6437">
        <w:rPr>
          <w:rFonts w:hint="eastAsia"/>
          <w:color w:val="000000"/>
          <w:szCs w:val="21"/>
        </w:rPr>
        <w:t>6</w:t>
      </w:r>
      <w:r w:rsidRPr="00ED6437">
        <w:rPr>
          <w:rFonts w:hint="eastAsia"/>
          <w:color w:val="000000"/>
          <w:szCs w:val="21"/>
        </w:rPr>
        <w:t>．</w:t>
      </w:r>
      <w:r w:rsidRPr="00ED6437">
        <w:rPr>
          <w:rFonts w:ascii="宋体" w:hAnsi="宋体" w:hint="eastAsia"/>
          <w:color w:val="000000"/>
          <w:szCs w:val="21"/>
        </w:rPr>
        <w:t>保险金申请人所能提供的与确认保险事故的性质、原因、损失程度等有关的其他证</w:t>
      </w:r>
      <w:r w:rsidRPr="00ED6437">
        <w:rPr>
          <w:rFonts w:ascii="宋体" w:hAnsi="宋体" w:hint="eastAsia"/>
          <w:color w:val="000000"/>
          <w:szCs w:val="21"/>
        </w:rPr>
        <w:lastRenderedPageBreak/>
        <w:t>明和资料；</w:t>
      </w:r>
    </w:p>
    <w:p w:rsidR="007D3835" w:rsidRPr="00ED6437" w:rsidRDefault="007D3835" w:rsidP="00A419E8">
      <w:pPr>
        <w:pStyle w:val="a6"/>
        <w:spacing w:beforeLines="50"/>
        <w:ind w:leftChars="0" w:left="0"/>
        <w:rPr>
          <w:rFonts w:ascii="宋体" w:hAnsi="宋体"/>
          <w:color w:val="000000"/>
          <w:szCs w:val="21"/>
          <w:u w:val="single"/>
        </w:rPr>
      </w:pPr>
      <w:r w:rsidRPr="00ED6437">
        <w:rPr>
          <w:rFonts w:hint="eastAsia"/>
          <w:color w:val="000000"/>
          <w:szCs w:val="21"/>
        </w:rPr>
        <w:t>7</w:t>
      </w:r>
      <w:r w:rsidRPr="00ED6437">
        <w:rPr>
          <w:rFonts w:hint="eastAsia"/>
          <w:color w:val="000000"/>
          <w:szCs w:val="21"/>
        </w:rPr>
        <w:t>．</w:t>
      </w:r>
      <w:r w:rsidRPr="00ED6437">
        <w:rPr>
          <w:rFonts w:ascii="宋体" w:hAnsi="宋体" w:hint="eastAsia"/>
          <w:color w:val="000000"/>
          <w:szCs w:val="21"/>
        </w:rPr>
        <w:t>若保险金申请人委托他人申请的，还应提供授权委托书原件、委托人和受托人的身份证明等相关证明文件。</w:t>
      </w:r>
    </w:p>
    <w:p w:rsidR="007D3835" w:rsidRPr="00C51AEC" w:rsidRDefault="007D3835" w:rsidP="00A419E8">
      <w:pPr>
        <w:pStyle w:val="a6"/>
        <w:spacing w:beforeLines="50"/>
        <w:ind w:leftChars="0" w:left="0"/>
        <w:rPr>
          <w:szCs w:val="21"/>
        </w:rPr>
      </w:pPr>
    </w:p>
    <w:p w:rsidR="007D3835" w:rsidRPr="005B038F" w:rsidRDefault="007D3835" w:rsidP="00A419E8">
      <w:pPr>
        <w:pStyle w:val="a6"/>
        <w:spacing w:beforeLines="50"/>
        <w:ind w:leftChars="0" w:left="0" w:firstLine="422"/>
        <w:rPr>
          <w:szCs w:val="21"/>
        </w:rPr>
      </w:pPr>
      <w:r w:rsidRPr="005B038F">
        <w:rPr>
          <w:rFonts w:hint="eastAsia"/>
          <w:b/>
          <w:szCs w:val="21"/>
        </w:rPr>
        <w:t>第</w:t>
      </w:r>
      <w:r>
        <w:rPr>
          <w:rFonts w:hint="eastAsia"/>
          <w:b/>
          <w:szCs w:val="21"/>
        </w:rPr>
        <w:t>二十</w:t>
      </w:r>
      <w:r w:rsidRPr="005B038F">
        <w:rPr>
          <w:rFonts w:hint="eastAsia"/>
          <w:b/>
          <w:szCs w:val="21"/>
        </w:rPr>
        <w:t>条</w:t>
      </w:r>
      <w:r w:rsidRPr="005B038F">
        <w:rPr>
          <w:rFonts w:hint="eastAsia"/>
          <w:b/>
          <w:szCs w:val="21"/>
        </w:rPr>
        <w:t xml:space="preserve"> </w:t>
      </w:r>
      <w:r w:rsidRPr="005B038F">
        <w:rPr>
          <w:rFonts w:hint="eastAsia"/>
          <w:color w:val="000000"/>
          <w:szCs w:val="21"/>
        </w:rPr>
        <w:t>保险金申请人向保险人请求给付保险金的诉讼时效期间为二年，自其知道或者应当知道保险事故发生之日起计算。</w:t>
      </w:r>
    </w:p>
    <w:p w:rsidR="007D3835" w:rsidRPr="009929EA" w:rsidRDefault="007D3835" w:rsidP="00A419E8">
      <w:pPr>
        <w:pStyle w:val="a7"/>
        <w:spacing w:beforeLines="50"/>
        <w:jc w:val="center"/>
        <w:rPr>
          <w:szCs w:val="21"/>
        </w:rPr>
      </w:pPr>
    </w:p>
    <w:p w:rsidR="007D3835" w:rsidRPr="005B038F" w:rsidRDefault="007D3835" w:rsidP="00A419E8">
      <w:pPr>
        <w:pStyle w:val="a7"/>
        <w:spacing w:beforeLines="50"/>
        <w:jc w:val="center"/>
        <w:rPr>
          <w:szCs w:val="21"/>
        </w:rPr>
      </w:pPr>
      <w:r w:rsidRPr="005B038F">
        <w:rPr>
          <w:rFonts w:hint="eastAsia"/>
          <w:szCs w:val="21"/>
        </w:rPr>
        <w:t>争议处理和法律适用</w:t>
      </w:r>
    </w:p>
    <w:p w:rsidR="007D3835" w:rsidRPr="005B038F" w:rsidRDefault="007D3835" w:rsidP="00A419E8">
      <w:pPr>
        <w:pStyle w:val="a6"/>
        <w:spacing w:beforeLines="50"/>
        <w:ind w:leftChars="0" w:left="0" w:firstLine="422"/>
        <w:rPr>
          <w:szCs w:val="21"/>
        </w:rPr>
      </w:pPr>
      <w:r w:rsidRPr="005B038F">
        <w:rPr>
          <w:rFonts w:hint="eastAsia"/>
          <w:b/>
          <w:szCs w:val="21"/>
        </w:rPr>
        <w:t>第</w:t>
      </w:r>
      <w:r>
        <w:rPr>
          <w:rFonts w:hint="eastAsia"/>
          <w:b/>
          <w:szCs w:val="21"/>
        </w:rPr>
        <w:t>二十一</w:t>
      </w:r>
      <w:r w:rsidRPr="005B038F">
        <w:rPr>
          <w:rFonts w:hint="eastAsia"/>
          <w:b/>
          <w:szCs w:val="21"/>
        </w:rPr>
        <w:t>条</w:t>
      </w:r>
      <w:r w:rsidRPr="005B038F">
        <w:rPr>
          <w:rFonts w:hint="eastAsia"/>
          <w:szCs w:val="21"/>
        </w:rPr>
        <w:t xml:space="preserve"> </w:t>
      </w:r>
      <w:r w:rsidRPr="005B038F">
        <w:rPr>
          <w:rFonts w:hint="eastAsia"/>
          <w:szCs w:val="21"/>
        </w:rPr>
        <w:t>因履行本保险合同发生的争议，由当事人协商解决。协商不成的，提交保险单载明的仲裁机构仲裁；保险单未载明仲裁机构或者争议发生后未达成仲裁协议的，依法向人民法院起诉。</w:t>
      </w:r>
    </w:p>
    <w:p w:rsidR="007D3835" w:rsidRPr="005B038F" w:rsidRDefault="007D3835" w:rsidP="00A419E8">
      <w:pPr>
        <w:pStyle w:val="a6"/>
        <w:spacing w:beforeLines="50"/>
        <w:ind w:leftChars="0" w:left="0" w:firstLine="422"/>
        <w:rPr>
          <w:szCs w:val="21"/>
        </w:rPr>
      </w:pPr>
      <w:r w:rsidRPr="005B038F">
        <w:rPr>
          <w:rFonts w:hint="eastAsia"/>
          <w:b/>
          <w:szCs w:val="21"/>
        </w:rPr>
        <w:t>第</w:t>
      </w:r>
      <w:r>
        <w:rPr>
          <w:rFonts w:hint="eastAsia"/>
          <w:b/>
          <w:szCs w:val="21"/>
        </w:rPr>
        <w:t>二十二</w:t>
      </w:r>
      <w:r w:rsidRPr="005B038F">
        <w:rPr>
          <w:rFonts w:hint="eastAsia"/>
          <w:b/>
          <w:szCs w:val="21"/>
        </w:rPr>
        <w:t>条</w:t>
      </w:r>
      <w:r w:rsidRPr="005B038F">
        <w:rPr>
          <w:rFonts w:hint="eastAsia"/>
          <w:szCs w:val="21"/>
        </w:rPr>
        <w:t xml:space="preserve"> </w:t>
      </w:r>
      <w:r w:rsidRPr="005B038F">
        <w:rPr>
          <w:rFonts w:hint="eastAsia"/>
          <w:szCs w:val="21"/>
        </w:rPr>
        <w:t>与本保险合同有关的以及履行本保险合同产生的一切争议处理适用中华人民共和国法律（不包括港澳台地区法律）。</w:t>
      </w:r>
    </w:p>
    <w:p w:rsidR="007D3835" w:rsidRDefault="007D3835" w:rsidP="00A419E8">
      <w:pPr>
        <w:adjustRightInd w:val="0"/>
        <w:snapToGrid w:val="0"/>
        <w:spacing w:beforeLines="50"/>
        <w:jc w:val="center"/>
        <w:rPr>
          <w:rFonts w:ascii="宋体" w:hAnsi="宋体"/>
          <w:b/>
          <w:bCs/>
          <w:szCs w:val="21"/>
        </w:rPr>
      </w:pPr>
    </w:p>
    <w:p w:rsidR="007D3835" w:rsidRPr="005B038F" w:rsidRDefault="007D3835" w:rsidP="00A419E8">
      <w:pPr>
        <w:adjustRightInd w:val="0"/>
        <w:snapToGrid w:val="0"/>
        <w:spacing w:beforeLines="50"/>
        <w:jc w:val="center"/>
        <w:rPr>
          <w:rFonts w:ascii="宋体" w:hAnsi="宋体"/>
          <w:b/>
          <w:bCs/>
          <w:szCs w:val="21"/>
        </w:rPr>
      </w:pPr>
      <w:r w:rsidRPr="005B038F">
        <w:rPr>
          <w:rFonts w:ascii="宋体" w:hAnsi="宋体" w:hint="eastAsia"/>
          <w:b/>
          <w:bCs/>
          <w:szCs w:val="21"/>
        </w:rPr>
        <w:t>其他事项</w:t>
      </w:r>
    </w:p>
    <w:p w:rsidR="007D3835" w:rsidRPr="00ED6437" w:rsidRDefault="007D3835" w:rsidP="00A419E8">
      <w:pPr>
        <w:adjustRightInd w:val="0"/>
        <w:snapToGrid w:val="0"/>
        <w:spacing w:beforeLines="50"/>
        <w:ind w:firstLineChars="200" w:firstLine="422"/>
        <w:rPr>
          <w:rFonts w:ascii="宋体" w:hAnsi="宋体"/>
          <w:color w:val="000000"/>
          <w:szCs w:val="21"/>
        </w:rPr>
      </w:pPr>
      <w:r w:rsidRPr="00ED6437">
        <w:rPr>
          <w:rFonts w:ascii="宋体" w:hAnsi="宋体" w:hint="eastAsia"/>
          <w:b/>
          <w:color w:val="000000"/>
          <w:szCs w:val="21"/>
        </w:rPr>
        <w:t xml:space="preserve">第二十三条  </w:t>
      </w:r>
      <w:r w:rsidRPr="00ED6437">
        <w:rPr>
          <w:rFonts w:ascii="宋体" w:hAnsi="宋体" w:hint="eastAsia"/>
          <w:color w:val="000000"/>
          <w:szCs w:val="21"/>
        </w:rPr>
        <w:t>被保险人如为境外就医，本项保险责任中的医疗费用按照被保险人在国内的保险单签发地相同治疗的平均水平折算。</w:t>
      </w:r>
    </w:p>
    <w:p w:rsidR="007D3835" w:rsidRPr="00ED6437" w:rsidRDefault="007D3835" w:rsidP="00A419E8">
      <w:pPr>
        <w:adjustRightInd w:val="0"/>
        <w:snapToGrid w:val="0"/>
        <w:spacing w:beforeLines="50"/>
        <w:ind w:firstLineChars="200" w:firstLine="420"/>
        <w:rPr>
          <w:rFonts w:ascii="宋体" w:hAnsi="宋体"/>
          <w:b/>
          <w:bCs/>
          <w:color w:val="000000"/>
          <w:szCs w:val="21"/>
        </w:rPr>
      </w:pPr>
      <w:r w:rsidRPr="00ED6437">
        <w:rPr>
          <w:rFonts w:ascii="宋体" w:hAnsi="宋体" w:hint="eastAsia"/>
          <w:color w:val="000000"/>
          <w:szCs w:val="21"/>
        </w:rPr>
        <w:t>本合同涉及的外币与人民币的汇率，以结算当日中华人民共和国中国人民银行公布的外汇汇率为准。</w:t>
      </w:r>
    </w:p>
    <w:p w:rsidR="007D3835" w:rsidRPr="00C51AEC" w:rsidRDefault="007D3835" w:rsidP="00A419E8">
      <w:pPr>
        <w:pStyle w:val="a6"/>
        <w:spacing w:beforeLines="50"/>
        <w:ind w:leftChars="0" w:left="0" w:firstLine="422"/>
        <w:rPr>
          <w:b/>
          <w:bCs/>
          <w:szCs w:val="21"/>
        </w:rPr>
      </w:pPr>
    </w:p>
    <w:p w:rsidR="007D3835" w:rsidRPr="00E817FB" w:rsidRDefault="007D3835" w:rsidP="00A419E8">
      <w:pPr>
        <w:pStyle w:val="a6"/>
        <w:spacing w:beforeLines="50"/>
        <w:ind w:leftChars="0" w:left="0" w:firstLine="422"/>
        <w:rPr>
          <w:szCs w:val="21"/>
        </w:rPr>
      </w:pPr>
      <w:r w:rsidRPr="00E817FB">
        <w:rPr>
          <w:rFonts w:hint="eastAsia"/>
          <w:b/>
          <w:bCs/>
          <w:szCs w:val="21"/>
        </w:rPr>
        <w:t>第</w:t>
      </w:r>
      <w:r>
        <w:rPr>
          <w:rFonts w:hint="eastAsia"/>
          <w:b/>
          <w:bCs/>
          <w:szCs w:val="21"/>
        </w:rPr>
        <w:t>二十四</w:t>
      </w:r>
      <w:r w:rsidRPr="00E817FB">
        <w:rPr>
          <w:rFonts w:hint="eastAsia"/>
          <w:b/>
          <w:bCs/>
          <w:szCs w:val="21"/>
        </w:rPr>
        <w:t>条</w:t>
      </w:r>
      <w:r w:rsidRPr="00E817FB">
        <w:rPr>
          <w:rFonts w:hint="eastAsia"/>
          <w:szCs w:val="21"/>
        </w:rPr>
        <w:t xml:space="preserve">  </w:t>
      </w:r>
      <w:r w:rsidRPr="00E817FB">
        <w:rPr>
          <w:rFonts w:hint="eastAsia"/>
          <w:szCs w:val="21"/>
        </w:rPr>
        <w:t>投保人和保险人可以协商变更合同内容。</w:t>
      </w:r>
    </w:p>
    <w:p w:rsidR="007D3835" w:rsidRPr="00E817FB" w:rsidRDefault="007D3835" w:rsidP="00A419E8">
      <w:pPr>
        <w:pStyle w:val="a6"/>
        <w:spacing w:beforeLines="50"/>
        <w:ind w:leftChars="0" w:left="0"/>
        <w:rPr>
          <w:szCs w:val="21"/>
        </w:rPr>
      </w:pPr>
      <w:r w:rsidRPr="00E817FB">
        <w:rPr>
          <w:rFonts w:hint="eastAsia"/>
          <w:szCs w:val="21"/>
        </w:rPr>
        <w:t>变更保险合同的，应当由保险人在保险单或者其他保险凭证上批注或附贴批单，或者投保人和保险人订立变更的书面协议。</w:t>
      </w:r>
    </w:p>
    <w:p w:rsidR="007D3835" w:rsidRPr="00607F1C" w:rsidRDefault="007D3835" w:rsidP="00A419E8">
      <w:pPr>
        <w:pStyle w:val="a6"/>
        <w:spacing w:beforeLines="50"/>
        <w:ind w:leftChars="0" w:left="0" w:firstLine="422"/>
        <w:rPr>
          <w:szCs w:val="21"/>
        </w:rPr>
      </w:pPr>
      <w:r w:rsidRPr="00607F1C">
        <w:rPr>
          <w:rFonts w:hint="eastAsia"/>
          <w:b/>
          <w:bCs/>
          <w:szCs w:val="21"/>
        </w:rPr>
        <w:t>第</w:t>
      </w:r>
      <w:r>
        <w:rPr>
          <w:rFonts w:hint="eastAsia"/>
          <w:b/>
          <w:bCs/>
          <w:szCs w:val="21"/>
        </w:rPr>
        <w:t>二十五</w:t>
      </w:r>
      <w:r w:rsidRPr="00607F1C">
        <w:rPr>
          <w:rFonts w:hint="eastAsia"/>
          <w:b/>
          <w:bCs/>
          <w:szCs w:val="21"/>
        </w:rPr>
        <w:t>条</w:t>
      </w:r>
      <w:r w:rsidRPr="00607F1C">
        <w:rPr>
          <w:rFonts w:hint="eastAsia"/>
          <w:szCs w:val="21"/>
        </w:rPr>
        <w:t xml:space="preserve">  </w:t>
      </w:r>
      <w:r w:rsidRPr="00607F1C">
        <w:rPr>
          <w:rFonts w:hint="eastAsia"/>
          <w:szCs w:val="21"/>
        </w:rPr>
        <w:t>在本保险合同成立后，投保人可以书面形式通知保险人解除合同，但保险人已根据本保险合同约定给付保险金的除外。</w:t>
      </w:r>
    </w:p>
    <w:p w:rsidR="007D3835" w:rsidRPr="00607F1C" w:rsidRDefault="007D3835" w:rsidP="00A419E8">
      <w:pPr>
        <w:pStyle w:val="a6"/>
        <w:spacing w:beforeLines="50"/>
        <w:ind w:leftChars="0" w:left="0"/>
        <w:rPr>
          <w:szCs w:val="21"/>
        </w:rPr>
      </w:pPr>
      <w:r w:rsidRPr="00607F1C">
        <w:rPr>
          <w:rFonts w:hint="eastAsia"/>
          <w:szCs w:val="21"/>
        </w:rPr>
        <w:t>投保人解除本保险合同时，应提供下列证明文件和资料：</w:t>
      </w:r>
    </w:p>
    <w:p w:rsidR="007D3835" w:rsidRPr="00607F1C" w:rsidRDefault="007D3835" w:rsidP="00A419E8">
      <w:pPr>
        <w:pStyle w:val="a6"/>
        <w:spacing w:beforeLines="50"/>
        <w:ind w:leftChars="0" w:left="0"/>
        <w:rPr>
          <w:szCs w:val="21"/>
        </w:rPr>
      </w:pPr>
      <w:r w:rsidRPr="00607F1C">
        <w:rPr>
          <w:rFonts w:hint="eastAsia"/>
          <w:szCs w:val="21"/>
        </w:rPr>
        <w:t>（</w:t>
      </w:r>
      <w:r>
        <w:rPr>
          <w:rFonts w:hint="eastAsia"/>
          <w:szCs w:val="21"/>
        </w:rPr>
        <w:t>一</w:t>
      </w:r>
      <w:r w:rsidRPr="00607F1C">
        <w:rPr>
          <w:rFonts w:hint="eastAsia"/>
          <w:szCs w:val="21"/>
        </w:rPr>
        <w:t>）保险合同解除申请书；</w:t>
      </w:r>
    </w:p>
    <w:p w:rsidR="007D3835" w:rsidRPr="00607F1C" w:rsidRDefault="007D3835" w:rsidP="00A419E8">
      <w:pPr>
        <w:pStyle w:val="a6"/>
        <w:spacing w:beforeLines="50"/>
        <w:ind w:leftChars="0" w:left="0"/>
        <w:rPr>
          <w:szCs w:val="21"/>
        </w:rPr>
      </w:pPr>
      <w:r w:rsidRPr="00607F1C">
        <w:rPr>
          <w:rFonts w:hint="eastAsia"/>
          <w:szCs w:val="21"/>
        </w:rPr>
        <w:t>（</w:t>
      </w:r>
      <w:r>
        <w:rPr>
          <w:rFonts w:hint="eastAsia"/>
          <w:szCs w:val="21"/>
        </w:rPr>
        <w:t>二</w:t>
      </w:r>
      <w:r w:rsidRPr="00607F1C">
        <w:rPr>
          <w:rFonts w:hint="eastAsia"/>
          <w:szCs w:val="21"/>
        </w:rPr>
        <w:t>）保险单原件；</w:t>
      </w:r>
    </w:p>
    <w:p w:rsidR="007D3835" w:rsidRPr="00607F1C" w:rsidRDefault="007D3835" w:rsidP="00A419E8">
      <w:pPr>
        <w:pStyle w:val="a6"/>
        <w:spacing w:beforeLines="50"/>
        <w:ind w:leftChars="0" w:left="0"/>
        <w:rPr>
          <w:szCs w:val="21"/>
        </w:rPr>
      </w:pPr>
      <w:r w:rsidRPr="00607F1C">
        <w:rPr>
          <w:rFonts w:hint="eastAsia"/>
          <w:szCs w:val="21"/>
        </w:rPr>
        <w:t>（</w:t>
      </w:r>
      <w:r>
        <w:rPr>
          <w:rFonts w:hint="eastAsia"/>
          <w:szCs w:val="21"/>
        </w:rPr>
        <w:t>三</w:t>
      </w:r>
      <w:r w:rsidRPr="00607F1C">
        <w:rPr>
          <w:rFonts w:hint="eastAsia"/>
          <w:szCs w:val="21"/>
        </w:rPr>
        <w:t>）保险费交付凭证；</w:t>
      </w:r>
    </w:p>
    <w:p w:rsidR="007D3835" w:rsidRPr="005B038F" w:rsidRDefault="007D3835" w:rsidP="00A419E8">
      <w:pPr>
        <w:pStyle w:val="a6"/>
        <w:spacing w:beforeLines="50"/>
        <w:ind w:leftChars="0" w:left="0"/>
        <w:rPr>
          <w:szCs w:val="21"/>
        </w:rPr>
      </w:pPr>
      <w:r w:rsidRPr="005B038F">
        <w:rPr>
          <w:rFonts w:hint="eastAsia"/>
          <w:szCs w:val="21"/>
        </w:rPr>
        <w:t>（</w:t>
      </w:r>
      <w:r>
        <w:rPr>
          <w:rFonts w:hint="eastAsia"/>
          <w:szCs w:val="21"/>
        </w:rPr>
        <w:t>四</w:t>
      </w:r>
      <w:r w:rsidRPr="005B038F">
        <w:rPr>
          <w:rFonts w:hint="eastAsia"/>
          <w:szCs w:val="21"/>
        </w:rPr>
        <w:t>）投保人身份证明。</w:t>
      </w:r>
    </w:p>
    <w:p w:rsidR="007D3835" w:rsidRPr="005B038F" w:rsidRDefault="007D3835" w:rsidP="00A419E8">
      <w:pPr>
        <w:pStyle w:val="a6"/>
        <w:spacing w:beforeLines="50"/>
        <w:ind w:leftChars="0" w:left="0"/>
        <w:rPr>
          <w:szCs w:val="21"/>
        </w:rPr>
      </w:pPr>
      <w:r w:rsidRPr="005B038F">
        <w:rPr>
          <w:rFonts w:hint="eastAsia"/>
          <w:szCs w:val="21"/>
        </w:rPr>
        <w:t>投保人要求解除本保险合同，自保险人接到保险合同解除申请书之时起，本保险合同的效力终止。保险人收到上述证明文件和资料之日起</w:t>
      </w:r>
      <w:r w:rsidRPr="005B038F">
        <w:rPr>
          <w:rFonts w:hint="eastAsia"/>
          <w:szCs w:val="21"/>
        </w:rPr>
        <w:t>30</w:t>
      </w:r>
      <w:r w:rsidRPr="005B038F">
        <w:rPr>
          <w:rFonts w:hint="eastAsia"/>
          <w:szCs w:val="21"/>
        </w:rPr>
        <w:t>日内退还保险单的未满期净保费。</w:t>
      </w:r>
    </w:p>
    <w:p w:rsidR="007D3835" w:rsidRDefault="007D3835" w:rsidP="00A419E8">
      <w:pPr>
        <w:pStyle w:val="a6"/>
        <w:spacing w:beforeLines="50"/>
        <w:ind w:leftChars="0" w:left="0" w:firstLineChars="400" w:firstLine="840"/>
        <w:jc w:val="center"/>
        <w:rPr>
          <w:szCs w:val="21"/>
        </w:rPr>
      </w:pPr>
    </w:p>
    <w:p w:rsidR="007D3835" w:rsidRPr="00435A16" w:rsidRDefault="007D3835" w:rsidP="00A419E8">
      <w:pPr>
        <w:pStyle w:val="a6"/>
        <w:spacing w:beforeLines="50"/>
        <w:ind w:leftChars="0" w:left="0" w:firstLineChars="0" w:firstLine="0"/>
        <w:jc w:val="center"/>
        <w:rPr>
          <w:b/>
          <w:szCs w:val="21"/>
        </w:rPr>
      </w:pPr>
      <w:r w:rsidRPr="00435A16">
        <w:rPr>
          <w:rFonts w:hint="eastAsia"/>
          <w:b/>
          <w:szCs w:val="21"/>
        </w:rPr>
        <w:t>释义</w:t>
      </w:r>
    </w:p>
    <w:p w:rsidR="007D3835" w:rsidRPr="005B038F" w:rsidRDefault="007D3835" w:rsidP="00A419E8">
      <w:pPr>
        <w:pStyle w:val="a7"/>
        <w:spacing w:beforeLines="50"/>
        <w:ind w:firstLineChars="197" w:firstLine="415"/>
        <w:rPr>
          <w:szCs w:val="21"/>
        </w:rPr>
      </w:pPr>
      <w:r w:rsidRPr="005B038F">
        <w:rPr>
          <w:rFonts w:hint="eastAsia"/>
          <w:szCs w:val="21"/>
        </w:rPr>
        <w:t>第</w:t>
      </w:r>
      <w:r>
        <w:rPr>
          <w:rFonts w:hint="eastAsia"/>
          <w:szCs w:val="21"/>
        </w:rPr>
        <w:t>二十六</w:t>
      </w:r>
      <w:r w:rsidRPr="005B038F">
        <w:rPr>
          <w:rFonts w:hint="eastAsia"/>
          <w:szCs w:val="21"/>
        </w:rPr>
        <w:t>条</w:t>
      </w:r>
      <w:r w:rsidRPr="005B038F">
        <w:rPr>
          <w:rFonts w:hint="eastAsia"/>
          <w:szCs w:val="21"/>
        </w:rPr>
        <w:t xml:space="preserve"> </w:t>
      </w:r>
    </w:p>
    <w:p w:rsidR="007D3835" w:rsidRPr="00B31BE6" w:rsidRDefault="007D3835" w:rsidP="00A419E8">
      <w:pPr>
        <w:pStyle w:val="a7"/>
        <w:tabs>
          <w:tab w:val="clear" w:pos="840"/>
        </w:tabs>
        <w:spacing w:beforeLines="50"/>
        <w:ind w:firstLineChars="200" w:firstLine="420"/>
        <w:rPr>
          <w:b w:val="0"/>
          <w:szCs w:val="21"/>
        </w:rPr>
      </w:pPr>
      <w:r w:rsidRPr="00B31BE6">
        <w:rPr>
          <w:rFonts w:hint="eastAsia"/>
          <w:b w:val="0"/>
          <w:szCs w:val="21"/>
        </w:rPr>
        <w:t>【</w:t>
      </w:r>
      <w:r w:rsidRPr="00B31BE6">
        <w:rPr>
          <w:rFonts w:hint="eastAsia"/>
          <w:b w:val="0"/>
          <w:bCs/>
        </w:rPr>
        <w:t>保险人】</w:t>
      </w:r>
      <w:r w:rsidRPr="00B31BE6">
        <w:rPr>
          <w:rFonts w:hint="eastAsia"/>
          <w:b w:val="0"/>
          <w:szCs w:val="21"/>
        </w:rPr>
        <w:t>指与投保人签订本保险合同的中国平安财产保险股份有限公司。</w:t>
      </w:r>
    </w:p>
    <w:p w:rsidR="007D3835" w:rsidRPr="009F20D1" w:rsidRDefault="007D3835" w:rsidP="00A419E8">
      <w:pPr>
        <w:pStyle w:val="a7"/>
        <w:tabs>
          <w:tab w:val="clear" w:pos="840"/>
        </w:tabs>
        <w:spacing w:beforeLines="50"/>
        <w:ind w:firstLineChars="200" w:firstLine="420"/>
        <w:rPr>
          <w:b w:val="0"/>
          <w:szCs w:val="21"/>
        </w:rPr>
      </w:pPr>
      <w:r w:rsidRPr="009F20D1">
        <w:rPr>
          <w:rFonts w:hint="eastAsia"/>
          <w:b w:val="0"/>
          <w:szCs w:val="21"/>
        </w:rPr>
        <w:lastRenderedPageBreak/>
        <w:t>【意外伤害】指以外来的、突发的、非本意的和非疾病的客观事件为直接且单独的原因致使身体受到的伤害。</w:t>
      </w:r>
    </w:p>
    <w:p w:rsidR="007D3835" w:rsidRPr="005B401A" w:rsidRDefault="007D3835" w:rsidP="00A419E8">
      <w:pPr>
        <w:autoSpaceDE w:val="0"/>
        <w:autoSpaceDN w:val="0"/>
        <w:adjustRightInd w:val="0"/>
        <w:snapToGrid w:val="0"/>
        <w:spacing w:beforeLines="50"/>
        <w:ind w:firstLineChars="200" w:firstLine="420"/>
        <w:textAlignment w:val="bottom"/>
        <w:rPr>
          <w:rFonts w:ascii="宋体" w:hAnsi="宋体"/>
          <w:bCs/>
          <w:szCs w:val="21"/>
        </w:rPr>
      </w:pPr>
      <w:r w:rsidRPr="005B401A">
        <w:rPr>
          <w:rFonts w:ascii="宋体" w:hAnsi="宋体" w:hint="eastAsia"/>
          <w:bCs/>
          <w:szCs w:val="21"/>
        </w:rPr>
        <w:t>【乘坐民航客机或商业营运的火车</w:t>
      </w:r>
      <w:r>
        <w:rPr>
          <w:rFonts w:ascii="宋体" w:hAnsi="宋体" w:hint="eastAsia"/>
          <w:bCs/>
          <w:szCs w:val="21"/>
        </w:rPr>
        <w:t>、</w:t>
      </w:r>
      <w:r w:rsidRPr="005B401A">
        <w:rPr>
          <w:rFonts w:ascii="宋体" w:hAnsi="宋体" w:hint="eastAsia"/>
          <w:bCs/>
          <w:szCs w:val="21"/>
        </w:rPr>
        <w:t>轮船、汽车期间】指自被保险人进入客运民航班机的舱门、商业</w:t>
      </w:r>
      <w:r w:rsidRPr="005B401A">
        <w:rPr>
          <w:rFonts w:ascii="宋体" w:hAnsi="宋体" w:hint="eastAsia"/>
          <w:bCs/>
          <w:kern w:val="0"/>
          <w:szCs w:val="21"/>
        </w:rPr>
        <w:t>营运的火车车厢、轮船甲板或汽车车厢时</w:t>
      </w:r>
      <w:r w:rsidRPr="005B401A">
        <w:rPr>
          <w:rFonts w:ascii="宋体" w:hAnsi="宋体" w:hint="eastAsia"/>
          <w:bCs/>
          <w:szCs w:val="21"/>
        </w:rPr>
        <w:t>起，至抵达目的地走出舱门、车厢或甲板时止的期间。</w:t>
      </w:r>
    </w:p>
    <w:p w:rsidR="007D3835" w:rsidRDefault="007D3835" w:rsidP="00A419E8">
      <w:pPr>
        <w:autoSpaceDE w:val="0"/>
        <w:autoSpaceDN w:val="0"/>
        <w:adjustRightInd w:val="0"/>
        <w:snapToGrid w:val="0"/>
        <w:spacing w:beforeLines="50"/>
        <w:ind w:firstLineChars="200" w:firstLine="420"/>
        <w:textAlignment w:val="bottom"/>
        <w:rPr>
          <w:rFonts w:ascii="宋体" w:hAnsi="宋体"/>
          <w:bCs/>
          <w:color w:val="000000"/>
          <w:szCs w:val="21"/>
        </w:rPr>
      </w:pPr>
      <w:r>
        <w:rPr>
          <w:rFonts w:ascii="宋体" w:hAnsi="宋体" w:hint="eastAsia"/>
          <w:bCs/>
          <w:color w:val="000000"/>
          <w:szCs w:val="21"/>
        </w:rPr>
        <w:t>【火车】包括铁路列车、地铁、轻轨。</w:t>
      </w:r>
    </w:p>
    <w:p w:rsidR="007D3835" w:rsidRPr="005B401A" w:rsidRDefault="007D3835" w:rsidP="00A419E8">
      <w:pPr>
        <w:autoSpaceDE w:val="0"/>
        <w:autoSpaceDN w:val="0"/>
        <w:adjustRightInd w:val="0"/>
        <w:snapToGrid w:val="0"/>
        <w:spacing w:beforeLines="50"/>
        <w:ind w:firstLineChars="200" w:firstLine="420"/>
        <w:textAlignment w:val="bottom"/>
        <w:rPr>
          <w:rFonts w:ascii="宋体" w:hAnsi="宋体"/>
          <w:bCs/>
          <w:szCs w:val="21"/>
        </w:rPr>
      </w:pPr>
      <w:r w:rsidRPr="005B401A">
        <w:rPr>
          <w:rFonts w:ascii="宋体" w:hAnsi="宋体" w:hint="eastAsia"/>
          <w:bCs/>
          <w:color w:val="000000"/>
          <w:szCs w:val="21"/>
        </w:rPr>
        <w:t>【商业营运】</w:t>
      </w:r>
      <w:r w:rsidRPr="005B401A">
        <w:rPr>
          <w:rFonts w:ascii="宋体" w:hAnsi="宋体" w:hint="eastAsia"/>
          <w:bCs/>
          <w:szCs w:val="21"/>
        </w:rPr>
        <w:t>指经相关政府部门登记许可的以客运为目的的运输经营活动。</w:t>
      </w:r>
    </w:p>
    <w:p w:rsidR="007D3835" w:rsidRPr="009F20D1" w:rsidRDefault="007D3835" w:rsidP="00A419E8">
      <w:pPr>
        <w:pStyle w:val="a6"/>
        <w:spacing w:beforeLines="50"/>
        <w:ind w:leftChars="0" w:left="0" w:firstLineChars="196" w:firstLine="412"/>
        <w:rPr>
          <w:szCs w:val="21"/>
        </w:rPr>
      </w:pPr>
      <w:r w:rsidRPr="009F20D1">
        <w:rPr>
          <w:rFonts w:hint="eastAsia"/>
          <w:szCs w:val="21"/>
        </w:rPr>
        <w:t>【肢】指人体的四肢，即左上肢、右上肢、左下肢和右下肢。</w:t>
      </w:r>
    </w:p>
    <w:p w:rsidR="007D3835" w:rsidRPr="009F20D1" w:rsidRDefault="007D3835" w:rsidP="00A419E8">
      <w:pPr>
        <w:pStyle w:val="a7"/>
        <w:tabs>
          <w:tab w:val="clear" w:pos="840"/>
        </w:tabs>
        <w:spacing w:beforeLines="50"/>
        <w:ind w:firstLineChars="196" w:firstLine="412"/>
        <w:rPr>
          <w:b w:val="0"/>
        </w:rPr>
      </w:pPr>
      <w:r w:rsidRPr="00F41B5B">
        <w:rPr>
          <w:rFonts w:hint="eastAsia"/>
          <w:b w:val="0"/>
        </w:rPr>
        <w:t>【未满期净保费】</w:t>
      </w:r>
      <w:r w:rsidRPr="009F20D1">
        <w:rPr>
          <w:rFonts w:hint="eastAsia"/>
          <w:b w:val="0"/>
        </w:rPr>
        <w:t>未满期净保费</w:t>
      </w:r>
      <w:r>
        <w:rPr>
          <w:rFonts w:hint="eastAsia"/>
          <w:b w:val="0"/>
        </w:rPr>
        <w:t>＝</w:t>
      </w:r>
      <w:r w:rsidRPr="009F20D1">
        <w:rPr>
          <w:rFonts w:hint="eastAsia"/>
          <w:b w:val="0"/>
        </w:rPr>
        <w:t>保险费×</w:t>
      </w:r>
      <w:r>
        <w:rPr>
          <w:rFonts w:hint="eastAsia"/>
          <w:b w:val="0"/>
        </w:rPr>
        <w:t>[</w:t>
      </w:r>
      <w:r w:rsidRPr="009F20D1">
        <w:rPr>
          <w:rFonts w:hint="eastAsia"/>
          <w:b w:val="0"/>
        </w:rPr>
        <w:t>1</w:t>
      </w:r>
      <w:r>
        <w:rPr>
          <w:rFonts w:hint="eastAsia"/>
          <w:b w:val="0"/>
        </w:rPr>
        <w:t>－（</w:t>
      </w:r>
      <w:r w:rsidRPr="009F20D1">
        <w:rPr>
          <w:rFonts w:hint="eastAsia"/>
          <w:b w:val="0"/>
        </w:rPr>
        <w:t>保险单已经过天数</w:t>
      </w:r>
      <w:r w:rsidRPr="009F20D1">
        <w:rPr>
          <w:rFonts w:hint="eastAsia"/>
          <w:b w:val="0"/>
        </w:rPr>
        <w:t>/</w:t>
      </w:r>
      <w:r w:rsidRPr="009F20D1">
        <w:rPr>
          <w:rFonts w:hint="eastAsia"/>
          <w:b w:val="0"/>
        </w:rPr>
        <w:t>保险期间天数</w:t>
      </w:r>
      <w:r>
        <w:rPr>
          <w:rFonts w:hint="eastAsia"/>
          <w:b w:val="0"/>
        </w:rPr>
        <w:t>）</w:t>
      </w:r>
      <w:r>
        <w:rPr>
          <w:rFonts w:hint="eastAsia"/>
          <w:b w:val="0"/>
        </w:rPr>
        <w:t>]</w:t>
      </w:r>
      <w:r w:rsidRPr="009F20D1">
        <w:rPr>
          <w:rFonts w:hint="eastAsia"/>
          <w:b w:val="0"/>
        </w:rPr>
        <w:t>×（</w:t>
      </w:r>
      <w:r w:rsidRPr="009F20D1">
        <w:rPr>
          <w:rFonts w:hint="eastAsia"/>
          <w:b w:val="0"/>
        </w:rPr>
        <w:t>1</w:t>
      </w:r>
      <w:r>
        <w:rPr>
          <w:rFonts w:hint="eastAsia"/>
          <w:b w:val="0"/>
        </w:rPr>
        <w:t>－</w:t>
      </w:r>
      <w:r>
        <w:rPr>
          <w:rFonts w:hint="eastAsia"/>
          <w:b w:val="0"/>
        </w:rPr>
        <w:t>35</w:t>
      </w:r>
      <w:r w:rsidRPr="009F20D1">
        <w:rPr>
          <w:rFonts w:hint="eastAsia"/>
          <w:b w:val="0"/>
        </w:rPr>
        <w:t>%</w:t>
      </w:r>
      <w:r w:rsidRPr="009F20D1">
        <w:rPr>
          <w:rFonts w:hint="eastAsia"/>
          <w:b w:val="0"/>
        </w:rPr>
        <w:t>）。经过天数不足一天的按一天计算。</w:t>
      </w:r>
    </w:p>
    <w:p w:rsidR="007D3835" w:rsidRPr="00F41B5B" w:rsidRDefault="007D3835" w:rsidP="00A419E8">
      <w:pPr>
        <w:pStyle w:val="a7"/>
        <w:tabs>
          <w:tab w:val="clear" w:pos="840"/>
        </w:tabs>
        <w:spacing w:beforeLines="50"/>
        <w:ind w:firstLineChars="196" w:firstLine="412"/>
        <w:rPr>
          <w:b w:val="0"/>
        </w:rPr>
      </w:pPr>
      <w:r w:rsidRPr="00F41B5B">
        <w:rPr>
          <w:rFonts w:hint="eastAsia"/>
          <w:b w:val="0"/>
        </w:rPr>
        <w:t>【不可抗力】指不能预见、不能避免并不能克服的客观情况。</w:t>
      </w:r>
    </w:p>
    <w:p w:rsidR="007D3835" w:rsidRDefault="007D3835" w:rsidP="00A419E8">
      <w:pPr>
        <w:pStyle w:val="a7"/>
        <w:tabs>
          <w:tab w:val="clear" w:pos="840"/>
        </w:tabs>
        <w:spacing w:beforeLines="50"/>
        <w:ind w:firstLineChars="196" w:firstLine="412"/>
        <w:rPr>
          <w:b w:val="0"/>
        </w:rPr>
      </w:pPr>
      <w:r w:rsidRPr="00F41B5B">
        <w:rPr>
          <w:rFonts w:hint="eastAsia"/>
          <w:b w:val="0"/>
        </w:rPr>
        <w:t>【保险金申请人】指受益人或被保险人的继承人或依法享有保险金请求权的其他自然人。</w:t>
      </w:r>
    </w:p>
    <w:p w:rsidR="007D3835" w:rsidRPr="00ED6437" w:rsidRDefault="007D3835" w:rsidP="00A419E8">
      <w:pPr>
        <w:spacing w:beforeLines="50"/>
        <w:ind w:firstLineChars="200" w:firstLine="420"/>
        <w:rPr>
          <w:rFonts w:ascii="宋体" w:hAnsi="宋体"/>
          <w:bCs/>
          <w:color w:val="000000"/>
          <w:szCs w:val="21"/>
        </w:rPr>
      </w:pPr>
      <w:r w:rsidRPr="00ED6437">
        <w:rPr>
          <w:rFonts w:ascii="宋体" w:hAnsi="宋体" w:hint="eastAsia"/>
          <w:bCs/>
          <w:color w:val="000000"/>
          <w:szCs w:val="21"/>
        </w:rPr>
        <w:t>【医院】</w:t>
      </w:r>
      <w:r w:rsidRPr="00FB6BCB">
        <w:rPr>
          <w:rFonts w:ascii="宋体" w:hAnsi="宋体" w:hint="eastAsia"/>
          <w:color w:val="000000"/>
          <w:szCs w:val="21"/>
        </w:rPr>
        <w:t>指</w:t>
      </w:r>
      <w:r>
        <w:rPr>
          <w:rFonts w:ascii="宋体" w:hAnsi="宋体" w:hint="eastAsia"/>
          <w:color w:val="000000"/>
          <w:szCs w:val="21"/>
        </w:rPr>
        <w:t>保险人</w:t>
      </w:r>
      <w:r w:rsidRPr="00FB6BCB">
        <w:rPr>
          <w:rFonts w:ascii="宋体" w:hAnsi="宋体" w:hint="eastAsia"/>
          <w:color w:val="000000"/>
          <w:szCs w:val="21"/>
        </w:rPr>
        <w:t>与投保人约定的定点医院，未约定定点医院的，则指经中华人民共和国卫生部门评审确定的二级或二级以上的公立医院，但不包括主要作为诊所、康复、护理、休养、静养、戒酒、戒毒等或类似的医疗机构。该医院必须具有符合国家有关医院管理规则设置标准的医疗设备，且全天二十四小时有合格医师及护士驻院提供医疗及护理服务。</w:t>
      </w:r>
    </w:p>
    <w:p w:rsidR="007D3835" w:rsidRPr="00ED6437" w:rsidRDefault="007D3835" w:rsidP="00A419E8">
      <w:pPr>
        <w:adjustRightInd w:val="0"/>
        <w:snapToGrid w:val="0"/>
        <w:spacing w:beforeLines="50"/>
        <w:ind w:firstLineChars="200" w:firstLine="420"/>
        <w:rPr>
          <w:rFonts w:ascii="宋体" w:hAnsi="宋体"/>
          <w:color w:val="000000"/>
          <w:szCs w:val="21"/>
        </w:rPr>
      </w:pPr>
      <w:r w:rsidRPr="00ED6437">
        <w:rPr>
          <w:rFonts w:ascii="宋体" w:hAnsi="宋体" w:hint="eastAsia"/>
          <w:color w:val="000000"/>
          <w:szCs w:val="21"/>
        </w:rPr>
        <w:t>【高风险运动】指比一般常规性的运动风险等级更高、更容易发生人身伤害的运动，在进行此类运动前需有充分的心理准备和行动上的准备，必须具备一般人不具备的相关知识和技能或者必须在接受专业人士提供的培训或训练之后方能掌握。被保险人进行此类运动时须具备相关防护措施或设施，以避免发生损失或减轻损失，包括但不限于潜水，滑水，滑雪，滑冰，驾驶或乘坐滑翔翼、滑翔伞，跳伞，攀岩运动，探险活动，武术比赛，摔跤比赛，柔道，空手道，跆拳道，马术，拳击，特技表演，驾驶卡丁车，赛马，赛车，各种车辆表演</w:t>
      </w:r>
      <w:r>
        <w:rPr>
          <w:rFonts w:ascii="宋体" w:hAnsi="宋体" w:hint="eastAsia"/>
          <w:color w:val="000000"/>
          <w:szCs w:val="21"/>
        </w:rPr>
        <w:t>,</w:t>
      </w:r>
      <w:r w:rsidRPr="00ED6437">
        <w:rPr>
          <w:rFonts w:ascii="宋体" w:hAnsi="宋体" w:hint="eastAsia"/>
          <w:color w:val="000000"/>
          <w:szCs w:val="21"/>
        </w:rPr>
        <w:t>蹦极。</w:t>
      </w:r>
    </w:p>
    <w:p w:rsidR="007D3835" w:rsidRDefault="007D3835" w:rsidP="00A419E8">
      <w:pPr>
        <w:adjustRightInd w:val="0"/>
        <w:snapToGrid w:val="0"/>
        <w:spacing w:beforeLines="50"/>
        <w:ind w:firstLineChars="200" w:firstLine="420"/>
        <w:rPr>
          <w:rFonts w:hAnsi="宋体"/>
          <w:b/>
          <w:color w:val="000000"/>
          <w:szCs w:val="21"/>
        </w:rPr>
      </w:pPr>
      <w:r w:rsidRPr="00ED6437">
        <w:rPr>
          <w:rFonts w:ascii="宋体" w:hAnsi="宋体" w:hint="eastAsia"/>
          <w:color w:val="000000"/>
          <w:szCs w:val="21"/>
        </w:rPr>
        <w:t>【辅助器具费】指购买、安装或修理假肢、矫形器、假眼、假牙和配置轮椅等辅助器具的费用。</w:t>
      </w:r>
    </w:p>
    <w:p w:rsidR="003B45B7" w:rsidRPr="00640932" w:rsidRDefault="003B45B7" w:rsidP="00866A78">
      <w:pPr>
        <w:spacing w:line="360" w:lineRule="auto"/>
        <w:ind w:firstLineChars="200" w:firstLine="420"/>
        <w:jc w:val="left"/>
        <w:rPr>
          <w:sz w:val="24"/>
        </w:rPr>
      </w:pPr>
      <w:r w:rsidRPr="00640932">
        <w:rPr>
          <w:szCs w:val="21"/>
        </w:rPr>
        <w:br w:type="page"/>
      </w:r>
      <w:r w:rsidRPr="00640932">
        <w:rPr>
          <w:color w:val="000000"/>
          <w:sz w:val="24"/>
          <w:szCs w:val="21"/>
        </w:rPr>
        <w:lastRenderedPageBreak/>
        <w:t>附件：</w:t>
      </w:r>
    </w:p>
    <w:p w:rsidR="003B45B7" w:rsidRPr="00640932" w:rsidRDefault="003B45B7" w:rsidP="003B45B7">
      <w:pPr>
        <w:spacing w:line="360" w:lineRule="auto"/>
        <w:jc w:val="center"/>
      </w:pPr>
    </w:p>
    <w:p w:rsidR="003B45B7" w:rsidRPr="00640932" w:rsidRDefault="003B45B7" w:rsidP="003B45B7">
      <w:pPr>
        <w:spacing w:line="360" w:lineRule="auto"/>
        <w:jc w:val="center"/>
      </w:pPr>
    </w:p>
    <w:p w:rsidR="003B45B7" w:rsidRPr="00640932" w:rsidRDefault="003B45B7" w:rsidP="003B45B7">
      <w:pPr>
        <w:spacing w:line="360" w:lineRule="auto"/>
        <w:jc w:val="center"/>
      </w:pPr>
    </w:p>
    <w:p w:rsidR="003B45B7" w:rsidRPr="00640932" w:rsidRDefault="003B45B7" w:rsidP="003B45B7">
      <w:pPr>
        <w:spacing w:line="360" w:lineRule="auto"/>
        <w:jc w:val="center"/>
      </w:pPr>
    </w:p>
    <w:p w:rsidR="003B45B7" w:rsidRPr="00640932" w:rsidRDefault="003B45B7" w:rsidP="003B45B7">
      <w:pPr>
        <w:spacing w:line="360" w:lineRule="auto"/>
        <w:jc w:val="center"/>
      </w:pPr>
    </w:p>
    <w:p w:rsidR="003B45B7" w:rsidRPr="00640932" w:rsidRDefault="003B45B7" w:rsidP="003B45B7">
      <w:pPr>
        <w:spacing w:line="360" w:lineRule="auto"/>
        <w:jc w:val="center"/>
      </w:pPr>
    </w:p>
    <w:p w:rsidR="003B45B7" w:rsidRPr="00640932" w:rsidRDefault="003B45B7" w:rsidP="003B45B7">
      <w:pPr>
        <w:spacing w:line="360" w:lineRule="auto"/>
        <w:jc w:val="center"/>
      </w:pPr>
    </w:p>
    <w:p w:rsidR="003B45B7" w:rsidRPr="00640932" w:rsidRDefault="003B45B7" w:rsidP="003B45B7">
      <w:pPr>
        <w:spacing w:line="360" w:lineRule="auto"/>
        <w:jc w:val="center"/>
        <w:rPr>
          <w:b/>
          <w:sz w:val="48"/>
          <w:szCs w:val="48"/>
        </w:rPr>
      </w:pPr>
      <w:r w:rsidRPr="00640932">
        <w:rPr>
          <w:b/>
          <w:sz w:val="48"/>
          <w:szCs w:val="48"/>
        </w:rPr>
        <w:t>人身保险伤残评定标准</w:t>
      </w:r>
    </w:p>
    <w:p w:rsidR="003B45B7" w:rsidRPr="00640932" w:rsidRDefault="003B45B7" w:rsidP="003B45B7">
      <w:pPr>
        <w:spacing w:line="360" w:lineRule="auto"/>
        <w:jc w:val="center"/>
        <w:rPr>
          <w:b/>
          <w:sz w:val="48"/>
          <w:szCs w:val="48"/>
        </w:rPr>
      </w:pPr>
    </w:p>
    <w:p w:rsidR="003B45B7" w:rsidRPr="00640932" w:rsidRDefault="003B45B7" w:rsidP="003B45B7">
      <w:pPr>
        <w:spacing w:line="360" w:lineRule="auto"/>
        <w:jc w:val="center"/>
        <w:rPr>
          <w:b/>
          <w:sz w:val="48"/>
          <w:szCs w:val="48"/>
        </w:rPr>
      </w:pPr>
    </w:p>
    <w:p w:rsidR="003B45B7" w:rsidRPr="00640932" w:rsidRDefault="003B45B7" w:rsidP="003B45B7">
      <w:pPr>
        <w:spacing w:line="360" w:lineRule="auto"/>
        <w:jc w:val="center"/>
        <w:rPr>
          <w:b/>
          <w:sz w:val="48"/>
          <w:szCs w:val="48"/>
        </w:rPr>
      </w:pPr>
    </w:p>
    <w:p w:rsidR="003B45B7" w:rsidRPr="00640932" w:rsidRDefault="003B45B7" w:rsidP="003B45B7">
      <w:pPr>
        <w:spacing w:line="360" w:lineRule="auto"/>
        <w:jc w:val="center"/>
        <w:rPr>
          <w:b/>
          <w:sz w:val="48"/>
          <w:szCs w:val="48"/>
        </w:rPr>
      </w:pPr>
    </w:p>
    <w:p w:rsidR="003B45B7" w:rsidRPr="00640932" w:rsidRDefault="003B45B7" w:rsidP="003B45B7">
      <w:pPr>
        <w:spacing w:line="360" w:lineRule="auto"/>
        <w:jc w:val="center"/>
        <w:rPr>
          <w:b/>
          <w:sz w:val="48"/>
          <w:szCs w:val="48"/>
        </w:rPr>
      </w:pPr>
    </w:p>
    <w:p w:rsidR="003B45B7" w:rsidRPr="00640932" w:rsidRDefault="003B45B7" w:rsidP="003B45B7">
      <w:pPr>
        <w:spacing w:line="360" w:lineRule="auto"/>
        <w:jc w:val="center"/>
        <w:rPr>
          <w:b/>
          <w:sz w:val="48"/>
          <w:szCs w:val="48"/>
        </w:rPr>
      </w:pPr>
    </w:p>
    <w:p w:rsidR="003B45B7" w:rsidRPr="00640932" w:rsidRDefault="003B45B7" w:rsidP="003B45B7">
      <w:pPr>
        <w:pStyle w:val="aa"/>
        <w:jc w:val="center"/>
        <w:rPr>
          <w:rFonts w:ascii="Times New Roman" w:eastAsia="黑体" w:hAnsi="Times New Roman"/>
          <w:b/>
          <w:caps/>
          <w:sz w:val="32"/>
          <w:szCs w:val="32"/>
        </w:rPr>
      </w:pPr>
      <w:r w:rsidRPr="00640932">
        <w:rPr>
          <w:rFonts w:ascii="Times New Roman" w:eastAsia="黑体" w:hAnsi="Times New Roman"/>
          <w:b/>
          <w:caps/>
          <w:sz w:val="32"/>
          <w:szCs w:val="32"/>
        </w:rPr>
        <w:t>中国保险行业协会、中国法医学会</w:t>
      </w:r>
    </w:p>
    <w:p w:rsidR="003B45B7" w:rsidRPr="00640932" w:rsidRDefault="003B45B7" w:rsidP="003B45B7">
      <w:pPr>
        <w:pStyle w:val="aa"/>
        <w:jc w:val="center"/>
        <w:rPr>
          <w:rFonts w:ascii="Times New Roman" w:eastAsia="黑体" w:hAnsi="Times New Roman"/>
          <w:b/>
          <w:caps/>
          <w:sz w:val="32"/>
          <w:szCs w:val="32"/>
        </w:rPr>
      </w:pPr>
      <w:r w:rsidRPr="00640932">
        <w:rPr>
          <w:rFonts w:ascii="Times New Roman" w:eastAsia="黑体" w:hAnsi="Times New Roman"/>
          <w:b/>
          <w:caps/>
          <w:sz w:val="32"/>
          <w:szCs w:val="32"/>
        </w:rPr>
        <w:t>联合发布</w:t>
      </w:r>
    </w:p>
    <w:p w:rsidR="003B45B7" w:rsidRPr="00640932" w:rsidRDefault="003B45B7" w:rsidP="003B45B7">
      <w:pPr>
        <w:pStyle w:val="aa"/>
        <w:jc w:val="center"/>
        <w:rPr>
          <w:rFonts w:ascii="Times New Roman" w:eastAsia="黑体" w:hAnsi="Times New Roman"/>
          <w:b/>
          <w:caps/>
          <w:sz w:val="32"/>
          <w:szCs w:val="32"/>
        </w:rPr>
      </w:pPr>
    </w:p>
    <w:p w:rsidR="003B45B7" w:rsidRPr="00640932" w:rsidRDefault="003B45B7" w:rsidP="003B45B7">
      <w:pPr>
        <w:pStyle w:val="aa"/>
        <w:jc w:val="center"/>
        <w:rPr>
          <w:rFonts w:ascii="Times New Roman" w:eastAsia="黑体" w:hAnsi="Times New Roman"/>
          <w:b/>
          <w:caps/>
          <w:sz w:val="32"/>
          <w:szCs w:val="32"/>
        </w:rPr>
      </w:pPr>
    </w:p>
    <w:p w:rsidR="003B45B7" w:rsidRPr="00640932" w:rsidRDefault="003B45B7" w:rsidP="003B45B7">
      <w:pPr>
        <w:spacing w:line="360" w:lineRule="auto"/>
        <w:jc w:val="center"/>
        <w:rPr>
          <w:b/>
          <w:sz w:val="48"/>
          <w:szCs w:val="48"/>
        </w:rPr>
      </w:pPr>
      <w:r w:rsidRPr="00640932">
        <w:rPr>
          <w:rFonts w:eastAsia="黑体"/>
          <w:b/>
          <w:bCs/>
          <w:sz w:val="28"/>
          <w:szCs w:val="28"/>
        </w:rPr>
        <w:t>二零一三年六月八日</w:t>
      </w:r>
    </w:p>
    <w:p w:rsidR="003B45B7" w:rsidRPr="00640932" w:rsidRDefault="003B45B7" w:rsidP="003B45B7">
      <w:pPr>
        <w:spacing w:line="360" w:lineRule="auto"/>
        <w:jc w:val="center"/>
      </w:pPr>
      <w:r w:rsidRPr="00640932">
        <w:br w:type="page"/>
      </w:r>
      <w:r w:rsidRPr="00640932">
        <w:rPr>
          <w:rFonts w:eastAsia="黑体"/>
          <w:b/>
          <w:kern w:val="0"/>
          <w:sz w:val="30"/>
          <w:szCs w:val="30"/>
        </w:rPr>
        <w:lastRenderedPageBreak/>
        <w:t>目录</w:t>
      </w:r>
    </w:p>
    <w:p w:rsidR="003B45B7" w:rsidRPr="00640932" w:rsidRDefault="003B45B7" w:rsidP="003B45B7">
      <w:pPr>
        <w:spacing w:line="280" w:lineRule="exact"/>
        <w:rPr>
          <w:b/>
          <w:kern w:val="0"/>
          <w:szCs w:val="21"/>
        </w:rPr>
      </w:pPr>
      <w:r w:rsidRPr="00640932">
        <w:rPr>
          <w:b/>
          <w:kern w:val="0"/>
          <w:szCs w:val="21"/>
        </w:rPr>
        <w:t>前言</w:t>
      </w:r>
    </w:p>
    <w:p w:rsidR="003B45B7" w:rsidRPr="00640932" w:rsidRDefault="003B45B7" w:rsidP="003B45B7">
      <w:pPr>
        <w:spacing w:line="280" w:lineRule="exact"/>
        <w:rPr>
          <w:b/>
          <w:kern w:val="0"/>
          <w:szCs w:val="21"/>
        </w:rPr>
      </w:pPr>
      <w:r w:rsidRPr="00640932">
        <w:rPr>
          <w:b/>
          <w:kern w:val="0"/>
          <w:szCs w:val="21"/>
        </w:rPr>
        <w:t>人身保险伤残评定标准（行业标准）</w:t>
      </w:r>
    </w:p>
    <w:p w:rsidR="003B45B7" w:rsidRPr="00640932" w:rsidRDefault="003B45B7" w:rsidP="003B45B7">
      <w:pPr>
        <w:spacing w:line="280" w:lineRule="exact"/>
        <w:ind w:firstLineChars="200" w:firstLine="422"/>
        <w:rPr>
          <w:b/>
          <w:kern w:val="0"/>
          <w:szCs w:val="21"/>
        </w:rPr>
      </w:pPr>
      <w:r w:rsidRPr="00640932">
        <w:rPr>
          <w:b/>
          <w:kern w:val="0"/>
          <w:szCs w:val="21"/>
        </w:rPr>
        <w:t>1</w:t>
      </w:r>
      <w:r w:rsidRPr="00640932">
        <w:rPr>
          <w:b/>
          <w:kern w:val="0"/>
          <w:szCs w:val="21"/>
        </w:rPr>
        <w:t>神经系统的结构和精神功能</w:t>
      </w:r>
    </w:p>
    <w:p w:rsidR="003B45B7" w:rsidRPr="00640932" w:rsidRDefault="003B45B7" w:rsidP="003B45B7">
      <w:pPr>
        <w:spacing w:line="280" w:lineRule="exact"/>
        <w:ind w:firstLineChars="300" w:firstLine="630"/>
        <w:rPr>
          <w:kern w:val="0"/>
          <w:szCs w:val="21"/>
        </w:rPr>
      </w:pPr>
      <w:r w:rsidRPr="00640932">
        <w:rPr>
          <w:kern w:val="0"/>
          <w:szCs w:val="21"/>
        </w:rPr>
        <w:t>1.1</w:t>
      </w:r>
      <w:r w:rsidRPr="00640932">
        <w:rPr>
          <w:kern w:val="0"/>
          <w:szCs w:val="21"/>
        </w:rPr>
        <w:t>脑膜的结构损伤</w:t>
      </w:r>
    </w:p>
    <w:p w:rsidR="003B45B7" w:rsidRPr="00640932" w:rsidRDefault="003B45B7" w:rsidP="003B45B7">
      <w:pPr>
        <w:spacing w:line="280" w:lineRule="exact"/>
        <w:ind w:firstLineChars="300" w:firstLine="630"/>
        <w:rPr>
          <w:kern w:val="0"/>
          <w:szCs w:val="21"/>
        </w:rPr>
      </w:pPr>
      <w:r w:rsidRPr="00640932">
        <w:rPr>
          <w:kern w:val="0"/>
          <w:szCs w:val="21"/>
        </w:rPr>
        <w:t>1.2</w:t>
      </w:r>
      <w:r w:rsidRPr="00640932">
        <w:rPr>
          <w:kern w:val="0"/>
          <w:szCs w:val="21"/>
        </w:rPr>
        <w:t>脑的结构损伤，智力功能障碍</w:t>
      </w:r>
    </w:p>
    <w:p w:rsidR="003B45B7" w:rsidRPr="00640932" w:rsidRDefault="003B45B7" w:rsidP="003B45B7">
      <w:pPr>
        <w:spacing w:line="280" w:lineRule="exact"/>
        <w:ind w:firstLineChars="300" w:firstLine="630"/>
        <w:rPr>
          <w:kern w:val="0"/>
          <w:szCs w:val="21"/>
        </w:rPr>
      </w:pPr>
      <w:r w:rsidRPr="00640932">
        <w:rPr>
          <w:kern w:val="0"/>
          <w:szCs w:val="21"/>
        </w:rPr>
        <w:t>1.3</w:t>
      </w:r>
      <w:r w:rsidRPr="00640932">
        <w:rPr>
          <w:kern w:val="0"/>
          <w:szCs w:val="21"/>
        </w:rPr>
        <w:t>意识功能障碍</w:t>
      </w:r>
    </w:p>
    <w:p w:rsidR="003B45B7" w:rsidRPr="00640932" w:rsidRDefault="003B45B7" w:rsidP="003B45B7">
      <w:pPr>
        <w:spacing w:line="280" w:lineRule="exact"/>
        <w:ind w:firstLineChars="200" w:firstLine="422"/>
        <w:rPr>
          <w:b/>
          <w:kern w:val="0"/>
          <w:szCs w:val="21"/>
        </w:rPr>
      </w:pPr>
      <w:r w:rsidRPr="00640932">
        <w:rPr>
          <w:b/>
          <w:kern w:val="0"/>
          <w:szCs w:val="21"/>
        </w:rPr>
        <w:t>2</w:t>
      </w:r>
      <w:r w:rsidRPr="00640932">
        <w:rPr>
          <w:b/>
          <w:kern w:val="0"/>
          <w:szCs w:val="21"/>
        </w:rPr>
        <w:t>眼，耳和有关的结构和功能</w:t>
      </w:r>
    </w:p>
    <w:p w:rsidR="003B45B7" w:rsidRPr="00640932" w:rsidRDefault="003B45B7" w:rsidP="003B45B7">
      <w:pPr>
        <w:spacing w:line="280" w:lineRule="exact"/>
        <w:ind w:firstLineChars="300" w:firstLine="630"/>
        <w:rPr>
          <w:kern w:val="0"/>
          <w:szCs w:val="21"/>
        </w:rPr>
      </w:pPr>
      <w:r w:rsidRPr="00640932">
        <w:rPr>
          <w:kern w:val="0"/>
          <w:szCs w:val="21"/>
        </w:rPr>
        <w:t>2.1</w:t>
      </w:r>
      <w:r w:rsidRPr="00640932">
        <w:rPr>
          <w:kern w:val="0"/>
          <w:szCs w:val="21"/>
        </w:rPr>
        <w:t>眼球损伤或视功能障碍</w:t>
      </w:r>
    </w:p>
    <w:p w:rsidR="003B45B7" w:rsidRPr="00640932" w:rsidRDefault="003B45B7" w:rsidP="003B45B7">
      <w:pPr>
        <w:spacing w:line="280" w:lineRule="exact"/>
        <w:ind w:firstLineChars="300" w:firstLine="630"/>
        <w:rPr>
          <w:kern w:val="0"/>
          <w:szCs w:val="21"/>
        </w:rPr>
      </w:pPr>
      <w:r w:rsidRPr="00640932">
        <w:rPr>
          <w:kern w:val="0"/>
          <w:szCs w:val="21"/>
        </w:rPr>
        <w:t>2.2</w:t>
      </w:r>
      <w:r w:rsidRPr="00640932">
        <w:rPr>
          <w:kern w:val="0"/>
          <w:szCs w:val="21"/>
        </w:rPr>
        <w:t>视功能障碍</w:t>
      </w:r>
      <w:r w:rsidRPr="00640932">
        <w:rPr>
          <w:kern w:val="0"/>
          <w:szCs w:val="21"/>
        </w:rPr>
        <w:tab/>
      </w:r>
    </w:p>
    <w:p w:rsidR="003B45B7" w:rsidRPr="00640932" w:rsidRDefault="003B45B7" w:rsidP="003B45B7">
      <w:pPr>
        <w:spacing w:line="280" w:lineRule="exact"/>
        <w:ind w:firstLineChars="300" w:firstLine="630"/>
        <w:rPr>
          <w:kern w:val="0"/>
          <w:szCs w:val="21"/>
        </w:rPr>
      </w:pPr>
      <w:r w:rsidRPr="00640932">
        <w:rPr>
          <w:kern w:val="0"/>
          <w:szCs w:val="21"/>
        </w:rPr>
        <w:t>2.3</w:t>
      </w:r>
      <w:r w:rsidRPr="00640932">
        <w:rPr>
          <w:kern w:val="0"/>
          <w:szCs w:val="21"/>
        </w:rPr>
        <w:t>眼球的晶状体结构损伤</w:t>
      </w:r>
    </w:p>
    <w:p w:rsidR="003B45B7" w:rsidRPr="00640932" w:rsidRDefault="003B45B7" w:rsidP="003B45B7">
      <w:pPr>
        <w:spacing w:line="280" w:lineRule="exact"/>
        <w:ind w:firstLineChars="300" w:firstLine="630"/>
        <w:rPr>
          <w:kern w:val="0"/>
          <w:szCs w:val="21"/>
        </w:rPr>
      </w:pPr>
      <w:r w:rsidRPr="00640932">
        <w:rPr>
          <w:kern w:val="0"/>
          <w:szCs w:val="21"/>
        </w:rPr>
        <w:t>2.4</w:t>
      </w:r>
      <w:r w:rsidRPr="00640932">
        <w:rPr>
          <w:kern w:val="0"/>
          <w:szCs w:val="21"/>
        </w:rPr>
        <w:t>眼睑结构损伤</w:t>
      </w:r>
    </w:p>
    <w:p w:rsidR="003B45B7" w:rsidRPr="00640932" w:rsidRDefault="003B45B7" w:rsidP="003B45B7">
      <w:pPr>
        <w:spacing w:line="280" w:lineRule="exact"/>
        <w:ind w:firstLineChars="300" w:firstLine="630"/>
        <w:rPr>
          <w:kern w:val="0"/>
          <w:szCs w:val="21"/>
        </w:rPr>
      </w:pPr>
      <w:r w:rsidRPr="00640932">
        <w:rPr>
          <w:kern w:val="0"/>
          <w:szCs w:val="21"/>
        </w:rPr>
        <w:t>2.5</w:t>
      </w:r>
      <w:r w:rsidRPr="00640932">
        <w:rPr>
          <w:kern w:val="0"/>
          <w:szCs w:val="21"/>
        </w:rPr>
        <w:t>耳廓结构损伤或听功能障碍</w:t>
      </w:r>
    </w:p>
    <w:p w:rsidR="003B45B7" w:rsidRPr="00640932" w:rsidRDefault="003B45B7" w:rsidP="003B45B7">
      <w:pPr>
        <w:spacing w:line="280" w:lineRule="exact"/>
        <w:ind w:firstLineChars="300" w:firstLine="630"/>
        <w:rPr>
          <w:kern w:val="0"/>
          <w:szCs w:val="21"/>
        </w:rPr>
      </w:pPr>
      <w:r w:rsidRPr="00640932">
        <w:rPr>
          <w:kern w:val="0"/>
          <w:szCs w:val="21"/>
        </w:rPr>
        <w:t>2.6</w:t>
      </w:r>
      <w:r w:rsidRPr="00640932">
        <w:rPr>
          <w:kern w:val="0"/>
          <w:szCs w:val="21"/>
        </w:rPr>
        <w:t>听功能障碍</w:t>
      </w:r>
      <w:r w:rsidRPr="00640932">
        <w:rPr>
          <w:kern w:val="0"/>
          <w:szCs w:val="21"/>
        </w:rPr>
        <w:tab/>
      </w:r>
    </w:p>
    <w:p w:rsidR="003B45B7" w:rsidRPr="00640932" w:rsidRDefault="003B45B7" w:rsidP="003B45B7">
      <w:pPr>
        <w:spacing w:line="280" w:lineRule="exact"/>
        <w:ind w:firstLineChars="200" w:firstLine="422"/>
        <w:rPr>
          <w:b/>
          <w:kern w:val="0"/>
          <w:szCs w:val="21"/>
        </w:rPr>
      </w:pPr>
      <w:r w:rsidRPr="00640932">
        <w:rPr>
          <w:b/>
          <w:kern w:val="0"/>
          <w:szCs w:val="21"/>
        </w:rPr>
        <w:t>3</w:t>
      </w:r>
      <w:r w:rsidRPr="00640932">
        <w:rPr>
          <w:b/>
          <w:kern w:val="0"/>
          <w:szCs w:val="21"/>
        </w:rPr>
        <w:t>发声和言语的结构和功能</w:t>
      </w:r>
      <w:r w:rsidRPr="00640932">
        <w:rPr>
          <w:b/>
          <w:kern w:val="0"/>
          <w:szCs w:val="21"/>
        </w:rPr>
        <w:tab/>
      </w:r>
    </w:p>
    <w:p w:rsidR="003B45B7" w:rsidRPr="00640932" w:rsidRDefault="003B45B7" w:rsidP="003B45B7">
      <w:pPr>
        <w:spacing w:line="280" w:lineRule="exact"/>
        <w:ind w:firstLineChars="300" w:firstLine="630"/>
        <w:rPr>
          <w:kern w:val="0"/>
          <w:szCs w:val="21"/>
        </w:rPr>
      </w:pPr>
      <w:r w:rsidRPr="00640932">
        <w:rPr>
          <w:kern w:val="0"/>
          <w:szCs w:val="21"/>
        </w:rPr>
        <w:t>3.1</w:t>
      </w:r>
      <w:r w:rsidRPr="00640932">
        <w:rPr>
          <w:kern w:val="0"/>
          <w:szCs w:val="21"/>
        </w:rPr>
        <w:t>鼻的结构损伤</w:t>
      </w:r>
    </w:p>
    <w:p w:rsidR="003B45B7" w:rsidRPr="00640932" w:rsidRDefault="003B45B7" w:rsidP="003B45B7">
      <w:pPr>
        <w:spacing w:line="280" w:lineRule="exact"/>
        <w:ind w:firstLineChars="300" w:firstLine="630"/>
        <w:rPr>
          <w:kern w:val="0"/>
          <w:szCs w:val="21"/>
        </w:rPr>
      </w:pPr>
      <w:r w:rsidRPr="00640932">
        <w:rPr>
          <w:kern w:val="0"/>
          <w:szCs w:val="21"/>
        </w:rPr>
        <w:t>3.2</w:t>
      </w:r>
      <w:r w:rsidRPr="00640932">
        <w:rPr>
          <w:kern w:val="0"/>
          <w:szCs w:val="21"/>
        </w:rPr>
        <w:t>口腔的结构损伤</w:t>
      </w:r>
      <w:r w:rsidRPr="00640932">
        <w:rPr>
          <w:kern w:val="0"/>
          <w:szCs w:val="21"/>
        </w:rPr>
        <w:tab/>
      </w:r>
    </w:p>
    <w:p w:rsidR="003B45B7" w:rsidRPr="00640932" w:rsidRDefault="003B45B7" w:rsidP="003B45B7">
      <w:pPr>
        <w:spacing w:line="280" w:lineRule="exact"/>
        <w:ind w:firstLineChars="300" w:firstLine="630"/>
        <w:rPr>
          <w:kern w:val="0"/>
          <w:szCs w:val="21"/>
        </w:rPr>
      </w:pPr>
      <w:r w:rsidRPr="00640932">
        <w:rPr>
          <w:kern w:val="0"/>
          <w:szCs w:val="21"/>
        </w:rPr>
        <w:t>3.3</w:t>
      </w:r>
      <w:r w:rsidRPr="00640932">
        <w:rPr>
          <w:kern w:val="0"/>
          <w:szCs w:val="21"/>
        </w:rPr>
        <w:t>发声和言语的功能障碍</w:t>
      </w:r>
    </w:p>
    <w:p w:rsidR="003B45B7" w:rsidRPr="00640932" w:rsidRDefault="003B45B7" w:rsidP="003B45B7">
      <w:pPr>
        <w:spacing w:line="280" w:lineRule="exact"/>
        <w:ind w:firstLineChars="200" w:firstLine="422"/>
        <w:rPr>
          <w:b/>
          <w:kern w:val="0"/>
          <w:szCs w:val="21"/>
        </w:rPr>
      </w:pPr>
      <w:r w:rsidRPr="00640932">
        <w:rPr>
          <w:b/>
          <w:kern w:val="0"/>
          <w:szCs w:val="21"/>
        </w:rPr>
        <w:t>4</w:t>
      </w:r>
      <w:r w:rsidRPr="00640932">
        <w:rPr>
          <w:b/>
          <w:kern w:val="0"/>
          <w:szCs w:val="21"/>
        </w:rPr>
        <w:t>心血管，免疫和呼吸系统的结构和功能</w:t>
      </w:r>
    </w:p>
    <w:p w:rsidR="003B45B7" w:rsidRPr="00640932" w:rsidRDefault="003B45B7" w:rsidP="003B45B7">
      <w:pPr>
        <w:spacing w:line="280" w:lineRule="exact"/>
        <w:ind w:firstLineChars="300" w:firstLine="630"/>
        <w:rPr>
          <w:kern w:val="0"/>
          <w:szCs w:val="21"/>
        </w:rPr>
      </w:pPr>
      <w:r w:rsidRPr="00640932">
        <w:rPr>
          <w:kern w:val="0"/>
          <w:szCs w:val="21"/>
        </w:rPr>
        <w:t>4.1</w:t>
      </w:r>
      <w:r w:rsidRPr="00640932">
        <w:rPr>
          <w:kern w:val="0"/>
          <w:szCs w:val="21"/>
        </w:rPr>
        <w:t>心脏的结构损伤或功能障碍</w:t>
      </w:r>
    </w:p>
    <w:p w:rsidR="003B45B7" w:rsidRPr="00640932" w:rsidRDefault="003B45B7" w:rsidP="003B45B7">
      <w:pPr>
        <w:spacing w:line="280" w:lineRule="exact"/>
        <w:ind w:firstLineChars="300" w:firstLine="630"/>
        <w:rPr>
          <w:kern w:val="0"/>
          <w:szCs w:val="21"/>
        </w:rPr>
      </w:pPr>
      <w:r w:rsidRPr="00640932">
        <w:rPr>
          <w:kern w:val="0"/>
          <w:szCs w:val="21"/>
        </w:rPr>
        <w:t>4.2</w:t>
      </w:r>
      <w:r w:rsidRPr="00640932">
        <w:rPr>
          <w:kern w:val="0"/>
          <w:szCs w:val="21"/>
        </w:rPr>
        <w:t>脾结构损伤</w:t>
      </w:r>
      <w:r w:rsidRPr="00640932">
        <w:rPr>
          <w:kern w:val="0"/>
          <w:szCs w:val="21"/>
        </w:rPr>
        <w:tab/>
      </w:r>
    </w:p>
    <w:p w:rsidR="003B45B7" w:rsidRPr="00640932" w:rsidRDefault="003B45B7" w:rsidP="003B45B7">
      <w:pPr>
        <w:spacing w:line="280" w:lineRule="exact"/>
        <w:ind w:firstLineChars="300" w:firstLine="630"/>
        <w:rPr>
          <w:kern w:val="0"/>
          <w:szCs w:val="21"/>
        </w:rPr>
      </w:pPr>
      <w:r w:rsidRPr="00640932">
        <w:rPr>
          <w:kern w:val="0"/>
          <w:szCs w:val="21"/>
        </w:rPr>
        <w:t>4.3</w:t>
      </w:r>
      <w:r w:rsidRPr="00640932">
        <w:rPr>
          <w:kern w:val="0"/>
          <w:szCs w:val="21"/>
        </w:rPr>
        <w:t>肺的结构损伤</w:t>
      </w:r>
      <w:r w:rsidRPr="00640932">
        <w:rPr>
          <w:kern w:val="0"/>
          <w:szCs w:val="21"/>
        </w:rPr>
        <w:tab/>
      </w:r>
    </w:p>
    <w:p w:rsidR="003B45B7" w:rsidRPr="00640932" w:rsidRDefault="003B45B7" w:rsidP="003B45B7">
      <w:pPr>
        <w:spacing w:line="280" w:lineRule="exact"/>
        <w:ind w:firstLineChars="300" w:firstLine="630"/>
        <w:rPr>
          <w:kern w:val="0"/>
          <w:szCs w:val="21"/>
        </w:rPr>
      </w:pPr>
      <w:r w:rsidRPr="00640932">
        <w:rPr>
          <w:kern w:val="0"/>
          <w:szCs w:val="21"/>
        </w:rPr>
        <w:t>4.4</w:t>
      </w:r>
      <w:r w:rsidRPr="00640932">
        <w:rPr>
          <w:kern w:val="0"/>
          <w:szCs w:val="21"/>
        </w:rPr>
        <w:t>胸廓的结构损伤</w:t>
      </w:r>
      <w:r w:rsidRPr="00640932">
        <w:rPr>
          <w:kern w:val="0"/>
          <w:szCs w:val="21"/>
        </w:rPr>
        <w:tab/>
      </w:r>
    </w:p>
    <w:p w:rsidR="003B45B7" w:rsidRPr="00640932" w:rsidRDefault="003B45B7" w:rsidP="003B45B7">
      <w:pPr>
        <w:spacing w:line="280" w:lineRule="exact"/>
        <w:ind w:firstLineChars="200" w:firstLine="422"/>
        <w:rPr>
          <w:b/>
          <w:kern w:val="0"/>
          <w:szCs w:val="21"/>
        </w:rPr>
      </w:pPr>
      <w:r w:rsidRPr="00640932">
        <w:rPr>
          <w:b/>
          <w:kern w:val="0"/>
          <w:szCs w:val="21"/>
        </w:rPr>
        <w:t>5</w:t>
      </w:r>
      <w:r w:rsidRPr="00640932">
        <w:rPr>
          <w:b/>
          <w:kern w:val="0"/>
          <w:szCs w:val="21"/>
        </w:rPr>
        <w:t>消化、代谢和内分泌系统有关的结构和功能</w:t>
      </w:r>
      <w:r w:rsidRPr="00640932">
        <w:rPr>
          <w:b/>
          <w:kern w:val="0"/>
          <w:szCs w:val="21"/>
        </w:rPr>
        <w:tab/>
      </w:r>
    </w:p>
    <w:p w:rsidR="003B45B7" w:rsidRPr="00640932" w:rsidRDefault="003B45B7" w:rsidP="003B45B7">
      <w:pPr>
        <w:spacing w:line="280" w:lineRule="exact"/>
        <w:ind w:firstLineChars="300" w:firstLine="630"/>
        <w:rPr>
          <w:kern w:val="0"/>
          <w:szCs w:val="21"/>
        </w:rPr>
      </w:pPr>
      <w:r w:rsidRPr="00640932">
        <w:rPr>
          <w:kern w:val="0"/>
          <w:szCs w:val="21"/>
        </w:rPr>
        <w:t>5.1</w:t>
      </w:r>
      <w:r w:rsidRPr="00640932">
        <w:rPr>
          <w:kern w:val="0"/>
          <w:szCs w:val="21"/>
        </w:rPr>
        <w:t>咀嚼和吞咽功能障碍</w:t>
      </w:r>
      <w:r w:rsidRPr="00640932">
        <w:rPr>
          <w:kern w:val="0"/>
          <w:szCs w:val="21"/>
        </w:rPr>
        <w:tab/>
      </w:r>
    </w:p>
    <w:p w:rsidR="003B45B7" w:rsidRPr="00640932" w:rsidRDefault="003B45B7" w:rsidP="003B45B7">
      <w:pPr>
        <w:spacing w:line="280" w:lineRule="exact"/>
        <w:ind w:firstLineChars="300" w:firstLine="630"/>
        <w:rPr>
          <w:kern w:val="0"/>
          <w:szCs w:val="21"/>
        </w:rPr>
      </w:pPr>
      <w:r w:rsidRPr="00640932">
        <w:rPr>
          <w:kern w:val="0"/>
          <w:szCs w:val="21"/>
        </w:rPr>
        <w:t>5.2</w:t>
      </w:r>
      <w:r w:rsidRPr="00640932">
        <w:rPr>
          <w:kern w:val="0"/>
          <w:szCs w:val="21"/>
        </w:rPr>
        <w:t>肠的结构损伤</w:t>
      </w:r>
    </w:p>
    <w:p w:rsidR="003B45B7" w:rsidRPr="00640932" w:rsidRDefault="003B45B7" w:rsidP="003B45B7">
      <w:pPr>
        <w:spacing w:line="280" w:lineRule="exact"/>
        <w:ind w:firstLineChars="300" w:firstLine="630"/>
        <w:rPr>
          <w:kern w:val="0"/>
          <w:szCs w:val="21"/>
        </w:rPr>
      </w:pPr>
      <w:r w:rsidRPr="00640932">
        <w:rPr>
          <w:kern w:val="0"/>
          <w:szCs w:val="21"/>
        </w:rPr>
        <w:t>5.3</w:t>
      </w:r>
      <w:r w:rsidRPr="00640932">
        <w:rPr>
          <w:kern w:val="0"/>
          <w:szCs w:val="21"/>
        </w:rPr>
        <w:t>胃结构损伤</w:t>
      </w:r>
      <w:r w:rsidRPr="00640932">
        <w:rPr>
          <w:kern w:val="0"/>
          <w:szCs w:val="21"/>
        </w:rPr>
        <w:tab/>
      </w:r>
    </w:p>
    <w:p w:rsidR="003B45B7" w:rsidRPr="00640932" w:rsidRDefault="003B45B7" w:rsidP="003B45B7">
      <w:pPr>
        <w:spacing w:line="280" w:lineRule="exact"/>
        <w:ind w:firstLineChars="300" w:firstLine="630"/>
        <w:rPr>
          <w:kern w:val="0"/>
          <w:szCs w:val="21"/>
        </w:rPr>
      </w:pPr>
      <w:r w:rsidRPr="00640932">
        <w:rPr>
          <w:kern w:val="0"/>
          <w:szCs w:val="21"/>
        </w:rPr>
        <w:t>5.4</w:t>
      </w:r>
      <w:r w:rsidRPr="00640932">
        <w:rPr>
          <w:kern w:val="0"/>
          <w:szCs w:val="21"/>
        </w:rPr>
        <w:t>胰结构损伤或代谢功能障碍</w:t>
      </w:r>
    </w:p>
    <w:p w:rsidR="003B45B7" w:rsidRPr="00640932" w:rsidRDefault="003B45B7" w:rsidP="003B45B7">
      <w:pPr>
        <w:spacing w:line="280" w:lineRule="exact"/>
        <w:ind w:firstLineChars="300" w:firstLine="630"/>
        <w:rPr>
          <w:kern w:val="0"/>
          <w:szCs w:val="21"/>
        </w:rPr>
      </w:pPr>
      <w:r w:rsidRPr="00640932">
        <w:rPr>
          <w:kern w:val="0"/>
          <w:szCs w:val="21"/>
        </w:rPr>
        <w:t>5.5</w:t>
      </w:r>
      <w:r w:rsidRPr="00640932">
        <w:rPr>
          <w:kern w:val="0"/>
          <w:szCs w:val="21"/>
        </w:rPr>
        <w:t>肝结构损伤</w:t>
      </w:r>
      <w:r w:rsidRPr="00640932">
        <w:rPr>
          <w:kern w:val="0"/>
          <w:szCs w:val="21"/>
        </w:rPr>
        <w:tab/>
      </w:r>
    </w:p>
    <w:p w:rsidR="003B45B7" w:rsidRPr="00640932" w:rsidRDefault="003B45B7" w:rsidP="003B45B7">
      <w:pPr>
        <w:spacing w:line="280" w:lineRule="exact"/>
        <w:ind w:firstLineChars="200" w:firstLine="422"/>
        <w:rPr>
          <w:b/>
          <w:kern w:val="0"/>
          <w:szCs w:val="21"/>
        </w:rPr>
      </w:pPr>
      <w:r w:rsidRPr="00640932">
        <w:rPr>
          <w:b/>
          <w:kern w:val="0"/>
          <w:szCs w:val="21"/>
        </w:rPr>
        <w:t>6</w:t>
      </w:r>
      <w:r w:rsidRPr="00640932">
        <w:rPr>
          <w:b/>
          <w:kern w:val="0"/>
          <w:szCs w:val="21"/>
        </w:rPr>
        <w:t>泌尿和生殖系统有关的结构和功能</w:t>
      </w:r>
      <w:r w:rsidRPr="00640932">
        <w:rPr>
          <w:b/>
          <w:kern w:val="0"/>
          <w:szCs w:val="21"/>
        </w:rPr>
        <w:tab/>
      </w:r>
    </w:p>
    <w:p w:rsidR="003B45B7" w:rsidRPr="00640932" w:rsidRDefault="003B45B7" w:rsidP="003B45B7">
      <w:pPr>
        <w:spacing w:line="280" w:lineRule="exact"/>
        <w:ind w:firstLineChars="300" w:firstLine="630"/>
        <w:rPr>
          <w:kern w:val="0"/>
          <w:szCs w:val="21"/>
        </w:rPr>
      </w:pPr>
      <w:r w:rsidRPr="00640932">
        <w:rPr>
          <w:kern w:val="0"/>
          <w:szCs w:val="21"/>
        </w:rPr>
        <w:t>6.1</w:t>
      </w:r>
      <w:r w:rsidRPr="00640932">
        <w:rPr>
          <w:kern w:val="0"/>
          <w:szCs w:val="21"/>
        </w:rPr>
        <w:t>泌尿系统的结构损伤</w:t>
      </w:r>
      <w:r w:rsidRPr="00640932">
        <w:rPr>
          <w:kern w:val="0"/>
          <w:szCs w:val="21"/>
        </w:rPr>
        <w:tab/>
      </w:r>
    </w:p>
    <w:p w:rsidR="003B45B7" w:rsidRPr="00640932" w:rsidRDefault="003B45B7" w:rsidP="003B45B7">
      <w:pPr>
        <w:spacing w:line="280" w:lineRule="exact"/>
        <w:ind w:firstLineChars="300" w:firstLine="630"/>
        <w:rPr>
          <w:kern w:val="0"/>
          <w:szCs w:val="21"/>
        </w:rPr>
      </w:pPr>
      <w:r w:rsidRPr="00640932">
        <w:rPr>
          <w:kern w:val="0"/>
          <w:szCs w:val="21"/>
        </w:rPr>
        <w:t>6.2</w:t>
      </w:r>
      <w:r w:rsidRPr="00640932">
        <w:rPr>
          <w:kern w:val="0"/>
          <w:szCs w:val="21"/>
        </w:rPr>
        <w:t>生殖系统的结构损伤</w:t>
      </w:r>
      <w:r w:rsidRPr="00640932">
        <w:rPr>
          <w:kern w:val="0"/>
          <w:szCs w:val="21"/>
        </w:rPr>
        <w:tab/>
      </w:r>
    </w:p>
    <w:p w:rsidR="003B45B7" w:rsidRPr="00640932" w:rsidRDefault="003B45B7" w:rsidP="003B45B7">
      <w:pPr>
        <w:spacing w:line="280" w:lineRule="exact"/>
        <w:ind w:firstLineChars="200" w:firstLine="422"/>
        <w:rPr>
          <w:b/>
          <w:kern w:val="0"/>
          <w:szCs w:val="21"/>
        </w:rPr>
      </w:pPr>
      <w:r w:rsidRPr="00640932">
        <w:rPr>
          <w:b/>
          <w:kern w:val="0"/>
          <w:szCs w:val="21"/>
        </w:rPr>
        <w:t>7</w:t>
      </w:r>
      <w:r w:rsidRPr="00640932">
        <w:rPr>
          <w:b/>
          <w:kern w:val="0"/>
          <w:szCs w:val="21"/>
        </w:rPr>
        <w:t>神经肌肉骨骼和运动有关的结构和功能</w:t>
      </w:r>
    </w:p>
    <w:p w:rsidR="003B45B7" w:rsidRPr="00640932" w:rsidRDefault="003B45B7" w:rsidP="003B45B7">
      <w:pPr>
        <w:spacing w:line="280" w:lineRule="exact"/>
        <w:ind w:firstLineChars="300" w:firstLine="630"/>
        <w:rPr>
          <w:kern w:val="0"/>
          <w:szCs w:val="21"/>
        </w:rPr>
      </w:pPr>
      <w:r w:rsidRPr="00640932">
        <w:rPr>
          <w:kern w:val="0"/>
          <w:szCs w:val="21"/>
        </w:rPr>
        <w:t>7.1</w:t>
      </w:r>
      <w:r w:rsidRPr="00640932">
        <w:rPr>
          <w:kern w:val="0"/>
          <w:szCs w:val="21"/>
        </w:rPr>
        <w:t>头颈部的结构损伤</w:t>
      </w:r>
    </w:p>
    <w:p w:rsidR="003B45B7" w:rsidRPr="00640932" w:rsidRDefault="003B45B7" w:rsidP="003B45B7">
      <w:pPr>
        <w:spacing w:line="280" w:lineRule="exact"/>
        <w:ind w:firstLineChars="300" w:firstLine="630"/>
        <w:rPr>
          <w:kern w:val="0"/>
          <w:szCs w:val="21"/>
        </w:rPr>
      </w:pPr>
      <w:r w:rsidRPr="00640932">
        <w:rPr>
          <w:kern w:val="0"/>
          <w:szCs w:val="21"/>
        </w:rPr>
        <w:t>7.2</w:t>
      </w:r>
      <w:r w:rsidRPr="00640932">
        <w:rPr>
          <w:kern w:val="0"/>
          <w:szCs w:val="21"/>
        </w:rPr>
        <w:t>头颈部关节功能障碍</w:t>
      </w:r>
      <w:r w:rsidRPr="00640932">
        <w:rPr>
          <w:kern w:val="0"/>
          <w:szCs w:val="21"/>
        </w:rPr>
        <w:tab/>
      </w:r>
    </w:p>
    <w:p w:rsidR="003B45B7" w:rsidRPr="00640932" w:rsidRDefault="003B45B7" w:rsidP="003B45B7">
      <w:pPr>
        <w:spacing w:line="280" w:lineRule="exact"/>
        <w:ind w:firstLineChars="300" w:firstLine="630"/>
        <w:rPr>
          <w:kern w:val="0"/>
          <w:szCs w:val="21"/>
        </w:rPr>
      </w:pPr>
      <w:r w:rsidRPr="00640932">
        <w:rPr>
          <w:kern w:val="0"/>
          <w:szCs w:val="21"/>
        </w:rPr>
        <w:t>7.3</w:t>
      </w:r>
      <w:r w:rsidRPr="00640932">
        <w:rPr>
          <w:kern w:val="0"/>
          <w:szCs w:val="21"/>
        </w:rPr>
        <w:t>上肢的结构损伤，手功能或关节功能障碍</w:t>
      </w:r>
    </w:p>
    <w:p w:rsidR="003B45B7" w:rsidRPr="00640932" w:rsidRDefault="003B45B7" w:rsidP="003B45B7">
      <w:pPr>
        <w:spacing w:line="280" w:lineRule="exact"/>
        <w:ind w:firstLineChars="300" w:firstLine="630"/>
        <w:rPr>
          <w:kern w:val="0"/>
          <w:szCs w:val="21"/>
        </w:rPr>
      </w:pPr>
      <w:r w:rsidRPr="00640932">
        <w:rPr>
          <w:kern w:val="0"/>
          <w:szCs w:val="21"/>
        </w:rPr>
        <w:t>7.4</w:t>
      </w:r>
      <w:r w:rsidRPr="00640932">
        <w:rPr>
          <w:kern w:val="0"/>
          <w:szCs w:val="21"/>
        </w:rPr>
        <w:t>骨盆部的结构损伤</w:t>
      </w:r>
    </w:p>
    <w:p w:rsidR="003B45B7" w:rsidRPr="00640932" w:rsidRDefault="003B45B7" w:rsidP="003B45B7">
      <w:pPr>
        <w:spacing w:line="280" w:lineRule="exact"/>
        <w:ind w:firstLineChars="300" w:firstLine="630"/>
        <w:rPr>
          <w:kern w:val="0"/>
          <w:szCs w:val="21"/>
        </w:rPr>
      </w:pPr>
      <w:r w:rsidRPr="00640932">
        <w:rPr>
          <w:kern w:val="0"/>
          <w:szCs w:val="21"/>
        </w:rPr>
        <w:t>7.5</w:t>
      </w:r>
      <w:r w:rsidRPr="00640932">
        <w:rPr>
          <w:kern w:val="0"/>
          <w:szCs w:val="21"/>
        </w:rPr>
        <w:t>下肢的结构损伤，足功能或关节功能障碍</w:t>
      </w:r>
    </w:p>
    <w:p w:rsidR="003B45B7" w:rsidRPr="00640932" w:rsidRDefault="003B45B7" w:rsidP="003B45B7">
      <w:pPr>
        <w:spacing w:line="280" w:lineRule="exact"/>
        <w:ind w:firstLineChars="300" w:firstLine="630"/>
        <w:rPr>
          <w:kern w:val="0"/>
          <w:szCs w:val="21"/>
        </w:rPr>
      </w:pPr>
      <w:r w:rsidRPr="00640932">
        <w:rPr>
          <w:kern w:val="0"/>
          <w:szCs w:val="21"/>
        </w:rPr>
        <w:t>7.6</w:t>
      </w:r>
      <w:r w:rsidRPr="00640932">
        <w:rPr>
          <w:kern w:val="0"/>
          <w:szCs w:val="21"/>
        </w:rPr>
        <w:t>四肢的结构损伤，肢体功能或关节功能障碍</w:t>
      </w:r>
      <w:r w:rsidRPr="00640932">
        <w:rPr>
          <w:kern w:val="0"/>
          <w:szCs w:val="21"/>
        </w:rPr>
        <w:tab/>
      </w:r>
    </w:p>
    <w:p w:rsidR="003B45B7" w:rsidRPr="00640932" w:rsidRDefault="003B45B7" w:rsidP="003B45B7">
      <w:pPr>
        <w:spacing w:line="280" w:lineRule="exact"/>
        <w:ind w:firstLineChars="300" w:firstLine="630"/>
        <w:rPr>
          <w:kern w:val="0"/>
          <w:szCs w:val="21"/>
        </w:rPr>
      </w:pPr>
      <w:r w:rsidRPr="00640932">
        <w:rPr>
          <w:kern w:val="0"/>
          <w:szCs w:val="21"/>
        </w:rPr>
        <w:t>7.7</w:t>
      </w:r>
      <w:r w:rsidRPr="00640932">
        <w:rPr>
          <w:kern w:val="0"/>
          <w:szCs w:val="21"/>
        </w:rPr>
        <w:t>脊柱结构损伤和关节活动功能障碍</w:t>
      </w:r>
      <w:r w:rsidRPr="00640932">
        <w:rPr>
          <w:kern w:val="0"/>
          <w:szCs w:val="21"/>
        </w:rPr>
        <w:tab/>
      </w:r>
    </w:p>
    <w:p w:rsidR="003B45B7" w:rsidRPr="00640932" w:rsidRDefault="003B45B7" w:rsidP="003B45B7">
      <w:pPr>
        <w:spacing w:line="280" w:lineRule="exact"/>
        <w:ind w:firstLineChars="300" w:firstLine="630"/>
        <w:rPr>
          <w:kern w:val="0"/>
          <w:szCs w:val="21"/>
        </w:rPr>
      </w:pPr>
      <w:r w:rsidRPr="00640932">
        <w:rPr>
          <w:kern w:val="0"/>
          <w:szCs w:val="21"/>
        </w:rPr>
        <w:t>7.8</w:t>
      </w:r>
      <w:r w:rsidRPr="00640932">
        <w:rPr>
          <w:kern w:val="0"/>
          <w:szCs w:val="21"/>
        </w:rPr>
        <w:t>肌肉力量功能障碍</w:t>
      </w:r>
    </w:p>
    <w:p w:rsidR="003B45B7" w:rsidRPr="00640932" w:rsidRDefault="003B45B7" w:rsidP="003B45B7">
      <w:pPr>
        <w:spacing w:line="280" w:lineRule="exact"/>
        <w:ind w:firstLineChars="200" w:firstLine="422"/>
        <w:rPr>
          <w:b/>
          <w:kern w:val="0"/>
          <w:szCs w:val="21"/>
        </w:rPr>
      </w:pPr>
      <w:r w:rsidRPr="00640932">
        <w:rPr>
          <w:b/>
          <w:kern w:val="0"/>
          <w:szCs w:val="21"/>
        </w:rPr>
        <w:t>8</w:t>
      </w:r>
      <w:r w:rsidRPr="00640932">
        <w:rPr>
          <w:b/>
          <w:kern w:val="0"/>
          <w:szCs w:val="21"/>
        </w:rPr>
        <w:t>皮肤和有关的结构和功能</w:t>
      </w:r>
      <w:r w:rsidRPr="00640932">
        <w:rPr>
          <w:b/>
          <w:kern w:val="0"/>
          <w:szCs w:val="21"/>
        </w:rPr>
        <w:tab/>
      </w:r>
    </w:p>
    <w:p w:rsidR="003B45B7" w:rsidRPr="00640932" w:rsidRDefault="003B45B7" w:rsidP="003B45B7">
      <w:pPr>
        <w:spacing w:line="280" w:lineRule="exact"/>
        <w:ind w:firstLineChars="300" w:firstLine="630"/>
        <w:rPr>
          <w:kern w:val="0"/>
          <w:szCs w:val="21"/>
        </w:rPr>
      </w:pPr>
      <w:r w:rsidRPr="00640932">
        <w:rPr>
          <w:kern w:val="0"/>
          <w:szCs w:val="21"/>
        </w:rPr>
        <w:t>8.1</w:t>
      </w:r>
      <w:r w:rsidRPr="00640932">
        <w:rPr>
          <w:kern w:val="0"/>
          <w:szCs w:val="21"/>
        </w:rPr>
        <w:t>头颈部皮肤结构损伤和修复功能障碍</w:t>
      </w:r>
    </w:p>
    <w:p w:rsidR="003B45B7" w:rsidRPr="00640932" w:rsidRDefault="003B45B7" w:rsidP="003B45B7">
      <w:pPr>
        <w:spacing w:line="280" w:lineRule="exact"/>
        <w:ind w:firstLineChars="300" w:firstLine="630"/>
        <w:rPr>
          <w:kern w:val="0"/>
          <w:szCs w:val="21"/>
        </w:rPr>
      </w:pPr>
      <w:r w:rsidRPr="00640932">
        <w:rPr>
          <w:kern w:val="0"/>
          <w:szCs w:val="21"/>
        </w:rPr>
        <w:t>8.2</w:t>
      </w:r>
      <w:r w:rsidRPr="00640932">
        <w:rPr>
          <w:kern w:val="0"/>
          <w:szCs w:val="21"/>
        </w:rPr>
        <w:t>各部位皮肤结构损伤和修复功能障碍</w:t>
      </w:r>
    </w:p>
    <w:p w:rsidR="003B45B7" w:rsidRPr="00640932" w:rsidRDefault="003B45B7" w:rsidP="003B45B7">
      <w:pPr>
        <w:spacing w:line="360" w:lineRule="auto"/>
        <w:jc w:val="center"/>
        <w:rPr>
          <w:rFonts w:eastAsia="黑体"/>
          <w:b/>
          <w:kern w:val="0"/>
          <w:sz w:val="30"/>
          <w:szCs w:val="30"/>
        </w:rPr>
      </w:pPr>
      <w:r w:rsidRPr="00640932">
        <w:rPr>
          <w:rFonts w:eastAsia="黑体"/>
          <w:b/>
          <w:kern w:val="0"/>
          <w:sz w:val="30"/>
          <w:szCs w:val="30"/>
        </w:rPr>
        <w:t>前言</w:t>
      </w:r>
    </w:p>
    <w:p w:rsidR="003B45B7" w:rsidRPr="00640932" w:rsidRDefault="003B45B7" w:rsidP="003B45B7">
      <w:pPr>
        <w:ind w:firstLineChars="200" w:firstLine="420"/>
        <w:contextualSpacing/>
        <w:rPr>
          <w:szCs w:val="21"/>
        </w:rPr>
      </w:pPr>
      <w:r w:rsidRPr="00640932">
        <w:rPr>
          <w:szCs w:val="21"/>
        </w:rPr>
        <w:t>根据保险行业业务发展要求，制订本标准。</w:t>
      </w:r>
    </w:p>
    <w:p w:rsidR="003B45B7" w:rsidRPr="00640932" w:rsidRDefault="003B45B7" w:rsidP="003B45B7">
      <w:pPr>
        <w:ind w:firstLineChars="200" w:firstLine="420"/>
        <w:contextualSpacing/>
        <w:rPr>
          <w:szCs w:val="21"/>
        </w:rPr>
      </w:pPr>
      <w:r w:rsidRPr="00640932">
        <w:rPr>
          <w:szCs w:val="21"/>
        </w:rPr>
        <w:t>本标准制定过程中参照世界卫生组织《国际功能、残疾和健康分类》（以下简称</w:t>
      </w:r>
      <w:r w:rsidRPr="00640932">
        <w:rPr>
          <w:szCs w:val="21"/>
        </w:rPr>
        <w:t>“ICF”</w:t>
      </w:r>
      <w:r w:rsidRPr="00640932">
        <w:rPr>
          <w:szCs w:val="21"/>
        </w:rPr>
        <w:t>）</w:t>
      </w:r>
      <w:r w:rsidRPr="00640932">
        <w:rPr>
          <w:szCs w:val="21"/>
        </w:rPr>
        <w:lastRenderedPageBreak/>
        <w:t>的理论与方法，建立新的残疾标准的理论架构、术语体系和分类方法。</w:t>
      </w:r>
    </w:p>
    <w:p w:rsidR="003B45B7" w:rsidRPr="00640932" w:rsidRDefault="003B45B7" w:rsidP="003B45B7">
      <w:pPr>
        <w:ind w:firstLineChars="200" w:firstLine="420"/>
        <w:contextualSpacing/>
        <w:rPr>
          <w:szCs w:val="21"/>
        </w:rPr>
      </w:pPr>
      <w:r w:rsidRPr="00640932">
        <w:rPr>
          <w:szCs w:val="21"/>
        </w:rPr>
        <w:t>本标准制定过程中参考了国内重要的伤残评定标准，如《劳动能力鉴定，职工工伤与职业病致残等级》、《道路交通事故受伤人员伤残评定》等，符合国内相关的残疾政策，同时参考了国际上其他国家地区的伤残分级原则和标准。</w:t>
      </w:r>
    </w:p>
    <w:p w:rsidR="003B45B7" w:rsidRPr="00640932" w:rsidRDefault="003B45B7" w:rsidP="003B45B7">
      <w:pPr>
        <w:ind w:firstLineChars="200" w:firstLine="420"/>
        <w:contextualSpacing/>
        <w:rPr>
          <w:szCs w:val="21"/>
        </w:rPr>
      </w:pPr>
      <w:r w:rsidRPr="00640932">
        <w:rPr>
          <w:szCs w:val="21"/>
        </w:rPr>
        <w:t>本标准建立了保险行业人身保险伤残评定和保险金给付比例的基础，各保险公司应根据自身的业务特点，根据本标准的方法、内容和结构，开发保险产品，提供保险服务。</w:t>
      </w:r>
    </w:p>
    <w:p w:rsidR="003B45B7" w:rsidRPr="00640932" w:rsidRDefault="003B45B7" w:rsidP="003B45B7">
      <w:pPr>
        <w:ind w:firstLineChars="200" w:firstLine="420"/>
        <w:contextualSpacing/>
        <w:rPr>
          <w:szCs w:val="21"/>
        </w:rPr>
      </w:pPr>
      <w:r w:rsidRPr="00640932">
        <w:rPr>
          <w:szCs w:val="21"/>
        </w:rPr>
        <w:t>本标准负责起草单位：中国保险行业协会。</w:t>
      </w:r>
    </w:p>
    <w:p w:rsidR="003B45B7" w:rsidRPr="00640932" w:rsidRDefault="003B45B7" w:rsidP="003B45B7">
      <w:pPr>
        <w:ind w:firstLineChars="200" w:firstLine="420"/>
        <w:contextualSpacing/>
        <w:rPr>
          <w:szCs w:val="21"/>
        </w:rPr>
      </w:pPr>
      <w:r w:rsidRPr="00640932">
        <w:rPr>
          <w:szCs w:val="21"/>
        </w:rPr>
        <w:t>本标准规定了人身保险伤残程度的评定等级以及保险金给付比例的原则和方法，人身保险伤残程度分为一至十级，保险金给付比例分为</w:t>
      </w:r>
      <w:r w:rsidRPr="00640932">
        <w:rPr>
          <w:szCs w:val="21"/>
        </w:rPr>
        <w:t>100%</w:t>
      </w:r>
      <w:r w:rsidRPr="00640932">
        <w:rPr>
          <w:szCs w:val="21"/>
        </w:rPr>
        <w:t>至</w:t>
      </w:r>
      <w:r w:rsidRPr="00640932">
        <w:rPr>
          <w:szCs w:val="21"/>
        </w:rPr>
        <w:t>10%</w:t>
      </w:r>
      <w:r w:rsidRPr="00640932">
        <w:rPr>
          <w:szCs w:val="21"/>
        </w:rPr>
        <w:t>。</w:t>
      </w:r>
    </w:p>
    <w:p w:rsidR="003B45B7" w:rsidRPr="00640932" w:rsidRDefault="003B45B7" w:rsidP="003B45B7">
      <w:pPr>
        <w:contextualSpacing/>
        <w:rPr>
          <w:b/>
          <w:szCs w:val="21"/>
        </w:rPr>
      </w:pPr>
      <w:r w:rsidRPr="00640932">
        <w:rPr>
          <w:b/>
          <w:szCs w:val="21"/>
        </w:rPr>
        <w:t xml:space="preserve">1 </w:t>
      </w:r>
      <w:r w:rsidRPr="00640932">
        <w:rPr>
          <w:b/>
          <w:szCs w:val="21"/>
        </w:rPr>
        <w:t>适用范围</w:t>
      </w:r>
    </w:p>
    <w:p w:rsidR="003B45B7" w:rsidRPr="00640932" w:rsidRDefault="003B45B7" w:rsidP="003B45B7">
      <w:pPr>
        <w:ind w:firstLineChars="200" w:firstLine="420"/>
        <w:contextualSpacing/>
        <w:rPr>
          <w:szCs w:val="21"/>
        </w:rPr>
      </w:pPr>
      <w:r w:rsidRPr="00640932">
        <w:rPr>
          <w:szCs w:val="21"/>
        </w:rPr>
        <w:t>本标准适用于意外险产品或包括意外责任的保险产品中的伤残保障，用于评定由于意外伤害因素引起的伤残程度。</w:t>
      </w:r>
    </w:p>
    <w:p w:rsidR="003B45B7" w:rsidRPr="00640932" w:rsidRDefault="003B45B7" w:rsidP="003B45B7">
      <w:pPr>
        <w:contextualSpacing/>
        <w:rPr>
          <w:b/>
          <w:szCs w:val="21"/>
        </w:rPr>
      </w:pPr>
      <w:r w:rsidRPr="00640932">
        <w:rPr>
          <w:b/>
          <w:szCs w:val="21"/>
        </w:rPr>
        <w:t xml:space="preserve">2 </w:t>
      </w:r>
      <w:r w:rsidRPr="00640932">
        <w:rPr>
          <w:b/>
          <w:szCs w:val="21"/>
        </w:rPr>
        <w:t>术语和定义</w:t>
      </w:r>
    </w:p>
    <w:p w:rsidR="003B45B7" w:rsidRPr="00640932" w:rsidRDefault="003B45B7" w:rsidP="003B45B7">
      <w:pPr>
        <w:ind w:firstLineChars="200" w:firstLine="420"/>
        <w:contextualSpacing/>
        <w:rPr>
          <w:szCs w:val="21"/>
        </w:rPr>
      </w:pPr>
      <w:r w:rsidRPr="00640932">
        <w:rPr>
          <w:szCs w:val="21"/>
        </w:rPr>
        <w:t>下列术语和定义适用于本标准。</w:t>
      </w:r>
    </w:p>
    <w:p w:rsidR="003B45B7" w:rsidRPr="00640932" w:rsidRDefault="003B45B7" w:rsidP="003B45B7">
      <w:pPr>
        <w:ind w:firstLineChars="200" w:firstLine="420"/>
        <w:contextualSpacing/>
        <w:rPr>
          <w:szCs w:val="21"/>
        </w:rPr>
      </w:pPr>
      <w:r w:rsidRPr="00640932">
        <w:rPr>
          <w:szCs w:val="21"/>
        </w:rPr>
        <w:t xml:space="preserve">2.1 </w:t>
      </w:r>
      <w:r w:rsidRPr="00640932">
        <w:rPr>
          <w:szCs w:val="21"/>
        </w:rPr>
        <w:t>伤残：因意外伤害损伤所致的人体残疾。</w:t>
      </w:r>
    </w:p>
    <w:p w:rsidR="003B45B7" w:rsidRPr="00640932" w:rsidRDefault="003B45B7" w:rsidP="003B45B7">
      <w:pPr>
        <w:ind w:firstLineChars="200" w:firstLine="420"/>
        <w:contextualSpacing/>
        <w:rPr>
          <w:szCs w:val="21"/>
        </w:rPr>
      </w:pPr>
      <w:r w:rsidRPr="00640932">
        <w:rPr>
          <w:szCs w:val="21"/>
        </w:rPr>
        <w:t xml:space="preserve">2.2 </w:t>
      </w:r>
      <w:r w:rsidRPr="00640932">
        <w:rPr>
          <w:szCs w:val="21"/>
        </w:rPr>
        <w:t>身体结构：指身体的解剖部位，如器官、肢体及其组成部分。</w:t>
      </w:r>
    </w:p>
    <w:p w:rsidR="003B45B7" w:rsidRPr="00640932" w:rsidRDefault="003B45B7" w:rsidP="003B45B7">
      <w:pPr>
        <w:ind w:firstLineChars="200" w:firstLine="420"/>
        <w:contextualSpacing/>
        <w:rPr>
          <w:szCs w:val="21"/>
        </w:rPr>
      </w:pPr>
      <w:r w:rsidRPr="00640932">
        <w:rPr>
          <w:szCs w:val="21"/>
        </w:rPr>
        <w:t xml:space="preserve">2.3 </w:t>
      </w:r>
      <w:r w:rsidRPr="00640932">
        <w:rPr>
          <w:szCs w:val="21"/>
        </w:rPr>
        <w:t>身体功能：指身体各系统的生理功能。</w:t>
      </w:r>
    </w:p>
    <w:p w:rsidR="003B45B7" w:rsidRPr="00640932" w:rsidRDefault="003B45B7" w:rsidP="003B45B7">
      <w:pPr>
        <w:contextualSpacing/>
        <w:rPr>
          <w:b/>
          <w:szCs w:val="21"/>
        </w:rPr>
      </w:pPr>
      <w:r w:rsidRPr="00640932">
        <w:rPr>
          <w:b/>
          <w:szCs w:val="21"/>
        </w:rPr>
        <w:t xml:space="preserve">3 </w:t>
      </w:r>
      <w:r w:rsidRPr="00640932">
        <w:rPr>
          <w:b/>
          <w:szCs w:val="21"/>
        </w:rPr>
        <w:t>标准的内容和结构</w:t>
      </w:r>
    </w:p>
    <w:p w:rsidR="003B45B7" w:rsidRPr="00640932" w:rsidRDefault="003B45B7" w:rsidP="003B45B7">
      <w:pPr>
        <w:ind w:firstLineChars="200" w:firstLine="420"/>
        <w:contextualSpacing/>
        <w:rPr>
          <w:szCs w:val="21"/>
        </w:rPr>
      </w:pPr>
      <w:r w:rsidRPr="00640932">
        <w:rPr>
          <w:szCs w:val="21"/>
        </w:rPr>
        <w:t>本标准参照</w:t>
      </w:r>
      <w:r w:rsidRPr="00640932">
        <w:rPr>
          <w:szCs w:val="21"/>
        </w:rPr>
        <w:t>ICF</w:t>
      </w:r>
      <w:r w:rsidRPr="00640932">
        <w:rPr>
          <w:szCs w:val="21"/>
        </w:rPr>
        <w:t>有关功能和残疾的分类理论与方法，建立</w:t>
      </w:r>
      <w:r w:rsidRPr="00640932">
        <w:rPr>
          <w:szCs w:val="21"/>
        </w:rPr>
        <w:t>“</w:t>
      </w:r>
      <w:r w:rsidRPr="00640932">
        <w:rPr>
          <w:szCs w:val="21"/>
        </w:rPr>
        <w:t>神经系统的结构和精神功能</w:t>
      </w:r>
      <w:r w:rsidRPr="00640932">
        <w:rPr>
          <w:szCs w:val="21"/>
        </w:rPr>
        <w:t>”</w:t>
      </w:r>
      <w:r w:rsidRPr="00640932">
        <w:rPr>
          <w:szCs w:val="21"/>
        </w:rPr>
        <w:t>、</w:t>
      </w:r>
      <w:r w:rsidRPr="00640932">
        <w:rPr>
          <w:szCs w:val="21"/>
        </w:rPr>
        <w:t>“</w:t>
      </w:r>
      <w:r w:rsidRPr="00640932">
        <w:rPr>
          <w:szCs w:val="21"/>
        </w:rPr>
        <w:t>眼，耳和有关的结构和功能</w:t>
      </w:r>
      <w:r w:rsidRPr="00640932">
        <w:rPr>
          <w:szCs w:val="21"/>
        </w:rPr>
        <w:t>”</w:t>
      </w:r>
      <w:r w:rsidRPr="00640932">
        <w:rPr>
          <w:szCs w:val="21"/>
        </w:rPr>
        <w:t>、</w:t>
      </w:r>
      <w:r w:rsidRPr="00640932">
        <w:rPr>
          <w:szCs w:val="21"/>
        </w:rPr>
        <w:t>“</w:t>
      </w:r>
      <w:r w:rsidRPr="00640932">
        <w:rPr>
          <w:szCs w:val="21"/>
        </w:rPr>
        <w:t>发声和言语的结构和功能</w:t>
      </w:r>
      <w:r w:rsidRPr="00640932">
        <w:rPr>
          <w:szCs w:val="21"/>
        </w:rPr>
        <w:t>”</w:t>
      </w:r>
      <w:r w:rsidRPr="00640932">
        <w:rPr>
          <w:szCs w:val="21"/>
        </w:rPr>
        <w:t>、</w:t>
      </w:r>
      <w:r w:rsidRPr="00640932">
        <w:rPr>
          <w:szCs w:val="21"/>
        </w:rPr>
        <w:t>“</w:t>
      </w:r>
      <w:r w:rsidRPr="00640932">
        <w:rPr>
          <w:szCs w:val="21"/>
        </w:rPr>
        <w:t>心血管，免疫和呼吸系统的结构和功能</w:t>
      </w:r>
      <w:r w:rsidRPr="00640932">
        <w:rPr>
          <w:szCs w:val="21"/>
        </w:rPr>
        <w:t>”</w:t>
      </w:r>
      <w:r w:rsidRPr="00640932">
        <w:rPr>
          <w:szCs w:val="21"/>
        </w:rPr>
        <w:t>、</w:t>
      </w:r>
      <w:r w:rsidRPr="00640932">
        <w:rPr>
          <w:szCs w:val="21"/>
        </w:rPr>
        <w:t>“</w:t>
      </w:r>
      <w:r w:rsidRPr="00640932">
        <w:rPr>
          <w:szCs w:val="21"/>
        </w:rPr>
        <w:t>消化、代谢和内分泌系统有关的结构和功能</w:t>
      </w:r>
      <w:r w:rsidRPr="00640932">
        <w:rPr>
          <w:szCs w:val="21"/>
        </w:rPr>
        <w:t>”</w:t>
      </w:r>
      <w:r w:rsidRPr="00640932">
        <w:rPr>
          <w:szCs w:val="21"/>
        </w:rPr>
        <w:t>、</w:t>
      </w:r>
      <w:r w:rsidRPr="00640932">
        <w:rPr>
          <w:szCs w:val="21"/>
        </w:rPr>
        <w:t>“</w:t>
      </w:r>
      <w:r w:rsidRPr="00640932">
        <w:rPr>
          <w:szCs w:val="21"/>
        </w:rPr>
        <w:t>泌尿和生殖系统有关的结构和功能</w:t>
      </w:r>
      <w:r w:rsidRPr="00640932">
        <w:rPr>
          <w:szCs w:val="21"/>
        </w:rPr>
        <w:t>”</w:t>
      </w:r>
      <w:r w:rsidRPr="00640932">
        <w:rPr>
          <w:szCs w:val="21"/>
        </w:rPr>
        <w:t>、</w:t>
      </w:r>
      <w:r w:rsidRPr="00640932">
        <w:rPr>
          <w:szCs w:val="21"/>
        </w:rPr>
        <w:t>“</w:t>
      </w:r>
      <w:r w:rsidRPr="00640932">
        <w:rPr>
          <w:szCs w:val="21"/>
        </w:rPr>
        <w:t>神经肌肉骨骼和运动有关的结构和功能</w:t>
      </w:r>
      <w:r w:rsidRPr="00640932">
        <w:rPr>
          <w:szCs w:val="21"/>
        </w:rPr>
        <w:t>”</w:t>
      </w:r>
      <w:r w:rsidRPr="00640932">
        <w:rPr>
          <w:szCs w:val="21"/>
        </w:rPr>
        <w:t>和</w:t>
      </w:r>
      <w:r w:rsidRPr="00640932">
        <w:rPr>
          <w:szCs w:val="21"/>
        </w:rPr>
        <w:t>“</w:t>
      </w:r>
      <w:r w:rsidRPr="00640932">
        <w:rPr>
          <w:szCs w:val="21"/>
        </w:rPr>
        <w:t>皮肤和有关的结构和功能</w:t>
      </w:r>
      <w:r w:rsidRPr="00640932">
        <w:rPr>
          <w:szCs w:val="21"/>
        </w:rPr>
        <w:t>” 8</w:t>
      </w:r>
      <w:r w:rsidRPr="00640932">
        <w:rPr>
          <w:szCs w:val="21"/>
        </w:rPr>
        <w:t>大类，共</w:t>
      </w:r>
      <w:r w:rsidRPr="00640932">
        <w:rPr>
          <w:szCs w:val="21"/>
        </w:rPr>
        <w:t>281</w:t>
      </w:r>
      <w:r w:rsidRPr="00640932">
        <w:rPr>
          <w:szCs w:val="21"/>
        </w:rPr>
        <w:t>项人身保险伤残条目。</w:t>
      </w:r>
    </w:p>
    <w:p w:rsidR="003B45B7" w:rsidRPr="00640932" w:rsidRDefault="003B45B7" w:rsidP="003B45B7">
      <w:pPr>
        <w:ind w:firstLineChars="200" w:firstLine="420"/>
        <w:contextualSpacing/>
        <w:rPr>
          <w:szCs w:val="21"/>
        </w:rPr>
      </w:pPr>
      <w:r w:rsidRPr="00640932">
        <w:rPr>
          <w:szCs w:val="21"/>
        </w:rPr>
        <w:t>本标准对功能和残疾进行了分类和分级，将人身保险伤残程度划分为一至十级，最重为第一级，最轻为第十级。</w:t>
      </w:r>
    </w:p>
    <w:p w:rsidR="003B45B7" w:rsidRPr="00640932" w:rsidRDefault="003B45B7" w:rsidP="003B45B7">
      <w:pPr>
        <w:ind w:firstLineChars="200" w:firstLine="420"/>
        <w:contextualSpacing/>
        <w:rPr>
          <w:szCs w:val="21"/>
        </w:rPr>
      </w:pPr>
      <w:r w:rsidRPr="00640932">
        <w:rPr>
          <w:szCs w:val="21"/>
        </w:rPr>
        <w:t>与人身保险伤残程度等级相对应的保险金给付比例分为十档，伤残程度第一级对应的保险金给付比例为</w:t>
      </w:r>
      <w:r w:rsidRPr="00640932">
        <w:rPr>
          <w:szCs w:val="21"/>
        </w:rPr>
        <w:t>100%</w:t>
      </w:r>
      <w:r w:rsidRPr="00640932">
        <w:rPr>
          <w:szCs w:val="21"/>
        </w:rPr>
        <w:t>，伤残程度第十级对应的保险金给付比例为</w:t>
      </w:r>
      <w:r w:rsidRPr="00640932">
        <w:rPr>
          <w:szCs w:val="21"/>
        </w:rPr>
        <w:t>10%</w:t>
      </w:r>
      <w:r w:rsidRPr="00640932">
        <w:rPr>
          <w:szCs w:val="21"/>
        </w:rPr>
        <w:t>，每级相差</w:t>
      </w:r>
      <w:r w:rsidRPr="00640932">
        <w:rPr>
          <w:szCs w:val="21"/>
        </w:rPr>
        <w:t>10%</w:t>
      </w:r>
      <w:r w:rsidRPr="00640932">
        <w:rPr>
          <w:szCs w:val="21"/>
        </w:rPr>
        <w:t>。</w:t>
      </w:r>
    </w:p>
    <w:p w:rsidR="003B45B7" w:rsidRPr="00640932" w:rsidRDefault="003B45B7" w:rsidP="003B45B7">
      <w:pPr>
        <w:contextualSpacing/>
        <w:rPr>
          <w:b/>
          <w:szCs w:val="21"/>
        </w:rPr>
      </w:pPr>
      <w:r w:rsidRPr="00640932">
        <w:rPr>
          <w:b/>
          <w:szCs w:val="21"/>
        </w:rPr>
        <w:t xml:space="preserve">4 </w:t>
      </w:r>
      <w:r w:rsidRPr="00640932">
        <w:rPr>
          <w:b/>
          <w:szCs w:val="21"/>
        </w:rPr>
        <w:t>伤残的评定原则</w:t>
      </w:r>
    </w:p>
    <w:p w:rsidR="003B45B7" w:rsidRPr="00640932" w:rsidRDefault="003B45B7" w:rsidP="003B45B7">
      <w:pPr>
        <w:ind w:firstLineChars="200" w:firstLine="420"/>
        <w:rPr>
          <w:szCs w:val="21"/>
        </w:rPr>
      </w:pPr>
      <w:r w:rsidRPr="00640932">
        <w:rPr>
          <w:szCs w:val="21"/>
        </w:rPr>
        <w:t xml:space="preserve">4.1 </w:t>
      </w:r>
      <w:r w:rsidRPr="00640932">
        <w:rPr>
          <w:szCs w:val="21"/>
        </w:rPr>
        <w:t>确定伤残类别：评定伤残时，应根据人体的身体结构与功能损伤情况确定所涉及的伤残类别。</w:t>
      </w:r>
    </w:p>
    <w:p w:rsidR="003B45B7" w:rsidRPr="00640932" w:rsidRDefault="003B45B7" w:rsidP="003B45B7">
      <w:pPr>
        <w:ind w:firstLineChars="200" w:firstLine="420"/>
        <w:rPr>
          <w:szCs w:val="21"/>
        </w:rPr>
      </w:pPr>
      <w:r w:rsidRPr="00640932">
        <w:rPr>
          <w:szCs w:val="21"/>
        </w:rPr>
        <w:t xml:space="preserve">4.2 </w:t>
      </w:r>
      <w:r w:rsidRPr="00640932">
        <w:rPr>
          <w:szCs w:val="21"/>
        </w:rPr>
        <w:t>确定伤残等级：应根据伤残情况，在同类别伤残下，确定伤残等级。</w:t>
      </w:r>
    </w:p>
    <w:p w:rsidR="003B45B7" w:rsidRPr="00640932" w:rsidRDefault="003B45B7" w:rsidP="003B45B7">
      <w:pPr>
        <w:ind w:firstLineChars="200" w:firstLine="420"/>
        <w:rPr>
          <w:szCs w:val="21"/>
        </w:rPr>
      </w:pPr>
      <w:r w:rsidRPr="00640932">
        <w:rPr>
          <w:szCs w:val="21"/>
        </w:rPr>
        <w:t xml:space="preserve">4.3 </w:t>
      </w:r>
      <w:r w:rsidRPr="00640932">
        <w:rPr>
          <w:szCs w:val="21"/>
        </w:rPr>
        <w:t>确定保险金给付比例：应根据伤残等级对应的百分比，确定保险金给付比例。</w:t>
      </w:r>
    </w:p>
    <w:p w:rsidR="003B45B7" w:rsidRPr="00640932" w:rsidRDefault="003B45B7" w:rsidP="003B45B7">
      <w:pPr>
        <w:ind w:firstLineChars="200" w:firstLine="420"/>
        <w:contextualSpacing/>
        <w:rPr>
          <w:szCs w:val="21"/>
        </w:rPr>
      </w:pPr>
      <w:r w:rsidRPr="00640932">
        <w:rPr>
          <w:szCs w:val="21"/>
        </w:rPr>
        <w:t xml:space="preserve">4.4 </w:t>
      </w:r>
      <w:r w:rsidRPr="00640932">
        <w:rPr>
          <w:szCs w:val="21"/>
        </w:rPr>
        <w:t>多处伤残的评定原则：当同一保险事故造成两处或两处以上伤残时，应首先对各处伤残程度分别进行评定，如果几处伤残等级不同，以最重的伤残等级作为最终的评定结论；如果两处或两处以上伤残等级相同，伤残等级在原评定基础上最多晋升一级，最高晋升至第一级。同一部位和性质的伤残，不应采用本标准条文两条以上或者同一条文两次以上进行评定。</w:t>
      </w:r>
    </w:p>
    <w:p w:rsidR="003B45B7" w:rsidRPr="00640932" w:rsidRDefault="003B45B7" w:rsidP="003B45B7">
      <w:pPr>
        <w:contextualSpacing/>
        <w:rPr>
          <w:b/>
          <w:szCs w:val="21"/>
        </w:rPr>
      </w:pPr>
      <w:r w:rsidRPr="00640932">
        <w:rPr>
          <w:b/>
          <w:szCs w:val="21"/>
        </w:rPr>
        <w:t xml:space="preserve">5 </w:t>
      </w:r>
      <w:r w:rsidRPr="00640932">
        <w:rPr>
          <w:b/>
          <w:szCs w:val="21"/>
        </w:rPr>
        <w:t>说明</w:t>
      </w:r>
    </w:p>
    <w:p w:rsidR="003B45B7" w:rsidRPr="00640932" w:rsidRDefault="003B45B7" w:rsidP="003B45B7">
      <w:pPr>
        <w:ind w:firstLineChars="200" w:firstLine="420"/>
      </w:pPr>
      <w:r w:rsidRPr="00640932">
        <w:rPr>
          <w:szCs w:val="21"/>
        </w:rPr>
        <w:t>本标准中</w:t>
      </w:r>
      <w:r w:rsidRPr="00640932">
        <w:rPr>
          <w:szCs w:val="21"/>
        </w:rPr>
        <w:t>“</w:t>
      </w:r>
      <w:r w:rsidRPr="00640932">
        <w:rPr>
          <w:szCs w:val="21"/>
        </w:rPr>
        <w:t>以上</w:t>
      </w:r>
      <w:r w:rsidRPr="00640932">
        <w:rPr>
          <w:szCs w:val="21"/>
        </w:rPr>
        <w:t>”</w:t>
      </w:r>
      <w:r w:rsidRPr="00640932">
        <w:rPr>
          <w:szCs w:val="21"/>
        </w:rPr>
        <w:t>均包括本数值或本部位。</w:t>
      </w:r>
    </w:p>
    <w:p w:rsidR="003B45B7" w:rsidRPr="00640932" w:rsidRDefault="003B45B7" w:rsidP="003B45B7">
      <w:pPr>
        <w:ind w:firstLineChars="200" w:firstLine="420"/>
      </w:pPr>
    </w:p>
    <w:p w:rsidR="003B45B7" w:rsidRPr="00640932" w:rsidRDefault="003B45B7" w:rsidP="003B45B7">
      <w:pPr>
        <w:spacing w:line="360" w:lineRule="auto"/>
        <w:jc w:val="center"/>
        <w:rPr>
          <w:rFonts w:eastAsia="黑体"/>
          <w:b/>
          <w:kern w:val="0"/>
          <w:sz w:val="30"/>
          <w:szCs w:val="30"/>
        </w:rPr>
      </w:pPr>
      <w:r w:rsidRPr="00640932">
        <w:rPr>
          <w:rFonts w:eastAsia="黑体"/>
          <w:b/>
          <w:kern w:val="0"/>
          <w:sz w:val="30"/>
          <w:szCs w:val="30"/>
        </w:rPr>
        <w:t>人身保险伤残评定标准（行业标准）</w:t>
      </w:r>
    </w:p>
    <w:p w:rsidR="003B45B7" w:rsidRPr="00640932" w:rsidRDefault="003B45B7" w:rsidP="00A419E8">
      <w:pPr>
        <w:pStyle w:val="21"/>
        <w:autoSpaceDE w:val="0"/>
        <w:autoSpaceDN w:val="0"/>
        <w:snapToGrid w:val="0"/>
        <w:spacing w:afterLines="50"/>
        <w:ind w:firstLine="0"/>
        <w:jc w:val="center"/>
        <w:textAlignment w:val="bottom"/>
        <w:rPr>
          <w:rFonts w:ascii="Times New Roman"/>
          <w:b/>
          <w:sz w:val="22"/>
          <w:szCs w:val="21"/>
        </w:rPr>
      </w:pPr>
      <w:r w:rsidRPr="00640932">
        <w:rPr>
          <w:rFonts w:ascii="Times New Roman"/>
          <w:b/>
          <w:sz w:val="22"/>
          <w:szCs w:val="21"/>
        </w:rPr>
        <w:t>（中保协发〔</w:t>
      </w:r>
      <w:r w:rsidRPr="00640932">
        <w:rPr>
          <w:rFonts w:ascii="Times New Roman"/>
          <w:b/>
          <w:sz w:val="22"/>
          <w:szCs w:val="21"/>
        </w:rPr>
        <w:t>2013</w:t>
      </w:r>
      <w:r w:rsidRPr="00640932">
        <w:rPr>
          <w:rFonts w:ascii="Times New Roman"/>
          <w:b/>
          <w:sz w:val="22"/>
          <w:szCs w:val="21"/>
        </w:rPr>
        <w:t>〕</w:t>
      </w:r>
      <w:r w:rsidRPr="00640932">
        <w:rPr>
          <w:rFonts w:ascii="Times New Roman"/>
          <w:b/>
          <w:sz w:val="22"/>
          <w:szCs w:val="21"/>
        </w:rPr>
        <w:t>88</w:t>
      </w:r>
      <w:r w:rsidRPr="00640932">
        <w:rPr>
          <w:rFonts w:ascii="Times New Roman"/>
          <w:b/>
          <w:sz w:val="22"/>
          <w:szCs w:val="21"/>
        </w:rPr>
        <w:t>号）</w:t>
      </w:r>
    </w:p>
    <w:p w:rsidR="003B45B7" w:rsidRPr="00640932" w:rsidRDefault="003B45B7" w:rsidP="003B45B7">
      <w:pPr>
        <w:widowControl/>
        <w:adjustRightInd w:val="0"/>
        <w:snapToGrid w:val="0"/>
        <w:jc w:val="left"/>
        <w:rPr>
          <w:rFonts w:eastAsia="楷体"/>
          <w:b/>
          <w:kern w:val="0"/>
          <w:szCs w:val="21"/>
        </w:rPr>
      </w:pPr>
      <w:r w:rsidRPr="00640932">
        <w:rPr>
          <w:rFonts w:eastAsia="楷体"/>
          <w:kern w:val="0"/>
          <w:szCs w:val="21"/>
        </w:rPr>
        <w:lastRenderedPageBreak/>
        <w:t>说明：本标准对功能和残疾进行了分类和分级，将人身保险伤残程度划分为一至十级，最重为第一级，最轻为第十级。</w:t>
      </w:r>
      <w:r w:rsidRPr="00640932">
        <w:rPr>
          <w:rFonts w:eastAsia="楷体"/>
          <w:b/>
          <w:kern w:val="0"/>
          <w:szCs w:val="21"/>
        </w:rPr>
        <w:t>与人身保险伤残程度等级相对应的保险金给付比例分为十档，伤残程度第一级对应的保险金给付比例为</w:t>
      </w:r>
      <w:r w:rsidRPr="00640932">
        <w:rPr>
          <w:rFonts w:eastAsia="楷体"/>
          <w:b/>
          <w:kern w:val="0"/>
          <w:szCs w:val="21"/>
        </w:rPr>
        <w:t>100%</w:t>
      </w:r>
      <w:r w:rsidRPr="00640932">
        <w:rPr>
          <w:rFonts w:eastAsia="楷体"/>
          <w:b/>
          <w:kern w:val="0"/>
          <w:szCs w:val="21"/>
        </w:rPr>
        <w:t>，伤残程度第十级对应的保险金给付比例为</w:t>
      </w:r>
      <w:r w:rsidRPr="00640932">
        <w:rPr>
          <w:rFonts w:eastAsia="楷体"/>
          <w:b/>
          <w:kern w:val="0"/>
          <w:szCs w:val="21"/>
        </w:rPr>
        <w:t>10%</w:t>
      </w:r>
      <w:r w:rsidRPr="00640932">
        <w:rPr>
          <w:rFonts w:eastAsia="楷体"/>
          <w:b/>
          <w:kern w:val="0"/>
          <w:szCs w:val="21"/>
        </w:rPr>
        <w:t>，每级相差</w:t>
      </w:r>
      <w:r w:rsidRPr="00640932">
        <w:rPr>
          <w:rFonts w:eastAsia="楷体"/>
          <w:b/>
          <w:kern w:val="0"/>
          <w:szCs w:val="21"/>
        </w:rPr>
        <w:t>10%</w:t>
      </w:r>
      <w:r w:rsidRPr="00640932">
        <w:rPr>
          <w:rFonts w:eastAsia="楷体"/>
          <w:b/>
          <w:kern w:val="0"/>
          <w:szCs w:val="21"/>
        </w:rPr>
        <w:t>。</w:t>
      </w:r>
    </w:p>
    <w:p w:rsidR="003B45B7" w:rsidRPr="00640932" w:rsidRDefault="003B45B7" w:rsidP="003B45B7">
      <w:pPr>
        <w:adjustRightInd w:val="0"/>
        <w:snapToGrid w:val="0"/>
        <w:spacing w:line="240" w:lineRule="exact"/>
        <w:ind w:firstLineChars="200" w:firstLine="361"/>
        <w:jc w:val="left"/>
        <w:rPr>
          <w:b/>
          <w:sz w:val="18"/>
          <w:szCs w:val="18"/>
        </w:rPr>
      </w:pPr>
    </w:p>
    <w:p w:rsidR="003B45B7" w:rsidRPr="00640932" w:rsidRDefault="003B45B7" w:rsidP="003B45B7">
      <w:pPr>
        <w:widowControl/>
        <w:numPr>
          <w:ilvl w:val="0"/>
          <w:numId w:val="1"/>
        </w:numPr>
        <w:adjustRightInd w:val="0"/>
        <w:contextualSpacing/>
        <w:jc w:val="left"/>
        <w:outlineLvl w:val="1"/>
        <w:rPr>
          <w:b/>
          <w:bCs/>
          <w:kern w:val="0"/>
          <w:szCs w:val="21"/>
        </w:rPr>
      </w:pPr>
      <w:bookmarkStart w:id="0" w:name="_Toc356463463"/>
      <w:r w:rsidRPr="00640932">
        <w:rPr>
          <w:b/>
          <w:bCs/>
          <w:kern w:val="0"/>
          <w:szCs w:val="21"/>
        </w:rPr>
        <w:t>神经系统的结构和精神功能</w:t>
      </w:r>
      <w:bookmarkEnd w:id="0"/>
    </w:p>
    <w:p w:rsidR="003B45B7" w:rsidRPr="00640932" w:rsidRDefault="003B45B7" w:rsidP="003B45B7">
      <w:pPr>
        <w:widowControl/>
        <w:numPr>
          <w:ilvl w:val="1"/>
          <w:numId w:val="1"/>
        </w:numPr>
        <w:adjustRightInd w:val="0"/>
        <w:ind w:left="0" w:firstLine="0"/>
        <w:contextualSpacing/>
        <w:jc w:val="left"/>
        <w:outlineLvl w:val="2"/>
        <w:rPr>
          <w:b/>
          <w:bCs/>
          <w:kern w:val="0"/>
          <w:szCs w:val="21"/>
        </w:rPr>
      </w:pPr>
      <w:bookmarkStart w:id="1" w:name="_Toc356463464"/>
      <w:r w:rsidRPr="00640932">
        <w:rPr>
          <w:b/>
          <w:bCs/>
          <w:kern w:val="0"/>
          <w:szCs w:val="21"/>
        </w:rPr>
        <w:t>脑膜的结构损伤</w:t>
      </w:r>
      <w:bookmarkEnd w:id="1"/>
    </w:p>
    <w:p w:rsidR="003B45B7" w:rsidRPr="00640932" w:rsidRDefault="003B45B7" w:rsidP="003B45B7">
      <w:pPr>
        <w:adjustRightInd w:val="0"/>
        <w:snapToGrid w:val="0"/>
        <w:spacing w:line="240" w:lineRule="exact"/>
        <w:ind w:firstLineChars="200" w:firstLine="360"/>
        <w:jc w:val="left"/>
        <w:rPr>
          <w:sz w:val="18"/>
          <w:szCs w:val="18"/>
        </w:rPr>
      </w:pPr>
    </w:p>
    <w:tbl>
      <w:tblPr>
        <w:tblW w:w="8268" w:type="dxa"/>
        <w:jc w:val="center"/>
        <w:tblInd w:w="-19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208"/>
        <w:gridCol w:w="1060"/>
      </w:tblGrid>
      <w:tr w:rsidR="003B45B7" w:rsidRPr="00640932" w:rsidTr="00DB383A">
        <w:trPr>
          <w:trHeight w:val="200"/>
          <w:jc w:val="center"/>
        </w:trPr>
        <w:tc>
          <w:tcPr>
            <w:tcW w:w="7208"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外伤性脑脊液鼻漏或耳漏</w:t>
            </w:r>
          </w:p>
        </w:tc>
        <w:tc>
          <w:tcPr>
            <w:tcW w:w="1060" w:type="dxa"/>
            <w:shd w:val="clear" w:color="auto" w:fill="auto"/>
            <w:vAlign w:val="center"/>
          </w:tcPr>
          <w:p w:rsidR="003B45B7" w:rsidRPr="00640932" w:rsidRDefault="003B45B7" w:rsidP="00DB383A">
            <w:pPr>
              <w:widowControl/>
              <w:adjustRightInd w:val="0"/>
              <w:snapToGrid w:val="0"/>
              <w:spacing w:line="240" w:lineRule="exact"/>
              <w:jc w:val="left"/>
              <w:rPr>
                <w:color w:val="000000"/>
                <w:kern w:val="0"/>
                <w:szCs w:val="21"/>
              </w:rPr>
            </w:pPr>
            <w:r w:rsidRPr="00640932">
              <w:rPr>
                <w:color w:val="000000"/>
                <w:kern w:val="0"/>
                <w:szCs w:val="21"/>
              </w:rPr>
              <w:t>10</w:t>
            </w:r>
            <w:r w:rsidRPr="00640932">
              <w:rPr>
                <w:color w:val="000000"/>
                <w:kern w:val="0"/>
                <w:szCs w:val="21"/>
              </w:rPr>
              <w:t>级</w:t>
            </w:r>
          </w:p>
        </w:tc>
      </w:tr>
    </w:tbl>
    <w:p w:rsidR="003B45B7" w:rsidRPr="00640932" w:rsidRDefault="003B45B7" w:rsidP="003B45B7">
      <w:pPr>
        <w:adjustRightInd w:val="0"/>
        <w:snapToGrid w:val="0"/>
        <w:spacing w:line="240" w:lineRule="exact"/>
        <w:ind w:firstLineChars="200" w:firstLine="420"/>
        <w:jc w:val="left"/>
        <w:rPr>
          <w:kern w:val="0"/>
          <w:szCs w:val="21"/>
        </w:rPr>
      </w:pPr>
    </w:p>
    <w:p w:rsidR="003B45B7" w:rsidRPr="00640932" w:rsidRDefault="003B45B7" w:rsidP="003B45B7">
      <w:pPr>
        <w:widowControl/>
        <w:numPr>
          <w:ilvl w:val="1"/>
          <w:numId w:val="1"/>
        </w:numPr>
        <w:adjustRightInd w:val="0"/>
        <w:snapToGrid w:val="0"/>
        <w:ind w:left="0" w:firstLine="0"/>
        <w:jc w:val="left"/>
        <w:outlineLvl w:val="2"/>
        <w:rPr>
          <w:b/>
          <w:bCs/>
          <w:kern w:val="0"/>
          <w:szCs w:val="21"/>
        </w:rPr>
      </w:pPr>
      <w:bookmarkStart w:id="2" w:name="_Toc356463465"/>
      <w:r w:rsidRPr="00640932">
        <w:rPr>
          <w:b/>
          <w:bCs/>
          <w:kern w:val="0"/>
          <w:szCs w:val="21"/>
        </w:rPr>
        <w:t>脑的结构损伤，智力功能障碍</w:t>
      </w:r>
      <w:bookmarkEnd w:id="2"/>
    </w:p>
    <w:p w:rsidR="003B45B7" w:rsidRPr="00640932" w:rsidRDefault="003B45B7" w:rsidP="003B45B7">
      <w:pPr>
        <w:adjustRightInd w:val="0"/>
        <w:snapToGrid w:val="0"/>
        <w:spacing w:line="240" w:lineRule="exact"/>
        <w:ind w:firstLineChars="200" w:firstLine="420"/>
        <w:jc w:val="left"/>
        <w:rPr>
          <w:kern w:val="0"/>
          <w:szCs w:val="21"/>
        </w:rPr>
      </w:pPr>
    </w:p>
    <w:tbl>
      <w:tblPr>
        <w:tblW w:w="8261" w:type="dxa"/>
        <w:jc w:val="center"/>
        <w:tblInd w:w="-1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205"/>
        <w:gridCol w:w="1056"/>
      </w:tblGrid>
      <w:tr w:rsidR="003B45B7" w:rsidRPr="00640932" w:rsidTr="00DB383A">
        <w:trPr>
          <w:trHeight w:val="300"/>
          <w:jc w:val="center"/>
        </w:trPr>
        <w:tc>
          <w:tcPr>
            <w:tcW w:w="7205"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颅脑损伤导致极度智力缺损（智商小于等于</w:t>
            </w:r>
            <w:r w:rsidRPr="00640932">
              <w:rPr>
                <w:kern w:val="0"/>
                <w:szCs w:val="21"/>
              </w:rPr>
              <w:t>20</w:t>
            </w:r>
            <w:r w:rsidRPr="00640932">
              <w:rPr>
                <w:kern w:val="0"/>
                <w:szCs w:val="21"/>
              </w:rPr>
              <w:t>），日常生活完全不能自理，处于完全护理依赖状态</w:t>
            </w:r>
          </w:p>
        </w:tc>
        <w:tc>
          <w:tcPr>
            <w:tcW w:w="1056"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1</w:t>
            </w:r>
            <w:r w:rsidRPr="00640932">
              <w:rPr>
                <w:kern w:val="0"/>
                <w:szCs w:val="21"/>
              </w:rPr>
              <w:t>级</w:t>
            </w:r>
          </w:p>
        </w:tc>
      </w:tr>
      <w:tr w:rsidR="003B45B7" w:rsidRPr="00640932" w:rsidTr="00DB383A">
        <w:trPr>
          <w:trHeight w:val="383"/>
          <w:jc w:val="center"/>
        </w:trPr>
        <w:tc>
          <w:tcPr>
            <w:tcW w:w="7205"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颅脑损伤导致重度智力缺损（智商小于等于</w:t>
            </w:r>
            <w:r w:rsidRPr="00640932">
              <w:rPr>
                <w:kern w:val="0"/>
                <w:szCs w:val="21"/>
              </w:rPr>
              <w:t>34</w:t>
            </w:r>
            <w:r w:rsidRPr="00640932">
              <w:rPr>
                <w:kern w:val="0"/>
                <w:szCs w:val="21"/>
              </w:rPr>
              <w:t>），日常生活需随时有人帮助才能完成，处于完全护理依赖状态</w:t>
            </w:r>
          </w:p>
        </w:tc>
        <w:tc>
          <w:tcPr>
            <w:tcW w:w="1056"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2</w:t>
            </w:r>
            <w:r w:rsidRPr="00640932">
              <w:rPr>
                <w:kern w:val="0"/>
                <w:szCs w:val="21"/>
              </w:rPr>
              <w:t>级</w:t>
            </w:r>
          </w:p>
        </w:tc>
      </w:tr>
      <w:tr w:rsidR="003B45B7" w:rsidRPr="00640932" w:rsidTr="00DB383A">
        <w:trPr>
          <w:trHeight w:val="300"/>
          <w:jc w:val="center"/>
        </w:trPr>
        <w:tc>
          <w:tcPr>
            <w:tcW w:w="7205"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颅脑损伤导致重度智力缺损（智商小于等于</w:t>
            </w:r>
            <w:r w:rsidRPr="00640932">
              <w:rPr>
                <w:kern w:val="0"/>
                <w:szCs w:val="21"/>
              </w:rPr>
              <w:t>34</w:t>
            </w:r>
            <w:r w:rsidRPr="00640932">
              <w:rPr>
                <w:kern w:val="0"/>
                <w:szCs w:val="21"/>
              </w:rPr>
              <w:t>），不能完全独立生活，需经常有人监护，处于大部分护理依赖状态</w:t>
            </w:r>
          </w:p>
        </w:tc>
        <w:tc>
          <w:tcPr>
            <w:tcW w:w="1056"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3</w:t>
            </w:r>
            <w:r w:rsidRPr="00640932">
              <w:rPr>
                <w:kern w:val="0"/>
                <w:szCs w:val="21"/>
              </w:rPr>
              <w:t>级</w:t>
            </w:r>
          </w:p>
        </w:tc>
      </w:tr>
      <w:tr w:rsidR="003B45B7" w:rsidRPr="00640932" w:rsidTr="00DB383A">
        <w:trPr>
          <w:trHeight w:val="300"/>
          <w:jc w:val="center"/>
        </w:trPr>
        <w:tc>
          <w:tcPr>
            <w:tcW w:w="7205"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颅脑损伤导致中度智力缺损（智商小于等于</w:t>
            </w:r>
            <w:r w:rsidRPr="00640932">
              <w:rPr>
                <w:kern w:val="0"/>
                <w:szCs w:val="21"/>
              </w:rPr>
              <w:t>49</w:t>
            </w:r>
            <w:r w:rsidRPr="00640932">
              <w:rPr>
                <w:kern w:val="0"/>
                <w:szCs w:val="21"/>
              </w:rPr>
              <w:t>），日常生活能力严重受限，间或需要帮助，处于大部分护理依赖状态</w:t>
            </w:r>
          </w:p>
        </w:tc>
        <w:tc>
          <w:tcPr>
            <w:tcW w:w="1056"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4</w:t>
            </w:r>
            <w:r w:rsidRPr="00640932">
              <w:rPr>
                <w:kern w:val="0"/>
                <w:szCs w:val="21"/>
              </w:rPr>
              <w:t>级</w:t>
            </w:r>
          </w:p>
        </w:tc>
      </w:tr>
    </w:tbl>
    <w:p w:rsidR="003B45B7" w:rsidRPr="00640932" w:rsidRDefault="003B45B7" w:rsidP="003B45B7">
      <w:pPr>
        <w:widowControl/>
        <w:adjustRightInd w:val="0"/>
        <w:snapToGrid w:val="0"/>
        <w:jc w:val="left"/>
        <w:rPr>
          <w:rFonts w:eastAsia="楷体"/>
          <w:kern w:val="0"/>
          <w:szCs w:val="21"/>
        </w:rPr>
      </w:pPr>
      <w:r w:rsidRPr="00640932">
        <w:rPr>
          <w:rFonts w:eastAsia="楷体"/>
          <w:kern w:val="0"/>
          <w:szCs w:val="21"/>
        </w:rPr>
        <w:t>注：</w:t>
      </w:r>
      <w:r w:rsidR="00C46192" w:rsidRPr="00640932">
        <w:rPr>
          <w:rFonts w:eastAsia="楷体"/>
          <w:kern w:val="0"/>
          <w:szCs w:val="21"/>
          <w:lang w:val="en-GB"/>
        </w:rPr>
        <w:fldChar w:fldCharType="begin"/>
      </w:r>
      <w:r w:rsidRPr="00640932">
        <w:rPr>
          <w:rFonts w:eastAsia="楷体"/>
          <w:kern w:val="0"/>
          <w:szCs w:val="21"/>
          <w:lang w:val="en-GB"/>
        </w:rPr>
        <w:instrText xml:space="preserve"> = 1 \* GB3 </w:instrText>
      </w:r>
      <w:r w:rsidR="00C46192" w:rsidRPr="00640932">
        <w:rPr>
          <w:rFonts w:eastAsia="楷体"/>
          <w:kern w:val="0"/>
          <w:szCs w:val="21"/>
          <w:lang w:val="en-GB"/>
        </w:rPr>
        <w:fldChar w:fldCharType="separate"/>
      </w:r>
      <w:r w:rsidRPr="00640932">
        <w:rPr>
          <w:rFonts w:ascii="宋体" w:hAnsi="宋体" w:cs="宋体" w:hint="eastAsia"/>
          <w:noProof/>
          <w:kern w:val="0"/>
          <w:szCs w:val="21"/>
          <w:lang w:val="en-GB"/>
        </w:rPr>
        <w:t>①</w:t>
      </w:r>
      <w:r w:rsidR="00C46192" w:rsidRPr="00640932">
        <w:rPr>
          <w:rFonts w:eastAsia="楷体"/>
          <w:kern w:val="0"/>
          <w:szCs w:val="21"/>
          <w:lang w:val="en-GB"/>
        </w:rPr>
        <w:fldChar w:fldCharType="end"/>
      </w:r>
      <w:r w:rsidRPr="00640932">
        <w:rPr>
          <w:rFonts w:eastAsia="楷体"/>
          <w:kern w:val="0"/>
          <w:szCs w:val="21"/>
        </w:rPr>
        <w:t>护理依赖：应用</w:t>
      </w:r>
      <w:r w:rsidRPr="00640932">
        <w:rPr>
          <w:rFonts w:eastAsia="楷体"/>
          <w:kern w:val="0"/>
          <w:szCs w:val="21"/>
        </w:rPr>
        <w:t>“</w:t>
      </w:r>
      <w:r w:rsidRPr="00640932">
        <w:rPr>
          <w:rFonts w:eastAsia="楷体"/>
          <w:kern w:val="0"/>
          <w:szCs w:val="21"/>
        </w:rPr>
        <w:t>基本日常生活活动能力</w:t>
      </w:r>
      <w:r w:rsidRPr="00640932">
        <w:rPr>
          <w:rFonts w:eastAsia="楷体"/>
          <w:kern w:val="0"/>
          <w:szCs w:val="21"/>
        </w:rPr>
        <w:t>”</w:t>
      </w:r>
      <w:r w:rsidRPr="00640932">
        <w:rPr>
          <w:rFonts w:eastAsia="楷体"/>
          <w:kern w:val="0"/>
          <w:szCs w:val="21"/>
        </w:rPr>
        <w:t>的丧失程度来判断护理依赖程度。</w:t>
      </w:r>
    </w:p>
    <w:p w:rsidR="003B45B7" w:rsidRPr="00640932" w:rsidRDefault="00C46192" w:rsidP="003B45B7">
      <w:pPr>
        <w:widowControl/>
        <w:adjustRightInd w:val="0"/>
        <w:snapToGrid w:val="0"/>
        <w:ind w:leftChars="4" w:left="8" w:firstLineChars="197" w:firstLine="414"/>
        <w:jc w:val="left"/>
        <w:rPr>
          <w:rFonts w:eastAsia="楷体"/>
          <w:kern w:val="0"/>
          <w:szCs w:val="21"/>
        </w:rPr>
      </w:pPr>
      <w:r w:rsidRPr="00640932">
        <w:rPr>
          <w:rFonts w:eastAsia="楷体"/>
          <w:kern w:val="0"/>
          <w:szCs w:val="21"/>
        </w:rPr>
        <w:fldChar w:fldCharType="begin"/>
      </w:r>
      <w:r w:rsidR="003B45B7" w:rsidRPr="00640932">
        <w:rPr>
          <w:rFonts w:eastAsia="楷体"/>
          <w:kern w:val="0"/>
          <w:szCs w:val="21"/>
        </w:rPr>
        <w:instrText xml:space="preserve"> = 2 \* GB3 </w:instrText>
      </w:r>
      <w:r w:rsidRPr="00640932">
        <w:rPr>
          <w:rFonts w:eastAsia="楷体"/>
          <w:kern w:val="0"/>
          <w:szCs w:val="21"/>
        </w:rPr>
        <w:fldChar w:fldCharType="separate"/>
      </w:r>
      <w:r w:rsidR="003B45B7" w:rsidRPr="00640932">
        <w:rPr>
          <w:rFonts w:ascii="宋体" w:hAnsi="宋体" w:cs="宋体" w:hint="eastAsia"/>
          <w:kern w:val="0"/>
          <w:szCs w:val="21"/>
        </w:rPr>
        <w:t>②</w:t>
      </w:r>
      <w:r w:rsidRPr="00640932">
        <w:rPr>
          <w:rFonts w:eastAsia="楷体"/>
          <w:kern w:val="0"/>
          <w:szCs w:val="21"/>
        </w:rPr>
        <w:fldChar w:fldCharType="end"/>
      </w:r>
      <w:r w:rsidR="003B45B7" w:rsidRPr="00640932">
        <w:rPr>
          <w:rFonts w:eastAsia="楷体"/>
          <w:kern w:val="0"/>
          <w:szCs w:val="21"/>
        </w:rPr>
        <w:t>基本日常生活活动是指：（</w:t>
      </w:r>
      <w:r w:rsidR="003B45B7" w:rsidRPr="00640932">
        <w:rPr>
          <w:rFonts w:eastAsia="楷体"/>
          <w:kern w:val="0"/>
          <w:szCs w:val="21"/>
        </w:rPr>
        <w:t>1</w:t>
      </w:r>
      <w:r w:rsidR="003B45B7" w:rsidRPr="00640932">
        <w:rPr>
          <w:rFonts w:eastAsia="楷体"/>
          <w:kern w:val="0"/>
          <w:szCs w:val="21"/>
        </w:rPr>
        <w:t>）穿衣：自己能够穿衣及脱衣；（</w:t>
      </w:r>
      <w:r w:rsidR="003B45B7" w:rsidRPr="00640932">
        <w:rPr>
          <w:rFonts w:eastAsia="楷体"/>
          <w:kern w:val="0"/>
          <w:szCs w:val="21"/>
        </w:rPr>
        <w:t>2</w:t>
      </w:r>
      <w:r w:rsidR="003B45B7" w:rsidRPr="00640932">
        <w:rPr>
          <w:rFonts w:eastAsia="楷体"/>
          <w:kern w:val="0"/>
          <w:szCs w:val="21"/>
        </w:rPr>
        <w:t>）移动：自己从一个房间到另一个房间；（</w:t>
      </w:r>
      <w:r w:rsidR="003B45B7" w:rsidRPr="00640932">
        <w:rPr>
          <w:rFonts w:eastAsia="楷体"/>
          <w:kern w:val="0"/>
          <w:szCs w:val="21"/>
        </w:rPr>
        <w:t>3</w:t>
      </w:r>
      <w:r w:rsidR="003B45B7" w:rsidRPr="00640932">
        <w:rPr>
          <w:rFonts w:eastAsia="楷体"/>
          <w:kern w:val="0"/>
          <w:szCs w:val="21"/>
        </w:rPr>
        <w:t>）行动：自己上下床或上下轮椅；（</w:t>
      </w:r>
      <w:r w:rsidR="003B45B7" w:rsidRPr="00640932">
        <w:rPr>
          <w:rFonts w:eastAsia="楷体"/>
          <w:kern w:val="0"/>
          <w:szCs w:val="21"/>
        </w:rPr>
        <w:t>4</w:t>
      </w:r>
      <w:r w:rsidR="003B45B7" w:rsidRPr="00640932">
        <w:rPr>
          <w:rFonts w:eastAsia="楷体"/>
          <w:kern w:val="0"/>
          <w:szCs w:val="21"/>
        </w:rPr>
        <w:t>）如厕：自己控制进行大小便；（</w:t>
      </w:r>
      <w:r w:rsidR="003B45B7" w:rsidRPr="00640932">
        <w:rPr>
          <w:rFonts w:eastAsia="楷体"/>
          <w:kern w:val="0"/>
          <w:szCs w:val="21"/>
        </w:rPr>
        <w:t>5</w:t>
      </w:r>
      <w:r w:rsidR="003B45B7" w:rsidRPr="00640932">
        <w:rPr>
          <w:rFonts w:eastAsia="楷体"/>
          <w:kern w:val="0"/>
          <w:szCs w:val="21"/>
        </w:rPr>
        <w:t>）进食：自己从已准备好的碗或碟中取食物放入口中；（</w:t>
      </w:r>
      <w:r w:rsidR="003B45B7" w:rsidRPr="00640932">
        <w:rPr>
          <w:rFonts w:eastAsia="楷体"/>
          <w:kern w:val="0"/>
          <w:szCs w:val="21"/>
        </w:rPr>
        <w:t>6</w:t>
      </w:r>
      <w:r w:rsidR="003B45B7" w:rsidRPr="00640932">
        <w:rPr>
          <w:rFonts w:eastAsia="楷体"/>
          <w:kern w:val="0"/>
          <w:szCs w:val="21"/>
        </w:rPr>
        <w:t>）洗澡：自己进行淋浴或盆浴。</w:t>
      </w:r>
    </w:p>
    <w:p w:rsidR="003B45B7" w:rsidRPr="00640932" w:rsidRDefault="00C46192" w:rsidP="003B45B7">
      <w:pPr>
        <w:widowControl/>
        <w:adjustRightInd w:val="0"/>
        <w:snapToGrid w:val="0"/>
        <w:ind w:left="2" w:firstLineChars="176" w:firstLine="370"/>
        <w:jc w:val="left"/>
        <w:rPr>
          <w:rFonts w:eastAsia="楷体"/>
          <w:kern w:val="0"/>
          <w:szCs w:val="21"/>
        </w:rPr>
      </w:pPr>
      <w:r w:rsidRPr="00640932">
        <w:rPr>
          <w:rFonts w:eastAsia="楷体"/>
          <w:kern w:val="0"/>
          <w:szCs w:val="21"/>
        </w:rPr>
        <w:fldChar w:fldCharType="begin"/>
      </w:r>
      <w:r w:rsidR="003B45B7" w:rsidRPr="00640932">
        <w:rPr>
          <w:rFonts w:eastAsia="楷体"/>
          <w:kern w:val="0"/>
          <w:szCs w:val="21"/>
        </w:rPr>
        <w:instrText xml:space="preserve"> = 3 \* GB3 </w:instrText>
      </w:r>
      <w:r w:rsidRPr="00640932">
        <w:rPr>
          <w:rFonts w:eastAsia="楷体"/>
          <w:kern w:val="0"/>
          <w:szCs w:val="21"/>
        </w:rPr>
        <w:fldChar w:fldCharType="separate"/>
      </w:r>
      <w:r w:rsidR="003B45B7" w:rsidRPr="00640932">
        <w:rPr>
          <w:rFonts w:ascii="宋体" w:hAnsi="宋体" w:cs="宋体" w:hint="eastAsia"/>
          <w:noProof/>
          <w:kern w:val="0"/>
          <w:szCs w:val="21"/>
        </w:rPr>
        <w:t>③</w:t>
      </w:r>
      <w:r w:rsidRPr="00640932">
        <w:rPr>
          <w:rFonts w:eastAsia="楷体"/>
          <w:kern w:val="0"/>
          <w:szCs w:val="21"/>
        </w:rPr>
        <w:fldChar w:fldCharType="end"/>
      </w:r>
      <w:r w:rsidR="003B45B7" w:rsidRPr="00640932">
        <w:rPr>
          <w:rFonts w:eastAsia="楷体"/>
          <w:kern w:val="0"/>
          <w:szCs w:val="21"/>
        </w:rPr>
        <w:t>护理依赖的程度分三级：（</w:t>
      </w:r>
      <w:r w:rsidR="003B45B7" w:rsidRPr="00640932">
        <w:rPr>
          <w:rFonts w:eastAsia="楷体"/>
          <w:kern w:val="0"/>
          <w:szCs w:val="21"/>
        </w:rPr>
        <w:t>1</w:t>
      </w:r>
      <w:r w:rsidR="003B45B7" w:rsidRPr="00640932">
        <w:rPr>
          <w:rFonts w:eastAsia="楷体"/>
          <w:kern w:val="0"/>
          <w:szCs w:val="21"/>
        </w:rPr>
        <w:t>）完全护理依赖指生活完全不能自理，上述六项基本日常生活活动均需护理者；（</w:t>
      </w:r>
      <w:r w:rsidR="003B45B7" w:rsidRPr="00640932">
        <w:rPr>
          <w:rFonts w:eastAsia="楷体"/>
          <w:kern w:val="0"/>
          <w:szCs w:val="21"/>
        </w:rPr>
        <w:t>2</w:t>
      </w:r>
      <w:r w:rsidR="003B45B7" w:rsidRPr="00640932">
        <w:rPr>
          <w:rFonts w:eastAsia="楷体"/>
          <w:kern w:val="0"/>
          <w:szCs w:val="21"/>
        </w:rPr>
        <w:t>）大部分护理依赖指生活大部不能自理，上述六项基本日常生活活动中三项或三项以上需要护理者；（</w:t>
      </w:r>
      <w:r w:rsidR="003B45B7" w:rsidRPr="00640932">
        <w:rPr>
          <w:rFonts w:eastAsia="楷体"/>
          <w:kern w:val="0"/>
          <w:szCs w:val="21"/>
        </w:rPr>
        <w:t>3</w:t>
      </w:r>
      <w:r w:rsidR="003B45B7" w:rsidRPr="00640932">
        <w:rPr>
          <w:rFonts w:eastAsia="楷体"/>
          <w:kern w:val="0"/>
          <w:szCs w:val="21"/>
        </w:rPr>
        <w:t>）部分护理依赖指部分生活不能自理，上述六项基本日常生活活动中一项或一项以上需要护理者。</w:t>
      </w:r>
    </w:p>
    <w:p w:rsidR="003B45B7" w:rsidRPr="00640932" w:rsidRDefault="003B45B7" w:rsidP="003B45B7">
      <w:pPr>
        <w:adjustRightInd w:val="0"/>
        <w:snapToGrid w:val="0"/>
        <w:spacing w:line="240" w:lineRule="exact"/>
        <w:ind w:firstLineChars="200" w:firstLine="420"/>
        <w:jc w:val="left"/>
        <w:rPr>
          <w:kern w:val="0"/>
          <w:szCs w:val="21"/>
        </w:rPr>
      </w:pPr>
    </w:p>
    <w:p w:rsidR="003B45B7" w:rsidRPr="00640932" w:rsidRDefault="003B45B7" w:rsidP="003B45B7">
      <w:pPr>
        <w:widowControl/>
        <w:numPr>
          <w:ilvl w:val="1"/>
          <w:numId w:val="1"/>
        </w:numPr>
        <w:adjustRightInd w:val="0"/>
        <w:ind w:left="0" w:firstLine="0"/>
        <w:contextualSpacing/>
        <w:jc w:val="left"/>
        <w:outlineLvl w:val="2"/>
        <w:rPr>
          <w:b/>
          <w:bCs/>
          <w:kern w:val="0"/>
          <w:szCs w:val="21"/>
        </w:rPr>
      </w:pPr>
      <w:bookmarkStart w:id="3" w:name="_Toc356463466"/>
      <w:r w:rsidRPr="00640932">
        <w:rPr>
          <w:b/>
          <w:bCs/>
          <w:kern w:val="0"/>
          <w:szCs w:val="21"/>
        </w:rPr>
        <w:t>意识功能障碍</w:t>
      </w:r>
      <w:bookmarkEnd w:id="3"/>
    </w:p>
    <w:p w:rsidR="003B45B7" w:rsidRPr="00640932" w:rsidRDefault="003B45B7" w:rsidP="003B45B7">
      <w:pPr>
        <w:widowControl/>
        <w:adjustRightInd w:val="0"/>
        <w:ind w:firstLineChars="200" w:firstLine="420"/>
        <w:contextualSpacing/>
        <w:jc w:val="left"/>
        <w:rPr>
          <w:kern w:val="0"/>
          <w:szCs w:val="21"/>
        </w:rPr>
      </w:pPr>
      <w:r w:rsidRPr="00640932">
        <w:rPr>
          <w:kern w:val="0"/>
          <w:szCs w:val="21"/>
        </w:rPr>
        <w:t>意识功能是指意识和警觉状态下的一般精神功能，包括清醒和持续的觉醒状态。本标准中的意识功能障碍是指颅脑损伤导致植物状态。</w:t>
      </w:r>
    </w:p>
    <w:p w:rsidR="003B45B7" w:rsidRPr="00640932" w:rsidRDefault="003B45B7" w:rsidP="003B45B7">
      <w:pPr>
        <w:adjustRightInd w:val="0"/>
        <w:snapToGrid w:val="0"/>
        <w:spacing w:line="240" w:lineRule="exact"/>
        <w:ind w:firstLineChars="200" w:firstLine="420"/>
        <w:jc w:val="left"/>
        <w:rPr>
          <w:kern w:val="0"/>
          <w:szCs w:val="21"/>
        </w:rPr>
      </w:pPr>
    </w:p>
    <w:tbl>
      <w:tblPr>
        <w:tblW w:w="8292" w:type="dxa"/>
        <w:jc w:val="center"/>
        <w:tblInd w:w="-1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220"/>
        <w:gridCol w:w="1072"/>
      </w:tblGrid>
      <w:tr w:rsidR="003B45B7" w:rsidRPr="00640932" w:rsidTr="00DB383A">
        <w:trPr>
          <w:trHeight w:val="225"/>
          <w:jc w:val="center"/>
        </w:trPr>
        <w:tc>
          <w:tcPr>
            <w:tcW w:w="7220"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颅脑损伤导致植物状态</w:t>
            </w:r>
          </w:p>
        </w:tc>
        <w:tc>
          <w:tcPr>
            <w:tcW w:w="1072"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1</w:t>
            </w:r>
            <w:r w:rsidRPr="00640932">
              <w:rPr>
                <w:kern w:val="0"/>
                <w:szCs w:val="21"/>
              </w:rPr>
              <w:t>级</w:t>
            </w:r>
          </w:p>
        </w:tc>
      </w:tr>
    </w:tbl>
    <w:p w:rsidR="003B45B7" w:rsidRPr="00640932" w:rsidRDefault="003B45B7" w:rsidP="003B45B7">
      <w:pPr>
        <w:widowControl/>
        <w:adjustRightInd w:val="0"/>
        <w:snapToGrid w:val="0"/>
        <w:ind w:left="2"/>
        <w:jc w:val="left"/>
        <w:rPr>
          <w:rFonts w:eastAsia="楷体"/>
          <w:kern w:val="0"/>
          <w:szCs w:val="21"/>
        </w:rPr>
      </w:pPr>
      <w:r w:rsidRPr="00640932">
        <w:rPr>
          <w:rFonts w:eastAsia="楷体"/>
          <w:kern w:val="0"/>
          <w:szCs w:val="21"/>
        </w:rPr>
        <w:t>注：植物状态指由于严重颅脑损伤造成认知功能丧失，无意识活动，不能执行命令，保持自主呼吸和血压，有睡眠</w:t>
      </w:r>
      <w:r w:rsidRPr="00640932">
        <w:rPr>
          <w:rFonts w:eastAsia="楷体"/>
          <w:kern w:val="0"/>
          <w:szCs w:val="21"/>
        </w:rPr>
        <w:t>-</w:t>
      </w:r>
      <w:r w:rsidRPr="00640932">
        <w:rPr>
          <w:rFonts w:eastAsia="楷体"/>
          <w:kern w:val="0"/>
          <w:szCs w:val="21"/>
        </w:rPr>
        <w:t>醒觉周期，不能理解和表达语言，能自动睁眼或刺激下睁眼，可有无目的性眼球跟踪运动，丘脑下部及脑干功能基本保存。</w:t>
      </w:r>
    </w:p>
    <w:p w:rsidR="003B45B7" w:rsidRPr="00640932" w:rsidRDefault="003B45B7" w:rsidP="003B45B7">
      <w:pPr>
        <w:adjustRightInd w:val="0"/>
        <w:snapToGrid w:val="0"/>
        <w:spacing w:line="240" w:lineRule="exact"/>
        <w:ind w:firstLineChars="200" w:firstLine="420"/>
        <w:jc w:val="left"/>
        <w:rPr>
          <w:kern w:val="0"/>
          <w:szCs w:val="21"/>
        </w:rPr>
      </w:pPr>
    </w:p>
    <w:p w:rsidR="003B45B7" w:rsidRPr="00640932" w:rsidRDefault="003B45B7" w:rsidP="003B45B7">
      <w:pPr>
        <w:widowControl/>
        <w:numPr>
          <w:ilvl w:val="0"/>
          <w:numId w:val="1"/>
        </w:numPr>
        <w:adjustRightInd w:val="0"/>
        <w:contextualSpacing/>
        <w:jc w:val="left"/>
        <w:outlineLvl w:val="1"/>
        <w:rPr>
          <w:b/>
          <w:bCs/>
          <w:kern w:val="0"/>
          <w:szCs w:val="21"/>
        </w:rPr>
      </w:pPr>
      <w:bookmarkStart w:id="4" w:name="_Toc356463467"/>
      <w:r w:rsidRPr="00640932">
        <w:rPr>
          <w:b/>
          <w:bCs/>
          <w:kern w:val="0"/>
          <w:szCs w:val="21"/>
        </w:rPr>
        <w:t>眼，耳和有关的结构和功能</w:t>
      </w:r>
      <w:bookmarkEnd w:id="4"/>
    </w:p>
    <w:p w:rsidR="003B45B7" w:rsidRPr="00640932" w:rsidRDefault="003B45B7" w:rsidP="003B45B7">
      <w:pPr>
        <w:widowControl/>
        <w:numPr>
          <w:ilvl w:val="1"/>
          <w:numId w:val="1"/>
        </w:numPr>
        <w:adjustRightInd w:val="0"/>
        <w:ind w:left="0" w:firstLine="0"/>
        <w:contextualSpacing/>
        <w:jc w:val="left"/>
        <w:outlineLvl w:val="2"/>
        <w:rPr>
          <w:b/>
          <w:bCs/>
          <w:kern w:val="0"/>
          <w:szCs w:val="21"/>
        </w:rPr>
      </w:pPr>
      <w:bookmarkStart w:id="5" w:name="_Toc356463468"/>
      <w:r w:rsidRPr="00640932">
        <w:rPr>
          <w:b/>
          <w:bCs/>
          <w:kern w:val="0"/>
          <w:szCs w:val="21"/>
        </w:rPr>
        <w:t>眼球损伤或视功能障碍</w:t>
      </w:r>
      <w:bookmarkEnd w:id="5"/>
    </w:p>
    <w:p w:rsidR="003B45B7" w:rsidRPr="00640932" w:rsidRDefault="003B45B7" w:rsidP="003B45B7">
      <w:pPr>
        <w:widowControl/>
        <w:adjustRightInd w:val="0"/>
        <w:ind w:firstLineChars="200" w:firstLine="420"/>
        <w:contextualSpacing/>
        <w:jc w:val="left"/>
        <w:rPr>
          <w:kern w:val="0"/>
          <w:szCs w:val="21"/>
          <w:lang w:val="en-GB"/>
        </w:rPr>
      </w:pPr>
      <w:r w:rsidRPr="00640932">
        <w:rPr>
          <w:kern w:val="0"/>
          <w:szCs w:val="21"/>
          <w:lang w:val="en-GB"/>
        </w:rPr>
        <w:t>视功能是指与感受存在的光线和感受视觉刺激的形式、大小、形状和颜色等有关的感觉功能。本标准中的视功能障碍是指眼盲目或低视力。</w:t>
      </w:r>
    </w:p>
    <w:p w:rsidR="003B45B7" w:rsidRPr="00640932" w:rsidRDefault="003B45B7" w:rsidP="003B45B7">
      <w:pPr>
        <w:adjustRightInd w:val="0"/>
        <w:snapToGrid w:val="0"/>
        <w:spacing w:line="240" w:lineRule="exact"/>
        <w:ind w:firstLineChars="200" w:firstLine="420"/>
        <w:jc w:val="left"/>
        <w:rPr>
          <w:kern w:val="0"/>
          <w:szCs w:val="21"/>
        </w:rPr>
      </w:pPr>
    </w:p>
    <w:tbl>
      <w:tblPr>
        <w:tblW w:w="8329"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230"/>
        <w:gridCol w:w="1099"/>
      </w:tblGrid>
      <w:tr w:rsidR="003B45B7" w:rsidRPr="00640932" w:rsidTr="00DB383A">
        <w:trPr>
          <w:trHeight w:val="251"/>
          <w:jc w:val="center"/>
        </w:trPr>
        <w:tc>
          <w:tcPr>
            <w:tcW w:w="7230"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双侧眼球缺失</w:t>
            </w:r>
          </w:p>
        </w:tc>
        <w:tc>
          <w:tcPr>
            <w:tcW w:w="1099"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1</w:t>
            </w:r>
            <w:r w:rsidRPr="00640932">
              <w:rPr>
                <w:kern w:val="0"/>
                <w:szCs w:val="21"/>
              </w:rPr>
              <w:t>级</w:t>
            </w:r>
          </w:p>
        </w:tc>
      </w:tr>
      <w:tr w:rsidR="003B45B7" w:rsidRPr="00640932" w:rsidTr="00DB383A">
        <w:trPr>
          <w:trHeight w:val="139"/>
          <w:jc w:val="center"/>
        </w:trPr>
        <w:tc>
          <w:tcPr>
            <w:tcW w:w="7230"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一侧眼球缺失，且另一侧眼盲目</w:t>
            </w:r>
            <w:r w:rsidRPr="00640932">
              <w:rPr>
                <w:kern w:val="0"/>
                <w:szCs w:val="21"/>
              </w:rPr>
              <w:t>5</w:t>
            </w:r>
            <w:r w:rsidRPr="00640932">
              <w:rPr>
                <w:kern w:val="0"/>
                <w:szCs w:val="21"/>
              </w:rPr>
              <w:t>级</w:t>
            </w:r>
          </w:p>
        </w:tc>
        <w:tc>
          <w:tcPr>
            <w:tcW w:w="1099"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1</w:t>
            </w:r>
            <w:r w:rsidRPr="00640932">
              <w:rPr>
                <w:kern w:val="0"/>
                <w:szCs w:val="21"/>
              </w:rPr>
              <w:t>级</w:t>
            </w:r>
          </w:p>
        </w:tc>
      </w:tr>
      <w:tr w:rsidR="003B45B7" w:rsidRPr="00640932" w:rsidTr="00DB383A">
        <w:trPr>
          <w:trHeight w:val="247"/>
          <w:jc w:val="center"/>
        </w:trPr>
        <w:tc>
          <w:tcPr>
            <w:tcW w:w="7230"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一侧眼球缺失，且另一侧眼盲目</w:t>
            </w:r>
            <w:r w:rsidRPr="00640932">
              <w:rPr>
                <w:kern w:val="0"/>
                <w:szCs w:val="21"/>
              </w:rPr>
              <w:t>4</w:t>
            </w:r>
            <w:r w:rsidRPr="00640932">
              <w:rPr>
                <w:kern w:val="0"/>
                <w:szCs w:val="21"/>
              </w:rPr>
              <w:t>级</w:t>
            </w:r>
          </w:p>
        </w:tc>
        <w:tc>
          <w:tcPr>
            <w:tcW w:w="1099"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2</w:t>
            </w:r>
            <w:r w:rsidRPr="00640932">
              <w:rPr>
                <w:kern w:val="0"/>
                <w:szCs w:val="21"/>
              </w:rPr>
              <w:t>级</w:t>
            </w:r>
          </w:p>
        </w:tc>
      </w:tr>
      <w:tr w:rsidR="003B45B7" w:rsidRPr="00640932" w:rsidTr="00DB383A">
        <w:trPr>
          <w:trHeight w:val="147"/>
          <w:jc w:val="center"/>
        </w:trPr>
        <w:tc>
          <w:tcPr>
            <w:tcW w:w="7230"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一侧眼球缺失，且另一侧眼盲目</w:t>
            </w:r>
            <w:r w:rsidRPr="00640932">
              <w:rPr>
                <w:kern w:val="0"/>
                <w:szCs w:val="21"/>
              </w:rPr>
              <w:t>3</w:t>
            </w:r>
            <w:r w:rsidRPr="00640932">
              <w:rPr>
                <w:kern w:val="0"/>
                <w:szCs w:val="21"/>
              </w:rPr>
              <w:t>级</w:t>
            </w:r>
          </w:p>
        </w:tc>
        <w:tc>
          <w:tcPr>
            <w:tcW w:w="1099"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3</w:t>
            </w:r>
            <w:r w:rsidRPr="00640932">
              <w:rPr>
                <w:kern w:val="0"/>
                <w:szCs w:val="21"/>
              </w:rPr>
              <w:t>级</w:t>
            </w:r>
          </w:p>
        </w:tc>
      </w:tr>
      <w:tr w:rsidR="003B45B7" w:rsidRPr="00640932" w:rsidTr="00DB383A">
        <w:trPr>
          <w:trHeight w:val="94"/>
          <w:jc w:val="center"/>
        </w:trPr>
        <w:tc>
          <w:tcPr>
            <w:tcW w:w="7230"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一侧眼球缺失，且另一侧眼低视力</w:t>
            </w:r>
            <w:r w:rsidRPr="00640932">
              <w:rPr>
                <w:kern w:val="0"/>
                <w:szCs w:val="21"/>
              </w:rPr>
              <w:t>2</w:t>
            </w:r>
            <w:r w:rsidRPr="00640932">
              <w:rPr>
                <w:kern w:val="0"/>
                <w:szCs w:val="21"/>
              </w:rPr>
              <w:t>级</w:t>
            </w:r>
          </w:p>
        </w:tc>
        <w:tc>
          <w:tcPr>
            <w:tcW w:w="1099"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4</w:t>
            </w:r>
            <w:r w:rsidRPr="00640932">
              <w:rPr>
                <w:kern w:val="0"/>
                <w:szCs w:val="21"/>
              </w:rPr>
              <w:t>级</w:t>
            </w:r>
          </w:p>
        </w:tc>
      </w:tr>
      <w:tr w:rsidR="003B45B7" w:rsidRPr="00640932" w:rsidTr="00DB383A">
        <w:trPr>
          <w:trHeight w:val="213"/>
          <w:jc w:val="center"/>
        </w:trPr>
        <w:tc>
          <w:tcPr>
            <w:tcW w:w="7230"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一侧眼球缺失，且另一侧眼低视力</w:t>
            </w:r>
            <w:r w:rsidRPr="00640932">
              <w:rPr>
                <w:kern w:val="0"/>
                <w:szCs w:val="21"/>
              </w:rPr>
              <w:t>1</w:t>
            </w:r>
            <w:r w:rsidRPr="00640932">
              <w:rPr>
                <w:kern w:val="0"/>
                <w:szCs w:val="21"/>
              </w:rPr>
              <w:t>级</w:t>
            </w:r>
          </w:p>
        </w:tc>
        <w:tc>
          <w:tcPr>
            <w:tcW w:w="1099"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5</w:t>
            </w:r>
            <w:r w:rsidRPr="00640932">
              <w:rPr>
                <w:kern w:val="0"/>
                <w:szCs w:val="21"/>
              </w:rPr>
              <w:t>级</w:t>
            </w:r>
          </w:p>
        </w:tc>
      </w:tr>
      <w:tr w:rsidR="003B45B7" w:rsidRPr="00640932" w:rsidTr="00DB383A">
        <w:trPr>
          <w:trHeight w:val="248"/>
          <w:jc w:val="center"/>
        </w:trPr>
        <w:tc>
          <w:tcPr>
            <w:tcW w:w="7230"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一侧眼球缺失</w:t>
            </w:r>
          </w:p>
        </w:tc>
        <w:tc>
          <w:tcPr>
            <w:tcW w:w="1099"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7</w:t>
            </w:r>
            <w:r w:rsidRPr="00640932">
              <w:rPr>
                <w:kern w:val="0"/>
                <w:szCs w:val="21"/>
              </w:rPr>
              <w:t>级</w:t>
            </w:r>
          </w:p>
        </w:tc>
      </w:tr>
    </w:tbl>
    <w:p w:rsidR="003B45B7" w:rsidRPr="00640932" w:rsidRDefault="003B45B7" w:rsidP="003B45B7">
      <w:pPr>
        <w:adjustRightInd w:val="0"/>
        <w:snapToGrid w:val="0"/>
        <w:spacing w:line="240" w:lineRule="exact"/>
        <w:ind w:firstLineChars="200" w:firstLine="420"/>
        <w:jc w:val="left"/>
        <w:rPr>
          <w:kern w:val="0"/>
          <w:szCs w:val="21"/>
        </w:rPr>
      </w:pPr>
    </w:p>
    <w:p w:rsidR="003B45B7" w:rsidRPr="00640932" w:rsidRDefault="003B45B7" w:rsidP="003B45B7">
      <w:pPr>
        <w:widowControl/>
        <w:numPr>
          <w:ilvl w:val="1"/>
          <w:numId w:val="1"/>
        </w:numPr>
        <w:adjustRightInd w:val="0"/>
        <w:ind w:left="0" w:firstLine="0"/>
        <w:contextualSpacing/>
        <w:jc w:val="left"/>
        <w:outlineLvl w:val="2"/>
        <w:rPr>
          <w:b/>
          <w:bCs/>
          <w:kern w:val="0"/>
          <w:szCs w:val="21"/>
        </w:rPr>
      </w:pPr>
      <w:bookmarkStart w:id="6" w:name="_Toc356463469"/>
      <w:r w:rsidRPr="00640932">
        <w:rPr>
          <w:b/>
          <w:bCs/>
          <w:kern w:val="0"/>
          <w:szCs w:val="21"/>
        </w:rPr>
        <w:t>视功能障碍</w:t>
      </w:r>
      <w:bookmarkEnd w:id="6"/>
    </w:p>
    <w:p w:rsidR="003B45B7" w:rsidRPr="00640932" w:rsidRDefault="003B45B7" w:rsidP="003B45B7">
      <w:pPr>
        <w:widowControl/>
        <w:adjustRightInd w:val="0"/>
        <w:ind w:firstLineChars="200" w:firstLine="420"/>
        <w:contextualSpacing/>
        <w:jc w:val="left"/>
        <w:rPr>
          <w:kern w:val="0"/>
          <w:szCs w:val="21"/>
          <w:lang w:val="en-GB"/>
        </w:rPr>
      </w:pPr>
      <w:r w:rsidRPr="00640932">
        <w:rPr>
          <w:kern w:val="0"/>
          <w:szCs w:val="21"/>
          <w:lang w:val="en-GB"/>
        </w:rPr>
        <w:lastRenderedPageBreak/>
        <w:t>除眼盲目和低视力外，本标准中的视功能障碍还包括视野缺损。</w:t>
      </w:r>
    </w:p>
    <w:p w:rsidR="003B45B7" w:rsidRPr="00640932" w:rsidRDefault="003B45B7" w:rsidP="003B45B7">
      <w:pPr>
        <w:adjustRightInd w:val="0"/>
        <w:snapToGrid w:val="0"/>
        <w:spacing w:line="240" w:lineRule="exact"/>
        <w:ind w:firstLineChars="200" w:firstLine="420"/>
        <w:jc w:val="left"/>
        <w:rPr>
          <w:kern w:val="0"/>
          <w:szCs w:val="21"/>
        </w:rPr>
      </w:pPr>
    </w:p>
    <w:tbl>
      <w:tblPr>
        <w:tblW w:w="8289" w:type="dxa"/>
        <w:jc w:val="center"/>
        <w:tblInd w:w="-1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219"/>
        <w:gridCol w:w="1070"/>
      </w:tblGrid>
      <w:tr w:rsidR="003B45B7" w:rsidRPr="00640932" w:rsidTr="00DB383A">
        <w:trPr>
          <w:trHeight w:val="211"/>
          <w:jc w:val="center"/>
        </w:trPr>
        <w:tc>
          <w:tcPr>
            <w:tcW w:w="7219"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双眼盲目</w:t>
            </w:r>
            <w:r w:rsidRPr="00640932">
              <w:rPr>
                <w:kern w:val="0"/>
                <w:szCs w:val="21"/>
              </w:rPr>
              <w:t>5</w:t>
            </w:r>
            <w:r w:rsidRPr="00640932">
              <w:rPr>
                <w:kern w:val="0"/>
                <w:szCs w:val="21"/>
              </w:rPr>
              <w:t>级</w:t>
            </w:r>
          </w:p>
        </w:tc>
        <w:tc>
          <w:tcPr>
            <w:tcW w:w="1070"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2</w:t>
            </w:r>
            <w:r w:rsidRPr="00640932">
              <w:rPr>
                <w:kern w:val="0"/>
                <w:szCs w:val="21"/>
              </w:rPr>
              <w:t>级</w:t>
            </w:r>
          </w:p>
        </w:tc>
      </w:tr>
      <w:tr w:rsidR="003B45B7" w:rsidRPr="00640932" w:rsidTr="00DB383A">
        <w:trPr>
          <w:trHeight w:val="101"/>
          <w:jc w:val="center"/>
        </w:trPr>
        <w:tc>
          <w:tcPr>
            <w:tcW w:w="7219"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双眼视野缺损，直径小于</w:t>
            </w:r>
            <w:r w:rsidRPr="00640932">
              <w:rPr>
                <w:kern w:val="0"/>
                <w:szCs w:val="21"/>
              </w:rPr>
              <w:t>5°</w:t>
            </w:r>
          </w:p>
        </w:tc>
        <w:tc>
          <w:tcPr>
            <w:tcW w:w="1070"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2</w:t>
            </w:r>
            <w:r w:rsidRPr="00640932">
              <w:rPr>
                <w:kern w:val="0"/>
                <w:szCs w:val="21"/>
              </w:rPr>
              <w:t>级</w:t>
            </w:r>
          </w:p>
        </w:tc>
      </w:tr>
      <w:tr w:rsidR="003B45B7" w:rsidRPr="00640932" w:rsidTr="00DB383A">
        <w:trPr>
          <w:trHeight w:val="134"/>
          <w:jc w:val="center"/>
        </w:trPr>
        <w:tc>
          <w:tcPr>
            <w:tcW w:w="7219"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双眼盲目大于等于</w:t>
            </w:r>
            <w:r w:rsidRPr="00640932">
              <w:rPr>
                <w:kern w:val="0"/>
                <w:szCs w:val="21"/>
              </w:rPr>
              <w:t>4</w:t>
            </w:r>
            <w:r w:rsidRPr="00640932">
              <w:rPr>
                <w:kern w:val="0"/>
                <w:szCs w:val="21"/>
              </w:rPr>
              <w:t>级</w:t>
            </w:r>
          </w:p>
        </w:tc>
        <w:tc>
          <w:tcPr>
            <w:tcW w:w="1070"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3</w:t>
            </w:r>
            <w:r w:rsidRPr="00640932">
              <w:rPr>
                <w:kern w:val="0"/>
                <w:szCs w:val="21"/>
              </w:rPr>
              <w:t>级</w:t>
            </w:r>
          </w:p>
        </w:tc>
      </w:tr>
      <w:tr w:rsidR="003B45B7" w:rsidRPr="00640932" w:rsidTr="00DB383A">
        <w:trPr>
          <w:trHeight w:val="64"/>
          <w:jc w:val="center"/>
        </w:trPr>
        <w:tc>
          <w:tcPr>
            <w:tcW w:w="7219"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双眼视野缺损，直径小于</w:t>
            </w:r>
            <w:r w:rsidRPr="00640932">
              <w:rPr>
                <w:kern w:val="0"/>
                <w:szCs w:val="21"/>
              </w:rPr>
              <w:t>10°</w:t>
            </w:r>
          </w:p>
        </w:tc>
        <w:tc>
          <w:tcPr>
            <w:tcW w:w="1070"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3</w:t>
            </w:r>
            <w:r w:rsidRPr="00640932">
              <w:rPr>
                <w:kern w:val="0"/>
                <w:szCs w:val="21"/>
              </w:rPr>
              <w:t>级</w:t>
            </w:r>
          </w:p>
        </w:tc>
      </w:tr>
      <w:tr w:rsidR="003B45B7" w:rsidRPr="00640932" w:rsidTr="00DB383A">
        <w:trPr>
          <w:trHeight w:val="64"/>
          <w:jc w:val="center"/>
        </w:trPr>
        <w:tc>
          <w:tcPr>
            <w:tcW w:w="7219"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双眼盲目大于等于</w:t>
            </w:r>
            <w:r w:rsidRPr="00640932">
              <w:rPr>
                <w:kern w:val="0"/>
                <w:szCs w:val="21"/>
              </w:rPr>
              <w:t>3</w:t>
            </w:r>
            <w:r w:rsidRPr="00640932">
              <w:rPr>
                <w:kern w:val="0"/>
                <w:szCs w:val="21"/>
              </w:rPr>
              <w:t>级</w:t>
            </w:r>
          </w:p>
        </w:tc>
        <w:tc>
          <w:tcPr>
            <w:tcW w:w="1070"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4</w:t>
            </w:r>
            <w:r w:rsidRPr="00640932">
              <w:rPr>
                <w:kern w:val="0"/>
                <w:szCs w:val="21"/>
              </w:rPr>
              <w:t>级</w:t>
            </w:r>
          </w:p>
        </w:tc>
      </w:tr>
      <w:tr w:rsidR="003B45B7" w:rsidRPr="00640932" w:rsidTr="00DB383A">
        <w:trPr>
          <w:trHeight w:val="87"/>
          <w:jc w:val="center"/>
        </w:trPr>
        <w:tc>
          <w:tcPr>
            <w:tcW w:w="7219"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双眼视野缺损，直径小于</w:t>
            </w:r>
            <w:r w:rsidRPr="00640932">
              <w:rPr>
                <w:kern w:val="0"/>
                <w:szCs w:val="21"/>
              </w:rPr>
              <w:t>20°</w:t>
            </w:r>
          </w:p>
        </w:tc>
        <w:tc>
          <w:tcPr>
            <w:tcW w:w="1070"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4</w:t>
            </w:r>
            <w:r w:rsidRPr="00640932">
              <w:rPr>
                <w:kern w:val="0"/>
                <w:szCs w:val="21"/>
              </w:rPr>
              <w:t>级</w:t>
            </w:r>
          </w:p>
        </w:tc>
      </w:tr>
      <w:tr w:rsidR="003B45B7" w:rsidRPr="00640932" w:rsidTr="00DB383A">
        <w:trPr>
          <w:trHeight w:val="133"/>
          <w:jc w:val="center"/>
        </w:trPr>
        <w:tc>
          <w:tcPr>
            <w:tcW w:w="7219"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双眼低视力大于等于</w:t>
            </w:r>
            <w:r w:rsidRPr="00640932">
              <w:rPr>
                <w:kern w:val="0"/>
                <w:szCs w:val="21"/>
              </w:rPr>
              <w:t>2</w:t>
            </w:r>
            <w:r w:rsidRPr="00640932">
              <w:rPr>
                <w:kern w:val="0"/>
                <w:szCs w:val="21"/>
              </w:rPr>
              <w:t>级</w:t>
            </w:r>
          </w:p>
        </w:tc>
        <w:tc>
          <w:tcPr>
            <w:tcW w:w="1070"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5</w:t>
            </w:r>
            <w:r w:rsidRPr="00640932">
              <w:rPr>
                <w:kern w:val="0"/>
                <w:szCs w:val="21"/>
              </w:rPr>
              <w:t>级</w:t>
            </w:r>
          </w:p>
        </w:tc>
      </w:tr>
      <w:tr w:rsidR="003B45B7" w:rsidRPr="00640932" w:rsidTr="00DB383A">
        <w:trPr>
          <w:trHeight w:val="151"/>
          <w:jc w:val="center"/>
        </w:trPr>
        <w:tc>
          <w:tcPr>
            <w:tcW w:w="7219"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双眼低视力大于等于</w:t>
            </w:r>
            <w:r w:rsidRPr="00640932">
              <w:rPr>
                <w:kern w:val="0"/>
                <w:szCs w:val="21"/>
              </w:rPr>
              <w:t>1</w:t>
            </w:r>
            <w:r w:rsidRPr="00640932">
              <w:rPr>
                <w:kern w:val="0"/>
                <w:szCs w:val="21"/>
              </w:rPr>
              <w:t>级</w:t>
            </w:r>
          </w:p>
        </w:tc>
        <w:tc>
          <w:tcPr>
            <w:tcW w:w="1070"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6</w:t>
            </w:r>
            <w:r w:rsidRPr="00640932">
              <w:rPr>
                <w:kern w:val="0"/>
                <w:szCs w:val="21"/>
              </w:rPr>
              <w:t>级</w:t>
            </w:r>
          </w:p>
        </w:tc>
      </w:tr>
      <w:tr w:rsidR="003B45B7" w:rsidRPr="00640932" w:rsidTr="00DB383A">
        <w:trPr>
          <w:trHeight w:val="64"/>
          <w:jc w:val="center"/>
        </w:trPr>
        <w:tc>
          <w:tcPr>
            <w:tcW w:w="7219"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双眼视野缺损，直径小于</w:t>
            </w:r>
            <w:r w:rsidRPr="00640932">
              <w:rPr>
                <w:kern w:val="0"/>
                <w:szCs w:val="21"/>
              </w:rPr>
              <w:t>60°</w:t>
            </w:r>
          </w:p>
        </w:tc>
        <w:tc>
          <w:tcPr>
            <w:tcW w:w="1070"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6</w:t>
            </w:r>
            <w:r w:rsidRPr="00640932">
              <w:rPr>
                <w:kern w:val="0"/>
                <w:szCs w:val="21"/>
              </w:rPr>
              <w:t>级</w:t>
            </w:r>
          </w:p>
        </w:tc>
      </w:tr>
      <w:tr w:rsidR="003B45B7" w:rsidRPr="00640932" w:rsidTr="00DB383A">
        <w:trPr>
          <w:trHeight w:val="215"/>
          <w:jc w:val="center"/>
        </w:trPr>
        <w:tc>
          <w:tcPr>
            <w:tcW w:w="7219"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一眼盲目</w:t>
            </w:r>
            <w:r w:rsidRPr="00640932">
              <w:rPr>
                <w:kern w:val="0"/>
                <w:szCs w:val="21"/>
              </w:rPr>
              <w:t>5</w:t>
            </w:r>
            <w:r w:rsidRPr="00640932">
              <w:rPr>
                <w:kern w:val="0"/>
                <w:szCs w:val="21"/>
              </w:rPr>
              <w:t>级</w:t>
            </w:r>
          </w:p>
        </w:tc>
        <w:tc>
          <w:tcPr>
            <w:tcW w:w="1070"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7</w:t>
            </w:r>
            <w:r w:rsidRPr="00640932">
              <w:rPr>
                <w:kern w:val="0"/>
                <w:szCs w:val="21"/>
              </w:rPr>
              <w:t>级</w:t>
            </w:r>
          </w:p>
        </w:tc>
      </w:tr>
      <w:tr w:rsidR="003B45B7" w:rsidRPr="00640932" w:rsidTr="00DB383A">
        <w:trPr>
          <w:trHeight w:val="119"/>
          <w:jc w:val="center"/>
        </w:trPr>
        <w:tc>
          <w:tcPr>
            <w:tcW w:w="7219"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一眼视野缺损，直径小于</w:t>
            </w:r>
            <w:r w:rsidRPr="00640932">
              <w:rPr>
                <w:kern w:val="0"/>
                <w:szCs w:val="21"/>
              </w:rPr>
              <w:t>5°</w:t>
            </w:r>
          </w:p>
        </w:tc>
        <w:tc>
          <w:tcPr>
            <w:tcW w:w="1070"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7</w:t>
            </w:r>
            <w:r w:rsidRPr="00640932">
              <w:rPr>
                <w:kern w:val="0"/>
                <w:szCs w:val="21"/>
              </w:rPr>
              <w:t>级</w:t>
            </w:r>
          </w:p>
        </w:tc>
      </w:tr>
      <w:tr w:rsidR="003B45B7" w:rsidRPr="00640932" w:rsidTr="00DB383A">
        <w:trPr>
          <w:trHeight w:val="106"/>
          <w:jc w:val="center"/>
        </w:trPr>
        <w:tc>
          <w:tcPr>
            <w:tcW w:w="7219"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一眼盲目大于等于</w:t>
            </w:r>
            <w:r w:rsidRPr="00640932">
              <w:rPr>
                <w:kern w:val="0"/>
                <w:szCs w:val="21"/>
              </w:rPr>
              <w:t>4</w:t>
            </w:r>
            <w:r w:rsidRPr="00640932">
              <w:rPr>
                <w:kern w:val="0"/>
                <w:szCs w:val="21"/>
              </w:rPr>
              <w:t>级</w:t>
            </w:r>
          </w:p>
        </w:tc>
        <w:tc>
          <w:tcPr>
            <w:tcW w:w="1070"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8</w:t>
            </w:r>
            <w:r w:rsidRPr="00640932">
              <w:rPr>
                <w:kern w:val="0"/>
                <w:szCs w:val="21"/>
              </w:rPr>
              <w:t>级</w:t>
            </w:r>
          </w:p>
        </w:tc>
      </w:tr>
      <w:tr w:rsidR="003B45B7" w:rsidRPr="00640932" w:rsidTr="00DB383A">
        <w:trPr>
          <w:trHeight w:val="82"/>
          <w:jc w:val="center"/>
        </w:trPr>
        <w:tc>
          <w:tcPr>
            <w:tcW w:w="7219"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一眼视野缺损，直径小于</w:t>
            </w:r>
            <w:r w:rsidRPr="00640932">
              <w:rPr>
                <w:kern w:val="0"/>
                <w:szCs w:val="21"/>
              </w:rPr>
              <w:t>10°</w:t>
            </w:r>
          </w:p>
        </w:tc>
        <w:tc>
          <w:tcPr>
            <w:tcW w:w="1070"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8</w:t>
            </w:r>
            <w:r w:rsidRPr="00640932">
              <w:rPr>
                <w:kern w:val="0"/>
                <w:szCs w:val="21"/>
              </w:rPr>
              <w:t>级</w:t>
            </w:r>
          </w:p>
        </w:tc>
      </w:tr>
      <w:tr w:rsidR="003B45B7" w:rsidRPr="00640932" w:rsidTr="00DB383A">
        <w:trPr>
          <w:trHeight w:val="70"/>
          <w:jc w:val="center"/>
        </w:trPr>
        <w:tc>
          <w:tcPr>
            <w:tcW w:w="7219"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一眼盲目大于等于</w:t>
            </w:r>
            <w:r w:rsidRPr="00640932">
              <w:rPr>
                <w:kern w:val="0"/>
                <w:szCs w:val="21"/>
              </w:rPr>
              <w:t>3</w:t>
            </w:r>
            <w:r w:rsidRPr="00640932">
              <w:rPr>
                <w:kern w:val="0"/>
                <w:szCs w:val="21"/>
              </w:rPr>
              <w:t>级</w:t>
            </w:r>
          </w:p>
        </w:tc>
        <w:tc>
          <w:tcPr>
            <w:tcW w:w="1070"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9</w:t>
            </w:r>
            <w:r w:rsidRPr="00640932">
              <w:rPr>
                <w:kern w:val="0"/>
                <w:szCs w:val="21"/>
              </w:rPr>
              <w:t>级</w:t>
            </w:r>
          </w:p>
        </w:tc>
      </w:tr>
      <w:tr w:rsidR="003B45B7" w:rsidRPr="00640932" w:rsidTr="00DB383A">
        <w:trPr>
          <w:trHeight w:val="105"/>
          <w:jc w:val="center"/>
        </w:trPr>
        <w:tc>
          <w:tcPr>
            <w:tcW w:w="7219"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一眼视野缺损，直径小于</w:t>
            </w:r>
            <w:r w:rsidRPr="00640932">
              <w:rPr>
                <w:kern w:val="0"/>
                <w:szCs w:val="21"/>
              </w:rPr>
              <w:t>20°</w:t>
            </w:r>
          </w:p>
        </w:tc>
        <w:tc>
          <w:tcPr>
            <w:tcW w:w="1070"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9</w:t>
            </w:r>
            <w:r w:rsidRPr="00640932">
              <w:rPr>
                <w:kern w:val="0"/>
                <w:szCs w:val="21"/>
              </w:rPr>
              <w:t>级</w:t>
            </w:r>
          </w:p>
        </w:tc>
      </w:tr>
      <w:tr w:rsidR="003B45B7" w:rsidRPr="00640932" w:rsidTr="00DB383A">
        <w:trPr>
          <w:trHeight w:val="114"/>
          <w:jc w:val="center"/>
        </w:trPr>
        <w:tc>
          <w:tcPr>
            <w:tcW w:w="7219"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一眼低视力大于等于</w:t>
            </w:r>
            <w:r w:rsidRPr="00640932">
              <w:rPr>
                <w:kern w:val="0"/>
                <w:szCs w:val="21"/>
              </w:rPr>
              <w:t>1</w:t>
            </w:r>
            <w:r w:rsidRPr="00640932">
              <w:rPr>
                <w:kern w:val="0"/>
                <w:szCs w:val="21"/>
              </w:rPr>
              <w:t>级。</w:t>
            </w:r>
          </w:p>
        </w:tc>
        <w:tc>
          <w:tcPr>
            <w:tcW w:w="1070"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10</w:t>
            </w:r>
            <w:r w:rsidRPr="00640932">
              <w:rPr>
                <w:kern w:val="0"/>
                <w:szCs w:val="21"/>
              </w:rPr>
              <w:t>级</w:t>
            </w:r>
          </w:p>
        </w:tc>
      </w:tr>
      <w:tr w:rsidR="003B45B7" w:rsidRPr="00640932" w:rsidTr="00DB383A">
        <w:trPr>
          <w:trHeight w:val="90"/>
          <w:jc w:val="center"/>
        </w:trPr>
        <w:tc>
          <w:tcPr>
            <w:tcW w:w="7219"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一眼视野缺损，直径小于</w:t>
            </w:r>
            <w:r w:rsidRPr="00640932">
              <w:rPr>
                <w:kern w:val="0"/>
                <w:szCs w:val="21"/>
              </w:rPr>
              <w:t>60°</w:t>
            </w:r>
          </w:p>
        </w:tc>
        <w:tc>
          <w:tcPr>
            <w:tcW w:w="1070"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10</w:t>
            </w:r>
            <w:r w:rsidRPr="00640932">
              <w:rPr>
                <w:kern w:val="0"/>
                <w:szCs w:val="21"/>
              </w:rPr>
              <w:t>级</w:t>
            </w:r>
          </w:p>
        </w:tc>
      </w:tr>
    </w:tbl>
    <w:p w:rsidR="003B45B7" w:rsidRPr="00640932" w:rsidRDefault="003B45B7" w:rsidP="003B45B7">
      <w:pPr>
        <w:widowControl/>
        <w:adjustRightInd w:val="0"/>
        <w:snapToGrid w:val="0"/>
        <w:jc w:val="left"/>
        <w:rPr>
          <w:rFonts w:eastAsia="楷体"/>
          <w:kern w:val="0"/>
          <w:szCs w:val="21"/>
        </w:rPr>
      </w:pPr>
      <w:r w:rsidRPr="00640932">
        <w:rPr>
          <w:rFonts w:eastAsia="楷体"/>
          <w:kern w:val="0"/>
          <w:szCs w:val="21"/>
          <w:lang w:val="en-GB"/>
        </w:rPr>
        <w:t>注：</w:t>
      </w:r>
      <w:r w:rsidR="00C46192" w:rsidRPr="00640932">
        <w:rPr>
          <w:rFonts w:eastAsia="楷体"/>
          <w:kern w:val="0"/>
          <w:szCs w:val="21"/>
          <w:lang w:val="en-GB"/>
        </w:rPr>
        <w:fldChar w:fldCharType="begin"/>
      </w:r>
      <w:r w:rsidRPr="00640932">
        <w:rPr>
          <w:rFonts w:eastAsia="楷体"/>
          <w:kern w:val="0"/>
          <w:szCs w:val="21"/>
          <w:lang w:val="en-GB"/>
        </w:rPr>
        <w:instrText xml:space="preserve"> = 1 \* GB3 </w:instrText>
      </w:r>
      <w:r w:rsidR="00C46192" w:rsidRPr="00640932">
        <w:rPr>
          <w:rFonts w:eastAsia="楷体"/>
          <w:kern w:val="0"/>
          <w:szCs w:val="21"/>
          <w:lang w:val="en-GB"/>
        </w:rPr>
        <w:fldChar w:fldCharType="separate"/>
      </w:r>
      <w:r w:rsidRPr="00640932">
        <w:rPr>
          <w:rFonts w:ascii="宋体" w:hAnsi="宋体" w:cs="宋体" w:hint="eastAsia"/>
          <w:noProof/>
          <w:kern w:val="0"/>
          <w:szCs w:val="21"/>
          <w:lang w:val="en-GB"/>
        </w:rPr>
        <w:t>①</w:t>
      </w:r>
      <w:r w:rsidR="00C46192" w:rsidRPr="00640932">
        <w:rPr>
          <w:rFonts w:eastAsia="楷体"/>
          <w:kern w:val="0"/>
          <w:szCs w:val="21"/>
          <w:lang w:val="en-GB"/>
        </w:rPr>
        <w:fldChar w:fldCharType="end"/>
      </w:r>
      <w:r w:rsidRPr="00640932">
        <w:rPr>
          <w:rFonts w:eastAsia="楷体"/>
          <w:kern w:val="0"/>
          <w:szCs w:val="21"/>
        </w:rPr>
        <w:t>视力和视野</w:t>
      </w:r>
    </w:p>
    <w:tbl>
      <w:tblPr>
        <w:tblW w:w="83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76"/>
        <w:gridCol w:w="772"/>
        <w:gridCol w:w="2552"/>
        <w:gridCol w:w="3222"/>
      </w:tblGrid>
      <w:tr w:rsidR="003B45B7" w:rsidRPr="00640932" w:rsidTr="00DB383A">
        <w:trPr>
          <w:trHeight w:val="70"/>
          <w:jc w:val="center"/>
        </w:trPr>
        <w:tc>
          <w:tcPr>
            <w:tcW w:w="2548" w:type="dxa"/>
            <w:gridSpan w:val="2"/>
            <w:vMerge w:val="restart"/>
            <w:shd w:val="clear" w:color="auto" w:fill="auto"/>
            <w:vAlign w:val="center"/>
          </w:tcPr>
          <w:p w:rsidR="003B45B7" w:rsidRPr="00640932" w:rsidRDefault="003B45B7" w:rsidP="00DB383A">
            <w:pPr>
              <w:widowControl/>
              <w:adjustRightInd w:val="0"/>
              <w:snapToGrid w:val="0"/>
              <w:spacing w:line="240" w:lineRule="exact"/>
              <w:jc w:val="center"/>
              <w:rPr>
                <w:rFonts w:eastAsia="楷体"/>
                <w:kern w:val="0"/>
                <w:szCs w:val="21"/>
              </w:rPr>
            </w:pPr>
            <w:r w:rsidRPr="00640932">
              <w:rPr>
                <w:rFonts w:eastAsia="楷体"/>
                <w:kern w:val="0"/>
                <w:szCs w:val="21"/>
              </w:rPr>
              <w:t>级别</w:t>
            </w:r>
          </w:p>
        </w:tc>
        <w:tc>
          <w:tcPr>
            <w:tcW w:w="5774" w:type="dxa"/>
            <w:gridSpan w:val="2"/>
            <w:shd w:val="clear" w:color="auto" w:fill="auto"/>
          </w:tcPr>
          <w:p w:rsidR="003B45B7" w:rsidRPr="00640932" w:rsidRDefault="003B45B7" w:rsidP="00DB383A">
            <w:pPr>
              <w:widowControl/>
              <w:adjustRightInd w:val="0"/>
              <w:snapToGrid w:val="0"/>
              <w:spacing w:line="240" w:lineRule="exact"/>
              <w:jc w:val="center"/>
              <w:rPr>
                <w:rFonts w:eastAsia="楷体"/>
                <w:kern w:val="0"/>
                <w:szCs w:val="21"/>
              </w:rPr>
            </w:pPr>
            <w:r w:rsidRPr="00640932">
              <w:rPr>
                <w:rFonts w:eastAsia="楷体"/>
                <w:kern w:val="0"/>
                <w:szCs w:val="21"/>
              </w:rPr>
              <w:t>低视力及盲目分级标准</w:t>
            </w:r>
          </w:p>
        </w:tc>
      </w:tr>
      <w:tr w:rsidR="003B45B7" w:rsidRPr="00640932" w:rsidTr="00DB383A">
        <w:trPr>
          <w:trHeight w:val="193"/>
          <w:jc w:val="center"/>
        </w:trPr>
        <w:tc>
          <w:tcPr>
            <w:tcW w:w="2548" w:type="dxa"/>
            <w:gridSpan w:val="2"/>
            <w:vMerge/>
            <w:shd w:val="clear" w:color="auto" w:fill="auto"/>
          </w:tcPr>
          <w:p w:rsidR="003B45B7" w:rsidRPr="00640932" w:rsidRDefault="003B45B7" w:rsidP="00DB383A">
            <w:pPr>
              <w:widowControl/>
              <w:adjustRightInd w:val="0"/>
              <w:snapToGrid w:val="0"/>
              <w:spacing w:line="240" w:lineRule="exact"/>
              <w:jc w:val="center"/>
              <w:rPr>
                <w:rFonts w:eastAsia="楷体"/>
                <w:kern w:val="0"/>
                <w:szCs w:val="21"/>
              </w:rPr>
            </w:pPr>
          </w:p>
        </w:tc>
        <w:tc>
          <w:tcPr>
            <w:tcW w:w="5774" w:type="dxa"/>
            <w:gridSpan w:val="2"/>
            <w:shd w:val="clear" w:color="auto" w:fill="auto"/>
          </w:tcPr>
          <w:p w:rsidR="003B45B7" w:rsidRPr="00640932" w:rsidRDefault="003B45B7" w:rsidP="00DB383A">
            <w:pPr>
              <w:widowControl/>
              <w:adjustRightInd w:val="0"/>
              <w:snapToGrid w:val="0"/>
              <w:spacing w:line="240" w:lineRule="exact"/>
              <w:jc w:val="center"/>
              <w:rPr>
                <w:rFonts w:eastAsia="楷体"/>
                <w:kern w:val="0"/>
                <w:szCs w:val="21"/>
              </w:rPr>
            </w:pPr>
            <w:r w:rsidRPr="00640932">
              <w:rPr>
                <w:rFonts w:eastAsia="楷体"/>
                <w:kern w:val="0"/>
                <w:szCs w:val="21"/>
              </w:rPr>
              <w:t>最好矫正视力</w:t>
            </w:r>
          </w:p>
        </w:tc>
      </w:tr>
      <w:tr w:rsidR="003B45B7" w:rsidRPr="00640932" w:rsidTr="00DB383A">
        <w:trPr>
          <w:trHeight w:val="70"/>
          <w:jc w:val="center"/>
        </w:trPr>
        <w:tc>
          <w:tcPr>
            <w:tcW w:w="2548" w:type="dxa"/>
            <w:gridSpan w:val="2"/>
            <w:vMerge/>
            <w:shd w:val="clear" w:color="auto" w:fill="auto"/>
          </w:tcPr>
          <w:p w:rsidR="003B45B7" w:rsidRPr="00640932" w:rsidRDefault="003B45B7" w:rsidP="00DB383A">
            <w:pPr>
              <w:widowControl/>
              <w:adjustRightInd w:val="0"/>
              <w:snapToGrid w:val="0"/>
              <w:spacing w:line="240" w:lineRule="exact"/>
              <w:jc w:val="center"/>
              <w:rPr>
                <w:rFonts w:eastAsia="楷体"/>
                <w:kern w:val="0"/>
                <w:szCs w:val="21"/>
              </w:rPr>
            </w:pPr>
          </w:p>
        </w:tc>
        <w:tc>
          <w:tcPr>
            <w:tcW w:w="2552" w:type="dxa"/>
            <w:shd w:val="clear" w:color="auto" w:fill="auto"/>
          </w:tcPr>
          <w:p w:rsidR="003B45B7" w:rsidRPr="00640932" w:rsidRDefault="003B45B7" w:rsidP="00DB383A">
            <w:pPr>
              <w:widowControl/>
              <w:adjustRightInd w:val="0"/>
              <w:snapToGrid w:val="0"/>
              <w:spacing w:line="240" w:lineRule="exact"/>
              <w:jc w:val="center"/>
              <w:rPr>
                <w:rFonts w:eastAsia="楷体"/>
                <w:kern w:val="0"/>
                <w:szCs w:val="21"/>
              </w:rPr>
            </w:pPr>
            <w:r w:rsidRPr="00640932">
              <w:rPr>
                <w:rFonts w:eastAsia="楷体"/>
                <w:kern w:val="0"/>
                <w:szCs w:val="21"/>
              </w:rPr>
              <w:t>最好矫正视力低于</w:t>
            </w:r>
          </w:p>
        </w:tc>
        <w:tc>
          <w:tcPr>
            <w:tcW w:w="3222" w:type="dxa"/>
            <w:shd w:val="clear" w:color="auto" w:fill="auto"/>
          </w:tcPr>
          <w:p w:rsidR="003B45B7" w:rsidRPr="00640932" w:rsidRDefault="003B45B7" w:rsidP="00DB383A">
            <w:pPr>
              <w:widowControl/>
              <w:adjustRightInd w:val="0"/>
              <w:snapToGrid w:val="0"/>
              <w:spacing w:line="240" w:lineRule="exact"/>
              <w:jc w:val="center"/>
              <w:rPr>
                <w:rFonts w:eastAsia="楷体"/>
                <w:kern w:val="0"/>
                <w:szCs w:val="21"/>
              </w:rPr>
            </w:pPr>
            <w:r w:rsidRPr="00640932">
              <w:rPr>
                <w:rFonts w:eastAsia="楷体"/>
                <w:kern w:val="0"/>
                <w:szCs w:val="21"/>
              </w:rPr>
              <w:t>最低矫正视力等于或优于</w:t>
            </w:r>
          </w:p>
        </w:tc>
      </w:tr>
      <w:tr w:rsidR="003B45B7" w:rsidRPr="00640932" w:rsidTr="00DB383A">
        <w:trPr>
          <w:trHeight w:val="70"/>
          <w:jc w:val="center"/>
        </w:trPr>
        <w:tc>
          <w:tcPr>
            <w:tcW w:w="1776" w:type="dxa"/>
            <w:vMerge w:val="restart"/>
            <w:shd w:val="clear" w:color="auto" w:fill="auto"/>
            <w:vAlign w:val="center"/>
          </w:tcPr>
          <w:p w:rsidR="003B45B7" w:rsidRPr="00640932" w:rsidRDefault="003B45B7" w:rsidP="00DB383A">
            <w:pPr>
              <w:widowControl/>
              <w:adjustRightInd w:val="0"/>
              <w:snapToGrid w:val="0"/>
              <w:spacing w:line="240" w:lineRule="exact"/>
              <w:jc w:val="center"/>
              <w:rPr>
                <w:rFonts w:eastAsia="楷体"/>
                <w:kern w:val="0"/>
                <w:szCs w:val="21"/>
              </w:rPr>
            </w:pPr>
            <w:r w:rsidRPr="00640932">
              <w:rPr>
                <w:rFonts w:eastAsia="楷体"/>
                <w:kern w:val="0"/>
                <w:szCs w:val="21"/>
              </w:rPr>
              <w:t>低视力</w:t>
            </w:r>
          </w:p>
        </w:tc>
        <w:tc>
          <w:tcPr>
            <w:tcW w:w="772" w:type="dxa"/>
            <w:shd w:val="clear" w:color="auto" w:fill="auto"/>
          </w:tcPr>
          <w:p w:rsidR="003B45B7" w:rsidRPr="00640932" w:rsidRDefault="003B45B7" w:rsidP="00DB383A">
            <w:pPr>
              <w:widowControl/>
              <w:adjustRightInd w:val="0"/>
              <w:snapToGrid w:val="0"/>
              <w:spacing w:line="240" w:lineRule="exact"/>
              <w:jc w:val="center"/>
              <w:rPr>
                <w:rFonts w:eastAsia="楷体"/>
                <w:kern w:val="0"/>
                <w:szCs w:val="21"/>
              </w:rPr>
            </w:pPr>
            <w:r w:rsidRPr="00640932">
              <w:rPr>
                <w:rFonts w:eastAsia="楷体"/>
                <w:kern w:val="0"/>
                <w:szCs w:val="21"/>
              </w:rPr>
              <w:t>1</w:t>
            </w:r>
          </w:p>
        </w:tc>
        <w:tc>
          <w:tcPr>
            <w:tcW w:w="2552" w:type="dxa"/>
            <w:shd w:val="clear" w:color="auto" w:fill="auto"/>
          </w:tcPr>
          <w:p w:rsidR="003B45B7" w:rsidRPr="00640932" w:rsidRDefault="003B45B7" w:rsidP="00DB383A">
            <w:pPr>
              <w:widowControl/>
              <w:adjustRightInd w:val="0"/>
              <w:snapToGrid w:val="0"/>
              <w:spacing w:line="240" w:lineRule="exact"/>
              <w:jc w:val="center"/>
              <w:rPr>
                <w:rFonts w:eastAsia="楷体"/>
                <w:kern w:val="0"/>
                <w:szCs w:val="21"/>
              </w:rPr>
            </w:pPr>
            <w:r w:rsidRPr="00640932">
              <w:rPr>
                <w:rFonts w:eastAsia="楷体"/>
                <w:kern w:val="0"/>
                <w:szCs w:val="21"/>
              </w:rPr>
              <w:t>0.3</w:t>
            </w:r>
          </w:p>
        </w:tc>
        <w:tc>
          <w:tcPr>
            <w:tcW w:w="3222" w:type="dxa"/>
            <w:shd w:val="clear" w:color="auto" w:fill="auto"/>
          </w:tcPr>
          <w:p w:rsidR="003B45B7" w:rsidRPr="00640932" w:rsidRDefault="003B45B7" w:rsidP="00DB383A">
            <w:pPr>
              <w:widowControl/>
              <w:adjustRightInd w:val="0"/>
              <w:snapToGrid w:val="0"/>
              <w:spacing w:line="240" w:lineRule="exact"/>
              <w:jc w:val="center"/>
              <w:rPr>
                <w:rFonts w:eastAsia="楷体"/>
                <w:kern w:val="0"/>
                <w:szCs w:val="21"/>
              </w:rPr>
            </w:pPr>
            <w:r w:rsidRPr="00640932">
              <w:rPr>
                <w:rFonts w:eastAsia="楷体"/>
                <w:kern w:val="0"/>
                <w:szCs w:val="21"/>
              </w:rPr>
              <w:t>0.1</w:t>
            </w:r>
          </w:p>
        </w:tc>
      </w:tr>
      <w:tr w:rsidR="003B45B7" w:rsidRPr="00640932" w:rsidTr="00DB383A">
        <w:trPr>
          <w:trHeight w:val="66"/>
          <w:jc w:val="center"/>
        </w:trPr>
        <w:tc>
          <w:tcPr>
            <w:tcW w:w="1776" w:type="dxa"/>
            <w:vMerge/>
            <w:shd w:val="clear" w:color="auto" w:fill="auto"/>
          </w:tcPr>
          <w:p w:rsidR="003B45B7" w:rsidRPr="00640932" w:rsidRDefault="003B45B7" w:rsidP="00DB383A">
            <w:pPr>
              <w:widowControl/>
              <w:adjustRightInd w:val="0"/>
              <w:snapToGrid w:val="0"/>
              <w:spacing w:line="240" w:lineRule="exact"/>
              <w:jc w:val="center"/>
              <w:rPr>
                <w:rFonts w:eastAsia="楷体"/>
                <w:kern w:val="0"/>
                <w:szCs w:val="21"/>
              </w:rPr>
            </w:pPr>
          </w:p>
        </w:tc>
        <w:tc>
          <w:tcPr>
            <w:tcW w:w="772" w:type="dxa"/>
            <w:shd w:val="clear" w:color="auto" w:fill="auto"/>
          </w:tcPr>
          <w:p w:rsidR="003B45B7" w:rsidRPr="00640932" w:rsidRDefault="003B45B7" w:rsidP="00DB383A">
            <w:pPr>
              <w:widowControl/>
              <w:adjustRightInd w:val="0"/>
              <w:snapToGrid w:val="0"/>
              <w:spacing w:line="240" w:lineRule="exact"/>
              <w:jc w:val="center"/>
              <w:rPr>
                <w:rFonts w:eastAsia="楷体"/>
                <w:kern w:val="0"/>
                <w:szCs w:val="21"/>
              </w:rPr>
            </w:pPr>
            <w:r w:rsidRPr="00640932">
              <w:rPr>
                <w:rFonts w:eastAsia="楷体"/>
                <w:kern w:val="0"/>
                <w:szCs w:val="21"/>
              </w:rPr>
              <w:t>2</w:t>
            </w:r>
          </w:p>
        </w:tc>
        <w:tc>
          <w:tcPr>
            <w:tcW w:w="2552" w:type="dxa"/>
            <w:shd w:val="clear" w:color="auto" w:fill="auto"/>
          </w:tcPr>
          <w:p w:rsidR="003B45B7" w:rsidRPr="00640932" w:rsidRDefault="003B45B7" w:rsidP="00DB383A">
            <w:pPr>
              <w:widowControl/>
              <w:adjustRightInd w:val="0"/>
              <w:snapToGrid w:val="0"/>
              <w:spacing w:line="240" w:lineRule="exact"/>
              <w:jc w:val="center"/>
              <w:rPr>
                <w:rFonts w:eastAsia="楷体"/>
                <w:kern w:val="0"/>
                <w:szCs w:val="21"/>
              </w:rPr>
            </w:pPr>
            <w:r w:rsidRPr="00640932">
              <w:rPr>
                <w:rFonts w:eastAsia="楷体"/>
                <w:kern w:val="0"/>
                <w:szCs w:val="21"/>
              </w:rPr>
              <w:t>0.1</w:t>
            </w:r>
          </w:p>
        </w:tc>
        <w:tc>
          <w:tcPr>
            <w:tcW w:w="3222" w:type="dxa"/>
            <w:shd w:val="clear" w:color="auto" w:fill="auto"/>
          </w:tcPr>
          <w:p w:rsidR="003B45B7" w:rsidRPr="00640932" w:rsidRDefault="003B45B7" w:rsidP="00DB383A">
            <w:pPr>
              <w:widowControl/>
              <w:adjustRightInd w:val="0"/>
              <w:snapToGrid w:val="0"/>
              <w:spacing w:line="240" w:lineRule="exact"/>
              <w:jc w:val="center"/>
              <w:rPr>
                <w:rFonts w:eastAsia="楷体"/>
                <w:kern w:val="0"/>
                <w:szCs w:val="21"/>
              </w:rPr>
            </w:pPr>
            <w:r w:rsidRPr="00640932">
              <w:rPr>
                <w:rFonts w:eastAsia="楷体"/>
                <w:kern w:val="0"/>
                <w:szCs w:val="21"/>
              </w:rPr>
              <w:t>0.05</w:t>
            </w:r>
            <w:r w:rsidRPr="00640932">
              <w:rPr>
                <w:rFonts w:eastAsia="楷体"/>
                <w:kern w:val="0"/>
                <w:szCs w:val="21"/>
              </w:rPr>
              <w:t>（三米指数）</w:t>
            </w:r>
          </w:p>
        </w:tc>
      </w:tr>
      <w:tr w:rsidR="003B45B7" w:rsidRPr="00640932" w:rsidTr="00DB383A">
        <w:trPr>
          <w:trHeight w:val="66"/>
          <w:jc w:val="center"/>
        </w:trPr>
        <w:tc>
          <w:tcPr>
            <w:tcW w:w="1776" w:type="dxa"/>
            <w:vMerge w:val="restart"/>
            <w:shd w:val="clear" w:color="auto" w:fill="auto"/>
            <w:vAlign w:val="center"/>
          </w:tcPr>
          <w:p w:rsidR="003B45B7" w:rsidRPr="00640932" w:rsidRDefault="003B45B7" w:rsidP="00DB383A">
            <w:pPr>
              <w:widowControl/>
              <w:adjustRightInd w:val="0"/>
              <w:snapToGrid w:val="0"/>
              <w:spacing w:line="240" w:lineRule="exact"/>
              <w:jc w:val="center"/>
              <w:rPr>
                <w:rFonts w:eastAsia="楷体"/>
                <w:kern w:val="0"/>
                <w:szCs w:val="21"/>
              </w:rPr>
            </w:pPr>
            <w:r w:rsidRPr="00640932">
              <w:rPr>
                <w:rFonts w:eastAsia="楷体"/>
                <w:kern w:val="0"/>
                <w:szCs w:val="21"/>
              </w:rPr>
              <w:t>盲目</w:t>
            </w:r>
          </w:p>
        </w:tc>
        <w:tc>
          <w:tcPr>
            <w:tcW w:w="772" w:type="dxa"/>
            <w:shd w:val="clear" w:color="auto" w:fill="auto"/>
          </w:tcPr>
          <w:p w:rsidR="003B45B7" w:rsidRPr="00640932" w:rsidRDefault="003B45B7" w:rsidP="00DB383A">
            <w:pPr>
              <w:widowControl/>
              <w:adjustRightInd w:val="0"/>
              <w:snapToGrid w:val="0"/>
              <w:spacing w:line="240" w:lineRule="exact"/>
              <w:jc w:val="center"/>
              <w:rPr>
                <w:rFonts w:eastAsia="楷体"/>
                <w:kern w:val="0"/>
                <w:szCs w:val="21"/>
              </w:rPr>
            </w:pPr>
            <w:r w:rsidRPr="00640932">
              <w:rPr>
                <w:rFonts w:eastAsia="楷体"/>
                <w:kern w:val="0"/>
                <w:szCs w:val="21"/>
              </w:rPr>
              <w:t>3</w:t>
            </w:r>
          </w:p>
        </w:tc>
        <w:tc>
          <w:tcPr>
            <w:tcW w:w="2552" w:type="dxa"/>
            <w:shd w:val="clear" w:color="auto" w:fill="auto"/>
          </w:tcPr>
          <w:p w:rsidR="003B45B7" w:rsidRPr="00640932" w:rsidRDefault="003B45B7" w:rsidP="00DB383A">
            <w:pPr>
              <w:widowControl/>
              <w:adjustRightInd w:val="0"/>
              <w:snapToGrid w:val="0"/>
              <w:spacing w:line="240" w:lineRule="exact"/>
              <w:jc w:val="center"/>
              <w:rPr>
                <w:rFonts w:eastAsia="楷体"/>
                <w:kern w:val="0"/>
                <w:szCs w:val="21"/>
              </w:rPr>
            </w:pPr>
            <w:r w:rsidRPr="00640932">
              <w:rPr>
                <w:rFonts w:eastAsia="楷体"/>
                <w:kern w:val="0"/>
                <w:szCs w:val="21"/>
              </w:rPr>
              <w:t>0.05</w:t>
            </w:r>
          </w:p>
        </w:tc>
        <w:tc>
          <w:tcPr>
            <w:tcW w:w="3222" w:type="dxa"/>
            <w:shd w:val="clear" w:color="auto" w:fill="auto"/>
          </w:tcPr>
          <w:p w:rsidR="003B45B7" w:rsidRPr="00640932" w:rsidRDefault="003B45B7" w:rsidP="00DB383A">
            <w:pPr>
              <w:widowControl/>
              <w:adjustRightInd w:val="0"/>
              <w:snapToGrid w:val="0"/>
              <w:spacing w:line="240" w:lineRule="exact"/>
              <w:jc w:val="center"/>
              <w:rPr>
                <w:rFonts w:eastAsia="楷体"/>
                <w:kern w:val="0"/>
                <w:szCs w:val="21"/>
              </w:rPr>
            </w:pPr>
            <w:r w:rsidRPr="00640932">
              <w:rPr>
                <w:rFonts w:eastAsia="楷体"/>
                <w:kern w:val="0"/>
                <w:szCs w:val="21"/>
              </w:rPr>
              <w:t>0.02</w:t>
            </w:r>
            <w:r w:rsidRPr="00640932">
              <w:rPr>
                <w:rFonts w:eastAsia="楷体"/>
                <w:kern w:val="0"/>
                <w:szCs w:val="21"/>
              </w:rPr>
              <w:t>（一米指数）</w:t>
            </w:r>
          </w:p>
        </w:tc>
      </w:tr>
      <w:tr w:rsidR="003B45B7" w:rsidRPr="00640932" w:rsidTr="00DB383A">
        <w:trPr>
          <w:trHeight w:val="70"/>
          <w:jc w:val="center"/>
        </w:trPr>
        <w:tc>
          <w:tcPr>
            <w:tcW w:w="1776" w:type="dxa"/>
            <w:vMerge/>
            <w:shd w:val="clear" w:color="auto" w:fill="auto"/>
          </w:tcPr>
          <w:p w:rsidR="003B45B7" w:rsidRPr="00640932" w:rsidRDefault="003B45B7" w:rsidP="00DB383A">
            <w:pPr>
              <w:widowControl/>
              <w:adjustRightInd w:val="0"/>
              <w:snapToGrid w:val="0"/>
              <w:spacing w:line="240" w:lineRule="exact"/>
              <w:jc w:val="center"/>
              <w:rPr>
                <w:rFonts w:eastAsia="楷体"/>
                <w:kern w:val="0"/>
                <w:szCs w:val="21"/>
              </w:rPr>
            </w:pPr>
          </w:p>
        </w:tc>
        <w:tc>
          <w:tcPr>
            <w:tcW w:w="772" w:type="dxa"/>
            <w:shd w:val="clear" w:color="auto" w:fill="auto"/>
          </w:tcPr>
          <w:p w:rsidR="003B45B7" w:rsidRPr="00640932" w:rsidRDefault="003B45B7" w:rsidP="00DB383A">
            <w:pPr>
              <w:widowControl/>
              <w:adjustRightInd w:val="0"/>
              <w:snapToGrid w:val="0"/>
              <w:spacing w:line="240" w:lineRule="exact"/>
              <w:jc w:val="center"/>
              <w:rPr>
                <w:rFonts w:eastAsia="楷体"/>
                <w:kern w:val="0"/>
                <w:szCs w:val="21"/>
              </w:rPr>
            </w:pPr>
            <w:r w:rsidRPr="00640932">
              <w:rPr>
                <w:rFonts w:eastAsia="楷体"/>
                <w:kern w:val="0"/>
                <w:szCs w:val="21"/>
              </w:rPr>
              <w:t>4</w:t>
            </w:r>
          </w:p>
        </w:tc>
        <w:tc>
          <w:tcPr>
            <w:tcW w:w="2552" w:type="dxa"/>
            <w:shd w:val="clear" w:color="auto" w:fill="auto"/>
          </w:tcPr>
          <w:p w:rsidR="003B45B7" w:rsidRPr="00640932" w:rsidRDefault="003B45B7" w:rsidP="00DB383A">
            <w:pPr>
              <w:widowControl/>
              <w:adjustRightInd w:val="0"/>
              <w:snapToGrid w:val="0"/>
              <w:spacing w:line="240" w:lineRule="exact"/>
              <w:jc w:val="center"/>
              <w:rPr>
                <w:rFonts w:eastAsia="楷体"/>
                <w:kern w:val="0"/>
                <w:szCs w:val="21"/>
              </w:rPr>
            </w:pPr>
            <w:r w:rsidRPr="00640932">
              <w:rPr>
                <w:rFonts w:eastAsia="楷体"/>
                <w:kern w:val="0"/>
                <w:szCs w:val="21"/>
              </w:rPr>
              <w:t>0.02</w:t>
            </w:r>
          </w:p>
        </w:tc>
        <w:tc>
          <w:tcPr>
            <w:tcW w:w="3222" w:type="dxa"/>
            <w:shd w:val="clear" w:color="auto" w:fill="auto"/>
          </w:tcPr>
          <w:p w:rsidR="003B45B7" w:rsidRPr="00640932" w:rsidRDefault="003B45B7" w:rsidP="00DB383A">
            <w:pPr>
              <w:widowControl/>
              <w:adjustRightInd w:val="0"/>
              <w:snapToGrid w:val="0"/>
              <w:spacing w:line="240" w:lineRule="exact"/>
              <w:jc w:val="center"/>
              <w:rPr>
                <w:rFonts w:eastAsia="楷体"/>
                <w:kern w:val="0"/>
                <w:szCs w:val="21"/>
              </w:rPr>
            </w:pPr>
            <w:r w:rsidRPr="00640932">
              <w:rPr>
                <w:rFonts w:eastAsia="楷体"/>
                <w:kern w:val="0"/>
                <w:szCs w:val="21"/>
              </w:rPr>
              <w:t>光感</w:t>
            </w:r>
          </w:p>
        </w:tc>
      </w:tr>
      <w:tr w:rsidR="003B45B7" w:rsidRPr="00640932" w:rsidTr="00DB383A">
        <w:trPr>
          <w:trHeight w:val="70"/>
          <w:jc w:val="center"/>
        </w:trPr>
        <w:tc>
          <w:tcPr>
            <w:tcW w:w="1776" w:type="dxa"/>
            <w:vMerge/>
            <w:shd w:val="clear" w:color="auto" w:fill="auto"/>
          </w:tcPr>
          <w:p w:rsidR="003B45B7" w:rsidRPr="00640932" w:rsidRDefault="003B45B7" w:rsidP="00DB383A">
            <w:pPr>
              <w:widowControl/>
              <w:adjustRightInd w:val="0"/>
              <w:snapToGrid w:val="0"/>
              <w:spacing w:line="240" w:lineRule="exact"/>
              <w:jc w:val="center"/>
              <w:rPr>
                <w:rFonts w:eastAsia="楷体"/>
                <w:kern w:val="0"/>
                <w:szCs w:val="21"/>
              </w:rPr>
            </w:pPr>
          </w:p>
        </w:tc>
        <w:tc>
          <w:tcPr>
            <w:tcW w:w="772" w:type="dxa"/>
            <w:shd w:val="clear" w:color="auto" w:fill="auto"/>
          </w:tcPr>
          <w:p w:rsidR="003B45B7" w:rsidRPr="00640932" w:rsidRDefault="003B45B7" w:rsidP="00DB383A">
            <w:pPr>
              <w:widowControl/>
              <w:adjustRightInd w:val="0"/>
              <w:snapToGrid w:val="0"/>
              <w:spacing w:line="240" w:lineRule="exact"/>
              <w:jc w:val="center"/>
              <w:rPr>
                <w:rFonts w:eastAsia="楷体"/>
                <w:kern w:val="0"/>
                <w:szCs w:val="21"/>
              </w:rPr>
            </w:pPr>
            <w:r w:rsidRPr="00640932">
              <w:rPr>
                <w:rFonts w:eastAsia="楷体"/>
                <w:kern w:val="0"/>
                <w:szCs w:val="21"/>
              </w:rPr>
              <w:t>5</w:t>
            </w:r>
          </w:p>
        </w:tc>
        <w:tc>
          <w:tcPr>
            <w:tcW w:w="5774" w:type="dxa"/>
            <w:gridSpan w:val="2"/>
            <w:shd w:val="clear" w:color="auto" w:fill="auto"/>
          </w:tcPr>
          <w:p w:rsidR="003B45B7" w:rsidRPr="00640932" w:rsidRDefault="003B45B7" w:rsidP="00DB383A">
            <w:pPr>
              <w:widowControl/>
              <w:adjustRightInd w:val="0"/>
              <w:snapToGrid w:val="0"/>
              <w:spacing w:line="240" w:lineRule="exact"/>
              <w:jc w:val="center"/>
              <w:rPr>
                <w:rFonts w:eastAsia="楷体"/>
                <w:kern w:val="0"/>
                <w:szCs w:val="21"/>
              </w:rPr>
            </w:pPr>
            <w:r w:rsidRPr="00640932">
              <w:rPr>
                <w:rFonts w:eastAsia="楷体"/>
                <w:kern w:val="0"/>
                <w:szCs w:val="21"/>
              </w:rPr>
              <w:t>无光感</w:t>
            </w:r>
          </w:p>
        </w:tc>
      </w:tr>
    </w:tbl>
    <w:p w:rsidR="003B45B7" w:rsidRPr="00640932" w:rsidRDefault="003B45B7" w:rsidP="003B45B7">
      <w:pPr>
        <w:widowControl/>
        <w:adjustRightInd w:val="0"/>
        <w:snapToGrid w:val="0"/>
        <w:ind w:firstLineChars="200" w:firstLine="420"/>
        <w:jc w:val="left"/>
        <w:rPr>
          <w:rFonts w:eastAsia="楷体"/>
          <w:kern w:val="0"/>
          <w:szCs w:val="21"/>
        </w:rPr>
      </w:pPr>
      <w:r w:rsidRPr="00640932">
        <w:rPr>
          <w:rFonts w:eastAsia="楷体"/>
          <w:kern w:val="0"/>
          <w:szCs w:val="21"/>
        </w:rPr>
        <w:t>如果中心视力好而视野缩小，以中央注视点为中心，视野直径小于</w:t>
      </w:r>
      <w:r w:rsidRPr="00640932">
        <w:rPr>
          <w:rFonts w:eastAsia="楷体"/>
          <w:kern w:val="0"/>
          <w:szCs w:val="21"/>
        </w:rPr>
        <w:t>20°</w:t>
      </w:r>
      <w:r w:rsidRPr="00640932">
        <w:rPr>
          <w:rFonts w:eastAsia="楷体"/>
          <w:kern w:val="0"/>
          <w:szCs w:val="21"/>
        </w:rPr>
        <w:t>而大于</w:t>
      </w:r>
      <w:r w:rsidRPr="00640932">
        <w:rPr>
          <w:rFonts w:eastAsia="楷体"/>
          <w:kern w:val="0"/>
          <w:szCs w:val="21"/>
        </w:rPr>
        <w:t>10°</w:t>
      </w:r>
      <w:r w:rsidRPr="00640932">
        <w:rPr>
          <w:rFonts w:eastAsia="楷体"/>
          <w:kern w:val="0"/>
          <w:szCs w:val="21"/>
        </w:rPr>
        <w:t>者为盲目</w:t>
      </w:r>
      <w:r w:rsidRPr="00640932">
        <w:rPr>
          <w:rFonts w:eastAsia="楷体"/>
          <w:kern w:val="0"/>
          <w:szCs w:val="21"/>
        </w:rPr>
        <w:t>3</w:t>
      </w:r>
      <w:r w:rsidRPr="00640932">
        <w:rPr>
          <w:rFonts w:eastAsia="楷体"/>
          <w:kern w:val="0"/>
          <w:szCs w:val="21"/>
        </w:rPr>
        <w:t>级；如直径小于</w:t>
      </w:r>
      <w:r w:rsidRPr="00640932">
        <w:rPr>
          <w:rFonts w:eastAsia="楷体"/>
          <w:kern w:val="0"/>
          <w:szCs w:val="21"/>
        </w:rPr>
        <w:t>10°</w:t>
      </w:r>
      <w:r w:rsidRPr="00640932">
        <w:rPr>
          <w:rFonts w:eastAsia="楷体"/>
          <w:kern w:val="0"/>
          <w:szCs w:val="21"/>
        </w:rPr>
        <w:t>者为盲目</w:t>
      </w:r>
      <w:r w:rsidRPr="00640932">
        <w:rPr>
          <w:rFonts w:eastAsia="楷体"/>
          <w:kern w:val="0"/>
          <w:szCs w:val="21"/>
        </w:rPr>
        <w:t>4</w:t>
      </w:r>
      <w:r w:rsidRPr="00640932">
        <w:rPr>
          <w:rFonts w:eastAsia="楷体"/>
          <w:kern w:val="0"/>
          <w:szCs w:val="21"/>
        </w:rPr>
        <w:t>级。</w:t>
      </w:r>
    </w:p>
    <w:p w:rsidR="003B45B7" w:rsidRPr="00640932" w:rsidRDefault="003B45B7" w:rsidP="003B45B7">
      <w:pPr>
        <w:widowControl/>
        <w:adjustRightInd w:val="0"/>
        <w:snapToGrid w:val="0"/>
        <w:ind w:firstLine="360"/>
        <w:jc w:val="left"/>
        <w:rPr>
          <w:rFonts w:eastAsia="楷体"/>
          <w:kern w:val="0"/>
          <w:szCs w:val="21"/>
        </w:rPr>
      </w:pPr>
      <w:r w:rsidRPr="00640932">
        <w:rPr>
          <w:rFonts w:eastAsia="楷体"/>
          <w:kern w:val="0"/>
          <w:szCs w:val="21"/>
        </w:rPr>
        <w:t>本标准视力以矫正视力为准，经治疗而无法恢复者。</w:t>
      </w:r>
    </w:p>
    <w:p w:rsidR="003B45B7" w:rsidRPr="00640932" w:rsidRDefault="00C46192" w:rsidP="003B45B7">
      <w:pPr>
        <w:widowControl/>
        <w:adjustRightInd w:val="0"/>
        <w:snapToGrid w:val="0"/>
        <w:ind w:firstLineChars="200" w:firstLine="420"/>
        <w:jc w:val="left"/>
        <w:rPr>
          <w:rFonts w:eastAsia="楷体"/>
          <w:kern w:val="0"/>
          <w:szCs w:val="21"/>
        </w:rPr>
      </w:pPr>
      <w:r w:rsidRPr="00640932">
        <w:rPr>
          <w:rFonts w:eastAsia="楷体"/>
          <w:kern w:val="0"/>
          <w:szCs w:val="21"/>
        </w:rPr>
        <w:fldChar w:fldCharType="begin"/>
      </w:r>
      <w:r w:rsidR="003B45B7" w:rsidRPr="00640932">
        <w:rPr>
          <w:rFonts w:eastAsia="楷体"/>
          <w:kern w:val="0"/>
          <w:szCs w:val="21"/>
        </w:rPr>
        <w:instrText xml:space="preserve"> = 2 \* GB3 </w:instrText>
      </w:r>
      <w:r w:rsidRPr="00640932">
        <w:rPr>
          <w:rFonts w:eastAsia="楷体"/>
          <w:kern w:val="0"/>
          <w:szCs w:val="21"/>
        </w:rPr>
        <w:fldChar w:fldCharType="separate"/>
      </w:r>
      <w:r w:rsidR="003B45B7" w:rsidRPr="00640932">
        <w:rPr>
          <w:rFonts w:ascii="宋体" w:hAnsi="宋体" w:cs="宋体" w:hint="eastAsia"/>
          <w:kern w:val="0"/>
          <w:szCs w:val="21"/>
        </w:rPr>
        <w:t>②</w:t>
      </w:r>
      <w:r w:rsidRPr="00640932">
        <w:rPr>
          <w:rFonts w:eastAsia="楷体"/>
          <w:kern w:val="0"/>
          <w:szCs w:val="21"/>
        </w:rPr>
        <w:fldChar w:fldCharType="end"/>
      </w:r>
      <w:r w:rsidR="003B45B7" w:rsidRPr="00640932">
        <w:rPr>
          <w:rFonts w:eastAsia="楷体"/>
          <w:kern w:val="0"/>
          <w:szCs w:val="21"/>
        </w:rPr>
        <w:t>视野缺损指因损伤导致眼球注视前方而不转动所能看到的空间范围缩窄，以致难以从事正常工作、学习或其他活动。</w:t>
      </w:r>
    </w:p>
    <w:p w:rsidR="003B45B7" w:rsidRPr="00640932" w:rsidRDefault="003B45B7" w:rsidP="003B45B7">
      <w:pPr>
        <w:adjustRightInd w:val="0"/>
        <w:snapToGrid w:val="0"/>
        <w:spacing w:line="240" w:lineRule="exact"/>
        <w:ind w:firstLineChars="200" w:firstLine="420"/>
        <w:jc w:val="left"/>
        <w:rPr>
          <w:kern w:val="0"/>
          <w:szCs w:val="21"/>
        </w:rPr>
      </w:pPr>
    </w:p>
    <w:p w:rsidR="003B45B7" w:rsidRPr="00640932" w:rsidRDefault="003B45B7" w:rsidP="003B45B7">
      <w:pPr>
        <w:widowControl/>
        <w:numPr>
          <w:ilvl w:val="1"/>
          <w:numId w:val="1"/>
        </w:numPr>
        <w:adjustRightInd w:val="0"/>
        <w:ind w:left="0" w:firstLine="0"/>
        <w:contextualSpacing/>
        <w:jc w:val="left"/>
        <w:outlineLvl w:val="2"/>
        <w:rPr>
          <w:b/>
          <w:bCs/>
          <w:kern w:val="0"/>
          <w:szCs w:val="21"/>
        </w:rPr>
      </w:pPr>
      <w:bookmarkStart w:id="7" w:name="_Toc356463470"/>
      <w:r w:rsidRPr="00640932">
        <w:rPr>
          <w:b/>
          <w:bCs/>
          <w:kern w:val="0"/>
          <w:szCs w:val="21"/>
        </w:rPr>
        <w:t>眼球的晶状体结构损伤</w:t>
      </w:r>
      <w:bookmarkEnd w:id="7"/>
      <w:r w:rsidRPr="00640932">
        <w:rPr>
          <w:b/>
          <w:bCs/>
          <w:kern w:val="0"/>
          <w:szCs w:val="21"/>
        </w:rPr>
        <w:t xml:space="preserve">  </w:t>
      </w:r>
    </w:p>
    <w:p w:rsidR="003B45B7" w:rsidRPr="00640932" w:rsidRDefault="003B45B7" w:rsidP="003B45B7">
      <w:pPr>
        <w:widowControl/>
        <w:adjustRightInd w:val="0"/>
        <w:snapToGrid w:val="0"/>
        <w:jc w:val="left"/>
        <w:rPr>
          <w:rFonts w:eastAsia="楷体"/>
          <w:kern w:val="0"/>
          <w:szCs w:val="21"/>
        </w:rPr>
      </w:pPr>
    </w:p>
    <w:tbl>
      <w:tblPr>
        <w:tblW w:w="8289" w:type="dxa"/>
        <w:jc w:val="center"/>
        <w:tblInd w:w="-1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219"/>
        <w:gridCol w:w="1070"/>
      </w:tblGrid>
      <w:tr w:rsidR="003B45B7" w:rsidRPr="00640932" w:rsidTr="00DB383A">
        <w:trPr>
          <w:trHeight w:val="234"/>
          <w:jc w:val="center"/>
        </w:trPr>
        <w:tc>
          <w:tcPr>
            <w:tcW w:w="7219"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外伤性白内障</w:t>
            </w:r>
          </w:p>
        </w:tc>
        <w:tc>
          <w:tcPr>
            <w:tcW w:w="1070"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10</w:t>
            </w:r>
            <w:r w:rsidRPr="00640932">
              <w:rPr>
                <w:kern w:val="0"/>
                <w:szCs w:val="21"/>
              </w:rPr>
              <w:t>级</w:t>
            </w:r>
          </w:p>
        </w:tc>
      </w:tr>
    </w:tbl>
    <w:p w:rsidR="003B45B7" w:rsidRPr="00640932" w:rsidRDefault="003B45B7" w:rsidP="003B45B7">
      <w:pPr>
        <w:widowControl/>
        <w:adjustRightInd w:val="0"/>
        <w:snapToGrid w:val="0"/>
        <w:jc w:val="left"/>
        <w:rPr>
          <w:rFonts w:eastAsia="楷体"/>
          <w:kern w:val="0"/>
          <w:szCs w:val="21"/>
        </w:rPr>
      </w:pPr>
      <w:r w:rsidRPr="00640932">
        <w:rPr>
          <w:rFonts w:eastAsia="楷体"/>
          <w:kern w:val="0"/>
          <w:szCs w:val="21"/>
        </w:rPr>
        <w:t>注：外伤性白内障：凡未做手术者，均适用本条；外伤性白内障术后遗留相关视功能障碍，参照有关条款评定伤残等级。</w:t>
      </w:r>
    </w:p>
    <w:p w:rsidR="003B45B7" w:rsidRPr="00640932" w:rsidRDefault="003B45B7" w:rsidP="003B45B7">
      <w:pPr>
        <w:adjustRightInd w:val="0"/>
        <w:snapToGrid w:val="0"/>
        <w:spacing w:line="240" w:lineRule="exact"/>
        <w:ind w:firstLineChars="200" w:firstLine="420"/>
        <w:jc w:val="left"/>
        <w:rPr>
          <w:kern w:val="0"/>
          <w:szCs w:val="21"/>
        </w:rPr>
      </w:pPr>
    </w:p>
    <w:p w:rsidR="003B45B7" w:rsidRPr="00640932" w:rsidRDefault="003B45B7" w:rsidP="003B45B7">
      <w:pPr>
        <w:widowControl/>
        <w:numPr>
          <w:ilvl w:val="1"/>
          <w:numId w:val="1"/>
        </w:numPr>
        <w:adjustRightInd w:val="0"/>
        <w:snapToGrid w:val="0"/>
        <w:ind w:left="0" w:firstLine="0"/>
        <w:jc w:val="left"/>
        <w:outlineLvl w:val="2"/>
        <w:rPr>
          <w:b/>
          <w:bCs/>
          <w:kern w:val="0"/>
          <w:szCs w:val="21"/>
        </w:rPr>
      </w:pPr>
      <w:bookmarkStart w:id="8" w:name="_Toc356463471"/>
      <w:r w:rsidRPr="00640932">
        <w:rPr>
          <w:b/>
          <w:bCs/>
          <w:kern w:val="0"/>
          <w:szCs w:val="21"/>
        </w:rPr>
        <w:t>眼睑结构损伤</w:t>
      </w:r>
      <w:bookmarkEnd w:id="8"/>
    </w:p>
    <w:p w:rsidR="003B45B7" w:rsidRPr="00640932" w:rsidRDefault="003B45B7" w:rsidP="003B45B7">
      <w:pPr>
        <w:adjustRightInd w:val="0"/>
        <w:snapToGrid w:val="0"/>
        <w:spacing w:line="240" w:lineRule="exact"/>
        <w:ind w:firstLineChars="200" w:firstLine="420"/>
        <w:jc w:val="left"/>
        <w:rPr>
          <w:kern w:val="0"/>
          <w:szCs w:val="21"/>
        </w:rPr>
      </w:pPr>
    </w:p>
    <w:tbl>
      <w:tblPr>
        <w:tblW w:w="8359" w:type="dxa"/>
        <w:jc w:val="center"/>
        <w:tblInd w:w="-2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254"/>
        <w:gridCol w:w="1105"/>
      </w:tblGrid>
      <w:tr w:rsidR="003B45B7" w:rsidRPr="00640932" w:rsidTr="00DB383A">
        <w:trPr>
          <w:trHeight w:val="209"/>
          <w:jc w:val="center"/>
        </w:trPr>
        <w:tc>
          <w:tcPr>
            <w:tcW w:w="7254"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bookmarkStart w:id="9" w:name="OLE_LINK7"/>
            <w:bookmarkStart w:id="10" w:name="OLE_LINK8"/>
            <w:r w:rsidRPr="00640932">
              <w:rPr>
                <w:kern w:val="0"/>
                <w:szCs w:val="21"/>
              </w:rPr>
              <w:t>双侧眼睑显著缺损</w:t>
            </w:r>
            <w:bookmarkEnd w:id="9"/>
            <w:bookmarkEnd w:id="10"/>
          </w:p>
        </w:tc>
        <w:tc>
          <w:tcPr>
            <w:tcW w:w="1105"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8</w:t>
            </w:r>
            <w:r w:rsidRPr="00640932">
              <w:rPr>
                <w:kern w:val="0"/>
                <w:szCs w:val="21"/>
              </w:rPr>
              <w:t>级</w:t>
            </w:r>
          </w:p>
        </w:tc>
      </w:tr>
      <w:tr w:rsidR="003B45B7" w:rsidRPr="00640932" w:rsidTr="00DB383A">
        <w:trPr>
          <w:trHeight w:val="113"/>
          <w:jc w:val="center"/>
        </w:trPr>
        <w:tc>
          <w:tcPr>
            <w:tcW w:w="7254"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双侧眼睑外翻</w:t>
            </w:r>
          </w:p>
        </w:tc>
        <w:tc>
          <w:tcPr>
            <w:tcW w:w="1105"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8</w:t>
            </w:r>
            <w:r w:rsidRPr="00640932">
              <w:rPr>
                <w:kern w:val="0"/>
                <w:szCs w:val="21"/>
              </w:rPr>
              <w:t>级</w:t>
            </w:r>
          </w:p>
        </w:tc>
      </w:tr>
      <w:tr w:rsidR="003B45B7" w:rsidRPr="00640932" w:rsidTr="00DB383A">
        <w:trPr>
          <w:trHeight w:val="146"/>
          <w:jc w:val="center"/>
        </w:trPr>
        <w:tc>
          <w:tcPr>
            <w:tcW w:w="7254"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双侧眼睑闭合不全</w:t>
            </w:r>
          </w:p>
        </w:tc>
        <w:tc>
          <w:tcPr>
            <w:tcW w:w="1105"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8</w:t>
            </w:r>
            <w:r w:rsidRPr="00640932">
              <w:rPr>
                <w:kern w:val="0"/>
                <w:szCs w:val="21"/>
              </w:rPr>
              <w:t>级</w:t>
            </w:r>
          </w:p>
        </w:tc>
      </w:tr>
      <w:tr w:rsidR="003B45B7" w:rsidRPr="00640932" w:rsidTr="00DB383A">
        <w:trPr>
          <w:trHeight w:val="64"/>
          <w:jc w:val="center"/>
        </w:trPr>
        <w:tc>
          <w:tcPr>
            <w:tcW w:w="7254"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一侧眼睑显著缺损</w:t>
            </w:r>
          </w:p>
        </w:tc>
        <w:tc>
          <w:tcPr>
            <w:tcW w:w="1105"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9</w:t>
            </w:r>
            <w:r w:rsidRPr="00640932">
              <w:rPr>
                <w:kern w:val="0"/>
                <w:szCs w:val="21"/>
              </w:rPr>
              <w:t>级</w:t>
            </w:r>
          </w:p>
        </w:tc>
      </w:tr>
      <w:tr w:rsidR="003B45B7" w:rsidRPr="00640932" w:rsidTr="00DB383A">
        <w:trPr>
          <w:trHeight w:val="68"/>
          <w:jc w:val="center"/>
        </w:trPr>
        <w:tc>
          <w:tcPr>
            <w:tcW w:w="7254"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一侧眼睑外翻</w:t>
            </w:r>
          </w:p>
        </w:tc>
        <w:tc>
          <w:tcPr>
            <w:tcW w:w="1105"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9</w:t>
            </w:r>
            <w:r w:rsidRPr="00640932">
              <w:rPr>
                <w:kern w:val="0"/>
                <w:szCs w:val="21"/>
              </w:rPr>
              <w:t>级</w:t>
            </w:r>
          </w:p>
        </w:tc>
      </w:tr>
      <w:tr w:rsidR="003B45B7" w:rsidRPr="00640932" w:rsidTr="00DB383A">
        <w:trPr>
          <w:trHeight w:val="64"/>
          <w:jc w:val="center"/>
        </w:trPr>
        <w:tc>
          <w:tcPr>
            <w:tcW w:w="7254"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一侧眼睑闭合不全</w:t>
            </w:r>
          </w:p>
        </w:tc>
        <w:tc>
          <w:tcPr>
            <w:tcW w:w="1105"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9</w:t>
            </w:r>
            <w:r w:rsidRPr="00640932">
              <w:rPr>
                <w:kern w:val="0"/>
                <w:szCs w:val="21"/>
              </w:rPr>
              <w:t>级</w:t>
            </w:r>
          </w:p>
        </w:tc>
      </w:tr>
    </w:tbl>
    <w:p w:rsidR="003B45B7" w:rsidRPr="00640932" w:rsidRDefault="003B45B7" w:rsidP="003B45B7">
      <w:pPr>
        <w:widowControl/>
        <w:adjustRightInd w:val="0"/>
        <w:snapToGrid w:val="0"/>
        <w:jc w:val="left"/>
        <w:rPr>
          <w:rFonts w:eastAsia="楷体"/>
          <w:kern w:val="0"/>
          <w:szCs w:val="21"/>
        </w:rPr>
      </w:pPr>
      <w:r w:rsidRPr="00640932">
        <w:rPr>
          <w:rFonts w:eastAsia="楷体"/>
          <w:kern w:val="0"/>
          <w:szCs w:val="21"/>
        </w:rPr>
        <w:t>注：眼睑显著缺损指闭眼时眼睑不能完全覆盖角膜。</w:t>
      </w:r>
    </w:p>
    <w:p w:rsidR="003B45B7" w:rsidRPr="00640932" w:rsidRDefault="003B45B7" w:rsidP="003B45B7">
      <w:pPr>
        <w:adjustRightInd w:val="0"/>
        <w:snapToGrid w:val="0"/>
        <w:spacing w:line="240" w:lineRule="exact"/>
        <w:ind w:firstLineChars="200" w:firstLine="420"/>
        <w:jc w:val="left"/>
        <w:rPr>
          <w:kern w:val="0"/>
          <w:szCs w:val="21"/>
        </w:rPr>
      </w:pPr>
    </w:p>
    <w:p w:rsidR="003B45B7" w:rsidRPr="00640932" w:rsidRDefault="003B45B7" w:rsidP="003B45B7">
      <w:pPr>
        <w:widowControl/>
        <w:numPr>
          <w:ilvl w:val="1"/>
          <w:numId w:val="1"/>
        </w:numPr>
        <w:adjustRightInd w:val="0"/>
        <w:ind w:left="0" w:firstLine="0"/>
        <w:contextualSpacing/>
        <w:jc w:val="left"/>
        <w:outlineLvl w:val="2"/>
        <w:rPr>
          <w:b/>
          <w:bCs/>
          <w:kern w:val="0"/>
          <w:szCs w:val="21"/>
        </w:rPr>
      </w:pPr>
      <w:bookmarkStart w:id="11" w:name="_Toc356463472"/>
      <w:r w:rsidRPr="00640932">
        <w:rPr>
          <w:b/>
          <w:bCs/>
          <w:kern w:val="0"/>
          <w:szCs w:val="21"/>
        </w:rPr>
        <w:t>耳廓结构损伤或听功能障碍</w:t>
      </w:r>
      <w:bookmarkEnd w:id="11"/>
    </w:p>
    <w:p w:rsidR="003B45B7" w:rsidRPr="00640932" w:rsidRDefault="003B45B7" w:rsidP="003B45B7">
      <w:pPr>
        <w:widowControl/>
        <w:adjustRightInd w:val="0"/>
        <w:ind w:firstLineChars="200" w:firstLine="420"/>
        <w:contextualSpacing/>
        <w:jc w:val="left"/>
        <w:rPr>
          <w:kern w:val="0"/>
          <w:szCs w:val="21"/>
        </w:rPr>
      </w:pPr>
      <w:r w:rsidRPr="00640932">
        <w:rPr>
          <w:kern w:val="0"/>
          <w:szCs w:val="21"/>
        </w:rPr>
        <w:t>听功能是指与感受存在的声音和辨别方位、音调、音量和音质有关的感觉功能。</w:t>
      </w:r>
    </w:p>
    <w:p w:rsidR="003B45B7" w:rsidRPr="00640932" w:rsidRDefault="003B45B7" w:rsidP="003B45B7">
      <w:pPr>
        <w:adjustRightInd w:val="0"/>
        <w:snapToGrid w:val="0"/>
        <w:spacing w:line="240" w:lineRule="exact"/>
        <w:ind w:firstLineChars="200" w:firstLine="420"/>
        <w:jc w:val="left"/>
        <w:rPr>
          <w:kern w:val="0"/>
          <w:szCs w:val="21"/>
        </w:rPr>
      </w:pPr>
    </w:p>
    <w:tbl>
      <w:tblPr>
        <w:tblW w:w="8329" w:type="dxa"/>
        <w:jc w:val="center"/>
        <w:tblInd w:w="-13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239"/>
        <w:gridCol w:w="1090"/>
      </w:tblGrid>
      <w:tr w:rsidR="003B45B7" w:rsidRPr="00640932" w:rsidTr="00DB383A">
        <w:trPr>
          <w:trHeight w:val="70"/>
          <w:jc w:val="center"/>
        </w:trPr>
        <w:tc>
          <w:tcPr>
            <w:tcW w:w="7239"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bookmarkStart w:id="12" w:name="OLE_LINK9"/>
            <w:bookmarkStart w:id="13" w:name="OLE_LINK10"/>
            <w:r w:rsidRPr="00640932">
              <w:rPr>
                <w:kern w:val="0"/>
                <w:szCs w:val="21"/>
              </w:rPr>
              <w:lastRenderedPageBreak/>
              <w:t>双耳听力损失大于等于</w:t>
            </w:r>
            <w:r w:rsidRPr="00640932">
              <w:rPr>
                <w:kern w:val="0"/>
                <w:szCs w:val="21"/>
              </w:rPr>
              <w:t>91dB</w:t>
            </w:r>
            <w:r w:rsidRPr="00640932">
              <w:rPr>
                <w:kern w:val="0"/>
                <w:szCs w:val="21"/>
              </w:rPr>
              <w:t>，且双侧耳廓缺失</w:t>
            </w:r>
          </w:p>
        </w:tc>
        <w:tc>
          <w:tcPr>
            <w:tcW w:w="1090"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2</w:t>
            </w:r>
            <w:r w:rsidRPr="00640932">
              <w:rPr>
                <w:kern w:val="0"/>
                <w:szCs w:val="21"/>
              </w:rPr>
              <w:t>级</w:t>
            </w:r>
          </w:p>
        </w:tc>
      </w:tr>
      <w:tr w:rsidR="003B45B7" w:rsidRPr="00640932" w:rsidTr="00DB383A">
        <w:trPr>
          <w:trHeight w:val="153"/>
          <w:jc w:val="center"/>
        </w:trPr>
        <w:tc>
          <w:tcPr>
            <w:tcW w:w="7239"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双耳听力损失大于等于</w:t>
            </w:r>
            <w:r w:rsidRPr="00640932">
              <w:rPr>
                <w:kern w:val="0"/>
                <w:szCs w:val="21"/>
              </w:rPr>
              <w:t>91dB</w:t>
            </w:r>
            <w:r w:rsidRPr="00640932">
              <w:rPr>
                <w:kern w:val="0"/>
                <w:szCs w:val="21"/>
              </w:rPr>
              <w:t>，且一侧耳廓缺失</w:t>
            </w:r>
          </w:p>
        </w:tc>
        <w:tc>
          <w:tcPr>
            <w:tcW w:w="1090"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3</w:t>
            </w:r>
            <w:r w:rsidRPr="00640932">
              <w:rPr>
                <w:kern w:val="0"/>
                <w:szCs w:val="21"/>
              </w:rPr>
              <w:t>级</w:t>
            </w:r>
          </w:p>
        </w:tc>
      </w:tr>
      <w:tr w:rsidR="003B45B7" w:rsidRPr="00640932" w:rsidTr="00DB383A">
        <w:trPr>
          <w:trHeight w:val="265"/>
          <w:jc w:val="center"/>
        </w:trPr>
        <w:tc>
          <w:tcPr>
            <w:tcW w:w="7239"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一耳听力损失大于等于</w:t>
            </w:r>
            <w:r w:rsidRPr="00640932">
              <w:rPr>
                <w:kern w:val="0"/>
                <w:szCs w:val="21"/>
              </w:rPr>
              <w:t>91dB</w:t>
            </w:r>
            <w:r w:rsidRPr="00640932">
              <w:rPr>
                <w:kern w:val="0"/>
                <w:szCs w:val="21"/>
              </w:rPr>
              <w:t>，另一耳听力损失大于等于</w:t>
            </w:r>
            <w:r w:rsidRPr="00640932">
              <w:rPr>
                <w:kern w:val="0"/>
                <w:szCs w:val="21"/>
              </w:rPr>
              <w:t>71dB</w:t>
            </w:r>
            <w:r w:rsidRPr="00640932">
              <w:rPr>
                <w:kern w:val="0"/>
                <w:szCs w:val="21"/>
              </w:rPr>
              <w:t>，且一侧耳廓缺失，另一侧耳廓缺失大于等于</w:t>
            </w:r>
            <w:r w:rsidRPr="00640932">
              <w:rPr>
                <w:kern w:val="0"/>
                <w:szCs w:val="21"/>
              </w:rPr>
              <w:t>50%</w:t>
            </w:r>
          </w:p>
        </w:tc>
        <w:tc>
          <w:tcPr>
            <w:tcW w:w="1090"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3</w:t>
            </w:r>
            <w:r w:rsidRPr="00640932">
              <w:rPr>
                <w:kern w:val="0"/>
                <w:szCs w:val="21"/>
              </w:rPr>
              <w:t>级</w:t>
            </w:r>
          </w:p>
        </w:tc>
      </w:tr>
      <w:tr w:rsidR="003B45B7" w:rsidRPr="00640932" w:rsidTr="00DB383A">
        <w:trPr>
          <w:trHeight w:val="64"/>
          <w:jc w:val="center"/>
        </w:trPr>
        <w:tc>
          <w:tcPr>
            <w:tcW w:w="7239"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双耳听力损失大于等于</w:t>
            </w:r>
            <w:r w:rsidRPr="00640932">
              <w:rPr>
                <w:kern w:val="0"/>
                <w:szCs w:val="21"/>
              </w:rPr>
              <w:t>71dB</w:t>
            </w:r>
            <w:r w:rsidRPr="00640932">
              <w:rPr>
                <w:kern w:val="0"/>
                <w:szCs w:val="21"/>
              </w:rPr>
              <w:t>，且双侧耳廓缺失</w:t>
            </w:r>
          </w:p>
        </w:tc>
        <w:tc>
          <w:tcPr>
            <w:tcW w:w="1090"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3</w:t>
            </w:r>
            <w:r w:rsidRPr="00640932">
              <w:rPr>
                <w:kern w:val="0"/>
                <w:szCs w:val="21"/>
              </w:rPr>
              <w:t>级</w:t>
            </w:r>
          </w:p>
        </w:tc>
      </w:tr>
      <w:tr w:rsidR="003B45B7" w:rsidRPr="00640932" w:rsidTr="00DB383A">
        <w:trPr>
          <w:trHeight w:val="70"/>
          <w:jc w:val="center"/>
        </w:trPr>
        <w:tc>
          <w:tcPr>
            <w:tcW w:w="7239"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双耳听力损失大于等于</w:t>
            </w:r>
            <w:r w:rsidRPr="00640932">
              <w:rPr>
                <w:kern w:val="0"/>
                <w:szCs w:val="21"/>
              </w:rPr>
              <w:t>71dB</w:t>
            </w:r>
            <w:r w:rsidRPr="00640932">
              <w:rPr>
                <w:kern w:val="0"/>
                <w:szCs w:val="21"/>
              </w:rPr>
              <w:t>，且一侧耳廓缺失</w:t>
            </w:r>
          </w:p>
        </w:tc>
        <w:tc>
          <w:tcPr>
            <w:tcW w:w="1090"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4</w:t>
            </w:r>
            <w:r w:rsidRPr="00640932">
              <w:rPr>
                <w:kern w:val="0"/>
                <w:szCs w:val="21"/>
              </w:rPr>
              <w:t>级</w:t>
            </w:r>
          </w:p>
        </w:tc>
      </w:tr>
      <w:tr w:rsidR="003B45B7" w:rsidRPr="00640932" w:rsidTr="00DB383A">
        <w:trPr>
          <w:trHeight w:val="70"/>
          <w:jc w:val="center"/>
        </w:trPr>
        <w:tc>
          <w:tcPr>
            <w:tcW w:w="7239"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双耳听力损失大于等于</w:t>
            </w:r>
            <w:r w:rsidRPr="00640932">
              <w:rPr>
                <w:kern w:val="0"/>
                <w:szCs w:val="21"/>
              </w:rPr>
              <w:t>56dB</w:t>
            </w:r>
            <w:r w:rsidRPr="00640932">
              <w:rPr>
                <w:kern w:val="0"/>
                <w:szCs w:val="21"/>
              </w:rPr>
              <w:t>，且双侧耳廓缺失</w:t>
            </w:r>
          </w:p>
        </w:tc>
        <w:tc>
          <w:tcPr>
            <w:tcW w:w="1090"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4</w:t>
            </w:r>
            <w:r w:rsidRPr="00640932">
              <w:rPr>
                <w:kern w:val="0"/>
                <w:szCs w:val="21"/>
              </w:rPr>
              <w:t>级</w:t>
            </w:r>
          </w:p>
        </w:tc>
      </w:tr>
      <w:tr w:rsidR="003B45B7" w:rsidRPr="00640932" w:rsidTr="00DB383A">
        <w:trPr>
          <w:trHeight w:val="256"/>
          <w:jc w:val="center"/>
        </w:trPr>
        <w:tc>
          <w:tcPr>
            <w:tcW w:w="7239"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一耳听力损失大于等于</w:t>
            </w:r>
            <w:r w:rsidRPr="00640932">
              <w:rPr>
                <w:kern w:val="0"/>
                <w:szCs w:val="21"/>
              </w:rPr>
              <w:t>91dB</w:t>
            </w:r>
            <w:r w:rsidRPr="00640932">
              <w:rPr>
                <w:kern w:val="0"/>
                <w:szCs w:val="21"/>
              </w:rPr>
              <w:t>，另一耳听力损失大于等于</w:t>
            </w:r>
            <w:r w:rsidRPr="00640932">
              <w:rPr>
                <w:kern w:val="0"/>
                <w:szCs w:val="21"/>
              </w:rPr>
              <w:t>71dB</w:t>
            </w:r>
            <w:r w:rsidRPr="00640932">
              <w:rPr>
                <w:kern w:val="0"/>
                <w:szCs w:val="21"/>
              </w:rPr>
              <w:t>，且一侧耳廓缺失大于等于</w:t>
            </w:r>
            <w:r w:rsidRPr="00640932">
              <w:rPr>
                <w:kern w:val="0"/>
                <w:szCs w:val="21"/>
              </w:rPr>
              <w:t>50%</w:t>
            </w:r>
          </w:p>
        </w:tc>
        <w:tc>
          <w:tcPr>
            <w:tcW w:w="1090"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4</w:t>
            </w:r>
            <w:r w:rsidRPr="00640932">
              <w:rPr>
                <w:kern w:val="0"/>
                <w:szCs w:val="21"/>
              </w:rPr>
              <w:t>级</w:t>
            </w:r>
          </w:p>
        </w:tc>
      </w:tr>
      <w:tr w:rsidR="003B45B7" w:rsidRPr="00640932" w:rsidTr="00DB383A">
        <w:trPr>
          <w:trHeight w:val="180"/>
          <w:jc w:val="center"/>
        </w:trPr>
        <w:tc>
          <w:tcPr>
            <w:tcW w:w="7239"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双耳听力损失大于等于</w:t>
            </w:r>
            <w:r w:rsidRPr="00640932">
              <w:rPr>
                <w:kern w:val="0"/>
                <w:szCs w:val="21"/>
              </w:rPr>
              <w:t>71dB</w:t>
            </w:r>
            <w:r w:rsidRPr="00640932">
              <w:rPr>
                <w:kern w:val="0"/>
                <w:szCs w:val="21"/>
              </w:rPr>
              <w:t>，且一侧耳廓缺失大于等于</w:t>
            </w:r>
            <w:r w:rsidRPr="00640932">
              <w:rPr>
                <w:kern w:val="0"/>
                <w:szCs w:val="21"/>
              </w:rPr>
              <w:t>50%</w:t>
            </w:r>
          </w:p>
        </w:tc>
        <w:tc>
          <w:tcPr>
            <w:tcW w:w="1090"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5</w:t>
            </w:r>
            <w:r w:rsidRPr="00640932">
              <w:rPr>
                <w:kern w:val="0"/>
                <w:szCs w:val="21"/>
              </w:rPr>
              <w:t>级</w:t>
            </w:r>
          </w:p>
        </w:tc>
      </w:tr>
      <w:tr w:rsidR="003B45B7" w:rsidRPr="00640932" w:rsidTr="00DB383A">
        <w:trPr>
          <w:trHeight w:val="116"/>
          <w:jc w:val="center"/>
        </w:trPr>
        <w:tc>
          <w:tcPr>
            <w:tcW w:w="7239"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双耳听力损失大于等于</w:t>
            </w:r>
            <w:r w:rsidRPr="00640932">
              <w:rPr>
                <w:kern w:val="0"/>
                <w:szCs w:val="21"/>
              </w:rPr>
              <w:t>56dB</w:t>
            </w:r>
            <w:r w:rsidRPr="00640932">
              <w:rPr>
                <w:kern w:val="0"/>
                <w:szCs w:val="21"/>
              </w:rPr>
              <w:t>，且一侧耳廓缺失</w:t>
            </w:r>
          </w:p>
        </w:tc>
        <w:tc>
          <w:tcPr>
            <w:tcW w:w="1090"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5</w:t>
            </w:r>
            <w:r w:rsidRPr="00640932">
              <w:rPr>
                <w:kern w:val="0"/>
                <w:szCs w:val="21"/>
              </w:rPr>
              <w:t>级</w:t>
            </w:r>
          </w:p>
        </w:tc>
      </w:tr>
      <w:tr w:rsidR="003B45B7" w:rsidRPr="00640932" w:rsidTr="00DB383A">
        <w:trPr>
          <w:trHeight w:val="219"/>
          <w:jc w:val="center"/>
        </w:trPr>
        <w:tc>
          <w:tcPr>
            <w:tcW w:w="7239"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双侧耳廓缺失</w:t>
            </w:r>
          </w:p>
        </w:tc>
        <w:tc>
          <w:tcPr>
            <w:tcW w:w="1090"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5</w:t>
            </w:r>
            <w:r w:rsidRPr="00640932">
              <w:rPr>
                <w:kern w:val="0"/>
                <w:szCs w:val="21"/>
              </w:rPr>
              <w:t>级</w:t>
            </w:r>
          </w:p>
        </w:tc>
      </w:tr>
      <w:tr w:rsidR="003B45B7" w:rsidRPr="00640932" w:rsidTr="00DB383A">
        <w:trPr>
          <w:trHeight w:val="64"/>
          <w:jc w:val="center"/>
        </w:trPr>
        <w:tc>
          <w:tcPr>
            <w:tcW w:w="7239"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一侧耳廓缺失，且另一侧耳廓缺失大于等于</w:t>
            </w:r>
            <w:r w:rsidRPr="00640932">
              <w:rPr>
                <w:kern w:val="0"/>
                <w:szCs w:val="21"/>
              </w:rPr>
              <w:t>50%</w:t>
            </w:r>
          </w:p>
        </w:tc>
        <w:tc>
          <w:tcPr>
            <w:tcW w:w="1090"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6</w:t>
            </w:r>
            <w:r w:rsidRPr="00640932">
              <w:rPr>
                <w:kern w:val="0"/>
                <w:szCs w:val="21"/>
              </w:rPr>
              <w:t>级</w:t>
            </w:r>
          </w:p>
        </w:tc>
      </w:tr>
      <w:tr w:rsidR="003B45B7" w:rsidRPr="00640932" w:rsidTr="00DB383A">
        <w:trPr>
          <w:trHeight w:val="64"/>
          <w:jc w:val="center"/>
        </w:trPr>
        <w:tc>
          <w:tcPr>
            <w:tcW w:w="7239"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一侧耳廓缺失</w:t>
            </w:r>
          </w:p>
        </w:tc>
        <w:tc>
          <w:tcPr>
            <w:tcW w:w="1090"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8</w:t>
            </w:r>
            <w:r w:rsidRPr="00640932">
              <w:rPr>
                <w:kern w:val="0"/>
                <w:szCs w:val="21"/>
              </w:rPr>
              <w:t>级</w:t>
            </w:r>
          </w:p>
        </w:tc>
      </w:tr>
      <w:tr w:rsidR="003B45B7" w:rsidRPr="00640932" w:rsidTr="00DB383A">
        <w:trPr>
          <w:trHeight w:val="123"/>
          <w:jc w:val="center"/>
        </w:trPr>
        <w:tc>
          <w:tcPr>
            <w:tcW w:w="7239"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一侧耳廓缺失大于等于</w:t>
            </w:r>
            <w:r w:rsidRPr="00640932">
              <w:rPr>
                <w:kern w:val="0"/>
                <w:szCs w:val="21"/>
              </w:rPr>
              <w:t>50%</w:t>
            </w:r>
          </w:p>
        </w:tc>
        <w:tc>
          <w:tcPr>
            <w:tcW w:w="1090"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9</w:t>
            </w:r>
            <w:r w:rsidRPr="00640932">
              <w:rPr>
                <w:kern w:val="0"/>
                <w:szCs w:val="21"/>
              </w:rPr>
              <w:t>级</w:t>
            </w:r>
          </w:p>
        </w:tc>
      </w:tr>
      <w:bookmarkEnd w:id="12"/>
      <w:bookmarkEnd w:id="13"/>
    </w:tbl>
    <w:p w:rsidR="003B45B7" w:rsidRPr="00640932" w:rsidRDefault="003B45B7" w:rsidP="003B45B7">
      <w:pPr>
        <w:adjustRightInd w:val="0"/>
        <w:snapToGrid w:val="0"/>
        <w:spacing w:line="240" w:lineRule="exact"/>
        <w:ind w:firstLineChars="200" w:firstLine="420"/>
        <w:jc w:val="left"/>
        <w:rPr>
          <w:kern w:val="0"/>
          <w:szCs w:val="21"/>
        </w:rPr>
      </w:pPr>
    </w:p>
    <w:p w:rsidR="003B45B7" w:rsidRPr="00640932" w:rsidRDefault="003B45B7" w:rsidP="003B45B7">
      <w:pPr>
        <w:widowControl/>
        <w:numPr>
          <w:ilvl w:val="1"/>
          <w:numId w:val="1"/>
        </w:numPr>
        <w:adjustRightInd w:val="0"/>
        <w:snapToGrid w:val="0"/>
        <w:ind w:left="0" w:firstLine="0"/>
        <w:jc w:val="left"/>
        <w:outlineLvl w:val="2"/>
        <w:rPr>
          <w:b/>
          <w:bCs/>
          <w:kern w:val="0"/>
          <w:szCs w:val="21"/>
        </w:rPr>
      </w:pPr>
      <w:bookmarkStart w:id="14" w:name="_Toc356463473"/>
      <w:r w:rsidRPr="00640932">
        <w:rPr>
          <w:b/>
          <w:bCs/>
          <w:kern w:val="0"/>
          <w:szCs w:val="21"/>
        </w:rPr>
        <w:t>听功能障碍</w:t>
      </w:r>
      <w:bookmarkEnd w:id="14"/>
    </w:p>
    <w:p w:rsidR="003B45B7" w:rsidRPr="00640932" w:rsidRDefault="003B45B7" w:rsidP="003B45B7">
      <w:pPr>
        <w:widowControl/>
        <w:adjustRightInd w:val="0"/>
        <w:snapToGrid w:val="0"/>
        <w:ind w:firstLine="480"/>
        <w:jc w:val="left"/>
        <w:rPr>
          <w:kern w:val="0"/>
          <w:szCs w:val="21"/>
        </w:rPr>
      </w:pPr>
    </w:p>
    <w:tbl>
      <w:tblPr>
        <w:tblW w:w="8271" w:type="dxa"/>
        <w:jc w:val="center"/>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210"/>
        <w:gridCol w:w="1061"/>
      </w:tblGrid>
      <w:tr w:rsidR="003B45B7" w:rsidRPr="00640932" w:rsidTr="00DB383A">
        <w:trPr>
          <w:trHeight w:val="143"/>
          <w:jc w:val="center"/>
        </w:trPr>
        <w:tc>
          <w:tcPr>
            <w:tcW w:w="7210"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bookmarkStart w:id="15" w:name="OLE_LINK5"/>
            <w:bookmarkStart w:id="16" w:name="OLE_LINK6"/>
            <w:r w:rsidRPr="00640932">
              <w:rPr>
                <w:kern w:val="0"/>
                <w:szCs w:val="21"/>
              </w:rPr>
              <w:t>双耳听力损失大于等于</w:t>
            </w:r>
            <w:r w:rsidRPr="00640932">
              <w:rPr>
                <w:kern w:val="0"/>
                <w:szCs w:val="21"/>
              </w:rPr>
              <w:t>91dB</w:t>
            </w:r>
          </w:p>
        </w:tc>
        <w:tc>
          <w:tcPr>
            <w:tcW w:w="106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4</w:t>
            </w:r>
            <w:r w:rsidRPr="00640932">
              <w:rPr>
                <w:kern w:val="0"/>
                <w:szCs w:val="21"/>
              </w:rPr>
              <w:t>级</w:t>
            </w:r>
          </w:p>
        </w:tc>
      </w:tr>
      <w:tr w:rsidR="003B45B7" w:rsidRPr="00640932" w:rsidTr="00DB383A">
        <w:trPr>
          <w:trHeight w:val="270"/>
          <w:jc w:val="center"/>
        </w:trPr>
        <w:tc>
          <w:tcPr>
            <w:tcW w:w="7210"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双耳听力损失大于等于</w:t>
            </w:r>
            <w:r w:rsidRPr="00640932">
              <w:rPr>
                <w:kern w:val="0"/>
                <w:szCs w:val="21"/>
              </w:rPr>
              <w:t>81dB</w:t>
            </w:r>
          </w:p>
        </w:tc>
        <w:tc>
          <w:tcPr>
            <w:tcW w:w="106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5</w:t>
            </w:r>
            <w:r w:rsidRPr="00640932">
              <w:rPr>
                <w:kern w:val="0"/>
                <w:szCs w:val="21"/>
              </w:rPr>
              <w:t>级</w:t>
            </w:r>
          </w:p>
        </w:tc>
      </w:tr>
      <w:tr w:rsidR="003B45B7" w:rsidRPr="00640932" w:rsidTr="00DB383A">
        <w:trPr>
          <w:trHeight w:val="64"/>
          <w:jc w:val="center"/>
        </w:trPr>
        <w:tc>
          <w:tcPr>
            <w:tcW w:w="7210"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一耳听力损失大于等于</w:t>
            </w:r>
            <w:r w:rsidRPr="00640932">
              <w:rPr>
                <w:kern w:val="0"/>
                <w:szCs w:val="21"/>
              </w:rPr>
              <w:t>91dB</w:t>
            </w:r>
            <w:r w:rsidRPr="00640932">
              <w:rPr>
                <w:kern w:val="0"/>
                <w:szCs w:val="21"/>
              </w:rPr>
              <w:t>，且另一耳听力损失大于等于</w:t>
            </w:r>
            <w:r w:rsidRPr="00640932">
              <w:rPr>
                <w:kern w:val="0"/>
                <w:szCs w:val="21"/>
              </w:rPr>
              <w:t>71dB</w:t>
            </w:r>
          </w:p>
        </w:tc>
        <w:tc>
          <w:tcPr>
            <w:tcW w:w="106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5</w:t>
            </w:r>
            <w:r w:rsidRPr="00640932">
              <w:rPr>
                <w:kern w:val="0"/>
                <w:szCs w:val="21"/>
              </w:rPr>
              <w:t>级</w:t>
            </w:r>
          </w:p>
        </w:tc>
      </w:tr>
      <w:tr w:rsidR="003B45B7" w:rsidRPr="00640932" w:rsidTr="00DB383A">
        <w:trPr>
          <w:trHeight w:val="64"/>
          <w:jc w:val="center"/>
        </w:trPr>
        <w:tc>
          <w:tcPr>
            <w:tcW w:w="7210"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双耳听力损失大于等于</w:t>
            </w:r>
            <w:r w:rsidRPr="00640932">
              <w:rPr>
                <w:kern w:val="0"/>
                <w:szCs w:val="21"/>
              </w:rPr>
              <w:t>71dB</w:t>
            </w:r>
          </w:p>
        </w:tc>
        <w:tc>
          <w:tcPr>
            <w:tcW w:w="106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6</w:t>
            </w:r>
            <w:r w:rsidRPr="00640932">
              <w:rPr>
                <w:kern w:val="0"/>
                <w:szCs w:val="21"/>
              </w:rPr>
              <w:t>级</w:t>
            </w:r>
          </w:p>
        </w:tc>
      </w:tr>
      <w:tr w:rsidR="003B45B7" w:rsidRPr="00640932" w:rsidTr="00DB383A">
        <w:trPr>
          <w:trHeight w:val="219"/>
          <w:jc w:val="center"/>
        </w:trPr>
        <w:tc>
          <w:tcPr>
            <w:tcW w:w="7210"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一耳听力损失大于等于</w:t>
            </w:r>
            <w:r w:rsidRPr="00640932">
              <w:rPr>
                <w:kern w:val="0"/>
                <w:szCs w:val="21"/>
              </w:rPr>
              <w:t>91dB</w:t>
            </w:r>
            <w:r w:rsidRPr="00640932">
              <w:rPr>
                <w:kern w:val="0"/>
                <w:szCs w:val="21"/>
              </w:rPr>
              <w:t>，且另一耳听力损失大于等于</w:t>
            </w:r>
            <w:r w:rsidRPr="00640932">
              <w:rPr>
                <w:kern w:val="0"/>
                <w:szCs w:val="21"/>
              </w:rPr>
              <w:t>56dB</w:t>
            </w:r>
          </w:p>
        </w:tc>
        <w:tc>
          <w:tcPr>
            <w:tcW w:w="106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6</w:t>
            </w:r>
            <w:r w:rsidRPr="00640932">
              <w:rPr>
                <w:kern w:val="0"/>
                <w:szCs w:val="21"/>
              </w:rPr>
              <w:t>级</w:t>
            </w:r>
          </w:p>
        </w:tc>
      </w:tr>
      <w:tr w:rsidR="003B45B7" w:rsidRPr="00640932" w:rsidTr="00DB383A">
        <w:trPr>
          <w:trHeight w:val="70"/>
          <w:jc w:val="center"/>
        </w:trPr>
        <w:tc>
          <w:tcPr>
            <w:tcW w:w="7210"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一耳听力损失大于等于</w:t>
            </w:r>
            <w:r w:rsidRPr="00640932">
              <w:rPr>
                <w:kern w:val="0"/>
                <w:szCs w:val="21"/>
              </w:rPr>
              <w:t>91dB</w:t>
            </w:r>
            <w:r w:rsidRPr="00640932">
              <w:rPr>
                <w:kern w:val="0"/>
                <w:szCs w:val="21"/>
              </w:rPr>
              <w:t>，且另一耳听力损失大于等于</w:t>
            </w:r>
            <w:r w:rsidRPr="00640932">
              <w:rPr>
                <w:kern w:val="0"/>
                <w:szCs w:val="21"/>
              </w:rPr>
              <w:t>41dB</w:t>
            </w:r>
          </w:p>
        </w:tc>
        <w:tc>
          <w:tcPr>
            <w:tcW w:w="106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7</w:t>
            </w:r>
            <w:r w:rsidRPr="00640932">
              <w:rPr>
                <w:kern w:val="0"/>
                <w:szCs w:val="21"/>
              </w:rPr>
              <w:t>级</w:t>
            </w:r>
          </w:p>
        </w:tc>
      </w:tr>
      <w:tr w:rsidR="003B45B7" w:rsidRPr="00640932" w:rsidTr="00DB383A">
        <w:trPr>
          <w:trHeight w:val="70"/>
          <w:jc w:val="center"/>
        </w:trPr>
        <w:tc>
          <w:tcPr>
            <w:tcW w:w="7210"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一耳听力损失大于等于</w:t>
            </w:r>
            <w:r w:rsidRPr="00640932">
              <w:rPr>
                <w:kern w:val="0"/>
                <w:szCs w:val="21"/>
              </w:rPr>
              <w:t>71dB</w:t>
            </w:r>
            <w:r w:rsidRPr="00640932">
              <w:rPr>
                <w:kern w:val="0"/>
                <w:szCs w:val="21"/>
              </w:rPr>
              <w:t>，且另一耳听力损失大于等于</w:t>
            </w:r>
            <w:r w:rsidRPr="00640932">
              <w:rPr>
                <w:kern w:val="0"/>
                <w:szCs w:val="21"/>
              </w:rPr>
              <w:t>56dB</w:t>
            </w:r>
          </w:p>
        </w:tc>
        <w:tc>
          <w:tcPr>
            <w:tcW w:w="106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7</w:t>
            </w:r>
            <w:r w:rsidRPr="00640932">
              <w:rPr>
                <w:kern w:val="0"/>
                <w:szCs w:val="21"/>
              </w:rPr>
              <w:t>级</w:t>
            </w:r>
          </w:p>
        </w:tc>
      </w:tr>
      <w:tr w:rsidR="003B45B7" w:rsidRPr="00640932" w:rsidTr="00DB383A">
        <w:trPr>
          <w:trHeight w:val="70"/>
          <w:jc w:val="center"/>
        </w:trPr>
        <w:tc>
          <w:tcPr>
            <w:tcW w:w="7210"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一耳听力损失大于等于</w:t>
            </w:r>
            <w:r w:rsidRPr="00640932">
              <w:rPr>
                <w:kern w:val="0"/>
                <w:szCs w:val="21"/>
              </w:rPr>
              <w:t>71dB</w:t>
            </w:r>
            <w:r w:rsidRPr="00640932">
              <w:rPr>
                <w:kern w:val="0"/>
                <w:szCs w:val="21"/>
              </w:rPr>
              <w:t>，且另一耳听力损失大于等于</w:t>
            </w:r>
            <w:r w:rsidRPr="00640932">
              <w:rPr>
                <w:kern w:val="0"/>
                <w:szCs w:val="21"/>
              </w:rPr>
              <w:t>41dB</w:t>
            </w:r>
          </w:p>
        </w:tc>
        <w:tc>
          <w:tcPr>
            <w:tcW w:w="106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8</w:t>
            </w:r>
            <w:r w:rsidRPr="00640932">
              <w:rPr>
                <w:kern w:val="0"/>
                <w:szCs w:val="21"/>
              </w:rPr>
              <w:t>级</w:t>
            </w:r>
          </w:p>
        </w:tc>
      </w:tr>
      <w:tr w:rsidR="003B45B7" w:rsidRPr="00640932" w:rsidTr="00DB383A">
        <w:trPr>
          <w:trHeight w:val="64"/>
          <w:jc w:val="center"/>
        </w:trPr>
        <w:tc>
          <w:tcPr>
            <w:tcW w:w="7210"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一耳听力损失大于等于</w:t>
            </w:r>
            <w:r w:rsidRPr="00640932">
              <w:rPr>
                <w:kern w:val="0"/>
                <w:szCs w:val="21"/>
              </w:rPr>
              <w:t>91dB</w:t>
            </w:r>
          </w:p>
        </w:tc>
        <w:tc>
          <w:tcPr>
            <w:tcW w:w="106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8</w:t>
            </w:r>
            <w:r w:rsidRPr="00640932">
              <w:rPr>
                <w:kern w:val="0"/>
                <w:szCs w:val="21"/>
              </w:rPr>
              <w:t>级</w:t>
            </w:r>
          </w:p>
        </w:tc>
      </w:tr>
      <w:tr w:rsidR="003B45B7" w:rsidRPr="00640932" w:rsidTr="00DB383A">
        <w:trPr>
          <w:trHeight w:val="70"/>
          <w:jc w:val="center"/>
        </w:trPr>
        <w:tc>
          <w:tcPr>
            <w:tcW w:w="7210"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一耳听力损失大于等于</w:t>
            </w:r>
            <w:r w:rsidRPr="00640932">
              <w:rPr>
                <w:kern w:val="0"/>
                <w:szCs w:val="21"/>
              </w:rPr>
              <w:t>56dB</w:t>
            </w:r>
            <w:r w:rsidRPr="00640932">
              <w:rPr>
                <w:kern w:val="0"/>
                <w:szCs w:val="21"/>
              </w:rPr>
              <w:t>，且另一耳听力损失大于等于</w:t>
            </w:r>
            <w:r w:rsidRPr="00640932">
              <w:rPr>
                <w:kern w:val="0"/>
                <w:szCs w:val="21"/>
              </w:rPr>
              <w:t xml:space="preserve">41dB </w:t>
            </w:r>
          </w:p>
        </w:tc>
        <w:tc>
          <w:tcPr>
            <w:tcW w:w="106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9</w:t>
            </w:r>
            <w:r w:rsidRPr="00640932">
              <w:rPr>
                <w:kern w:val="0"/>
                <w:szCs w:val="21"/>
              </w:rPr>
              <w:t>级</w:t>
            </w:r>
          </w:p>
        </w:tc>
      </w:tr>
      <w:tr w:rsidR="003B45B7" w:rsidRPr="00640932" w:rsidTr="00DB383A">
        <w:trPr>
          <w:trHeight w:val="64"/>
          <w:jc w:val="center"/>
        </w:trPr>
        <w:tc>
          <w:tcPr>
            <w:tcW w:w="7210"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一耳听力损失大于等于</w:t>
            </w:r>
            <w:r w:rsidRPr="00640932">
              <w:rPr>
                <w:kern w:val="0"/>
                <w:szCs w:val="21"/>
              </w:rPr>
              <w:t>71dB</w:t>
            </w:r>
          </w:p>
        </w:tc>
        <w:tc>
          <w:tcPr>
            <w:tcW w:w="106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9</w:t>
            </w:r>
            <w:r w:rsidRPr="00640932">
              <w:rPr>
                <w:kern w:val="0"/>
                <w:szCs w:val="21"/>
              </w:rPr>
              <w:t>级</w:t>
            </w:r>
          </w:p>
        </w:tc>
      </w:tr>
      <w:tr w:rsidR="003B45B7" w:rsidRPr="00640932" w:rsidTr="00DB383A">
        <w:trPr>
          <w:trHeight w:val="64"/>
          <w:jc w:val="center"/>
        </w:trPr>
        <w:tc>
          <w:tcPr>
            <w:tcW w:w="7210"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双耳听力损失大于等于</w:t>
            </w:r>
            <w:r w:rsidRPr="00640932">
              <w:rPr>
                <w:kern w:val="0"/>
                <w:szCs w:val="21"/>
              </w:rPr>
              <w:t>26dB</w:t>
            </w:r>
          </w:p>
        </w:tc>
        <w:tc>
          <w:tcPr>
            <w:tcW w:w="106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10</w:t>
            </w:r>
            <w:r w:rsidRPr="00640932">
              <w:rPr>
                <w:kern w:val="0"/>
                <w:szCs w:val="21"/>
              </w:rPr>
              <w:t>级</w:t>
            </w:r>
          </w:p>
        </w:tc>
      </w:tr>
      <w:tr w:rsidR="003B45B7" w:rsidRPr="00640932" w:rsidTr="00DB383A">
        <w:trPr>
          <w:trHeight w:val="64"/>
          <w:jc w:val="center"/>
        </w:trPr>
        <w:tc>
          <w:tcPr>
            <w:tcW w:w="7210"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一耳听力损失大于等于</w:t>
            </w:r>
            <w:r w:rsidRPr="00640932">
              <w:rPr>
                <w:kern w:val="0"/>
                <w:szCs w:val="21"/>
              </w:rPr>
              <w:t>56dB</w:t>
            </w:r>
          </w:p>
        </w:tc>
        <w:tc>
          <w:tcPr>
            <w:tcW w:w="106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10</w:t>
            </w:r>
            <w:r w:rsidRPr="00640932">
              <w:rPr>
                <w:kern w:val="0"/>
                <w:szCs w:val="21"/>
              </w:rPr>
              <w:t>级</w:t>
            </w:r>
          </w:p>
        </w:tc>
      </w:tr>
      <w:bookmarkEnd w:id="15"/>
      <w:bookmarkEnd w:id="16"/>
    </w:tbl>
    <w:p w:rsidR="003B45B7" w:rsidRPr="00640932" w:rsidRDefault="003B45B7" w:rsidP="003B45B7">
      <w:pPr>
        <w:adjustRightInd w:val="0"/>
        <w:snapToGrid w:val="0"/>
        <w:spacing w:line="240" w:lineRule="exact"/>
        <w:ind w:firstLineChars="200" w:firstLine="420"/>
        <w:jc w:val="left"/>
        <w:rPr>
          <w:kern w:val="0"/>
          <w:szCs w:val="21"/>
        </w:rPr>
      </w:pPr>
    </w:p>
    <w:p w:rsidR="003B45B7" w:rsidRPr="00640932" w:rsidRDefault="003B45B7" w:rsidP="003B45B7">
      <w:pPr>
        <w:widowControl/>
        <w:numPr>
          <w:ilvl w:val="0"/>
          <w:numId w:val="1"/>
        </w:numPr>
        <w:adjustRightInd w:val="0"/>
        <w:contextualSpacing/>
        <w:jc w:val="left"/>
        <w:outlineLvl w:val="1"/>
        <w:rPr>
          <w:b/>
          <w:bCs/>
          <w:kern w:val="0"/>
          <w:szCs w:val="21"/>
        </w:rPr>
      </w:pPr>
      <w:bookmarkStart w:id="17" w:name="_Toc356463474"/>
      <w:r w:rsidRPr="00640932">
        <w:rPr>
          <w:b/>
          <w:bCs/>
          <w:kern w:val="0"/>
          <w:szCs w:val="21"/>
        </w:rPr>
        <w:t>发声和言语的结构和功能</w:t>
      </w:r>
      <w:bookmarkEnd w:id="17"/>
    </w:p>
    <w:p w:rsidR="003B45B7" w:rsidRPr="00640932" w:rsidRDefault="003B45B7" w:rsidP="003B45B7">
      <w:pPr>
        <w:widowControl/>
        <w:numPr>
          <w:ilvl w:val="1"/>
          <w:numId w:val="1"/>
        </w:numPr>
        <w:adjustRightInd w:val="0"/>
        <w:ind w:left="0" w:firstLine="0"/>
        <w:contextualSpacing/>
        <w:jc w:val="left"/>
        <w:outlineLvl w:val="2"/>
        <w:rPr>
          <w:b/>
          <w:bCs/>
          <w:kern w:val="0"/>
          <w:szCs w:val="21"/>
        </w:rPr>
      </w:pPr>
      <w:bookmarkStart w:id="18" w:name="_Toc356463475"/>
      <w:r w:rsidRPr="00640932">
        <w:rPr>
          <w:b/>
          <w:bCs/>
          <w:kern w:val="0"/>
          <w:szCs w:val="21"/>
        </w:rPr>
        <w:t>鼻的结构损伤</w:t>
      </w:r>
      <w:bookmarkEnd w:id="18"/>
    </w:p>
    <w:p w:rsidR="003B45B7" w:rsidRPr="00640932" w:rsidRDefault="003B45B7" w:rsidP="003B45B7">
      <w:pPr>
        <w:adjustRightInd w:val="0"/>
        <w:snapToGrid w:val="0"/>
        <w:spacing w:line="240" w:lineRule="exact"/>
        <w:ind w:firstLineChars="200" w:firstLine="420"/>
        <w:jc w:val="left"/>
        <w:rPr>
          <w:kern w:val="0"/>
          <w:szCs w:val="21"/>
        </w:rPr>
      </w:pPr>
    </w:p>
    <w:tbl>
      <w:tblPr>
        <w:tblW w:w="82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202"/>
        <w:gridCol w:w="1043"/>
      </w:tblGrid>
      <w:tr w:rsidR="003B45B7" w:rsidRPr="00640932" w:rsidTr="00DB383A">
        <w:trPr>
          <w:trHeight w:val="64"/>
          <w:jc w:val="center"/>
        </w:trPr>
        <w:tc>
          <w:tcPr>
            <w:tcW w:w="7202"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外鼻部完全缺失</w:t>
            </w:r>
          </w:p>
        </w:tc>
        <w:tc>
          <w:tcPr>
            <w:tcW w:w="1043" w:type="dxa"/>
            <w:shd w:val="clear" w:color="auto" w:fill="auto"/>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5</w:t>
            </w:r>
            <w:r w:rsidRPr="00640932">
              <w:rPr>
                <w:color w:val="000000"/>
                <w:kern w:val="0"/>
                <w:szCs w:val="21"/>
              </w:rPr>
              <w:t>级</w:t>
            </w:r>
          </w:p>
        </w:tc>
      </w:tr>
      <w:tr w:rsidR="003B45B7" w:rsidRPr="00640932" w:rsidTr="00DB383A">
        <w:trPr>
          <w:trHeight w:val="70"/>
          <w:jc w:val="center"/>
        </w:trPr>
        <w:tc>
          <w:tcPr>
            <w:tcW w:w="7202"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外鼻部大部分缺损</w:t>
            </w:r>
          </w:p>
        </w:tc>
        <w:tc>
          <w:tcPr>
            <w:tcW w:w="1043" w:type="dxa"/>
            <w:shd w:val="clear" w:color="auto" w:fill="auto"/>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7</w:t>
            </w:r>
            <w:r w:rsidRPr="00640932">
              <w:rPr>
                <w:color w:val="000000"/>
                <w:kern w:val="0"/>
                <w:szCs w:val="21"/>
              </w:rPr>
              <w:t>级</w:t>
            </w:r>
          </w:p>
        </w:tc>
      </w:tr>
      <w:tr w:rsidR="003B45B7" w:rsidRPr="00640932" w:rsidTr="00DB383A">
        <w:trPr>
          <w:trHeight w:val="108"/>
          <w:jc w:val="center"/>
        </w:trPr>
        <w:tc>
          <w:tcPr>
            <w:tcW w:w="7202"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鼻尖及一侧鼻翼缺损</w:t>
            </w:r>
          </w:p>
        </w:tc>
        <w:tc>
          <w:tcPr>
            <w:tcW w:w="1043" w:type="dxa"/>
            <w:shd w:val="clear" w:color="auto" w:fill="auto"/>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8</w:t>
            </w:r>
            <w:r w:rsidRPr="00640932">
              <w:rPr>
                <w:color w:val="000000"/>
                <w:kern w:val="0"/>
                <w:szCs w:val="21"/>
              </w:rPr>
              <w:t>级</w:t>
            </w:r>
          </w:p>
        </w:tc>
      </w:tr>
      <w:tr w:rsidR="003B45B7" w:rsidRPr="00640932" w:rsidTr="00DB383A">
        <w:trPr>
          <w:trHeight w:val="241"/>
          <w:jc w:val="center"/>
        </w:trPr>
        <w:tc>
          <w:tcPr>
            <w:tcW w:w="7202"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双侧鼻腔或鼻咽部闭锁</w:t>
            </w:r>
          </w:p>
        </w:tc>
        <w:tc>
          <w:tcPr>
            <w:tcW w:w="1043" w:type="dxa"/>
            <w:shd w:val="clear" w:color="auto" w:fill="auto"/>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8</w:t>
            </w:r>
            <w:r w:rsidRPr="00640932">
              <w:rPr>
                <w:color w:val="000000"/>
                <w:kern w:val="0"/>
                <w:szCs w:val="21"/>
              </w:rPr>
              <w:t>级</w:t>
            </w:r>
          </w:p>
        </w:tc>
      </w:tr>
      <w:tr w:rsidR="003B45B7" w:rsidRPr="00640932" w:rsidTr="00DB383A">
        <w:trPr>
          <w:trHeight w:val="64"/>
          <w:jc w:val="center"/>
        </w:trPr>
        <w:tc>
          <w:tcPr>
            <w:tcW w:w="7202"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一侧鼻翼缺损</w:t>
            </w:r>
          </w:p>
        </w:tc>
        <w:tc>
          <w:tcPr>
            <w:tcW w:w="1043" w:type="dxa"/>
            <w:shd w:val="clear" w:color="auto" w:fill="auto"/>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9</w:t>
            </w:r>
            <w:r w:rsidRPr="00640932">
              <w:rPr>
                <w:color w:val="000000"/>
                <w:kern w:val="0"/>
                <w:szCs w:val="21"/>
              </w:rPr>
              <w:t>级</w:t>
            </w:r>
          </w:p>
        </w:tc>
      </w:tr>
      <w:tr w:rsidR="003B45B7" w:rsidRPr="00640932" w:rsidTr="00DB383A">
        <w:trPr>
          <w:trHeight w:val="64"/>
          <w:jc w:val="center"/>
        </w:trPr>
        <w:tc>
          <w:tcPr>
            <w:tcW w:w="7202"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单侧鼻腔或鼻孔闭锁</w:t>
            </w:r>
          </w:p>
        </w:tc>
        <w:tc>
          <w:tcPr>
            <w:tcW w:w="1043" w:type="dxa"/>
            <w:shd w:val="clear" w:color="auto" w:fill="auto"/>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10</w:t>
            </w:r>
            <w:r w:rsidRPr="00640932">
              <w:rPr>
                <w:color w:val="000000"/>
                <w:kern w:val="0"/>
                <w:szCs w:val="21"/>
              </w:rPr>
              <w:t>级</w:t>
            </w:r>
          </w:p>
        </w:tc>
      </w:tr>
    </w:tbl>
    <w:p w:rsidR="003B45B7" w:rsidRPr="00640932" w:rsidRDefault="003B45B7" w:rsidP="003B45B7">
      <w:pPr>
        <w:adjustRightInd w:val="0"/>
        <w:snapToGrid w:val="0"/>
        <w:spacing w:line="240" w:lineRule="exact"/>
        <w:ind w:firstLineChars="200" w:firstLine="420"/>
        <w:jc w:val="left"/>
        <w:rPr>
          <w:kern w:val="0"/>
          <w:szCs w:val="21"/>
        </w:rPr>
      </w:pPr>
    </w:p>
    <w:p w:rsidR="003B45B7" w:rsidRPr="00640932" w:rsidRDefault="003B45B7" w:rsidP="003B45B7">
      <w:pPr>
        <w:widowControl/>
        <w:numPr>
          <w:ilvl w:val="1"/>
          <w:numId w:val="1"/>
        </w:numPr>
        <w:adjustRightInd w:val="0"/>
        <w:snapToGrid w:val="0"/>
        <w:ind w:left="0" w:firstLine="0"/>
        <w:jc w:val="left"/>
        <w:outlineLvl w:val="2"/>
        <w:rPr>
          <w:b/>
          <w:bCs/>
          <w:kern w:val="0"/>
          <w:szCs w:val="21"/>
        </w:rPr>
      </w:pPr>
      <w:bookmarkStart w:id="19" w:name="_Toc356463476"/>
      <w:r w:rsidRPr="00640932">
        <w:rPr>
          <w:b/>
          <w:bCs/>
          <w:kern w:val="0"/>
          <w:szCs w:val="21"/>
        </w:rPr>
        <w:t>口腔的结构损伤</w:t>
      </w:r>
      <w:bookmarkEnd w:id="19"/>
    </w:p>
    <w:p w:rsidR="003B45B7" w:rsidRPr="00640932" w:rsidRDefault="003B45B7" w:rsidP="003B45B7">
      <w:pPr>
        <w:adjustRightInd w:val="0"/>
        <w:snapToGrid w:val="0"/>
        <w:spacing w:line="240" w:lineRule="exact"/>
        <w:ind w:firstLineChars="200" w:firstLine="420"/>
        <w:jc w:val="left"/>
        <w:rPr>
          <w:kern w:val="0"/>
          <w:szCs w:val="21"/>
        </w:rPr>
      </w:pPr>
    </w:p>
    <w:tbl>
      <w:tblPr>
        <w:tblW w:w="82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216"/>
        <w:gridCol w:w="1043"/>
      </w:tblGrid>
      <w:tr w:rsidR="003B45B7" w:rsidRPr="00640932" w:rsidTr="00DB383A">
        <w:trPr>
          <w:trHeight w:val="67"/>
          <w:jc w:val="center"/>
        </w:trPr>
        <w:tc>
          <w:tcPr>
            <w:tcW w:w="7216"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舌缺损大于全舌的</w:t>
            </w:r>
            <w:r w:rsidRPr="00640932">
              <w:rPr>
                <w:kern w:val="0"/>
                <w:szCs w:val="21"/>
              </w:rPr>
              <w:t>2/3</w:t>
            </w:r>
          </w:p>
        </w:tc>
        <w:tc>
          <w:tcPr>
            <w:tcW w:w="1043" w:type="dxa"/>
            <w:shd w:val="clear" w:color="auto" w:fill="auto"/>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 xml:space="preserve">3 </w:t>
            </w:r>
            <w:r w:rsidRPr="00640932">
              <w:rPr>
                <w:color w:val="000000"/>
                <w:kern w:val="0"/>
                <w:szCs w:val="21"/>
              </w:rPr>
              <w:t>级</w:t>
            </w:r>
          </w:p>
        </w:tc>
      </w:tr>
      <w:tr w:rsidR="003B45B7" w:rsidRPr="00640932" w:rsidTr="00DB383A">
        <w:trPr>
          <w:trHeight w:val="64"/>
          <w:jc w:val="center"/>
        </w:trPr>
        <w:tc>
          <w:tcPr>
            <w:tcW w:w="7216"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舌缺损大于全舌的</w:t>
            </w:r>
            <w:r w:rsidRPr="00640932">
              <w:rPr>
                <w:kern w:val="0"/>
                <w:szCs w:val="21"/>
              </w:rPr>
              <w:t>1/3</w:t>
            </w:r>
          </w:p>
        </w:tc>
        <w:tc>
          <w:tcPr>
            <w:tcW w:w="1043" w:type="dxa"/>
            <w:shd w:val="clear" w:color="auto" w:fill="auto"/>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 xml:space="preserve">6 </w:t>
            </w:r>
            <w:r w:rsidRPr="00640932">
              <w:rPr>
                <w:color w:val="000000"/>
                <w:kern w:val="0"/>
                <w:szCs w:val="21"/>
              </w:rPr>
              <w:t>级</w:t>
            </w:r>
          </w:p>
        </w:tc>
      </w:tr>
      <w:tr w:rsidR="003B45B7" w:rsidRPr="00640932" w:rsidTr="00DB383A">
        <w:trPr>
          <w:trHeight w:val="246"/>
          <w:jc w:val="center"/>
        </w:trPr>
        <w:tc>
          <w:tcPr>
            <w:tcW w:w="7216"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口腔损伤导致牙齿脱落大于等于</w:t>
            </w:r>
            <w:r w:rsidRPr="00640932">
              <w:rPr>
                <w:kern w:val="0"/>
                <w:szCs w:val="21"/>
              </w:rPr>
              <w:t>16</w:t>
            </w:r>
            <w:r w:rsidRPr="00640932">
              <w:rPr>
                <w:kern w:val="0"/>
                <w:szCs w:val="21"/>
              </w:rPr>
              <w:t>枚</w:t>
            </w:r>
          </w:p>
        </w:tc>
        <w:tc>
          <w:tcPr>
            <w:tcW w:w="1043" w:type="dxa"/>
            <w:shd w:val="clear" w:color="auto" w:fill="auto"/>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9</w:t>
            </w:r>
            <w:r w:rsidRPr="00640932">
              <w:rPr>
                <w:color w:val="000000"/>
                <w:kern w:val="0"/>
                <w:szCs w:val="21"/>
              </w:rPr>
              <w:t>级</w:t>
            </w:r>
          </w:p>
        </w:tc>
      </w:tr>
      <w:tr w:rsidR="003B45B7" w:rsidRPr="00640932" w:rsidTr="00DB383A">
        <w:trPr>
          <w:trHeight w:val="246"/>
          <w:jc w:val="center"/>
        </w:trPr>
        <w:tc>
          <w:tcPr>
            <w:tcW w:w="7216"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口腔损伤导致牙齿脱落大于等于</w:t>
            </w:r>
            <w:r w:rsidRPr="00640932">
              <w:rPr>
                <w:kern w:val="0"/>
                <w:szCs w:val="21"/>
              </w:rPr>
              <w:t>8</w:t>
            </w:r>
            <w:r w:rsidRPr="00640932">
              <w:rPr>
                <w:kern w:val="0"/>
                <w:szCs w:val="21"/>
              </w:rPr>
              <w:t>枚</w:t>
            </w:r>
          </w:p>
        </w:tc>
        <w:tc>
          <w:tcPr>
            <w:tcW w:w="1043" w:type="dxa"/>
            <w:shd w:val="clear" w:color="auto" w:fill="auto"/>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10</w:t>
            </w:r>
            <w:r w:rsidRPr="00640932">
              <w:rPr>
                <w:color w:val="000000"/>
                <w:kern w:val="0"/>
                <w:szCs w:val="21"/>
              </w:rPr>
              <w:t>级</w:t>
            </w:r>
          </w:p>
        </w:tc>
      </w:tr>
    </w:tbl>
    <w:p w:rsidR="003B45B7" w:rsidRPr="00640932" w:rsidRDefault="003B45B7" w:rsidP="003B45B7">
      <w:pPr>
        <w:adjustRightInd w:val="0"/>
        <w:snapToGrid w:val="0"/>
        <w:spacing w:line="240" w:lineRule="exact"/>
        <w:ind w:firstLineChars="200" w:firstLine="420"/>
        <w:jc w:val="left"/>
        <w:rPr>
          <w:kern w:val="0"/>
          <w:szCs w:val="21"/>
        </w:rPr>
      </w:pPr>
    </w:p>
    <w:p w:rsidR="003B45B7" w:rsidRPr="00640932" w:rsidRDefault="003B45B7" w:rsidP="003B45B7">
      <w:pPr>
        <w:widowControl/>
        <w:numPr>
          <w:ilvl w:val="1"/>
          <w:numId w:val="1"/>
        </w:numPr>
        <w:adjustRightInd w:val="0"/>
        <w:ind w:left="0" w:firstLine="0"/>
        <w:contextualSpacing/>
        <w:jc w:val="left"/>
        <w:outlineLvl w:val="2"/>
        <w:rPr>
          <w:b/>
          <w:bCs/>
          <w:kern w:val="0"/>
          <w:szCs w:val="21"/>
        </w:rPr>
      </w:pPr>
      <w:bookmarkStart w:id="20" w:name="_Toc356463477"/>
      <w:r w:rsidRPr="00640932">
        <w:rPr>
          <w:b/>
          <w:bCs/>
          <w:kern w:val="0"/>
          <w:szCs w:val="21"/>
        </w:rPr>
        <w:t>发声和言语的功能障碍</w:t>
      </w:r>
      <w:bookmarkEnd w:id="20"/>
    </w:p>
    <w:p w:rsidR="003B45B7" w:rsidRPr="00640932" w:rsidRDefault="003B45B7" w:rsidP="003B45B7">
      <w:pPr>
        <w:widowControl/>
        <w:adjustRightInd w:val="0"/>
        <w:ind w:firstLineChars="200" w:firstLine="420"/>
        <w:contextualSpacing/>
        <w:jc w:val="left"/>
        <w:rPr>
          <w:kern w:val="0"/>
          <w:szCs w:val="21"/>
        </w:rPr>
      </w:pPr>
      <w:r w:rsidRPr="00640932">
        <w:rPr>
          <w:kern w:val="0"/>
          <w:szCs w:val="21"/>
        </w:rPr>
        <w:t>本标准中的发声和言语的功能障碍是指语言功能丧失。</w:t>
      </w:r>
    </w:p>
    <w:p w:rsidR="003B45B7" w:rsidRPr="00640932" w:rsidRDefault="003B45B7" w:rsidP="003B45B7">
      <w:pPr>
        <w:adjustRightInd w:val="0"/>
        <w:snapToGrid w:val="0"/>
        <w:spacing w:line="240" w:lineRule="exact"/>
        <w:ind w:firstLineChars="200" w:firstLine="420"/>
        <w:jc w:val="left"/>
        <w:rPr>
          <w:kern w:val="0"/>
          <w:szCs w:val="21"/>
        </w:rPr>
      </w:pPr>
    </w:p>
    <w:tbl>
      <w:tblPr>
        <w:tblW w:w="8273"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230"/>
        <w:gridCol w:w="1043"/>
      </w:tblGrid>
      <w:tr w:rsidR="003B45B7" w:rsidRPr="00640932" w:rsidTr="00DB383A">
        <w:trPr>
          <w:trHeight w:val="70"/>
          <w:jc w:val="center"/>
        </w:trPr>
        <w:tc>
          <w:tcPr>
            <w:tcW w:w="7230"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语言功能完全丧失</w:t>
            </w:r>
          </w:p>
        </w:tc>
        <w:tc>
          <w:tcPr>
            <w:tcW w:w="1043" w:type="dxa"/>
            <w:shd w:val="clear" w:color="auto" w:fill="auto"/>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8</w:t>
            </w:r>
            <w:r w:rsidRPr="00640932">
              <w:rPr>
                <w:color w:val="000000"/>
                <w:kern w:val="0"/>
                <w:szCs w:val="21"/>
              </w:rPr>
              <w:t>级</w:t>
            </w:r>
          </w:p>
        </w:tc>
      </w:tr>
    </w:tbl>
    <w:p w:rsidR="003B45B7" w:rsidRPr="00640932" w:rsidRDefault="003B45B7" w:rsidP="003B45B7">
      <w:pPr>
        <w:widowControl/>
        <w:adjustRightInd w:val="0"/>
        <w:snapToGrid w:val="0"/>
        <w:jc w:val="left"/>
        <w:rPr>
          <w:rFonts w:eastAsia="楷体"/>
          <w:kern w:val="0"/>
          <w:szCs w:val="21"/>
        </w:rPr>
      </w:pPr>
      <w:r w:rsidRPr="00640932">
        <w:rPr>
          <w:rFonts w:eastAsia="楷体"/>
          <w:kern w:val="0"/>
          <w:szCs w:val="21"/>
        </w:rPr>
        <w:lastRenderedPageBreak/>
        <w:t>注：语言功能完全丧失指构成语言的口唇音、齿舌音、口盖音和喉头音的四种语言功能中，有三种以上不能构声、或声带全部切除，或因大脑语言中枢受伤害而患失语症，并须有资格的耳鼻喉科医师出具医疗诊断证明，</w:t>
      </w:r>
      <w:r w:rsidRPr="00640932">
        <w:rPr>
          <w:rFonts w:eastAsia="楷体"/>
          <w:b/>
          <w:kern w:val="0"/>
          <w:szCs w:val="21"/>
        </w:rPr>
        <w:t>但不包括任何心理障碍引致的失语。</w:t>
      </w:r>
    </w:p>
    <w:p w:rsidR="003B45B7" w:rsidRPr="00640932" w:rsidRDefault="003B45B7" w:rsidP="003B45B7">
      <w:pPr>
        <w:adjustRightInd w:val="0"/>
        <w:snapToGrid w:val="0"/>
        <w:spacing w:line="240" w:lineRule="exact"/>
        <w:ind w:firstLineChars="200" w:firstLine="420"/>
        <w:jc w:val="left"/>
        <w:rPr>
          <w:kern w:val="0"/>
          <w:szCs w:val="21"/>
        </w:rPr>
      </w:pPr>
    </w:p>
    <w:p w:rsidR="003B45B7" w:rsidRPr="00640932" w:rsidRDefault="003B45B7" w:rsidP="003B45B7">
      <w:pPr>
        <w:widowControl/>
        <w:numPr>
          <w:ilvl w:val="0"/>
          <w:numId w:val="1"/>
        </w:numPr>
        <w:adjustRightInd w:val="0"/>
        <w:contextualSpacing/>
        <w:jc w:val="left"/>
        <w:outlineLvl w:val="1"/>
        <w:rPr>
          <w:b/>
          <w:bCs/>
          <w:kern w:val="0"/>
          <w:szCs w:val="21"/>
        </w:rPr>
      </w:pPr>
      <w:bookmarkStart w:id="21" w:name="_Toc349826758"/>
      <w:bookmarkStart w:id="22" w:name="_Toc349826914"/>
      <w:bookmarkStart w:id="23" w:name="_Toc349832692"/>
      <w:bookmarkStart w:id="24" w:name="_Toc349833347"/>
      <w:bookmarkStart w:id="25" w:name="_Toc349833743"/>
      <w:bookmarkStart w:id="26" w:name="_Toc349826759"/>
      <w:bookmarkStart w:id="27" w:name="_Toc349826915"/>
      <w:bookmarkStart w:id="28" w:name="_Toc349832693"/>
      <w:bookmarkStart w:id="29" w:name="_Toc349833348"/>
      <w:bookmarkStart w:id="30" w:name="_Toc349833744"/>
      <w:bookmarkStart w:id="31" w:name="_Toc356463478"/>
      <w:bookmarkEnd w:id="21"/>
      <w:bookmarkEnd w:id="22"/>
      <w:bookmarkEnd w:id="23"/>
      <w:bookmarkEnd w:id="24"/>
      <w:bookmarkEnd w:id="25"/>
      <w:bookmarkEnd w:id="26"/>
      <w:bookmarkEnd w:id="27"/>
      <w:bookmarkEnd w:id="28"/>
      <w:bookmarkEnd w:id="29"/>
      <w:bookmarkEnd w:id="30"/>
      <w:r w:rsidRPr="00640932">
        <w:rPr>
          <w:b/>
          <w:bCs/>
          <w:kern w:val="0"/>
          <w:szCs w:val="21"/>
        </w:rPr>
        <w:t>心血管，免疫和呼吸系统的结构和功能</w:t>
      </w:r>
      <w:bookmarkEnd w:id="31"/>
    </w:p>
    <w:p w:rsidR="003B45B7" w:rsidRPr="00640932" w:rsidRDefault="003B45B7" w:rsidP="003B45B7">
      <w:pPr>
        <w:widowControl/>
        <w:numPr>
          <w:ilvl w:val="1"/>
          <w:numId w:val="1"/>
        </w:numPr>
        <w:adjustRightInd w:val="0"/>
        <w:ind w:left="0" w:firstLine="0"/>
        <w:contextualSpacing/>
        <w:jc w:val="left"/>
        <w:outlineLvl w:val="2"/>
        <w:rPr>
          <w:b/>
          <w:bCs/>
          <w:kern w:val="0"/>
          <w:szCs w:val="21"/>
        </w:rPr>
      </w:pPr>
      <w:bookmarkStart w:id="32" w:name="_Toc350932575"/>
      <w:bookmarkStart w:id="33" w:name="_Toc356463479"/>
      <w:r w:rsidRPr="00640932">
        <w:rPr>
          <w:b/>
          <w:bCs/>
          <w:kern w:val="0"/>
          <w:szCs w:val="21"/>
        </w:rPr>
        <w:t>心脏的结构损伤或功能障碍</w:t>
      </w:r>
      <w:bookmarkEnd w:id="32"/>
      <w:bookmarkEnd w:id="33"/>
    </w:p>
    <w:p w:rsidR="003B45B7" w:rsidRPr="00640932" w:rsidRDefault="003B45B7" w:rsidP="003B45B7">
      <w:pPr>
        <w:widowControl/>
        <w:adjustRightInd w:val="0"/>
        <w:snapToGrid w:val="0"/>
        <w:jc w:val="left"/>
        <w:rPr>
          <w:kern w:val="0"/>
          <w:szCs w:val="21"/>
        </w:rPr>
      </w:pPr>
    </w:p>
    <w:tbl>
      <w:tblPr>
        <w:tblW w:w="8287" w:type="dxa"/>
        <w:jc w:val="center"/>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244"/>
        <w:gridCol w:w="1043"/>
      </w:tblGrid>
      <w:tr w:rsidR="003B45B7" w:rsidRPr="00640932" w:rsidTr="00DB383A">
        <w:trPr>
          <w:trHeight w:val="83"/>
          <w:jc w:val="center"/>
        </w:trPr>
        <w:tc>
          <w:tcPr>
            <w:tcW w:w="7244"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胸部损伤导致心肺联合移植</w:t>
            </w:r>
          </w:p>
        </w:tc>
        <w:tc>
          <w:tcPr>
            <w:tcW w:w="1043" w:type="dxa"/>
            <w:shd w:val="clear" w:color="auto" w:fill="auto"/>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1</w:t>
            </w:r>
            <w:r w:rsidRPr="00640932">
              <w:rPr>
                <w:color w:val="000000"/>
                <w:kern w:val="0"/>
                <w:szCs w:val="21"/>
              </w:rPr>
              <w:t>级</w:t>
            </w:r>
          </w:p>
        </w:tc>
      </w:tr>
      <w:tr w:rsidR="003B45B7" w:rsidRPr="00640932" w:rsidTr="00DB383A">
        <w:trPr>
          <w:trHeight w:val="64"/>
          <w:jc w:val="center"/>
        </w:trPr>
        <w:tc>
          <w:tcPr>
            <w:tcW w:w="7244"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胸部损伤导致心脏贯通伤修补术后，心电图有明显改变</w:t>
            </w:r>
          </w:p>
        </w:tc>
        <w:tc>
          <w:tcPr>
            <w:tcW w:w="1043" w:type="dxa"/>
            <w:shd w:val="clear" w:color="auto" w:fill="auto"/>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3</w:t>
            </w:r>
            <w:r w:rsidRPr="00640932">
              <w:rPr>
                <w:color w:val="000000"/>
                <w:kern w:val="0"/>
                <w:szCs w:val="21"/>
              </w:rPr>
              <w:t>级</w:t>
            </w:r>
          </w:p>
        </w:tc>
      </w:tr>
      <w:tr w:rsidR="003B45B7" w:rsidRPr="00640932" w:rsidTr="00DB383A">
        <w:trPr>
          <w:trHeight w:val="149"/>
          <w:jc w:val="center"/>
        </w:trPr>
        <w:tc>
          <w:tcPr>
            <w:tcW w:w="7244"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胸部损伤导致心肌破裂修补</w:t>
            </w:r>
          </w:p>
        </w:tc>
        <w:tc>
          <w:tcPr>
            <w:tcW w:w="1043" w:type="dxa"/>
            <w:shd w:val="clear" w:color="auto" w:fill="auto"/>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8</w:t>
            </w:r>
            <w:r w:rsidRPr="00640932">
              <w:rPr>
                <w:color w:val="000000"/>
                <w:kern w:val="0"/>
                <w:szCs w:val="21"/>
              </w:rPr>
              <w:t>级</w:t>
            </w:r>
          </w:p>
        </w:tc>
      </w:tr>
    </w:tbl>
    <w:p w:rsidR="003B45B7" w:rsidRPr="00640932" w:rsidRDefault="003B45B7" w:rsidP="003B45B7">
      <w:pPr>
        <w:adjustRightInd w:val="0"/>
        <w:snapToGrid w:val="0"/>
        <w:spacing w:line="240" w:lineRule="exact"/>
        <w:ind w:firstLineChars="200" w:firstLine="420"/>
        <w:jc w:val="left"/>
        <w:rPr>
          <w:kern w:val="0"/>
          <w:szCs w:val="21"/>
        </w:rPr>
      </w:pPr>
    </w:p>
    <w:p w:rsidR="003B45B7" w:rsidRPr="00640932" w:rsidRDefault="003B45B7" w:rsidP="003B45B7">
      <w:pPr>
        <w:widowControl/>
        <w:numPr>
          <w:ilvl w:val="1"/>
          <w:numId w:val="1"/>
        </w:numPr>
        <w:adjustRightInd w:val="0"/>
        <w:ind w:left="0" w:firstLine="0"/>
        <w:contextualSpacing/>
        <w:jc w:val="left"/>
        <w:outlineLvl w:val="2"/>
        <w:rPr>
          <w:b/>
          <w:bCs/>
          <w:kern w:val="0"/>
          <w:szCs w:val="21"/>
        </w:rPr>
      </w:pPr>
      <w:bookmarkStart w:id="34" w:name="_Toc356463480"/>
      <w:r w:rsidRPr="00640932">
        <w:rPr>
          <w:b/>
          <w:bCs/>
          <w:kern w:val="0"/>
          <w:szCs w:val="21"/>
        </w:rPr>
        <w:t>脾结构损伤</w:t>
      </w:r>
      <w:bookmarkEnd w:id="34"/>
    </w:p>
    <w:p w:rsidR="003B45B7" w:rsidRPr="00640932" w:rsidRDefault="003B45B7" w:rsidP="003B45B7">
      <w:pPr>
        <w:adjustRightInd w:val="0"/>
        <w:snapToGrid w:val="0"/>
        <w:spacing w:line="240" w:lineRule="exact"/>
        <w:ind w:firstLineChars="200" w:firstLine="420"/>
        <w:jc w:val="left"/>
        <w:rPr>
          <w:kern w:val="0"/>
          <w:szCs w:val="21"/>
        </w:rPr>
      </w:pPr>
    </w:p>
    <w:tbl>
      <w:tblPr>
        <w:tblW w:w="8287" w:type="dxa"/>
        <w:jc w:val="center"/>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244"/>
        <w:gridCol w:w="1043"/>
      </w:tblGrid>
      <w:tr w:rsidR="003B45B7" w:rsidRPr="00640932" w:rsidTr="00DB383A">
        <w:trPr>
          <w:trHeight w:val="83"/>
          <w:jc w:val="center"/>
        </w:trPr>
        <w:tc>
          <w:tcPr>
            <w:tcW w:w="7244"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腹部损伤导致脾切除</w:t>
            </w:r>
          </w:p>
        </w:tc>
        <w:tc>
          <w:tcPr>
            <w:tcW w:w="1043" w:type="dxa"/>
            <w:shd w:val="clear" w:color="auto" w:fill="auto"/>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8</w:t>
            </w:r>
            <w:r w:rsidRPr="00640932">
              <w:rPr>
                <w:color w:val="000000"/>
                <w:kern w:val="0"/>
                <w:szCs w:val="21"/>
              </w:rPr>
              <w:t>级</w:t>
            </w:r>
          </w:p>
        </w:tc>
      </w:tr>
      <w:tr w:rsidR="003B45B7" w:rsidRPr="00640932" w:rsidTr="00DB383A">
        <w:trPr>
          <w:trHeight w:val="64"/>
          <w:jc w:val="center"/>
        </w:trPr>
        <w:tc>
          <w:tcPr>
            <w:tcW w:w="7244"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腹部损伤导致脾部分切除</w:t>
            </w:r>
          </w:p>
        </w:tc>
        <w:tc>
          <w:tcPr>
            <w:tcW w:w="1043" w:type="dxa"/>
            <w:shd w:val="clear" w:color="auto" w:fill="auto"/>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9</w:t>
            </w:r>
            <w:r w:rsidRPr="00640932">
              <w:rPr>
                <w:color w:val="000000"/>
                <w:kern w:val="0"/>
                <w:szCs w:val="21"/>
              </w:rPr>
              <w:t>级</w:t>
            </w:r>
          </w:p>
        </w:tc>
      </w:tr>
      <w:tr w:rsidR="003B45B7" w:rsidRPr="00640932" w:rsidTr="00DB383A">
        <w:trPr>
          <w:trHeight w:val="149"/>
          <w:jc w:val="center"/>
        </w:trPr>
        <w:tc>
          <w:tcPr>
            <w:tcW w:w="7244"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腹部损伤导致脾破裂修补</w:t>
            </w:r>
          </w:p>
        </w:tc>
        <w:tc>
          <w:tcPr>
            <w:tcW w:w="1043" w:type="dxa"/>
            <w:shd w:val="clear" w:color="auto" w:fill="auto"/>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10</w:t>
            </w:r>
            <w:r w:rsidRPr="00640932">
              <w:rPr>
                <w:color w:val="000000"/>
                <w:kern w:val="0"/>
                <w:szCs w:val="21"/>
              </w:rPr>
              <w:t>级</w:t>
            </w:r>
          </w:p>
        </w:tc>
      </w:tr>
    </w:tbl>
    <w:p w:rsidR="003B45B7" w:rsidRPr="00640932" w:rsidRDefault="003B45B7" w:rsidP="003B45B7">
      <w:pPr>
        <w:adjustRightInd w:val="0"/>
        <w:snapToGrid w:val="0"/>
        <w:spacing w:line="240" w:lineRule="exact"/>
        <w:ind w:firstLineChars="200" w:firstLine="420"/>
        <w:jc w:val="left"/>
        <w:rPr>
          <w:kern w:val="0"/>
          <w:szCs w:val="21"/>
        </w:rPr>
      </w:pPr>
    </w:p>
    <w:p w:rsidR="003B45B7" w:rsidRPr="00640932" w:rsidRDefault="003B45B7" w:rsidP="003B45B7">
      <w:pPr>
        <w:widowControl/>
        <w:numPr>
          <w:ilvl w:val="1"/>
          <w:numId w:val="1"/>
        </w:numPr>
        <w:adjustRightInd w:val="0"/>
        <w:ind w:left="0" w:firstLine="0"/>
        <w:contextualSpacing/>
        <w:jc w:val="left"/>
        <w:outlineLvl w:val="2"/>
        <w:rPr>
          <w:b/>
          <w:bCs/>
          <w:kern w:val="0"/>
          <w:szCs w:val="21"/>
        </w:rPr>
      </w:pPr>
      <w:bookmarkStart w:id="35" w:name="_Toc356463481"/>
      <w:r w:rsidRPr="00640932">
        <w:rPr>
          <w:b/>
          <w:bCs/>
          <w:kern w:val="0"/>
          <w:szCs w:val="21"/>
        </w:rPr>
        <w:t>肺的结构损伤</w:t>
      </w:r>
      <w:bookmarkEnd w:id="35"/>
    </w:p>
    <w:p w:rsidR="003B45B7" w:rsidRPr="00640932" w:rsidRDefault="003B45B7" w:rsidP="003B45B7">
      <w:pPr>
        <w:widowControl/>
        <w:adjustRightInd w:val="0"/>
        <w:snapToGrid w:val="0"/>
        <w:jc w:val="left"/>
        <w:rPr>
          <w:kern w:val="0"/>
          <w:szCs w:val="21"/>
        </w:rPr>
      </w:pPr>
    </w:p>
    <w:tbl>
      <w:tblPr>
        <w:tblW w:w="8287" w:type="dxa"/>
        <w:jc w:val="center"/>
        <w:tblInd w:w="94" w:type="dxa"/>
        <w:tblLook w:val="04A0"/>
      </w:tblPr>
      <w:tblGrid>
        <w:gridCol w:w="7244"/>
        <w:gridCol w:w="1043"/>
      </w:tblGrid>
      <w:tr w:rsidR="003B45B7" w:rsidRPr="00640932" w:rsidTr="00DB383A">
        <w:trPr>
          <w:trHeight w:val="64"/>
          <w:jc w:val="center"/>
        </w:trPr>
        <w:tc>
          <w:tcPr>
            <w:tcW w:w="7244" w:type="dxa"/>
            <w:tcBorders>
              <w:top w:val="single" w:sz="4" w:space="0" w:color="auto"/>
              <w:left w:val="single" w:sz="4" w:space="0" w:color="auto"/>
              <w:bottom w:val="single" w:sz="4" w:space="0" w:color="auto"/>
              <w:right w:val="single" w:sz="4" w:space="0" w:color="auto"/>
            </w:tcBorders>
            <w:shd w:val="clear" w:color="auto" w:fill="auto"/>
          </w:tcPr>
          <w:p w:rsidR="003B45B7" w:rsidRPr="00640932" w:rsidRDefault="003B45B7" w:rsidP="00DB383A">
            <w:pPr>
              <w:widowControl/>
              <w:adjustRightInd w:val="0"/>
              <w:snapToGrid w:val="0"/>
              <w:spacing w:line="240" w:lineRule="exact"/>
              <w:jc w:val="left"/>
              <w:rPr>
                <w:kern w:val="0"/>
                <w:szCs w:val="21"/>
              </w:rPr>
            </w:pPr>
            <w:bookmarkStart w:id="36" w:name="OLE_LINK13"/>
            <w:r w:rsidRPr="00640932">
              <w:rPr>
                <w:kern w:val="0"/>
                <w:szCs w:val="21"/>
              </w:rPr>
              <w:t>胸部损伤导致一侧全肺切除</w:t>
            </w:r>
            <w:bookmarkEnd w:id="36"/>
          </w:p>
        </w:tc>
        <w:tc>
          <w:tcPr>
            <w:tcW w:w="1043" w:type="dxa"/>
            <w:tcBorders>
              <w:top w:val="single" w:sz="4" w:space="0" w:color="auto"/>
              <w:left w:val="nil"/>
              <w:bottom w:val="single" w:sz="4" w:space="0" w:color="auto"/>
              <w:right w:val="single" w:sz="4" w:space="0" w:color="auto"/>
            </w:tcBorders>
            <w:shd w:val="clear" w:color="auto" w:fill="auto"/>
            <w:vAlign w:val="center"/>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4</w:t>
            </w:r>
            <w:r w:rsidRPr="00640932">
              <w:rPr>
                <w:color w:val="000000"/>
                <w:kern w:val="0"/>
                <w:szCs w:val="21"/>
              </w:rPr>
              <w:t>级</w:t>
            </w:r>
          </w:p>
        </w:tc>
      </w:tr>
      <w:tr w:rsidR="003B45B7" w:rsidRPr="00640932" w:rsidTr="00DB383A">
        <w:trPr>
          <w:trHeight w:val="106"/>
          <w:jc w:val="center"/>
        </w:trPr>
        <w:tc>
          <w:tcPr>
            <w:tcW w:w="7244" w:type="dxa"/>
            <w:tcBorders>
              <w:top w:val="nil"/>
              <w:left w:val="single" w:sz="4" w:space="0" w:color="auto"/>
              <w:bottom w:val="single" w:sz="4" w:space="0" w:color="auto"/>
              <w:right w:val="single" w:sz="4" w:space="0" w:color="auto"/>
            </w:tcBorders>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胸部损伤导致双侧肺叶切除</w:t>
            </w:r>
          </w:p>
        </w:tc>
        <w:tc>
          <w:tcPr>
            <w:tcW w:w="1043" w:type="dxa"/>
            <w:tcBorders>
              <w:top w:val="single" w:sz="4" w:space="0" w:color="auto"/>
              <w:left w:val="nil"/>
              <w:bottom w:val="single" w:sz="4" w:space="0" w:color="auto"/>
              <w:right w:val="single" w:sz="4" w:space="0" w:color="auto"/>
            </w:tcBorders>
            <w:shd w:val="clear" w:color="auto" w:fill="auto"/>
            <w:vAlign w:val="center"/>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4</w:t>
            </w:r>
            <w:r w:rsidRPr="00640932">
              <w:rPr>
                <w:color w:val="000000"/>
                <w:kern w:val="0"/>
                <w:szCs w:val="21"/>
              </w:rPr>
              <w:t>级</w:t>
            </w:r>
          </w:p>
        </w:tc>
      </w:tr>
      <w:tr w:rsidR="003B45B7" w:rsidRPr="00640932" w:rsidTr="00DB383A">
        <w:trPr>
          <w:trHeight w:val="64"/>
          <w:jc w:val="center"/>
        </w:trPr>
        <w:tc>
          <w:tcPr>
            <w:tcW w:w="7244" w:type="dxa"/>
            <w:tcBorders>
              <w:top w:val="single" w:sz="4" w:space="0" w:color="auto"/>
              <w:left w:val="single" w:sz="4" w:space="0" w:color="auto"/>
              <w:bottom w:val="single" w:sz="4" w:space="0" w:color="auto"/>
              <w:right w:val="single" w:sz="4" w:space="0" w:color="auto"/>
            </w:tcBorders>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胸部损伤导致同侧双肺叶切除</w:t>
            </w:r>
          </w:p>
        </w:tc>
        <w:tc>
          <w:tcPr>
            <w:tcW w:w="1043" w:type="dxa"/>
            <w:tcBorders>
              <w:top w:val="single" w:sz="4" w:space="0" w:color="auto"/>
              <w:left w:val="nil"/>
              <w:bottom w:val="single" w:sz="4" w:space="0" w:color="auto"/>
              <w:right w:val="single" w:sz="4" w:space="0" w:color="auto"/>
            </w:tcBorders>
            <w:shd w:val="clear" w:color="auto" w:fill="auto"/>
            <w:vAlign w:val="center"/>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5</w:t>
            </w:r>
            <w:r w:rsidRPr="00640932">
              <w:rPr>
                <w:color w:val="000000"/>
                <w:kern w:val="0"/>
                <w:szCs w:val="21"/>
              </w:rPr>
              <w:t>级</w:t>
            </w:r>
          </w:p>
        </w:tc>
      </w:tr>
      <w:tr w:rsidR="003B45B7" w:rsidRPr="00640932" w:rsidTr="00DB383A">
        <w:trPr>
          <w:trHeight w:val="64"/>
          <w:jc w:val="center"/>
        </w:trPr>
        <w:tc>
          <w:tcPr>
            <w:tcW w:w="7244" w:type="dxa"/>
            <w:tcBorders>
              <w:top w:val="single" w:sz="4" w:space="0" w:color="auto"/>
              <w:left w:val="single" w:sz="4" w:space="0" w:color="auto"/>
              <w:bottom w:val="single" w:sz="4" w:space="0" w:color="auto"/>
              <w:right w:val="single" w:sz="4" w:space="0" w:color="auto"/>
            </w:tcBorders>
            <w:shd w:val="clear" w:color="auto" w:fill="auto"/>
          </w:tcPr>
          <w:p w:rsidR="003B45B7" w:rsidRPr="00640932" w:rsidRDefault="003B45B7" w:rsidP="00DB383A">
            <w:pPr>
              <w:widowControl/>
              <w:adjustRightInd w:val="0"/>
              <w:snapToGrid w:val="0"/>
              <w:spacing w:line="240" w:lineRule="exact"/>
              <w:jc w:val="left"/>
              <w:rPr>
                <w:color w:val="FF0000"/>
                <w:kern w:val="0"/>
                <w:szCs w:val="21"/>
              </w:rPr>
            </w:pPr>
            <w:r w:rsidRPr="00640932">
              <w:rPr>
                <w:kern w:val="0"/>
                <w:szCs w:val="21"/>
              </w:rPr>
              <w:t>胸部损伤导致肺叶切除</w:t>
            </w:r>
          </w:p>
        </w:tc>
        <w:tc>
          <w:tcPr>
            <w:tcW w:w="1043" w:type="dxa"/>
            <w:tcBorders>
              <w:top w:val="single" w:sz="4" w:space="0" w:color="auto"/>
              <w:left w:val="nil"/>
              <w:bottom w:val="single" w:sz="4" w:space="0" w:color="auto"/>
              <w:right w:val="single" w:sz="4" w:space="0" w:color="auto"/>
            </w:tcBorders>
            <w:shd w:val="clear" w:color="auto" w:fill="auto"/>
            <w:vAlign w:val="center"/>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7</w:t>
            </w:r>
            <w:r w:rsidRPr="00640932">
              <w:rPr>
                <w:color w:val="000000"/>
                <w:kern w:val="0"/>
                <w:szCs w:val="21"/>
              </w:rPr>
              <w:t>级</w:t>
            </w:r>
          </w:p>
        </w:tc>
      </w:tr>
    </w:tbl>
    <w:p w:rsidR="003B45B7" w:rsidRPr="00640932" w:rsidRDefault="003B45B7" w:rsidP="003B45B7">
      <w:pPr>
        <w:adjustRightInd w:val="0"/>
        <w:snapToGrid w:val="0"/>
        <w:spacing w:line="240" w:lineRule="exact"/>
        <w:ind w:firstLineChars="200" w:firstLine="420"/>
        <w:jc w:val="left"/>
        <w:rPr>
          <w:kern w:val="0"/>
          <w:szCs w:val="21"/>
        </w:rPr>
      </w:pPr>
    </w:p>
    <w:p w:rsidR="003B45B7" w:rsidRPr="00640932" w:rsidRDefault="003B45B7" w:rsidP="003B45B7">
      <w:pPr>
        <w:widowControl/>
        <w:numPr>
          <w:ilvl w:val="1"/>
          <w:numId w:val="1"/>
        </w:numPr>
        <w:adjustRightInd w:val="0"/>
        <w:ind w:left="0" w:firstLine="0"/>
        <w:contextualSpacing/>
        <w:jc w:val="left"/>
        <w:outlineLvl w:val="2"/>
        <w:rPr>
          <w:b/>
          <w:bCs/>
          <w:kern w:val="0"/>
          <w:szCs w:val="21"/>
        </w:rPr>
      </w:pPr>
      <w:bookmarkStart w:id="37" w:name="_Toc356463482"/>
      <w:r w:rsidRPr="00640932">
        <w:rPr>
          <w:b/>
          <w:bCs/>
          <w:kern w:val="0"/>
          <w:szCs w:val="21"/>
        </w:rPr>
        <w:t>胸廓的结构损伤</w:t>
      </w:r>
      <w:bookmarkEnd w:id="37"/>
    </w:p>
    <w:p w:rsidR="003B45B7" w:rsidRPr="00640932" w:rsidRDefault="003B45B7" w:rsidP="003B45B7">
      <w:pPr>
        <w:widowControl/>
        <w:adjustRightInd w:val="0"/>
        <w:ind w:firstLineChars="200" w:firstLine="420"/>
        <w:contextualSpacing/>
        <w:jc w:val="left"/>
        <w:rPr>
          <w:kern w:val="0"/>
          <w:szCs w:val="21"/>
        </w:rPr>
      </w:pPr>
      <w:r w:rsidRPr="00640932">
        <w:rPr>
          <w:kern w:val="0"/>
          <w:szCs w:val="21"/>
        </w:rPr>
        <w:t>本标准中的胸廓的结构损伤是指肋骨骨折或缺失。</w:t>
      </w:r>
    </w:p>
    <w:p w:rsidR="003B45B7" w:rsidRPr="00640932" w:rsidRDefault="003B45B7" w:rsidP="003B45B7">
      <w:pPr>
        <w:adjustRightInd w:val="0"/>
        <w:snapToGrid w:val="0"/>
        <w:spacing w:line="240" w:lineRule="exact"/>
        <w:ind w:firstLineChars="200" w:firstLine="420"/>
        <w:jc w:val="left"/>
        <w:rPr>
          <w:kern w:val="0"/>
          <w:szCs w:val="21"/>
        </w:rPr>
      </w:pPr>
    </w:p>
    <w:tbl>
      <w:tblPr>
        <w:tblW w:w="8315" w:type="dxa"/>
        <w:jc w:val="center"/>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244"/>
        <w:gridCol w:w="1071"/>
      </w:tblGrid>
      <w:tr w:rsidR="003B45B7" w:rsidRPr="00640932" w:rsidTr="00DB383A">
        <w:trPr>
          <w:trHeight w:val="226"/>
          <w:jc w:val="center"/>
        </w:trPr>
        <w:tc>
          <w:tcPr>
            <w:tcW w:w="7244"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胸部损伤导致大于等于</w:t>
            </w:r>
            <w:r w:rsidRPr="00640932">
              <w:rPr>
                <w:kern w:val="0"/>
                <w:szCs w:val="21"/>
              </w:rPr>
              <w:t>12</w:t>
            </w:r>
            <w:r w:rsidRPr="00640932">
              <w:rPr>
                <w:kern w:val="0"/>
                <w:szCs w:val="21"/>
              </w:rPr>
              <w:t>根肋骨骨折</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 xml:space="preserve">8 </w:t>
            </w:r>
            <w:r w:rsidRPr="00640932">
              <w:rPr>
                <w:color w:val="000000"/>
                <w:kern w:val="0"/>
                <w:szCs w:val="21"/>
              </w:rPr>
              <w:t>级</w:t>
            </w:r>
          </w:p>
        </w:tc>
      </w:tr>
      <w:tr w:rsidR="003B45B7" w:rsidRPr="00640932" w:rsidTr="00DB383A">
        <w:trPr>
          <w:trHeight w:val="160"/>
          <w:jc w:val="center"/>
        </w:trPr>
        <w:tc>
          <w:tcPr>
            <w:tcW w:w="7244"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胸部损伤导致大于等于</w:t>
            </w:r>
            <w:r w:rsidRPr="00640932">
              <w:rPr>
                <w:kern w:val="0"/>
                <w:szCs w:val="21"/>
              </w:rPr>
              <w:t>8</w:t>
            </w:r>
            <w:r w:rsidRPr="00640932">
              <w:rPr>
                <w:kern w:val="0"/>
                <w:szCs w:val="21"/>
              </w:rPr>
              <w:t>根肋骨骨折</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 xml:space="preserve">9 </w:t>
            </w:r>
            <w:r w:rsidRPr="00640932">
              <w:rPr>
                <w:color w:val="000000"/>
                <w:kern w:val="0"/>
                <w:szCs w:val="21"/>
              </w:rPr>
              <w:t>级</w:t>
            </w:r>
          </w:p>
        </w:tc>
      </w:tr>
      <w:tr w:rsidR="003B45B7" w:rsidRPr="00640932" w:rsidTr="00DB383A">
        <w:trPr>
          <w:trHeight w:val="64"/>
          <w:jc w:val="center"/>
        </w:trPr>
        <w:tc>
          <w:tcPr>
            <w:tcW w:w="7244"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胸部损伤导致大于等于</w:t>
            </w:r>
            <w:r w:rsidRPr="00640932">
              <w:rPr>
                <w:kern w:val="0"/>
                <w:szCs w:val="21"/>
              </w:rPr>
              <w:t>4</w:t>
            </w:r>
            <w:r w:rsidRPr="00640932">
              <w:rPr>
                <w:kern w:val="0"/>
                <w:szCs w:val="21"/>
              </w:rPr>
              <w:t>根肋骨缺失</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9</w:t>
            </w:r>
            <w:r w:rsidRPr="00640932">
              <w:rPr>
                <w:color w:val="000000"/>
                <w:kern w:val="0"/>
                <w:szCs w:val="21"/>
              </w:rPr>
              <w:t>级</w:t>
            </w:r>
          </w:p>
        </w:tc>
      </w:tr>
      <w:tr w:rsidR="003B45B7" w:rsidRPr="00640932" w:rsidTr="00DB383A">
        <w:trPr>
          <w:trHeight w:val="70"/>
          <w:jc w:val="center"/>
        </w:trPr>
        <w:tc>
          <w:tcPr>
            <w:tcW w:w="7244"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胸部损伤导致大于等于</w:t>
            </w:r>
            <w:r w:rsidRPr="00640932">
              <w:rPr>
                <w:kern w:val="0"/>
                <w:szCs w:val="21"/>
              </w:rPr>
              <w:t>4</w:t>
            </w:r>
            <w:r w:rsidRPr="00640932">
              <w:rPr>
                <w:kern w:val="0"/>
                <w:szCs w:val="21"/>
              </w:rPr>
              <w:t>根肋骨骨折</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10</w:t>
            </w:r>
            <w:r w:rsidRPr="00640932">
              <w:rPr>
                <w:color w:val="000000"/>
                <w:kern w:val="0"/>
                <w:szCs w:val="21"/>
              </w:rPr>
              <w:t>级</w:t>
            </w:r>
          </w:p>
        </w:tc>
      </w:tr>
      <w:tr w:rsidR="003B45B7" w:rsidRPr="00640932" w:rsidTr="00DB383A">
        <w:trPr>
          <w:trHeight w:val="239"/>
          <w:jc w:val="center"/>
        </w:trPr>
        <w:tc>
          <w:tcPr>
            <w:tcW w:w="7244"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胸部损伤导致大于等于</w:t>
            </w:r>
            <w:r w:rsidRPr="00640932">
              <w:rPr>
                <w:kern w:val="0"/>
                <w:szCs w:val="21"/>
              </w:rPr>
              <w:t>2</w:t>
            </w:r>
            <w:r w:rsidRPr="00640932">
              <w:rPr>
                <w:kern w:val="0"/>
                <w:szCs w:val="21"/>
              </w:rPr>
              <w:t>根肋骨缺失</w:t>
            </w:r>
          </w:p>
        </w:tc>
        <w:tc>
          <w:tcPr>
            <w:tcW w:w="1071" w:type="dxa"/>
            <w:shd w:val="clear" w:color="auto" w:fill="auto"/>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10</w:t>
            </w:r>
            <w:r w:rsidRPr="00640932">
              <w:rPr>
                <w:color w:val="000000"/>
                <w:kern w:val="0"/>
                <w:szCs w:val="21"/>
              </w:rPr>
              <w:t>级</w:t>
            </w:r>
          </w:p>
        </w:tc>
      </w:tr>
    </w:tbl>
    <w:p w:rsidR="003B45B7" w:rsidRPr="00640932" w:rsidRDefault="003B45B7" w:rsidP="003B45B7">
      <w:pPr>
        <w:adjustRightInd w:val="0"/>
        <w:snapToGrid w:val="0"/>
        <w:spacing w:line="240" w:lineRule="exact"/>
        <w:ind w:firstLineChars="200" w:firstLine="420"/>
        <w:jc w:val="left"/>
        <w:rPr>
          <w:kern w:val="0"/>
          <w:szCs w:val="21"/>
        </w:rPr>
      </w:pPr>
    </w:p>
    <w:p w:rsidR="003B45B7" w:rsidRPr="00640932" w:rsidRDefault="003B45B7" w:rsidP="003B45B7">
      <w:pPr>
        <w:widowControl/>
        <w:numPr>
          <w:ilvl w:val="0"/>
          <w:numId w:val="1"/>
        </w:numPr>
        <w:adjustRightInd w:val="0"/>
        <w:contextualSpacing/>
        <w:jc w:val="left"/>
        <w:outlineLvl w:val="1"/>
        <w:rPr>
          <w:b/>
          <w:bCs/>
          <w:kern w:val="0"/>
          <w:szCs w:val="21"/>
        </w:rPr>
      </w:pPr>
      <w:bookmarkStart w:id="38" w:name="_Toc356463483"/>
      <w:r w:rsidRPr="00640932">
        <w:rPr>
          <w:b/>
          <w:bCs/>
          <w:kern w:val="0"/>
          <w:szCs w:val="21"/>
        </w:rPr>
        <w:t>消化、代谢和内分泌系统有关的结构和功能</w:t>
      </w:r>
      <w:bookmarkEnd w:id="38"/>
    </w:p>
    <w:p w:rsidR="003B45B7" w:rsidRPr="00640932" w:rsidRDefault="003B45B7" w:rsidP="003B45B7">
      <w:pPr>
        <w:widowControl/>
        <w:numPr>
          <w:ilvl w:val="1"/>
          <w:numId w:val="1"/>
        </w:numPr>
        <w:adjustRightInd w:val="0"/>
        <w:ind w:left="0" w:firstLine="0"/>
        <w:contextualSpacing/>
        <w:jc w:val="left"/>
        <w:outlineLvl w:val="2"/>
        <w:rPr>
          <w:b/>
          <w:bCs/>
          <w:kern w:val="0"/>
          <w:szCs w:val="21"/>
        </w:rPr>
      </w:pPr>
      <w:bookmarkStart w:id="39" w:name="_Toc356463484"/>
      <w:r w:rsidRPr="00640932">
        <w:rPr>
          <w:b/>
          <w:bCs/>
          <w:kern w:val="0"/>
          <w:szCs w:val="21"/>
        </w:rPr>
        <w:t>咀嚼和吞咽功能障碍</w:t>
      </w:r>
      <w:bookmarkEnd w:id="39"/>
    </w:p>
    <w:p w:rsidR="003B45B7" w:rsidRPr="00640932" w:rsidRDefault="003B45B7" w:rsidP="003B45B7">
      <w:pPr>
        <w:widowControl/>
        <w:adjustRightInd w:val="0"/>
        <w:ind w:firstLineChars="200" w:firstLine="420"/>
        <w:contextualSpacing/>
        <w:jc w:val="left"/>
        <w:rPr>
          <w:kern w:val="0"/>
          <w:szCs w:val="21"/>
        </w:rPr>
      </w:pPr>
      <w:r w:rsidRPr="00640932">
        <w:rPr>
          <w:kern w:val="0"/>
          <w:szCs w:val="21"/>
        </w:rPr>
        <w:t>咀嚼是指用后牙（如磨牙）碾、磨或咀嚼食物的功能。吞咽是指通过口腔、咽和食道把食物和饮料以适宜的频率和速度送入胃中的功能。</w:t>
      </w:r>
    </w:p>
    <w:p w:rsidR="003B45B7" w:rsidRPr="00640932" w:rsidRDefault="003B45B7" w:rsidP="003B45B7">
      <w:pPr>
        <w:adjustRightInd w:val="0"/>
        <w:snapToGrid w:val="0"/>
        <w:spacing w:line="240" w:lineRule="exact"/>
        <w:ind w:firstLineChars="200" w:firstLine="420"/>
        <w:jc w:val="left"/>
        <w:rPr>
          <w:kern w:val="0"/>
          <w:szCs w:val="21"/>
        </w:rPr>
      </w:pPr>
    </w:p>
    <w:tbl>
      <w:tblPr>
        <w:tblW w:w="8287" w:type="dxa"/>
        <w:jc w:val="center"/>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244"/>
        <w:gridCol w:w="1043"/>
      </w:tblGrid>
      <w:tr w:rsidR="003B45B7" w:rsidRPr="00640932" w:rsidTr="00DB383A">
        <w:trPr>
          <w:trHeight w:val="70"/>
          <w:jc w:val="center"/>
        </w:trPr>
        <w:tc>
          <w:tcPr>
            <w:tcW w:w="7244"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咀嚼、吞咽功能完全丧失</w:t>
            </w:r>
          </w:p>
        </w:tc>
        <w:tc>
          <w:tcPr>
            <w:tcW w:w="1043" w:type="dxa"/>
            <w:shd w:val="clear" w:color="auto" w:fill="auto"/>
          </w:tcPr>
          <w:p w:rsidR="003B45B7" w:rsidRPr="00640932" w:rsidRDefault="003B45B7" w:rsidP="00DB383A">
            <w:pPr>
              <w:widowControl/>
              <w:adjustRightInd w:val="0"/>
              <w:snapToGrid w:val="0"/>
              <w:spacing w:line="240" w:lineRule="exact"/>
              <w:jc w:val="left"/>
              <w:rPr>
                <w:color w:val="000000"/>
                <w:kern w:val="0"/>
                <w:szCs w:val="21"/>
              </w:rPr>
            </w:pPr>
            <w:r w:rsidRPr="00640932">
              <w:rPr>
                <w:color w:val="000000"/>
                <w:kern w:val="0"/>
                <w:szCs w:val="21"/>
              </w:rPr>
              <w:t>1</w:t>
            </w:r>
            <w:r w:rsidRPr="00640932">
              <w:rPr>
                <w:color w:val="000000"/>
                <w:kern w:val="0"/>
                <w:szCs w:val="21"/>
              </w:rPr>
              <w:t>级</w:t>
            </w:r>
          </w:p>
        </w:tc>
      </w:tr>
    </w:tbl>
    <w:p w:rsidR="003B45B7" w:rsidRPr="00640932" w:rsidRDefault="003B45B7" w:rsidP="003B45B7">
      <w:pPr>
        <w:widowControl/>
        <w:adjustRightInd w:val="0"/>
        <w:snapToGrid w:val="0"/>
        <w:jc w:val="left"/>
        <w:rPr>
          <w:rFonts w:eastAsia="楷体"/>
          <w:kern w:val="0"/>
          <w:szCs w:val="21"/>
        </w:rPr>
      </w:pPr>
      <w:r w:rsidRPr="00640932">
        <w:rPr>
          <w:rFonts w:eastAsia="楷体"/>
          <w:kern w:val="0"/>
          <w:szCs w:val="21"/>
        </w:rPr>
        <w:t>注：咀嚼、吞咽功能丧失指由于牙齿以外的原因引起器质障碍或机能障碍，以致不能作咀嚼、吞咽运动，除流质食物外不能摄取或吞咽的状态。</w:t>
      </w:r>
    </w:p>
    <w:p w:rsidR="003B45B7" w:rsidRPr="00640932" w:rsidRDefault="003B45B7" w:rsidP="003B45B7">
      <w:pPr>
        <w:adjustRightInd w:val="0"/>
        <w:snapToGrid w:val="0"/>
        <w:spacing w:line="240" w:lineRule="exact"/>
        <w:ind w:firstLineChars="200" w:firstLine="420"/>
        <w:jc w:val="left"/>
        <w:rPr>
          <w:kern w:val="0"/>
          <w:szCs w:val="21"/>
        </w:rPr>
      </w:pPr>
    </w:p>
    <w:p w:rsidR="003B45B7" w:rsidRPr="00640932" w:rsidRDefault="003B45B7" w:rsidP="003B45B7">
      <w:pPr>
        <w:widowControl/>
        <w:numPr>
          <w:ilvl w:val="1"/>
          <w:numId w:val="1"/>
        </w:numPr>
        <w:adjustRightInd w:val="0"/>
        <w:ind w:left="0" w:firstLine="0"/>
        <w:contextualSpacing/>
        <w:jc w:val="left"/>
        <w:outlineLvl w:val="2"/>
        <w:rPr>
          <w:b/>
          <w:bCs/>
          <w:kern w:val="0"/>
          <w:szCs w:val="21"/>
        </w:rPr>
      </w:pPr>
      <w:bookmarkStart w:id="40" w:name="_Toc356463485"/>
      <w:r w:rsidRPr="00640932">
        <w:rPr>
          <w:b/>
          <w:bCs/>
          <w:kern w:val="0"/>
          <w:szCs w:val="21"/>
        </w:rPr>
        <w:t>肠的结构损伤</w:t>
      </w:r>
      <w:bookmarkEnd w:id="40"/>
    </w:p>
    <w:p w:rsidR="003B45B7" w:rsidRPr="00640932" w:rsidRDefault="003B45B7" w:rsidP="003B45B7">
      <w:pPr>
        <w:adjustRightInd w:val="0"/>
        <w:snapToGrid w:val="0"/>
        <w:spacing w:line="240" w:lineRule="exact"/>
        <w:ind w:firstLineChars="200" w:firstLine="420"/>
        <w:jc w:val="left"/>
        <w:rPr>
          <w:kern w:val="0"/>
          <w:szCs w:val="21"/>
        </w:rPr>
      </w:pPr>
    </w:p>
    <w:tbl>
      <w:tblPr>
        <w:tblW w:w="8346" w:type="dxa"/>
        <w:jc w:val="center"/>
        <w:tblInd w:w="80" w:type="dxa"/>
        <w:tblLook w:val="04A0"/>
      </w:tblPr>
      <w:tblGrid>
        <w:gridCol w:w="7258"/>
        <w:gridCol w:w="1088"/>
      </w:tblGrid>
      <w:tr w:rsidR="003B45B7" w:rsidRPr="00640932" w:rsidTr="00DB383A">
        <w:trPr>
          <w:trHeight w:val="157"/>
          <w:jc w:val="center"/>
        </w:trPr>
        <w:tc>
          <w:tcPr>
            <w:tcW w:w="7258" w:type="dxa"/>
            <w:tcBorders>
              <w:top w:val="single" w:sz="4" w:space="0" w:color="auto"/>
              <w:left w:val="single" w:sz="4" w:space="0" w:color="auto"/>
              <w:bottom w:val="single" w:sz="4" w:space="0" w:color="auto"/>
              <w:right w:val="single" w:sz="4" w:space="0" w:color="auto"/>
            </w:tcBorders>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腹部损伤导致小肠切除大于等于</w:t>
            </w:r>
            <w:r w:rsidRPr="00640932">
              <w:rPr>
                <w:kern w:val="0"/>
                <w:szCs w:val="21"/>
              </w:rPr>
              <w:t>90%</w:t>
            </w:r>
          </w:p>
        </w:tc>
        <w:tc>
          <w:tcPr>
            <w:tcW w:w="1088" w:type="dxa"/>
            <w:tcBorders>
              <w:top w:val="single" w:sz="4" w:space="0" w:color="auto"/>
              <w:left w:val="nil"/>
              <w:bottom w:val="single" w:sz="4" w:space="0" w:color="auto"/>
              <w:right w:val="single" w:sz="4" w:space="0" w:color="auto"/>
            </w:tcBorders>
            <w:shd w:val="clear" w:color="auto" w:fill="auto"/>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 xml:space="preserve">1 </w:t>
            </w:r>
            <w:r w:rsidRPr="00640932">
              <w:rPr>
                <w:kern w:val="0"/>
                <w:szCs w:val="21"/>
              </w:rPr>
              <w:t>级</w:t>
            </w:r>
          </w:p>
        </w:tc>
      </w:tr>
      <w:tr w:rsidR="003B45B7" w:rsidRPr="00640932" w:rsidTr="00DB383A">
        <w:trPr>
          <w:trHeight w:val="81"/>
          <w:jc w:val="center"/>
        </w:trPr>
        <w:tc>
          <w:tcPr>
            <w:tcW w:w="7258" w:type="dxa"/>
            <w:tcBorders>
              <w:top w:val="single" w:sz="4" w:space="0" w:color="auto"/>
              <w:left w:val="single" w:sz="4" w:space="0" w:color="auto"/>
              <w:bottom w:val="single" w:sz="4" w:space="0" w:color="auto"/>
              <w:right w:val="single" w:sz="4" w:space="0" w:color="auto"/>
            </w:tcBorders>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腹部损伤导致小肠切除大于等于</w:t>
            </w:r>
            <w:r w:rsidRPr="00640932">
              <w:rPr>
                <w:kern w:val="0"/>
                <w:szCs w:val="21"/>
              </w:rPr>
              <w:t>75%</w:t>
            </w:r>
            <w:r w:rsidRPr="00640932">
              <w:rPr>
                <w:kern w:val="0"/>
                <w:szCs w:val="21"/>
              </w:rPr>
              <w:t>，合并短肠综合症</w:t>
            </w:r>
          </w:p>
        </w:tc>
        <w:tc>
          <w:tcPr>
            <w:tcW w:w="1088" w:type="dxa"/>
            <w:tcBorders>
              <w:top w:val="single" w:sz="4" w:space="0" w:color="auto"/>
              <w:left w:val="nil"/>
              <w:bottom w:val="single" w:sz="4" w:space="0" w:color="auto"/>
              <w:right w:val="single" w:sz="4" w:space="0" w:color="auto"/>
            </w:tcBorders>
            <w:shd w:val="clear" w:color="auto" w:fill="auto"/>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2</w:t>
            </w:r>
            <w:r w:rsidRPr="00640932">
              <w:rPr>
                <w:kern w:val="0"/>
                <w:szCs w:val="21"/>
              </w:rPr>
              <w:t>级</w:t>
            </w:r>
          </w:p>
        </w:tc>
      </w:tr>
      <w:tr w:rsidR="003B45B7" w:rsidRPr="00640932" w:rsidTr="00DB383A">
        <w:trPr>
          <w:trHeight w:val="185"/>
          <w:jc w:val="center"/>
        </w:trPr>
        <w:tc>
          <w:tcPr>
            <w:tcW w:w="7258" w:type="dxa"/>
            <w:tcBorders>
              <w:top w:val="single" w:sz="4" w:space="0" w:color="auto"/>
              <w:left w:val="single" w:sz="4" w:space="0" w:color="auto"/>
              <w:bottom w:val="single" w:sz="4" w:space="0" w:color="auto"/>
              <w:right w:val="single" w:sz="4" w:space="0" w:color="auto"/>
            </w:tcBorders>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腹部损伤导致小肠切除大于等于</w:t>
            </w:r>
            <w:r w:rsidRPr="00640932">
              <w:rPr>
                <w:kern w:val="0"/>
                <w:szCs w:val="21"/>
              </w:rPr>
              <w:t>75%</w:t>
            </w:r>
          </w:p>
        </w:tc>
        <w:tc>
          <w:tcPr>
            <w:tcW w:w="1088" w:type="dxa"/>
            <w:tcBorders>
              <w:top w:val="single" w:sz="4" w:space="0" w:color="auto"/>
              <w:left w:val="nil"/>
              <w:bottom w:val="single" w:sz="4" w:space="0" w:color="auto"/>
              <w:right w:val="single" w:sz="4" w:space="0" w:color="auto"/>
            </w:tcBorders>
            <w:shd w:val="clear" w:color="auto" w:fill="auto"/>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4</w:t>
            </w:r>
            <w:r w:rsidRPr="00640932">
              <w:rPr>
                <w:kern w:val="0"/>
                <w:szCs w:val="21"/>
              </w:rPr>
              <w:t>级</w:t>
            </w:r>
          </w:p>
        </w:tc>
      </w:tr>
      <w:tr w:rsidR="003B45B7" w:rsidRPr="00640932" w:rsidTr="00DB383A">
        <w:trPr>
          <w:trHeight w:val="135"/>
          <w:jc w:val="center"/>
        </w:trPr>
        <w:tc>
          <w:tcPr>
            <w:tcW w:w="7258" w:type="dxa"/>
            <w:tcBorders>
              <w:top w:val="single" w:sz="4" w:space="0" w:color="auto"/>
              <w:left w:val="single" w:sz="4" w:space="0" w:color="auto"/>
              <w:bottom w:val="single" w:sz="4" w:space="0" w:color="auto"/>
              <w:right w:val="single" w:sz="4" w:space="0" w:color="auto"/>
            </w:tcBorders>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腹部或骨盆部损伤导致全结肠、直肠、肛门结构切除，回肠造瘘</w:t>
            </w:r>
          </w:p>
        </w:tc>
        <w:tc>
          <w:tcPr>
            <w:tcW w:w="1088" w:type="dxa"/>
            <w:tcBorders>
              <w:top w:val="single" w:sz="4" w:space="0" w:color="auto"/>
              <w:left w:val="nil"/>
              <w:bottom w:val="single" w:sz="4" w:space="0" w:color="auto"/>
              <w:right w:val="single" w:sz="4" w:space="0" w:color="auto"/>
            </w:tcBorders>
            <w:shd w:val="clear" w:color="auto" w:fill="auto"/>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4</w:t>
            </w:r>
            <w:r w:rsidRPr="00640932">
              <w:rPr>
                <w:kern w:val="0"/>
                <w:szCs w:val="21"/>
              </w:rPr>
              <w:t>级</w:t>
            </w:r>
          </w:p>
        </w:tc>
      </w:tr>
      <w:tr w:rsidR="003B45B7" w:rsidRPr="00640932" w:rsidTr="00DB383A">
        <w:trPr>
          <w:trHeight w:val="64"/>
          <w:jc w:val="center"/>
        </w:trPr>
        <w:tc>
          <w:tcPr>
            <w:tcW w:w="7258" w:type="dxa"/>
            <w:tcBorders>
              <w:top w:val="nil"/>
              <w:left w:val="single" w:sz="4" w:space="0" w:color="auto"/>
              <w:bottom w:val="single" w:sz="4" w:space="0" w:color="auto"/>
              <w:right w:val="single" w:sz="4" w:space="0" w:color="auto"/>
            </w:tcBorders>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腹部或骨盆部损伤导致直肠、肛门切除，且结肠部分切除，结肠造瘘</w:t>
            </w:r>
          </w:p>
        </w:tc>
        <w:tc>
          <w:tcPr>
            <w:tcW w:w="1088" w:type="dxa"/>
            <w:tcBorders>
              <w:top w:val="nil"/>
              <w:left w:val="nil"/>
              <w:bottom w:val="single" w:sz="4" w:space="0" w:color="auto"/>
              <w:right w:val="single" w:sz="4" w:space="0" w:color="auto"/>
            </w:tcBorders>
            <w:shd w:val="clear" w:color="auto" w:fill="auto"/>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5</w:t>
            </w:r>
            <w:r w:rsidRPr="00640932">
              <w:rPr>
                <w:kern w:val="0"/>
                <w:szCs w:val="21"/>
              </w:rPr>
              <w:t>级</w:t>
            </w:r>
          </w:p>
        </w:tc>
      </w:tr>
      <w:tr w:rsidR="003B45B7" w:rsidRPr="00640932" w:rsidTr="00DB383A">
        <w:trPr>
          <w:trHeight w:val="64"/>
          <w:jc w:val="center"/>
        </w:trPr>
        <w:tc>
          <w:tcPr>
            <w:tcW w:w="7258" w:type="dxa"/>
            <w:tcBorders>
              <w:top w:val="nil"/>
              <w:left w:val="single" w:sz="4" w:space="0" w:color="auto"/>
              <w:bottom w:val="single" w:sz="4" w:space="0" w:color="auto"/>
              <w:right w:val="single" w:sz="4" w:space="0" w:color="auto"/>
            </w:tcBorders>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腹部损伤导致小肠切除大于等于</w:t>
            </w:r>
            <w:r w:rsidRPr="00640932">
              <w:rPr>
                <w:kern w:val="0"/>
                <w:szCs w:val="21"/>
              </w:rPr>
              <w:t>50%,</w:t>
            </w:r>
            <w:r w:rsidRPr="00640932">
              <w:rPr>
                <w:kern w:val="0"/>
                <w:szCs w:val="21"/>
              </w:rPr>
              <w:t>且包括回盲部切除</w:t>
            </w:r>
          </w:p>
        </w:tc>
        <w:tc>
          <w:tcPr>
            <w:tcW w:w="1088" w:type="dxa"/>
            <w:tcBorders>
              <w:top w:val="nil"/>
              <w:left w:val="nil"/>
              <w:bottom w:val="single" w:sz="4" w:space="0" w:color="auto"/>
              <w:right w:val="single" w:sz="4" w:space="0" w:color="auto"/>
            </w:tcBorders>
            <w:shd w:val="clear" w:color="auto" w:fill="auto"/>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6</w:t>
            </w:r>
            <w:r w:rsidRPr="00640932">
              <w:rPr>
                <w:kern w:val="0"/>
                <w:szCs w:val="21"/>
              </w:rPr>
              <w:t>级</w:t>
            </w:r>
          </w:p>
        </w:tc>
      </w:tr>
      <w:tr w:rsidR="003B45B7" w:rsidRPr="00640932" w:rsidTr="00DB383A">
        <w:trPr>
          <w:trHeight w:val="113"/>
          <w:jc w:val="center"/>
        </w:trPr>
        <w:tc>
          <w:tcPr>
            <w:tcW w:w="7258" w:type="dxa"/>
            <w:tcBorders>
              <w:top w:val="nil"/>
              <w:left w:val="single" w:sz="4" w:space="0" w:color="auto"/>
              <w:bottom w:val="single" w:sz="4" w:space="0" w:color="auto"/>
              <w:right w:val="single" w:sz="4" w:space="0" w:color="auto"/>
            </w:tcBorders>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腹部损伤导致小肠切除大于等于</w:t>
            </w:r>
            <w:r w:rsidRPr="00640932">
              <w:rPr>
                <w:kern w:val="0"/>
                <w:szCs w:val="21"/>
              </w:rPr>
              <w:t>50%</w:t>
            </w:r>
          </w:p>
        </w:tc>
        <w:tc>
          <w:tcPr>
            <w:tcW w:w="1088" w:type="dxa"/>
            <w:tcBorders>
              <w:top w:val="nil"/>
              <w:left w:val="nil"/>
              <w:bottom w:val="single" w:sz="4" w:space="0" w:color="auto"/>
              <w:right w:val="single" w:sz="4" w:space="0" w:color="auto"/>
            </w:tcBorders>
            <w:shd w:val="clear" w:color="auto" w:fill="auto"/>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7</w:t>
            </w:r>
            <w:r w:rsidRPr="00640932">
              <w:rPr>
                <w:kern w:val="0"/>
                <w:szCs w:val="21"/>
              </w:rPr>
              <w:t>级</w:t>
            </w:r>
          </w:p>
        </w:tc>
      </w:tr>
      <w:tr w:rsidR="003B45B7" w:rsidRPr="00640932" w:rsidTr="00DB383A">
        <w:trPr>
          <w:trHeight w:val="207"/>
          <w:jc w:val="center"/>
        </w:trPr>
        <w:tc>
          <w:tcPr>
            <w:tcW w:w="7258" w:type="dxa"/>
            <w:tcBorders>
              <w:top w:val="nil"/>
              <w:left w:val="single" w:sz="4" w:space="0" w:color="auto"/>
              <w:bottom w:val="single" w:sz="4" w:space="0" w:color="auto"/>
              <w:right w:val="single" w:sz="4" w:space="0" w:color="auto"/>
            </w:tcBorders>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腹部损伤导致结肠切除大于等于</w:t>
            </w:r>
            <w:r w:rsidRPr="00640932">
              <w:rPr>
                <w:kern w:val="0"/>
                <w:szCs w:val="21"/>
              </w:rPr>
              <w:t>50%</w:t>
            </w:r>
          </w:p>
        </w:tc>
        <w:tc>
          <w:tcPr>
            <w:tcW w:w="1088" w:type="dxa"/>
            <w:tcBorders>
              <w:top w:val="nil"/>
              <w:left w:val="nil"/>
              <w:bottom w:val="single" w:sz="4" w:space="0" w:color="auto"/>
              <w:right w:val="single" w:sz="4" w:space="0" w:color="auto"/>
            </w:tcBorders>
            <w:shd w:val="clear" w:color="auto" w:fill="auto"/>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7</w:t>
            </w:r>
            <w:r w:rsidRPr="00640932">
              <w:rPr>
                <w:kern w:val="0"/>
                <w:szCs w:val="21"/>
              </w:rPr>
              <w:t>级</w:t>
            </w:r>
          </w:p>
        </w:tc>
      </w:tr>
      <w:tr w:rsidR="003B45B7" w:rsidRPr="00640932" w:rsidTr="00DB383A">
        <w:trPr>
          <w:trHeight w:val="177"/>
          <w:jc w:val="center"/>
        </w:trPr>
        <w:tc>
          <w:tcPr>
            <w:tcW w:w="7258" w:type="dxa"/>
            <w:tcBorders>
              <w:top w:val="nil"/>
              <w:left w:val="single" w:sz="4" w:space="0" w:color="auto"/>
              <w:bottom w:val="single" w:sz="4" w:space="0" w:color="auto"/>
              <w:right w:val="single" w:sz="4" w:space="0" w:color="auto"/>
            </w:tcBorders>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lastRenderedPageBreak/>
              <w:t>腹部损伤导致结肠部分切除</w:t>
            </w:r>
          </w:p>
        </w:tc>
        <w:tc>
          <w:tcPr>
            <w:tcW w:w="1088" w:type="dxa"/>
            <w:tcBorders>
              <w:top w:val="nil"/>
              <w:left w:val="nil"/>
              <w:bottom w:val="single" w:sz="4" w:space="0" w:color="auto"/>
              <w:right w:val="single" w:sz="4" w:space="0" w:color="auto"/>
            </w:tcBorders>
            <w:shd w:val="clear" w:color="auto" w:fill="auto"/>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8</w:t>
            </w:r>
            <w:r w:rsidRPr="00640932">
              <w:rPr>
                <w:kern w:val="0"/>
                <w:szCs w:val="21"/>
              </w:rPr>
              <w:t>级</w:t>
            </w:r>
          </w:p>
        </w:tc>
      </w:tr>
      <w:tr w:rsidR="003B45B7" w:rsidRPr="00640932" w:rsidTr="00DB383A">
        <w:trPr>
          <w:trHeight w:val="70"/>
          <w:jc w:val="center"/>
        </w:trPr>
        <w:tc>
          <w:tcPr>
            <w:tcW w:w="7258" w:type="dxa"/>
            <w:tcBorders>
              <w:top w:val="nil"/>
              <w:left w:val="single" w:sz="4" w:space="0" w:color="auto"/>
              <w:bottom w:val="single" w:sz="4" w:space="0" w:color="auto"/>
              <w:right w:val="single" w:sz="4" w:space="0" w:color="auto"/>
            </w:tcBorders>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骨盆部损伤导致直肠、肛门损伤，且遗留永久性乙状结肠造口</w:t>
            </w:r>
          </w:p>
        </w:tc>
        <w:tc>
          <w:tcPr>
            <w:tcW w:w="1088" w:type="dxa"/>
            <w:tcBorders>
              <w:top w:val="nil"/>
              <w:left w:val="nil"/>
              <w:bottom w:val="single" w:sz="4" w:space="0" w:color="auto"/>
              <w:right w:val="single" w:sz="4" w:space="0" w:color="auto"/>
            </w:tcBorders>
            <w:shd w:val="clear" w:color="auto" w:fill="auto"/>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9</w:t>
            </w:r>
            <w:r w:rsidRPr="00640932">
              <w:rPr>
                <w:kern w:val="0"/>
                <w:szCs w:val="21"/>
              </w:rPr>
              <w:t>级</w:t>
            </w:r>
          </w:p>
        </w:tc>
      </w:tr>
      <w:tr w:rsidR="003B45B7" w:rsidRPr="00640932" w:rsidTr="00DB383A">
        <w:trPr>
          <w:trHeight w:val="185"/>
          <w:jc w:val="center"/>
        </w:trPr>
        <w:tc>
          <w:tcPr>
            <w:tcW w:w="7258" w:type="dxa"/>
            <w:tcBorders>
              <w:top w:val="nil"/>
              <w:left w:val="single" w:sz="4" w:space="0" w:color="auto"/>
              <w:bottom w:val="single" w:sz="4" w:space="0" w:color="auto"/>
              <w:right w:val="single" w:sz="4" w:space="0" w:color="auto"/>
            </w:tcBorders>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骨盆部损伤导致直肠、肛门损伤，且瘢痕形成</w:t>
            </w:r>
          </w:p>
        </w:tc>
        <w:tc>
          <w:tcPr>
            <w:tcW w:w="1088" w:type="dxa"/>
            <w:tcBorders>
              <w:top w:val="nil"/>
              <w:left w:val="nil"/>
              <w:bottom w:val="single" w:sz="4" w:space="0" w:color="auto"/>
              <w:right w:val="single" w:sz="4" w:space="0" w:color="auto"/>
            </w:tcBorders>
            <w:shd w:val="clear" w:color="auto" w:fill="auto"/>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10</w:t>
            </w:r>
            <w:r w:rsidRPr="00640932">
              <w:rPr>
                <w:kern w:val="0"/>
                <w:szCs w:val="21"/>
              </w:rPr>
              <w:t>级</w:t>
            </w:r>
          </w:p>
        </w:tc>
      </w:tr>
    </w:tbl>
    <w:p w:rsidR="003B45B7" w:rsidRPr="00640932" w:rsidRDefault="003B45B7" w:rsidP="003B45B7">
      <w:pPr>
        <w:adjustRightInd w:val="0"/>
        <w:snapToGrid w:val="0"/>
        <w:spacing w:line="240" w:lineRule="exact"/>
        <w:ind w:firstLineChars="200" w:firstLine="420"/>
        <w:jc w:val="left"/>
        <w:rPr>
          <w:kern w:val="0"/>
          <w:szCs w:val="21"/>
        </w:rPr>
      </w:pPr>
    </w:p>
    <w:p w:rsidR="003B45B7" w:rsidRPr="00640932" w:rsidRDefault="003B45B7" w:rsidP="003B45B7">
      <w:pPr>
        <w:widowControl/>
        <w:numPr>
          <w:ilvl w:val="1"/>
          <w:numId w:val="1"/>
        </w:numPr>
        <w:adjustRightInd w:val="0"/>
        <w:ind w:left="0" w:firstLine="0"/>
        <w:contextualSpacing/>
        <w:jc w:val="left"/>
        <w:outlineLvl w:val="2"/>
        <w:rPr>
          <w:b/>
          <w:bCs/>
          <w:kern w:val="0"/>
          <w:szCs w:val="21"/>
        </w:rPr>
      </w:pPr>
      <w:bookmarkStart w:id="41" w:name="_Toc356463486"/>
      <w:r w:rsidRPr="00640932">
        <w:rPr>
          <w:b/>
          <w:bCs/>
          <w:kern w:val="0"/>
          <w:szCs w:val="21"/>
        </w:rPr>
        <w:t>胃结构损伤</w:t>
      </w:r>
      <w:bookmarkEnd w:id="41"/>
    </w:p>
    <w:p w:rsidR="003B45B7" w:rsidRPr="00640932" w:rsidRDefault="003B45B7" w:rsidP="003B45B7">
      <w:pPr>
        <w:adjustRightInd w:val="0"/>
        <w:snapToGrid w:val="0"/>
        <w:spacing w:line="240" w:lineRule="exact"/>
        <w:ind w:firstLineChars="200" w:firstLine="420"/>
        <w:jc w:val="left"/>
        <w:rPr>
          <w:kern w:val="0"/>
          <w:szCs w:val="21"/>
        </w:rPr>
      </w:pPr>
    </w:p>
    <w:tbl>
      <w:tblPr>
        <w:tblW w:w="8301" w:type="dxa"/>
        <w:jc w:val="center"/>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258"/>
        <w:gridCol w:w="1043"/>
      </w:tblGrid>
      <w:tr w:rsidR="003B45B7" w:rsidRPr="00640932" w:rsidTr="00DB383A">
        <w:trPr>
          <w:trHeight w:val="118"/>
          <w:jc w:val="center"/>
        </w:trPr>
        <w:tc>
          <w:tcPr>
            <w:tcW w:w="7258"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腹部损伤导致全胃切除</w:t>
            </w:r>
          </w:p>
        </w:tc>
        <w:tc>
          <w:tcPr>
            <w:tcW w:w="1043" w:type="dxa"/>
            <w:shd w:val="clear" w:color="auto" w:fill="auto"/>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4</w:t>
            </w:r>
            <w:r w:rsidRPr="00640932">
              <w:rPr>
                <w:color w:val="000000"/>
                <w:kern w:val="0"/>
                <w:szCs w:val="21"/>
              </w:rPr>
              <w:t>级</w:t>
            </w:r>
          </w:p>
        </w:tc>
      </w:tr>
      <w:tr w:rsidR="003B45B7" w:rsidRPr="00640932" w:rsidTr="00DB383A">
        <w:trPr>
          <w:trHeight w:val="70"/>
          <w:jc w:val="center"/>
        </w:trPr>
        <w:tc>
          <w:tcPr>
            <w:tcW w:w="7258"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腹部损伤导致胃切除大于等于</w:t>
            </w:r>
            <w:r w:rsidRPr="00640932">
              <w:rPr>
                <w:kern w:val="0"/>
                <w:szCs w:val="21"/>
              </w:rPr>
              <w:t>50%</w:t>
            </w:r>
          </w:p>
        </w:tc>
        <w:tc>
          <w:tcPr>
            <w:tcW w:w="1043" w:type="dxa"/>
            <w:shd w:val="clear" w:color="auto" w:fill="auto"/>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7</w:t>
            </w:r>
            <w:r w:rsidRPr="00640932">
              <w:rPr>
                <w:color w:val="000000"/>
                <w:kern w:val="0"/>
                <w:szCs w:val="21"/>
              </w:rPr>
              <w:t>级</w:t>
            </w:r>
          </w:p>
        </w:tc>
      </w:tr>
    </w:tbl>
    <w:p w:rsidR="003B45B7" w:rsidRPr="00640932" w:rsidRDefault="003B45B7" w:rsidP="003B45B7">
      <w:pPr>
        <w:adjustRightInd w:val="0"/>
        <w:snapToGrid w:val="0"/>
        <w:spacing w:line="240" w:lineRule="exact"/>
        <w:ind w:firstLineChars="200" w:firstLine="420"/>
        <w:jc w:val="left"/>
        <w:rPr>
          <w:kern w:val="0"/>
          <w:szCs w:val="21"/>
        </w:rPr>
      </w:pPr>
    </w:p>
    <w:p w:rsidR="003B45B7" w:rsidRPr="00640932" w:rsidRDefault="003B45B7" w:rsidP="003B45B7">
      <w:pPr>
        <w:widowControl/>
        <w:numPr>
          <w:ilvl w:val="1"/>
          <w:numId w:val="1"/>
        </w:numPr>
        <w:adjustRightInd w:val="0"/>
        <w:ind w:left="0" w:firstLine="0"/>
        <w:contextualSpacing/>
        <w:jc w:val="left"/>
        <w:outlineLvl w:val="2"/>
        <w:rPr>
          <w:b/>
          <w:bCs/>
          <w:kern w:val="0"/>
          <w:szCs w:val="21"/>
        </w:rPr>
      </w:pPr>
      <w:bookmarkStart w:id="42" w:name="_Toc356463487"/>
      <w:r w:rsidRPr="00640932">
        <w:rPr>
          <w:b/>
          <w:bCs/>
          <w:kern w:val="0"/>
          <w:szCs w:val="21"/>
        </w:rPr>
        <w:t>胰结构损伤或代谢功能障碍</w:t>
      </w:r>
      <w:bookmarkEnd w:id="42"/>
    </w:p>
    <w:p w:rsidR="003B45B7" w:rsidRPr="00640932" w:rsidRDefault="003B45B7" w:rsidP="003B45B7">
      <w:pPr>
        <w:widowControl/>
        <w:adjustRightInd w:val="0"/>
        <w:ind w:firstLineChars="200" w:firstLine="420"/>
        <w:contextualSpacing/>
        <w:jc w:val="left"/>
        <w:rPr>
          <w:kern w:val="0"/>
          <w:szCs w:val="21"/>
        </w:rPr>
      </w:pPr>
      <w:r w:rsidRPr="00640932">
        <w:rPr>
          <w:kern w:val="0"/>
          <w:szCs w:val="21"/>
        </w:rPr>
        <w:t>本标准中的代谢功能障碍是指胰岛素依赖。</w:t>
      </w:r>
    </w:p>
    <w:p w:rsidR="003B45B7" w:rsidRPr="00640932" w:rsidRDefault="003B45B7" w:rsidP="003B45B7">
      <w:pPr>
        <w:adjustRightInd w:val="0"/>
        <w:snapToGrid w:val="0"/>
        <w:spacing w:line="240" w:lineRule="exact"/>
        <w:ind w:firstLineChars="200" w:firstLine="420"/>
        <w:jc w:val="left"/>
        <w:rPr>
          <w:kern w:val="0"/>
          <w:szCs w:val="21"/>
        </w:rPr>
      </w:pPr>
    </w:p>
    <w:tbl>
      <w:tblPr>
        <w:tblW w:w="8301" w:type="dxa"/>
        <w:jc w:val="center"/>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258"/>
        <w:gridCol w:w="1043"/>
      </w:tblGrid>
      <w:tr w:rsidR="003B45B7" w:rsidRPr="00640932" w:rsidTr="00DB383A">
        <w:trPr>
          <w:trHeight w:val="70"/>
          <w:jc w:val="center"/>
        </w:trPr>
        <w:tc>
          <w:tcPr>
            <w:tcW w:w="7258"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腹部损伤导致胰完全切除</w:t>
            </w:r>
          </w:p>
        </w:tc>
        <w:tc>
          <w:tcPr>
            <w:tcW w:w="1043" w:type="dxa"/>
            <w:shd w:val="clear" w:color="auto" w:fill="auto"/>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 xml:space="preserve">1 </w:t>
            </w:r>
            <w:r w:rsidRPr="00640932">
              <w:rPr>
                <w:color w:val="000000"/>
                <w:kern w:val="0"/>
                <w:szCs w:val="21"/>
              </w:rPr>
              <w:t>级</w:t>
            </w:r>
          </w:p>
        </w:tc>
      </w:tr>
      <w:tr w:rsidR="003B45B7" w:rsidRPr="00640932" w:rsidTr="00DB383A">
        <w:trPr>
          <w:trHeight w:val="64"/>
          <w:jc w:val="center"/>
        </w:trPr>
        <w:tc>
          <w:tcPr>
            <w:tcW w:w="7258"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腹部损伤导致胰切除大于等于</w:t>
            </w:r>
            <w:r w:rsidRPr="00640932">
              <w:rPr>
                <w:kern w:val="0"/>
                <w:szCs w:val="21"/>
              </w:rPr>
              <w:t>50%</w:t>
            </w:r>
            <w:r w:rsidRPr="00640932">
              <w:rPr>
                <w:kern w:val="0"/>
                <w:szCs w:val="21"/>
              </w:rPr>
              <w:t>，且伴有胰岛素依赖</w:t>
            </w:r>
          </w:p>
        </w:tc>
        <w:tc>
          <w:tcPr>
            <w:tcW w:w="1043" w:type="dxa"/>
            <w:shd w:val="clear" w:color="auto" w:fill="auto"/>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3</w:t>
            </w:r>
            <w:r w:rsidRPr="00640932">
              <w:rPr>
                <w:color w:val="000000"/>
                <w:kern w:val="0"/>
                <w:szCs w:val="21"/>
              </w:rPr>
              <w:t>级</w:t>
            </w:r>
          </w:p>
        </w:tc>
      </w:tr>
      <w:tr w:rsidR="003B45B7" w:rsidRPr="00640932" w:rsidTr="00DB383A">
        <w:trPr>
          <w:trHeight w:val="70"/>
          <w:jc w:val="center"/>
        </w:trPr>
        <w:tc>
          <w:tcPr>
            <w:tcW w:w="7258"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腹部损伤导致胰头、十二指肠切除</w:t>
            </w:r>
          </w:p>
        </w:tc>
        <w:tc>
          <w:tcPr>
            <w:tcW w:w="1043" w:type="dxa"/>
            <w:shd w:val="clear" w:color="auto" w:fill="auto"/>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4</w:t>
            </w:r>
            <w:r w:rsidRPr="00640932">
              <w:rPr>
                <w:color w:val="000000"/>
                <w:kern w:val="0"/>
                <w:szCs w:val="21"/>
              </w:rPr>
              <w:t>级</w:t>
            </w:r>
          </w:p>
        </w:tc>
      </w:tr>
      <w:tr w:rsidR="003B45B7" w:rsidRPr="00640932" w:rsidTr="00DB383A">
        <w:trPr>
          <w:trHeight w:val="70"/>
          <w:jc w:val="center"/>
        </w:trPr>
        <w:tc>
          <w:tcPr>
            <w:tcW w:w="7258"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腹部损伤导致胰切除大于等于</w:t>
            </w:r>
            <w:r w:rsidRPr="00640932">
              <w:rPr>
                <w:kern w:val="0"/>
                <w:szCs w:val="21"/>
              </w:rPr>
              <w:t>50%</w:t>
            </w:r>
          </w:p>
        </w:tc>
        <w:tc>
          <w:tcPr>
            <w:tcW w:w="1043" w:type="dxa"/>
            <w:shd w:val="clear" w:color="auto" w:fill="auto"/>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6</w:t>
            </w:r>
            <w:r w:rsidRPr="00640932">
              <w:rPr>
                <w:color w:val="000000"/>
                <w:kern w:val="0"/>
                <w:szCs w:val="21"/>
              </w:rPr>
              <w:t>级</w:t>
            </w:r>
          </w:p>
        </w:tc>
      </w:tr>
      <w:tr w:rsidR="003B45B7" w:rsidRPr="00640932" w:rsidTr="00DB383A">
        <w:trPr>
          <w:trHeight w:val="70"/>
          <w:jc w:val="center"/>
        </w:trPr>
        <w:tc>
          <w:tcPr>
            <w:tcW w:w="7258"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腹部损伤导致胰部分切除</w:t>
            </w:r>
          </w:p>
        </w:tc>
        <w:tc>
          <w:tcPr>
            <w:tcW w:w="1043" w:type="dxa"/>
            <w:shd w:val="clear" w:color="auto" w:fill="auto"/>
            <w:vAlign w:val="center"/>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8</w:t>
            </w:r>
            <w:r w:rsidRPr="00640932">
              <w:rPr>
                <w:color w:val="000000"/>
                <w:kern w:val="0"/>
                <w:szCs w:val="21"/>
              </w:rPr>
              <w:t>级</w:t>
            </w:r>
          </w:p>
        </w:tc>
      </w:tr>
    </w:tbl>
    <w:p w:rsidR="003B45B7" w:rsidRPr="00640932" w:rsidRDefault="003B45B7" w:rsidP="003B45B7">
      <w:pPr>
        <w:adjustRightInd w:val="0"/>
        <w:snapToGrid w:val="0"/>
        <w:spacing w:line="240" w:lineRule="exact"/>
        <w:ind w:firstLineChars="200" w:firstLine="420"/>
        <w:jc w:val="left"/>
        <w:rPr>
          <w:kern w:val="0"/>
          <w:szCs w:val="21"/>
        </w:rPr>
      </w:pPr>
    </w:p>
    <w:p w:rsidR="003B45B7" w:rsidRPr="00640932" w:rsidRDefault="003B45B7" w:rsidP="003B45B7">
      <w:pPr>
        <w:widowControl/>
        <w:numPr>
          <w:ilvl w:val="1"/>
          <w:numId w:val="1"/>
        </w:numPr>
        <w:adjustRightInd w:val="0"/>
        <w:ind w:left="0" w:firstLine="0"/>
        <w:contextualSpacing/>
        <w:jc w:val="left"/>
        <w:outlineLvl w:val="2"/>
        <w:rPr>
          <w:b/>
          <w:bCs/>
          <w:kern w:val="0"/>
          <w:szCs w:val="21"/>
        </w:rPr>
      </w:pPr>
      <w:bookmarkStart w:id="43" w:name="_Toc356463488"/>
      <w:r w:rsidRPr="00640932">
        <w:rPr>
          <w:b/>
          <w:bCs/>
          <w:kern w:val="0"/>
          <w:szCs w:val="21"/>
        </w:rPr>
        <w:t>肝结构损伤</w:t>
      </w:r>
      <w:bookmarkEnd w:id="43"/>
    </w:p>
    <w:p w:rsidR="003B45B7" w:rsidRPr="00640932" w:rsidRDefault="003B45B7" w:rsidP="003B45B7">
      <w:pPr>
        <w:adjustRightInd w:val="0"/>
        <w:snapToGrid w:val="0"/>
        <w:spacing w:line="240" w:lineRule="exact"/>
        <w:ind w:firstLineChars="200" w:firstLine="420"/>
        <w:jc w:val="left"/>
        <w:rPr>
          <w:kern w:val="0"/>
          <w:szCs w:val="21"/>
        </w:rPr>
      </w:pPr>
    </w:p>
    <w:tbl>
      <w:tblPr>
        <w:tblW w:w="8301" w:type="dxa"/>
        <w:jc w:val="center"/>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258"/>
        <w:gridCol w:w="1043"/>
      </w:tblGrid>
      <w:tr w:rsidR="003B45B7" w:rsidRPr="00640932" w:rsidTr="00DB383A">
        <w:trPr>
          <w:trHeight w:val="209"/>
          <w:jc w:val="center"/>
        </w:trPr>
        <w:tc>
          <w:tcPr>
            <w:tcW w:w="7258"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腹部损伤导致肝切除大于等于</w:t>
            </w:r>
            <w:r w:rsidRPr="00640932">
              <w:rPr>
                <w:kern w:val="0"/>
                <w:szCs w:val="21"/>
              </w:rPr>
              <w:t>75%</w:t>
            </w:r>
          </w:p>
        </w:tc>
        <w:tc>
          <w:tcPr>
            <w:tcW w:w="1043" w:type="dxa"/>
            <w:shd w:val="clear" w:color="auto" w:fill="auto"/>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2</w:t>
            </w:r>
            <w:r w:rsidRPr="00640932">
              <w:rPr>
                <w:color w:val="000000"/>
                <w:kern w:val="0"/>
                <w:szCs w:val="21"/>
              </w:rPr>
              <w:t>级</w:t>
            </w:r>
          </w:p>
        </w:tc>
      </w:tr>
      <w:tr w:rsidR="003B45B7" w:rsidRPr="00640932" w:rsidTr="00DB383A">
        <w:trPr>
          <w:trHeight w:val="143"/>
          <w:jc w:val="center"/>
        </w:trPr>
        <w:tc>
          <w:tcPr>
            <w:tcW w:w="7258"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腹部损伤导致肝切除大于等于</w:t>
            </w:r>
            <w:r w:rsidRPr="00640932">
              <w:rPr>
                <w:kern w:val="0"/>
                <w:szCs w:val="21"/>
              </w:rPr>
              <w:t>50%</w:t>
            </w:r>
          </w:p>
        </w:tc>
        <w:tc>
          <w:tcPr>
            <w:tcW w:w="1043" w:type="dxa"/>
            <w:shd w:val="clear" w:color="auto" w:fill="auto"/>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5</w:t>
            </w:r>
            <w:r w:rsidRPr="00640932">
              <w:rPr>
                <w:color w:val="000000"/>
                <w:kern w:val="0"/>
                <w:szCs w:val="21"/>
              </w:rPr>
              <w:t>级</w:t>
            </w:r>
          </w:p>
        </w:tc>
      </w:tr>
      <w:tr w:rsidR="003B45B7" w:rsidRPr="00640932" w:rsidTr="00DB383A">
        <w:trPr>
          <w:trHeight w:val="206"/>
          <w:jc w:val="center"/>
        </w:trPr>
        <w:tc>
          <w:tcPr>
            <w:tcW w:w="7258"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腹部损伤导致肝部分切除</w:t>
            </w:r>
          </w:p>
        </w:tc>
        <w:tc>
          <w:tcPr>
            <w:tcW w:w="1043" w:type="dxa"/>
            <w:shd w:val="clear" w:color="auto" w:fill="auto"/>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8</w:t>
            </w:r>
            <w:r w:rsidRPr="00640932">
              <w:rPr>
                <w:color w:val="000000"/>
                <w:kern w:val="0"/>
                <w:szCs w:val="21"/>
              </w:rPr>
              <w:t>级</w:t>
            </w:r>
          </w:p>
        </w:tc>
      </w:tr>
    </w:tbl>
    <w:p w:rsidR="003B45B7" w:rsidRPr="00640932" w:rsidRDefault="003B45B7" w:rsidP="003B45B7">
      <w:pPr>
        <w:adjustRightInd w:val="0"/>
        <w:snapToGrid w:val="0"/>
        <w:spacing w:line="240" w:lineRule="exact"/>
        <w:ind w:firstLineChars="200" w:firstLine="420"/>
        <w:jc w:val="left"/>
        <w:rPr>
          <w:kern w:val="0"/>
          <w:szCs w:val="21"/>
        </w:rPr>
      </w:pPr>
    </w:p>
    <w:p w:rsidR="003B45B7" w:rsidRPr="00640932" w:rsidRDefault="003B45B7" w:rsidP="003B45B7">
      <w:pPr>
        <w:widowControl/>
        <w:numPr>
          <w:ilvl w:val="0"/>
          <w:numId w:val="1"/>
        </w:numPr>
        <w:adjustRightInd w:val="0"/>
        <w:contextualSpacing/>
        <w:jc w:val="left"/>
        <w:outlineLvl w:val="1"/>
        <w:rPr>
          <w:b/>
          <w:bCs/>
          <w:kern w:val="0"/>
          <w:szCs w:val="21"/>
        </w:rPr>
      </w:pPr>
      <w:bookmarkStart w:id="44" w:name="_Toc356463489"/>
      <w:r w:rsidRPr="00640932">
        <w:rPr>
          <w:b/>
          <w:bCs/>
          <w:kern w:val="0"/>
          <w:szCs w:val="21"/>
        </w:rPr>
        <w:t>泌尿和生殖系统有关的结构和功能</w:t>
      </w:r>
      <w:bookmarkEnd w:id="44"/>
    </w:p>
    <w:p w:rsidR="003B45B7" w:rsidRPr="00640932" w:rsidRDefault="003B45B7" w:rsidP="003B45B7">
      <w:pPr>
        <w:widowControl/>
        <w:numPr>
          <w:ilvl w:val="1"/>
          <w:numId w:val="1"/>
        </w:numPr>
        <w:adjustRightInd w:val="0"/>
        <w:ind w:left="0" w:firstLine="0"/>
        <w:contextualSpacing/>
        <w:jc w:val="left"/>
        <w:outlineLvl w:val="2"/>
        <w:rPr>
          <w:b/>
          <w:bCs/>
          <w:kern w:val="0"/>
          <w:szCs w:val="21"/>
        </w:rPr>
      </w:pPr>
      <w:bookmarkStart w:id="45" w:name="OLE_LINK17"/>
      <w:bookmarkStart w:id="46" w:name="_Toc356463490"/>
      <w:r w:rsidRPr="00640932">
        <w:rPr>
          <w:b/>
          <w:bCs/>
          <w:kern w:val="0"/>
          <w:szCs w:val="21"/>
        </w:rPr>
        <w:t>泌尿系统</w:t>
      </w:r>
      <w:bookmarkEnd w:id="45"/>
      <w:r w:rsidRPr="00640932">
        <w:rPr>
          <w:b/>
          <w:bCs/>
          <w:kern w:val="0"/>
          <w:szCs w:val="21"/>
        </w:rPr>
        <w:t>的结构损伤</w:t>
      </w:r>
      <w:bookmarkEnd w:id="46"/>
    </w:p>
    <w:p w:rsidR="003B45B7" w:rsidRPr="00640932" w:rsidRDefault="003B45B7" w:rsidP="003B45B7">
      <w:pPr>
        <w:adjustRightInd w:val="0"/>
        <w:snapToGrid w:val="0"/>
        <w:spacing w:line="240" w:lineRule="exact"/>
        <w:ind w:firstLineChars="200" w:firstLine="420"/>
        <w:jc w:val="left"/>
        <w:rPr>
          <w:kern w:val="0"/>
          <w:szCs w:val="21"/>
        </w:rPr>
      </w:pPr>
    </w:p>
    <w:tbl>
      <w:tblPr>
        <w:tblW w:w="8301" w:type="dxa"/>
        <w:jc w:val="center"/>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258"/>
        <w:gridCol w:w="1043"/>
      </w:tblGrid>
      <w:tr w:rsidR="003B45B7" w:rsidRPr="00640932" w:rsidTr="00DB383A">
        <w:trPr>
          <w:trHeight w:val="273"/>
          <w:jc w:val="center"/>
        </w:trPr>
        <w:tc>
          <w:tcPr>
            <w:tcW w:w="7258"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腹部损伤导致双侧肾切除</w:t>
            </w:r>
          </w:p>
        </w:tc>
        <w:tc>
          <w:tcPr>
            <w:tcW w:w="1043" w:type="dxa"/>
            <w:shd w:val="clear" w:color="auto" w:fill="auto"/>
            <w:vAlign w:val="center"/>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1</w:t>
            </w:r>
            <w:r w:rsidRPr="00640932">
              <w:rPr>
                <w:color w:val="000000"/>
                <w:kern w:val="0"/>
                <w:szCs w:val="21"/>
              </w:rPr>
              <w:t>级</w:t>
            </w:r>
          </w:p>
        </w:tc>
      </w:tr>
      <w:tr w:rsidR="003B45B7" w:rsidRPr="00640932" w:rsidTr="00DB383A">
        <w:trPr>
          <w:trHeight w:val="222"/>
          <w:jc w:val="center"/>
        </w:trPr>
        <w:tc>
          <w:tcPr>
            <w:tcW w:w="7258"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腹部损伤导致孤肾切除</w:t>
            </w:r>
          </w:p>
        </w:tc>
        <w:tc>
          <w:tcPr>
            <w:tcW w:w="1043" w:type="dxa"/>
            <w:shd w:val="clear" w:color="auto" w:fill="auto"/>
            <w:vAlign w:val="center"/>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1</w:t>
            </w:r>
            <w:r w:rsidRPr="00640932">
              <w:rPr>
                <w:color w:val="000000"/>
                <w:kern w:val="0"/>
                <w:szCs w:val="21"/>
              </w:rPr>
              <w:t>级</w:t>
            </w:r>
          </w:p>
        </w:tc>
      </w:tr>
      <w:tr w:rsidR="003B45B7" w:rsidRPr="00640932" w:rsidTr="00DB383A">
        <w:trPr>
          <w:trHeight w:val="204"/>
          <w:jc w:val="center"/>
        </w:trPr>
        <w:tc>
          <w:tcPr>
            <w:tcW w:w="7258"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骨盆部损伤导致双侧输尿管缺失</w:t>
            </w:r>
          </w:p>
        </w:tc>
        <w:tc>
          <w:tcPr>
            <w:tcW w:w="1043" w:type="dxa"/>
            <w:shd w:val="clear" w:color="auto" w:fill="auto"/>
            <w:vAlign w:val="center"/>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5</w:t>
            </w:r>
            <w:r w:rsidRPr="00640932">
              <w:rPr>
                <w:color w:val="000000"/>
                <w:kern w:val="0"/>
                <w:szCs w:val="21"/>
              </w:rPr>
              <w:t>级</w:t>
            </w:r>
          </w:p>
        </w:tc>
      </w:tr>
      <w:tr w:rsidR="003B45B7" w:rsidRPr="00640932" w:rsidTr="00DB383A">
        <w:trPr>
          <w:trHeight w:val="204"/>
          <w:jc w:val="center"/>
        </w:trPr>
        <w:tc>
          <w:tcPr>
            <w:tcW w:w="7258"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骨盆部损伤导致双侧输尿管闭锁</w:t>
            </w:r>
          </w:p>
        </w:tc>
        <w:tc>
          <w:tcPr>
            <w:tcW w:w="1043" w:type="dxa"/>
            <w:shd w:val="clear" w:color="auto" w:fill="auto"/>
            <w:vAlign w:val="center"/>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5</w:t>
            </w:r>
            <w:r w:rsidRPr="00640932">
              <w:rPr>
                <w:color w:val="000000"/>
                <w:kern w:val="0"/>
                <w:szCs w:val="21"/>
              </w:rPr>
              <w:t>级</w:t>
            </w:r>
          </w:p>
        </w:tc>
      </w:tr>
      <w:tr w:rsidR="003B45B7" w:rsidRPr="00640932" w:rsidTr="00DB383A">
        <w:trPr>
          <w:trHeight w:val="204"/>
          <w:jc w:val="center"/>
        </w:trPr>
        <w:tc>
          <w:tcPr>
            <w:tcW w:w="7258"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骨盆部损伤导致一侧输尿管缺失，另一侧输尿管闭锁</w:t>
            </w:r>
            <w:r w:rsidRPr="00640932">
              <w:rPr>
                <w:kern w:val="0"/>
                <w:szCs w:val="21"/>
              </w:rPr>
              <w:tab/>
            </w:r>
          </w:p>
        </w:tc>
        <w:tc>
          <w:tcPr>
            <w:tcW w:w="1043" w:type="dxa"/>
            <w:shd w:val="clear" w:color="auto" w:fill="auto"/>
            <w:vAlign w:val="center"/>
          </w:tcPr>
          <w:p w:rsidR="003B45B7" w:rsidRPr="00640932" w:rsidRDefault="003B45B7" w:rsidP="00DB383A">
            <w:pPr>
              <w:widowControl/>
              <w:adjustRightInd w:val="0"/>
              <w:snapToGrid w:val="0"/>
              <w:spacing w:line="240" w:lineRule="exact"/>
              <w:jc w:val="center"/>
              <w:rPr>
                <w:color w:val="000000"/>
                <w:kern w:val="0"/>
                <w:szCs w:val="21"/>
              </w:rPr>
            </w:pPr>
            <w:r w:rsidRPr="00640932">
              <w:rPr>
                <w:kern w:val="0"/>
                <w:szCs w:val="21"/>
              </w:rPr>
              <w:t>5</w:t>
            </w:r>
            <w:r w:rsidRPr="00640932">
              <w:rPr>
                <w:kern w:val="0"/>
                <w:szCs w:val="21"/>
              </w:rPr>
              <w:t>级</w:t>
            </w:r>
          </w:p>
        </w:tc>
      </w:tr>
      <w:tr w:rsidR="003B45B7" w:rsidRPr="00640932" w:rsidTr="00DB383A">
        <w:trPr>
          <w:trHeight w:val="204"/>
          <w:jc w:val="center"/>
        </w:trPr>
        <w:tc>
          <w:tcPr>
            <w:tcW w:w="7258"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骨盆部损伤导致膀胱切除</w:t>
            </w:r>
          </w:p>
        </w:tc>
        <w:tc>
          <w:tcPr>
            <w:tcW w:w="1043" w:type="dxa"/>
            <w:shd w:val="clear" w:color="auto" w:fill="auto"/>
            <w:vAlign w:val="center"/>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5</w:t>
            </w:r>
            <w:r w:rsidRPr="00640932">
              <w:rPr>
                <w:color w:val="000000"/>
                <w:kern w:val="0"/>
                <w:szCs w:val="21"/>
              </w:rPr>
              <w:t>级</w:t>
            </w:r>
          </w:p>
        </w:tc>
      </w:tr>
      <w:tr w:rsidR="003B45B7" w:rsidRPr="00640932" w:rsidTr="00DB383A">
        <w:trPr>
          <w:trHeight w:val="204"/>
          <w:jc w:val="center"/>
        </w:trPr>
        <w:tc>
          <w:tcPr>
            <w:tcW w:w="7258"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骨盆部损伤导致尿道闭锁</w:t>
            </w:r>
          </w:p>
        </w:tc>
        <w:tc>
          <w:tcPr>
            <w:tcW w:w="1043" w:type="dxa"/>
            <w:shd w:val="clear" w:color="auto" w:fill="auto"/>
            <w:vAlign w:val="center"/>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5</w:t>
            </w:r>
            <w:r w:rsidRPr="00640932">
              <w:rPr>
                <w:color w:val="000000"/>
                <w:kern w:val="0"/>
                <w:szCs w:val="21"/>
              </w:rPr>
              <w:t>级</w:t>
            </w:r>
          </w:p>
        </w:tc>
      </w:tr>
      <w:tr w:rsidR="003B45B7" w:rsidRPr="00640932" w:rsidTr="00DB383A">
        <w:trPr>
          <w:trHeight w:val="204"/>
          <w:jc w:val="center"/>
        </w:trPr>
        <w:tc>
          <w:tcPr>
            <w:tcW w:w="7258"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骨盆部损伤导致一侧输尿管缺失，另一侧输尿管严重狭窄</w:t>
            </w:r>
          </w:p>
        </w:tc>
        <w:tc>
          <w:tcPr>
            <w:tcW w:w="1043" w:type="dxa"/>
            <w:shd w:val="clear" w:color="auto" w:fill="auto"/>
            <w:vAlign w:val="center"/>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7</w:t>
            </w:r>
            <w:r w:rsidRPr="00640932">
              <w:rPr>
                <w:color w:val="000000"/>
                <w:kern w:val="0"/>
                <w:szCs w:val="21"/>
              </w:rPr>
              <w:t>级</w:t>
            </w:r>
          </w:p>
        </w:tc>
      </w:tr>
      <w:tr w:rsidR="003B45B7" w:rsidRPr="00640932" w:rsidTr="00DB383A">
        <w:trPr>
          <w:trHeight w:val="204"/>
          <w:jc w:val="center"/>
        </w:trPr>
        <w:tc>
          <w:tcPr>
            <w:tcW w:w="7258"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骨盆部损伤导致一侧输尿管闭锁，另一侧输尿管严重狭窄</w:t>
            </w:r>
          </w:p>
        </w:tc>
        <w:tc>
          <w:tcPr>
            <w:tcW w:w="1043" w:type="dxa"/>
            <w:shd w:val="clear" w:color="auto" w:fill="auto"/>
            <w:vAlign w:val="center"/>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7</w:t>
            </w:r>
            <w:r w:rsidRPr="00640932">
              <w:rPr>
                <w:color w:val="000000"/>
                <w:kern w:val="0"/>
                <w:szCs w:val="21"/>
              </w:rPr>
              <w:t>级</w:t>
            </w:r>
          </w:p>
        </w:tc>
      </w:tr>
      <w:tr w:rsidR="003B45B7" w:rsidRPr="00640932" w:rsidTr="00DB383A">
        <w:trPr>
          <w:trHeight w:val="204"/>
          <w:jc w:val="center"/>
        </w:trPr>
        <w:tc>
          <w:tcPr>
            <w:tcW w:w="7258"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腹部损伤导致一侧肾切除</w:t>
            </w:r>
          </w:p>
        </w:tc>
        <w:tc>
          <w:tcPr>
            <w:tcW w:w="1043" w:type="dxa"/>
            <w:shd w:val="clear" w:color="auto" w:fill="auto"/>
            <w:vAlign w:val="center"/>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8</w:t>
            </w:r>
            <w:r w:rsidRPr="00640932">
              <w:rPr>
                <w:color w:val="000000"/>
                <w:kern w:val="0"/>
                <w:szCs w:val="21"/>
              </w:rPr>
              <w:t>级</w:t>
            </w:r>
          </w:p>
        </w:tc>
      </w:tr>
      <w:tr w:rsidR="003B45B7" w:rsidRPr="00640932" w:rsidTr="00DB383A">
        <w:trPr>
          <w:trHeight w:val="204"/>
          <w:jc w:val="center"/>
        </w:trPr>
        <w:tc>
          <w:tcPr>
            <w:tcW w:w="7258"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骨盆部损伤导致双侧输尿管严重狭窄</w:t>
            </w:r>
          </w:p>
        </w:tc>
        <w:tc>
          <w:tcPr>
            <w:tcW w:w="1043" w:type="dxa"/>
            <w:shd w:val="clear" w:color="auto" w:fill="auto"/>
            <w:vAlign w:val="center"/>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8</w:t>
            </w:r>
            <w:r w:rsidRPr="00640932">
              <w:rPr>
                <w:color w:val="000000"/>
                <w:kern w:val="0"/>
                <w:szCs w:val="21"/>
              </w:rPr>
              <w:t>级</w:t>
            </w:r>
          </w:p>
        </w:tc>
      </w:tr>
      <w:tr w:rsidR="003B45B7" w:rsidRPr="00640932" w:rsidTr="00DB383A">
        <w:trPr>
          <w:trHeight w:val="204"/>
          <w:jc w:val="center"/>
        </w:trPr>
        <w:tc>
          <w:tcPr>
            <w:tcW w:w="7258"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骨盆部损伤导致一侧输尿管缺失，另一侧输尿管狭窄</w:t>
            </w:r>
          </w:p>
        </w:tc>
        <w:tc>
          <w:tcPr>
            <w:tcW w:w="1043" w:type="dxa"/>
            <w:shd w:val="clear" w:color="auto" w:fill="auto"/>
            <w:vAlign w:val="center"/>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8</w:t>
            </w:r>
            <w:r w:rsidRPr="00640932">
              <w:rPr>
                <w:color w:val="000000"/>
                <w:kern w:val="0"/>
                <w:szCs w:val="21"/>
              </w:rPr>
              <w:t>级</w:t>
            </w:r>
          </w:p>
        </w:tc>
      </w:tr>
      <w:tr w:rsidR="003B45B7" w:rsidRPr="00640932" w:rsidTr="00DB383A">
        <w:trPr>
          <w:trHeight w:val="204"/>
          <w:jc w:val="center"/>
        </w:trPr>
        <w:tc>
          <w:tcPr>
            <w:tcW w:w="7258"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骨盆部损伤导致一侧输尿管闭锁，另一侧输尿管狭窄</w:t>
            </w:r>
          </w:p>
        </w:tc>
        <w:tc>
          <w:tcPr>
            <w:tcW w:w="1043" w:type="dxa"/>
            <w:shd w:val="clear" w:color="auto" w:fill="auto"/>
            <w:vAlign w:val="center"/>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8</w:t>
            </w:r>
            <w:r w:rsidRPr="00640932">
              <w:rPr>
                <w:color w:val="000000"/>
                <w:kern w:val="0"/>
                <w:szCs w:val="21"/>
              </w:rPr>
              <w:t>级</w:t>
            </w:r>
          </w:p>
        </w:tc>
      </w:tr>
      <w:tr w:rsidR="003B45B7" w:rsidRPr="00640932" w:rsidTr="00DB383A">
        <w:trPr>
          <w:trHeight w:val="204"/>
          <w:jc w:val="center"/>
        </w:trPr>
        <w:tc>
          <w:tcPr>
            <w:tcW w:w="7258"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腹部损伤导致一侧肾部分切除</w:t>
            </w:r>
          </w:p>
        </w:tc>
        <w:tc>
          <w:tcPr>
            <w:tcW w:w="1043" w:type="dxa"/>
            <w:shd w:val="clear" w:color="auto" w:fill="auto"/>
            <w:vAlign w:val="center"/>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9</w:t>
            </w:r>
            <w:r w:rsidRPr="00640932">
              <w:rPr>
                <w:color w:val="000000"/>
                <w:kern w:val="0"/>
                <w:szCs w:val="21"/>
              </w:rPr>
              <w:t>级</w:t>
            </w:r>
          </w:p>
        </w:tc>
      </w:tr>
      <w:tr w:rsidR="003B45B7" w:rsidRPr="00640932" w:rsidTr="00DB383A">
        <w:trPr>
          <w:trHeight w:val="204"/>
          <w:jc w:val="center"/>
        </w:trPr>
        <w:tc>
          <w:tcPr>
            <w:tcW w:w="7258"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骨盆部损伤导致一侧输尿管缺失</w:t>
            </w:r>
          </w:p>
        </w:tc>
        <w:tc>
          <w:tcPr>
            <w:tcW w:w="1043" w:type="dxa"/>
            <w:shd w:val="clear" w:color="auto" w:fill="auto"/>
            <w:vAlign w:val="center"/>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9</w:t>
            </w:r>
            <w:r w:rsidRPr="00640932">
              <w:rPr>
                <w:color w:val="000000"/>
                <w:kern w:val="0"/>
                <w:szCs w:val="21"/>
              </w:rPr>
              <w:t>级</w:t>
            </w:r>
          </w:p>
        </w:tc>
      </w:tr>
      <w:tr w:rsidR="003B45B7" w:rsidRPr="00640932" w:rsidTr="00DB383A">
        <w:trPr>
          <w:trHeight w:val="204"/>
          <w:jc w:val="center"/>
        </w:trPr>
        <w:tc>
          <w:tcPr>
            <w:tcW w:w="7258"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骨盆部损伤导致一侧输尿管闭锁</w:t>
            </w:r>
          </w:p>
        </w:tc>
        <w:tc>
          <w:tcPr>
            <w:tcW w:w="1043" w:type="dxa"/>
            <w:shd w:val="clear" w:color="auto" w:fill="auto"/>
            <w:vAlign w:val="center"/>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9</w:t>
            </w:r>
            <w:r w:rsidRPr="00640932">
              <w:rPr>
                <w:color w:val="000000"/>
                <w:kern w:val="0"/>
                <w:szCs w:val="21"/>
              </w:rPr>
              <w:t>级</w:t>
            </w:r>
          </w:p>
        </w:tc>
      </w:tr>
      <w:tr w:rsidR="003B45B7" w:rsidRPr="00640932" w:rsidTr="00DB383A">
        <w:trPr>
          <w:trHeight w:val="204"/>
          <w:jc w:val="center"/>
        </w:trPr>
        <w:tc>
          <w:tcPr>
            <w:tcW w:w="7258"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骨盆部损伤导致尿道狭窄</w:t>
            </w:r>
          </w:p>
        </w:tc>
        <w:tc>
          <w:tcPr>
            <w:tcW w:w="1043" w:type="dxa"/>
            <w:shd w:val="clear" w:color="auto" w:fill="auto"/>
            <w:vAlign w:val="center"/>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9</w:t>
            </w:r>
            <w:r w:rsidRPr="00640932">
              <w:rPr>
                <w:color w:val="000000"/>
                <w:kern w:val="0"/>
                <w:szCs w:val="21"/>
              </w:rPr>
              <w:t>级</w:t>
            </w:r>
          </w:p>
        </w:tc>
      </w:tr>
      <w:tr w:rsidR="003B45B7" w:rsidRPr="00640932" w:rsidTr="00DB383A">
        <w:trPr>
          <w:trHeight w:val="204"/>
          <w:jc w:val="center"/>
        </w:trPr>
        <w:tc>
          <w:tcPr>
            <w:tcW w:w="7258"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骨盆部损伤导致膀胱部分切除</w:t>
            </w:r>
          </w:p>
        </w:tc>
        <w:tc>
          <w:tcPr>
            <w:tcW w:w="1043" w:type="dxa"/>
            <w:shd w:val="clear" w:color="auto" w:fill="auto"/>
            <w:vAlign w:val="center"/>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9</w:t>
            </w:r>
            <w:r w:rsidRPr="00640932">
              <w:rPr>
                <w:color w:val="000000"/>
                <w:kern w:val="0"/>
                <w:szCs w:val="21"/>
              </w:rPr>
              <w:t>级</w:t>
            </w:r>
          </w:p>
        </w:tc>
      </w:tr>
      <w:tr w:rsidR="003B45B7" w:rsidRPr="00640932" w:rsidTr="00DB383A">
        <w:trPr>
          <w:trHeight w:val="204"/>
          <w:jc w:val="center"/>
        </w:trPr>
        <w:tc>
          <w:tcPr>
            <w:tcW w:w="7258"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腹部损伤导致肾破裂修补</w:t>
            </w:r>
          </w:p>
        </w:tc>
        <w:tc>
          <w:tcPr>
            <w:tcW w:w="1043"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10</w:t>
            </w:r>
            <w:r w:rsidRPr="00640932">
              <w:rPr>
                <w:kern w:val="0"/>
                <w:szCs w:val="21"/>
              </w:rPr>
              <w:t>级</w:t>
            </w:r>
          </w:p>
        </w:tc>
      </w:tr>
      <w:tr w:rsidR="003B45B7" w:rsidRPr="00640932" w:rsidTr="00DB383A">
        <w:trPr>
          <w:trHeight w:val="204"/>
          <w:jc w:val="center"/>
        </w:trPr>
        <w:tc>
          <w:tcPr>
            <w:tcW w:w="7258"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骨盆部损伤导致一侧输尿管严重狭窄</w:t>
            </w:r>
          </w:p>
        </w:tc>
        <w:tc>
          <w:tcPr>
            <w:tcW w:w="1043"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10</w:t>
            </w:r>
            <w:r w:rsidRPr="00640932">
              <w:rPr>
                <w:kern w:val="0"/>
                <w:szCs w:val="21"/>
              </w:rPr>
              <w:t>级</w:t>
            </w:r>
          </w:p>
        </w:tc>
      </w:tr>
      <w:tr w:rsidR="003B45B7" w:rsidRPr="00640932" w:rsidTr="00DB383A">
        <w:trPr>
          <w:trHeight w:val="204"/>
          <w:jc w:val="center"/>
        </w:trPr>
        <w:tc>
          <w:tcPr>
            <w:tcW w:w="7258"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骨盆部损伤导致膀胱破裂修补</w:t>
            </w:r>
          </w:p>
        </w:tc>
        <w:tc>
          <w:tcPr>
            <w:tcW w:w="1043"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10</w:t>
            </w:r>
            <w:r w:rsidRPr="00640932">
              <w:rPr>
                <w:kern w:val="0"/>
                <w:szCs w:val="21"/>
              </w:rPr>
              <w:t>级</w:t>
            </w:r>
          </w:p>
        </w:tc>
      </w:tr>
    </w:tbl>
    <w:p w:rsidR="003B45B7" w:rsidRPr="00640932" w:rsidRDefault="003B45B7" w:rsidP="003B45B7">
      <w:pPr>
        <w:adjustRightInd w:val="0"/>
        <w:snapToGrid w:val="0"/>
        <w:spacing w:line="240" w:lineRule="exact"/>
        <w:ind w:firstLineChars="200" w:firstLine="420"/>
        <w:jc w:val="left"/>
        <w:rPr>
          <w:kern w:val="0"/>
          <w:szCs w:val="21"/>
        </w:rPr>
      </w:pPr>
    </w:p>
    <w:p w:rsidR="003B45B7" w:rsidRPr="00640932" w:rsidRDefault="003B45B7" w:rsidP="003B45B7">
      <w:pPr>
        <w:widowControl/>
        <w:numPr>
          <w:ilvl w:val="1"/>
          <w:numId w:val="1"/>
        </w:numPr>
        <w:adjustRightInd w:val="0"/>
        <w:ind w:left="0" w:firstLine="0"/>
        <w:contextualSpacing/>
        <w:jc w:val="left"/>
        <w:outlineLvl w:val="2"/>
        <w:rPr>
          <w:b/>
          <w:bCs/>
          <w:kern w:val="0"/>
          <w:szCs w:val="21"/>
        </w:rPr>
      </w:pPr>
      <w:bookmarkStart w:id="47" w:name="_Toc356463491"/>
      <w:r w:rsidRPr="00640932">
        <w:rPr>
          <w:b/>
          <w:bCs/>
          <w:kern w:val="0"/>
          <w:szCs w:val="21"/>
        </w:rPr>
        <w:t>生殖系统的结构损伤</w:t>
      </w:r>
      <w:bookmarkEnd w:id="47"/>
    </w:p>
    <w:p w:rsidR="003B45B7" w:rsidRPr="00640932" w:rsidRDefault="003B45B7" w:rsidP="003B45B7">
      <w:pPr>
        <w:adjustRightInd w:val="0"/>
        <w:snapToGrid w:val="0"/>
        <w:spacing w:line="240" w:lineRule="exact"/>
        <w:ind w:firstLineChars="200" w:firstLine="420"/>
        <w:jc w:val="left"/>
        <w:rPr>
          <w:kern w:val="0"/>
          <w:szCs w:val="21"/>
        </w:rPr>
      </w:pPr>
    </w:p>
    <w:tbl>
      <w:tblPr>
        <w:tblW w:w="8329" w:type="dxa"/>
        <w:jc w:val="center"/>
        <w:tblInd w:w="80" w:type="dxa"/>
        <w:tblLook w:val="04A0"/>
      </w:tblPr>
      <w:tblGrid>
        <w:gridCol w:w="7258"/>
        <w:gridCol w:w="1071"/>
      </w:tblGrid>
      <w:tr w:rsidR="003B45B7" w:rsidRPr="00640932" w:rsidTr="00DB383A">
        <w:trPr>
          <w:trHeight w:val="70"/>
          <w:jc w:val="center"/>
        </w:trPr>
        <w:tc>
          <w:tcPr>
            <w:tcW w:w="7258" w:type="dxa"/>
            <w:tcBorders>
              <w:top w:val="single" w:sz="4" w:space="0" w:color="auto"/>
              <w:left w:val="single" w:sz="4" w:space="0" w:color="auto"/>
              <w:bottom w:val="single" w:sz="4" w:space="0" w:color="auto"/>
              <w:right w:val="single" w:sz="4" w:space="0" w:color="auto"/>
            </w:tcBorders>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会阴部损伤导致双侧睾丸缺失</w:t>
            </w:r>
          </w:p>
        </w:tc>
        <w:tc>
          <w:tcPr>
            <w:tcW w:w="1071" w:type="dxa"/>
            <w:tcBorders>
              <w:top w:val="single" w:sz="4" w:space="0" w:color="auto"/>
              <w:left w:val="nil"/>
              <w:bottom w:val="single" w:sz="4" w:space="0" w:color="auto"/>
              <w:right w:val="single" w:sz="4" w:space="0" w:color="auto"/>
            </w:tcBorders>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3</w:t>
            </w:r>
            <w:r w:rsidRPr="00640932">
              <w:rPr>
                <w:kern w:val="0"/>
                <w:szCs w:val="21"/>
              </w:rPr>
              <w:t>级</w:t>
            </w:r>
          </w:p>
        </w:tc>
      </w:tr>
      <w:tr w:rsidR="003B45B7" w:rsidRPr="00640932" w:rsidTr="00DB383A">
        <w:trPr>
          <w:trHeight w:val="275"/>
          <w:jc w:val="center"/>
        </w:trPr>
        <w:tc>
          <w:tcPr>
            <w:tcW w:w="7258" w:type="dxa"/>
            <w:tcBorders>
              <w:top w:val="single" w:sz="4" w:space="0" w:color="auto"/>
              <w:left w:val="single" w:sz="4" w:space="0" w:color="auto"/>
              <w:bottom w:val="single" w:sz="4" w:space="0" w:color="auto"/>
              <w:right w:val="single" w:sz="4" w:space="0" w:color="auto"/>
            </w:tcBorders>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会阴部损伤导致双侧睾丸完全萎缩</w:t>
            </w:r>
          </w:p>
        </w:tc>
        <w:tc>
          <w:tcPr>
            <w:tcW w:w="1071" w:type="dxa"/>
            <w:tcBorders>
              <w:top w:val="single" w:sz="4" w:space="0" w:color="auto"/>
              <w:left w:val="nil"/>
              <w:bottom w:val="single" w:sz="4" w:space="0" w:color="auto"/>
              <w:right w:val="single" w:sz="4" w:space="0" w:color="auto"/>
            </w:tcBorders>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3</w:t>
            </w:r>
            <w:r w:rsidRPr="00640932">
              <w:rPr>
                <w:kern w:val="0"/>
                <w:szCs w:val="21"/>
              </w:rPr>
              <w:t>级</w:t>
            </w:r>
          </w:p>
        </w:tc>
      </w:tr>
      <w:tr w:rsidR="003B45B7" w:rsidRPr="00640932" w:rsidTr="00DB383A">
        <w:trPr>
          <w:trHeight w:val="275"/>
          <w:jc w:val="center"/>
        </w:trPr>
        <w:tc>
          <w:tcPr>
            <w:tcW w:w="7258" w:type="dxa"/>
            <w:tcBorders>
              <w:top w:val="single" w:sz="4" w:space="0" w:color="auto"/>
              <w:left w:val="single" w:sz="4" w:space="0" w:color="auto"/>
              <w:bottom w:val="single" w:sz="4" w:space="0" w:color="auto"/>
              <w:right w:val="single" w:sz="4" w:space="0" w:color="auto"/>
            </w:tcBorders>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lastRenderedPageBreak/>
              <w:t>会阴部损伤导致一侧睾丸缺失，另一侧睾丸完全萎缩</w:t>
            </w:r>
          </w:p>
        </w:tc>
        <w:tc>
          <w:tcPr>
            <w:tcW w:w="1071" w:type="dxa"/>
            <w:tcBorders>
              <w:top w:val="single" w:sz="4" w:space="0" w:color="auto"/>
              <w:left w:val="nil"/>
              <w:bottom w:val="single" w:sz="4" w:space="0" w:color="auto"/>
              <w:right w:val="single" w:sz="4" w:space="0" w:color="auto"/>
            </w:tcBorders>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3</w:t>
            </w:r>
            <w:r w:rsidRPr="00640932">
              <w:rPr>
                <w:kern w:val="0"/>
                <w:szCs w:val="21"/>
              </w:rPr>
              <w:t>级</w:t>
            </w:r>
          </w:p>
        </w:tc>
      </w:tr>
      <w:tr w:rsidR="003B45B7" w:rsidRPr="00640932" w:rsidTr="00DB383A">
        <w:trPr>
          <w:trHeight w:val="70"/>
          <w:jc w:val="center"/>
        </w:trPr>
        <w:tc>
          <w:tcPr>
            <w:tcW w:w="7258" w:type="dxa"/>
            <w:tcBorders>
              <w:top w:val="single" w:sz="4" w:space="0" w:color="auto"/>
              <w:left w:val="single" w:sz="4" w:space="0" w:color="auto"/>
              <w:bottom w:val="single" w:sz="4" w:space="0" w:color="auto"/>
              <w:right w:val="single" w:sz="4" w:space="0" w:color="auto"/>
            </w:tcBorders>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会阴部损伤导致阴茎体完全缺失</w:t>
            </w:r>
          </w:p>
        </w:tc>
        <w:tc>
          <w:tcPr>
            <w:tcW w:w="1071" w:type="dxa"/>
            <w:tcBorders>
              <w:top w:val="single" w:sz="4" w:space="0" w:color="auto"/>
              <w:left w:val="nil"/>
              <w:bottom w:val="single" w:sz="4" w:space="0" w:color="auto"/>
              <w:right w:val="single" w:sz="4" w:space="0" w:color="auto"/>
            </w:tcBorders>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4</w:t>
            </w:r>
            <w:r w:rsidRPr="00640932">
              <w:rPr>
                <w:kern w:val="0"/>
                <w:szCs w:val="21"/>
              </w:rPr>
              <w:t>级</w:t>
            </w:r>
          </w:p>
        </w:tc>
      </w:tr>
      <w:tr w:rsidR="003B45B7" w:rsidRPr="00640932" w:rsidTr="00DB383A">
        <w:trPr>
          <w:trHeight w:val="70"/>
          <w:jc w:val="center"/>
        </w:trPr>
        <w:tc>
          <w:tcPr>
            <w:tcW w:w="7258" w:type="dxa"/>
            <w:tcBorders>
              <w:top w:val="single" w:sz="4" w:space="0" w:color="auto"/>
              <w:left w:val="single" w:sz="4" w:space="0" w:color="auto"/>
              <w:bottom w:val="single" w:sz="4" w:space="0" w:color="auto"/>
              <w:right w:val="single" w:sz="4" w:space="0" w:color="auto"/>
            </w:tcBorders>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会阴部损伤导致阴道闭锁</w:t>
            </w:r>
          </w:p>
        </w:tc>
        <w:tc>
          <w:tcPr>
            <w:tcW w:w="1071" w:type="dxa"/>
            <w:tcBorders>
              <w:top w:val="single" w:sz="4" w:space="0" w:color="auto"/>
              <w:left w:val="nil"/>
              <w:bottom w:val="single" w:sz="4" w:space="0" w:color="auto"/>
              <w:right w:val="single" w:sz="4" w:space="0" w:color="auto"/>
            </w:tcBorders>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5</w:t>
            </w:r>
            <w:r w:rsidRPr="00640932">
              <w:rPr>
                <w:kern w:val="0"/>
                <w:szCs w:val="21"/>
              </w:rPr>
              <w:t>级</w:t>
            </w:r>
          </w:p>
        </w:tc>
      </w:tr>
      <w:tr w:rsidR="003B45B7" w:rsidRPr="00640932" w:rsidTr="00DB383A">
        <w:trPr>
          <w:trHeight w:val="64"/>
          <w:jc w:val="center"/>
        </w:trPr>
        <w:tc>
          <w:tcPr>
            <w:tcW w:w="7258" w:type="dxa"/>
            <w:tcBorders>
              <w:top w:val="single" w:sz="4" w:space="0" w:color="auto"/>
              <w:left w:val="single" w:sz="4" w:space="0" w:color="auto"/>
              <w:bottom w:val="single" w:sz="4" w:space="0" w:color="auto"/>
              <w:right w:val="single" w:sz="4" w:space="0" w:color="auto"/>
            </w:tcBorders>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会阴部损伤导致阴茎体缺失大于</w:t>
            </w:r>
            <w:r w:rsidRPr="00640932">
              <w:rPr>
                <w:kern w:val="0"/>
                <w:szCs w:val="21"/>
              </w:rPr>
              <w:t>50%</w:t>
            </w:r>
          </w:p>
        </w:tc>
        <w:tc>
          <w:tcPr>
            <w:tcW w:w="1071" w:type="dxa"/>
            <w:tcBorders>
              <w:top w:val="single" w:sz="4" w:space="0" w:color="auto"/>
              <w:left w:val="nil"/>
              <w:bottom w:val="single" w:sz="4" w:space="0" w:color="auto"/>
              <w:right w:val="single" w:sz="4" w:space="0" w:color="auto"/>
            </w:tcBorders>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5</w:t>
            </w:r>
            <w:r w:rsidRPr="00640932">
              <w:rPr>
                <w:kern w:val="0"/>
                <w:szCs w:val="21"/>
              </w:rPr>
              <w:t>级</w:t>
            </w:r>
          </w:p>
        </w:tc>
      </w:tr>
      <w:tr w:rsidR="003B45B7" w:rsidRPr="00640932" w:rsidTr="00DB383A">
        <w:trPr>
          <w:trHeight w:val="64"/>
          <w:jc w:val="center"/>
        </w:trPr>
        <w:tc>
          <w:tcPr>
            <w:tcW w:w="7258" w:type="dxa"/>
            <w:tcBorders>
              <w:top w:val="single" w:sz="4" w:space="0" w:color="auto"/>
              <w:left w:val="single" w:sz="4" w:space="0" w:color="auto"/>
              <w:bottom w:val="single" w:sz="4" w:space="0" w:color="auto"/>
              <w:right w:val="single" w:sz="4" w:space="0" w:color="auto"/>
            </w:tcBorders>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会阴部损伤导致双侧输精管缺失</w:t>
            </w:r>
          </w:p>
        </w:tc>
        <w:tc>
          <w:tcPr>
            <w:tcW w:w="1071" w:type="dxa"/>
            <w:tcBorders>
              <w:top w:val="single" w:sz="4" w:space="0" w:color="auto"/>
              <w:left w:val="nil"/>
              <w:bottom w:val="single" w:sz="4" w:space="0" w:color="auto"/>
              <w:right w:val="single" w:sz="4" w:space="0" w:color="auto"/>
            </w:tcBorders>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6</w:t>
            </w:r>
            <w:r w:rsidRPr="00640932">
              <w:rPr>
                <w:kern w:val="0"/>
                <w:szCs w:val="21"/>
              </w:rPr>
              <w:t>级</w:t>
            </w:r>
          </w:p>
        </w:tc>
      </w:tr>
      <w:tr w:rsidR="003B45B7" w:rsidRPr="00640932" w:rsidTr="00DB383A">
        <w:trPr>
          <w:trHeight w:val="64"/>
          <w:jc w:val="center"/>
        </w:trPr>
        <w:tc>
          <w:tcPr>
            <w:tcW w:w="7258" w:type="dxa"/>
            <w:tcBorders>
              <w:top w:val="single" w:sz="4" w:space="0" w:color="auto"/>
              <w:left w:val="single" w:sz="4" w:space="0" w:color="auto"/>
              <w:bottom w:val="single" w:sz="4" w:space="0" w:color="auto"/>
              <w:right w:val="single" w:sz="4" w:space="0" w:color="auto"/>
            </w:tcBorders>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会阴部损伤导致双侧输精管闭锁</w:t>
            </w:r>
          </w:p>
        </w:tc>
        <w:tc>
          <w:tcPr>
            <w:tcW w:w="1071" w:type="dxa"/>
            <w:tcBorders>
              <w:top w:val="single" w:sz="4" w:space="0" w:color="auto"/>
              <w:left w:val="nil"/>
              <w:bottom w:val="single" w:sz="4" w:space="0" w:color="auto"/>
              <w:right w:val="single" w:sz="4" w:space="0" w:color="auto"/>
            </w:tcBorders>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6</w:t>
            </w:r>
            <w:r w:rsidRPr="00640932">
              <w:rPr>
                <w:kern w:val="0"/>
                <w:szCs w:val="21"/>
              </w:rPr>
              <w:t>级</w:t>
            </w:r>
          </w:p>
        </w:tc>
      </w:tr>
      <w:tr w:rsidR="003B45B7" w:rsidRPr="00640932" w:rsidTr="00DB383A">
        <w:trPr>
          <w:trHeight w:val="64"/>
          <w:jc w:val="center"/>
        </w:trPr>
        <w:tc>
          <w:tcPr>
            <w:tcW w:w="7258" w:type="dxa"/>
            <w:tcBorders>
              <w:top w:val="single" w:sz="4" w:space="0" w:color="auto"/>
              <w:left w:val="single" w:sz="4" w:space="0" w:color="auto"/>
              <w:bottom w:val="single" w:sz="4" w:space="0" w:color="auto"/>
              <w:right w:val="single" w:sz="4" w:space="0" w:color="auto"/>
            </w:tcBorders>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会阴部损伤导致一侧输精管缺失，另一侧输精管闭锁</w:t>
            </w:r>
          </w:p>
        </w:tc>
        <w:tc>
          <w:tcPr>
            <w:tcW w:w="1071" w:type="dxa"/>
            <w:tcBorders>
              <w:top w:val="single" w:sz="4" w:space="0" w:color="auto"/>
              <w:left w:val="nil"/>
              <w:bottom w:val="single" w:sz="4" w:space="0" w:color="auto"/>
              <w:right w:val="single" w:sz="4" w:space="0" w:color="auto"/>
            </w:tcBorders>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6</w:t>
            </w:r>
            <w:r w:rsidRPr="00640932">
              <w:rPr>
                <w:kern w:val="0"/>
                <w:szCs w:val="21"/>
              </w:rPr>
              <w:t>级</w:t>
            </w:r>
          </w:p>
        </w:tc>
      </w:tr>
      <w:tr w:rsidR="003B45B7" w:rsidRPr="00640932" w:rsidTr="00DB383A">
        <w:trPr>
          <w:trHeight w:val="70"/>
          <w:jc w:val="center"/>
        </w:trPr>
        <w:tc>
          <w:tcPr>
            <w:tcW w:w="7258" w:type="dxa"/>
            <w:tcBorders>
              <w:top w:val="single" w:sz="4" w:space="0" w:color="auto"/>
              <w:left w:val="single" w:sz="4" w:space="0" w:color="auto"/>
              <w:bottom w:val="single" w:sz="4" w:space="0" w:color="auto"/>
              <w:right w:val="single" w:sz="4" w:space="0" w:color="auto"/>
            </w:tcBorders>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胸部损伤导致女性双侧乳房缺失</w:t>
            </w:r>
          </w:p>
        </w:tc>
        <w:tc>
          <w:tcPr>
            <w:tcW w:w="1071" w:type="dxa"/>
            <w:tcBorders>
              <w:top w:val="single" w:sz="4" w:space="0" w:color="auto"/>
              <w:left w:val="nil"/>
              <w:bottom w:val="single" w:sz="4" w:space="0" w:color="auto"/>
              <w:right w:val="single" w:sz="4" w:space="0" w:color="auto"/>
            </w:tcBorders>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7</w:t>
            </w:r>
            <w:r w:rsidRPr="00640932">
              <w:rPr>
                <w:kern w:val="0"/>
                <w:szCs w:val="21"/>
              </w:rPr>
              <w:t>级</w:t>
            </w:r>
          </w:p>
        </w:tc>
      </w:tr>
      <w:tr w:rsidR="003B45B7" w:rsidRPr="00640932" w:rsidTr="00DB383A">
        <w:trPr>
          <w:trHeight w:val="196"/>
          <w:jc w:val="center"/>
        </w:trPr>
        <w:tc>
          <w:tcPr>
            <w:tcW w:w="7258" w:type="dxa"/>
            <w:tcBorders>
              <w:top w:val="single" w:sz="4" w:space="0" w:color="auto"/>
              <w:left w:val="single" w:sz="4" w:space="0" w:color="auto"/>
              <w:bottom w:val="single" w:sz="4" w:space="0" w:color="auto"/>
              <w:right w:val="single" w:sz="4" w:space="0" w:color="auto"/>
            </w:tcBorders>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骨盆部损伤导致子宫切除</w:t>
            </w:r>
          </w:p>
        </w:tc>
        <w:tc>
          <w:tcPr>
            <w:tcW w:w="1071" w:type="dxa"/>
            <w:tcBorders>
              <w:top w:val="single" w:sz="4" w:space="0" w:color="auto"/>
              <w:left w:val="nil"/>
              <w:bottom w:val="single" w:sz="4" w:space="0" w:color="auto"/>
              <w:right w:val="single" w:sz="4" w:space="0" w:color="auto"/>
            </w:tcBorders>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7</w:t>
            </w:r>
            <w:r w:rsidRPr="00640932">
              <w:rPr>
                <w:kern w:val="0"/>
                <w:szCs w:val="21"/>
              </w:rPr>
              <w:t>级</w:t>
            </w:r>
          </w:p>
        </w:tc>
      </w:tr>
      <w:tr w:rsidR="003B45B7" w:rsidRPr="00640932" w:rsidTr="00DB383A">
        <w:trPr>
          <w:trHeight w:val="87"/>
          <w:jc w:val="center"/>
        </w:trPr>
        <w:tc>
          <w:tcPr>
            <w:tcW w:w="7258" w:type="dxa"/>
            <w:tcBorders>
              <w:top w:val="single" w:sz="4" w:space="0" w:color="auto"/>
              <w:left w:val="single" w:sz="4" w:space="0" w:color="auto"/>
              <w:bottom w:val="single" w:sz="4" w:space="0" w:color="auto"/>
              <w:right w:val="single" w:sz="4" w:space="0" w:color="auto"/>
            </w:tcBorders>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胸部损伤导致女性一侧乳房缺失，另一侧乳房部分缺失</w:t>
            </w:r>
          </w:p>
        </w:tc>
        <w:tc>
          <w:tcPr>
            <w:tcW w:w="1071" w:type="dxa"/>
            <w:tcBorders>
              <w:top w:val="single" w:sz="4" w:space="0" w:color="auto"/>
              <w:left w:val="nil"/>
              <w:bottom w:val="single" w:sz="4" w:space="0" w:color="auto"/>
              <w:right w:val="single" w:sz="4" w:space="0" w:color="auto"/>
            </w:tcBorders>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8</w:t>
            </w:r>
            <w:r w:rsidRPr="00640932">
              <w:rPr>
                <w:kern w:val="0"/>
                <w:szCs w:val="21"/>
              </w:rPr>
              <w:t>级</w:t>
            </w:r>
          </w:p>
        </w:tc>
      </w:tr>
      <w:tr w:rsidR="003B45B7" w:rsidRPr="00640932" w:rsidTr="00DB383A">
        <w:trPr>
          <w:trHeight w:val="70"/>
          <w:jc w:val="center"/>
        </w:trPr>
        <w:tc>
          <w:tcPr>
            <w:tcW w:w="7258" w:type="dxa"/>
            <w:tcBorders>
              <w:top w:val="single" w:sz="4" w:space="0" w:color="auto"/>
              <w:left w:val="single" w:sz="4" w:space="0" w:color="auto"/>
              <w:bottom w:val="single" w:sz="4" w:space="0" w:color="auto"/>
              <w:right w:val="single" w:sz="4" w:space="0" w:color="auto"/>
            </w:tcBorders>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胸部损伤导致女性一侧乳房缺失</w:t>
            </w:r>
          </w:p>
        </w:tc>
        <w:tc>
          <w:tcPr>
            <w:tcW w:w="1071" w:type="dxa"/>
            <w:tcBorders>
              <w:top w:val="single" w:sz="4" w:space="0" w:color="auto"/>
              <w:left w:val="nil"/>
              <w:bottom w:val="single" w:sz="4" w:space="0" w:color="auto"/>
              <w:right w:val="single" w:sz="4" w:space="0" w:color="auto"/>
            </w:tcBorders>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9</w:t>
            </w:r>
            <w:r w:rsidRPr="00640932">
              <w:rPr>
                <w:kern w:val="0"/>
                <w:szCs w:val="21"/>
              </w:rPr>
              <w:t>级</w:t>
            </w:r>
          </w:p>
        </w:tc>
      </w:tr>
      <w:tr w:rsidR="003B45B7" w:rsidRPr="00640932" w:rsidTr="00DB383A">
        <w:trPr>
          <w:trHeight w:val="64"/>
          <w:jc w:val="center"/>
        </w:trPr>
        <w:tc>
          <w:tcPr>
            <w:tcW w:w="7258" w:type="dxa"/>
            <w:tcBorders>
              <w:top w:val="nil"/>
              <w:left w:val="single" w:sz="4" w:space="0" w:color="auto"/>
              <w:bottom w:val="single" w:sz="4" w:space="0" w:color="auto"/>
              <w:right w:val="single" w:sz="4" w:space="0" w:color="auto"/>
            </w:tcBorders>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骨盆部损伤导致子宫部分切除</w:t>
            </w:r>
          </w:p>
        </w:tc>
        <w:tc>
          <w:tcPr>
            <w:tcW w:w="1071" w:type="dxa"/>
            <w:tcBorders>
              <w:top w:val="single" w:sz="4" w:space="0" w:color="auto"/>
              <w:left w:val="nil"/>
              <w:bottom w:val="single" w:sz="4" w:space="0" w:color="auto"/>
              <w:right w:val="single" w:sz="4" w:space="0" w:color="auto"/>
            </w:tcBorders>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9</w:t>
            </w:r>
            <w:r w:rsidRPr="00640932">
              <w:rPr>
                <w:kern w:val="0"/>
                <w:szCs w:val="21"/>
              </w:rPr>
              <w:t>级</w:t>
            </w:r>
          </w:p>
        </w:tc>
      </w:tr>
      <w:tr w:rsidR="003B45B7" w:rsidRPr="00640932" w:rsidTr="00DB383A">
        <w:trPr>
          <w:trHeight w:val="64"/>
          <w:jc w:val="center"/>
        </w:trPr>
        <w:tc>
          <w:tcPr>
            <w:tcW w:w="7258" w:type="dxa"/>
            <w:tcBorders>
              <w:top w:val="nil"/>
              <w:left w:val="single" w:sz="4" w:space="0" w:color="auto"/>
              <w:bottom w:val="single" w:sz="4" w:space="0" w:color="auto"/>
              <w:right w:val="single" w:sz="4" w:space="0" w:color="auto"/>
            </w:tcBorders>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骨盆部损伤导致子宫破裂修补</w:t>
            </w:r>
          </w:p>
        </w:tc>
        <w:tc>
          <w:tcPr>
            <w:tcW w:w="1071" w:type="dxa"/>
            <w:tcBorders>
              <w:left w:val="nil"/>
              <w:bottom w:val="single" w:sz="4" w:space="0" w:color="auto"/>
              <w:right w:val="single" w:sz="4" w:space="0" w:color="auto"/>
            </w:tcBorders>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10</w:t>
            </w:r>
            <w:r w:rsidRPr="00640932">
              <w:rPr>
                <w:kern w:val="0"/>
                <w:szCs w:val="21"/>
              </w:rPr>
              <w:t>级</w:t>
            </w:r>
          </w:p>
        </w:tc>
      </w:tr>
      <w:tr w:rsidR="003B45B7" w:rsidRPr="00640932" w:rsidTr="00DB383A">
        <w:trPr>
          <w:trHeight w:val="70"/>
          <w:jc w:val="center"/>
        </w:trPr>
        <w:tc>
          <w:tcPr>
            <w:tcW w:w="7258" w:type="dxa"/>
            <w:tcBorders>
              <w:top w:val="nil"/>
              <w:left w:val="single" w:sz="4" w:space="0" w:color="auto"/>
              <w:bottom w:val="single" w:sz="4" w:space="0" w:color="auto"/>
              <w:right w:val="single" w:sz="4" w:space="0" w:color="auto"/>
            </w:tcBorders>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会阴部损伤导致一侧睾丸缺失</w:t>
            </w:r>
          </w:p>
        </w:tc>
        <w:tc>
          <w:tcPr>
            <w:tcW w:w="1071" w:type="dxa"/>
            <w:tcBorders>
              <w:top w:val="nil"/>
              <w:left w:val="nil"/>
              <w:bottom w:val="single" w:sz="4" w:space="0" w:color="auto"/>
              <w:right w:val="single" w:sz="4" w:space="0" w:color="auto"/>
            </w:tcBorders>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10</w:t>
            </w:r>
            <w:r w:rsidRPr="00640932">
              <w:rPr>
                <w:kern w:val="0"/>
                <w:szCs w:val="21"/>
              </w:rPr>
              <w:t>级</w:t>
            </w:r>
          </w:p>
        </w:tc>
      </w:tr>
      <w:tr w:rsidR="003B45B7" w:rsidRPr="00640932" w:rsidTr="00DB383A">
        <w:trPr>
          <w:trHeight w:val="70"/>
          <w:jc w:val="center"/>
        </w:trPr>
        <w:tc>
          <w:tcPr>
            <w:tcW w:w="7258" w:type="dxa"/>
            <w:tcBorders>
              <w:top w:val="nil"/>
              <w:left w:val="single" w:sz="4" w:space="0" w:color="auto"/>
              <w:bottom w:val="single" w:sz="4" w:space="0" w:color="auto"/>
              <w:right w:val="single" w:sz="4" w:space="0" w:color="auto"/>
            </w:tcBorders>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会阴部损伤导致一侧睾丸完全萎缩</w:t>
            </w:r>
          </w:p>
        </w:tc>
        <w:tc>
          <w:tcPr>
            <w:tcW w:w="1071" w:type="dxa"/>
            <w:tcBorders>
              <w:top w:val="nil"/>
              <w:left w:val="nil"/>
              <w:bottom w:val="single" w:sz="4" w:space="0" w:color="auto"/>
              <w:right w:val="single" w:sz="4" w:space="0" w:color="auto"/>
            </w:tcBorders>
            <w:shd w:val="clear" w:color="auto" w:fill="auto"/>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10</w:t>
            </w:r>
            <w:r w:rsidRPr="00640932">
              <w:rPr>
                <w:kern w:val="0"/>
                <w:szCs w:val="21"/>
              </w:rPr>
              <w:t>级</w:t>
            </w:r>
          </w:p>
        </w:tc>
      </w:tr>
      <w:tr w:rsidR="003B45B7" w:rsidRPr="00640932" w:rsidTr="00DB383A">
        <w:trPr>
          <w:trHeight w:val="70"/>
          <w:jc w:val="center"/>
        </w:trPr>
        <w:tc>
          <w:tcPr>
            <w:tcW w:w="7258" w:type="dxa"/>
            <w:tcBorders>
              <w:top w:val="nil"/>
              <w:left w:val="single" w:sz="4" w:space="0" w:color="auto"/>
              <w:bottom w:val="single" w:sz="4" w:space="0" w:color="auto"/>
              <w:right w:val="single" w:sz="4" w:space="0" w:color="auto"/>
            </w:tcBorders>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会阴部损伤导致一侧输精管缺失</w:t>
            </w:r>
          </w:p>
        </w:tc>
        <w:tc>
          <w:tcPr>
            <w:tcW w:w="1071" w:type="dxa"/>
            <w:tcBorders>
              <w:top w:val="nil"/>
              <w:left w:val="nil"/>
              <w:bottom w:val="single" w:sz="4" w:space="0" w:color="auto"/>
              <w:right w:val="single" w:sz="4" w:space="0" w:color="auto"/>
            </w:tcBorders>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10</w:t>
            </w:r>
            <w:r w:rsidRPr="00640932">
              <w:rPr>
                <w:kern w:val="0"/>
                <w:szCs w:val="21"/>
              </w:rPr>
              <w:t>级</w:t>
            </w:r>
          </w:p>
        </w:tc>
      </w:tr>
      <w:tr w:rsidR="003B45B7" w:rsidRPr="00640932" w:rsidTr="00DB383A">
        <w:trPr>
          <w:trHeight w:val="70"/>
          <w:jc w:val="center"/>
        </w:trPr>
        <w:tc>
          <w:tcPr>
            <w:tcW w:w="7258" w:type="dxa"/>
            <w:tcBorders>
              <w:top w:val="nil"/>
              <w:left w:val="single" w:sz="4" w:space="0" w:color="auto"/>
              <w:bottom w:val="single" w:sz="4" w:space="0" w:color="auto"/>
              <w:right w:val="single" w:sz="4" w:space="0" w:color="auto"/>
            </w:tcBorders>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会阴部损伤导致一侧输精管闭锁</w:t>
            </w:r>
          </w:p>
        </w:tc>
        <w:tc>
          <w:tcPr>
            <w:tcW w:w="1071" w:type="dxa"/>
            <w:tcBorders>
              <w:top w:val="nil"/>
              <w:left w:val="nil"/>
              <w:bottom w:val="single" w:sz="4" w:space="0" w:color="auto"/>
              <w:right w:val="single" w:sz="4" w:space="0" w:color="auto"/>
            </w:tcBorders>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10</w:t>
            </w:r>
            <w:r w:rsidRPr="00640932">
              <w:rPr>
                <w:kern w:val="0"/>
                <w:szCs w:val="21"/>
              </w:rPr>
              <w:t>级</w:t>
            </w:r>
          </w:p>
        </w:tc>
      </w:tr>
    </w:tbl>
    <w:p w:rsidR="003B45B7" w:rsidRPr="00640932" w:rsidRDefault="003B45B7" w:rsidP="003B45B7">
      <w:pPr>
        <w:adjustRightInd w:val="0"/>
        <w:spacing w:line="240" w:lineRule="exact"/>
        <w:ind w:firstLineChars="200" w:firstLine="422"/>
        <w:contextualSpacing/>
        <w:jc w:val="left"/>
        <w:rPr>
          <w:b/>
          <w:kern w:val="0"/>
          <w:szCs w:val="21"/>
        </w:rPr>
      </w:pPr>
    </w:p>
    <w:p w:rsidR="003B45B7" w:rsidRPr="00640932" w:rsidRDefault="003B45B7" w:rsidP="003B45B7">
      <w:pPr>
        <w:widowControl/>
        <w:numPr>
          <w:ilvl w:val="0"/>
          <w:numId w:val="1"/>
        </w:numPr>
        <w:adjustRightInd w:val="0"/>
        <w:contextualSpacing/>
        <w:jc w:val="left"/>
        <w:outlineLvl w:val="1"/>
        <w:rPr>
          <w:b/>
          <w:bCs/>
          <w:kern w:val="0"/>
          <w:szCs w:val="21"/>
        </w:rPr>
      </w:pPr>
      <w:bookmarkStart w:id="48" w:name="_Toc356463492"/>
      <w:r w:rsidRPr="00640932">
        <w:rPr>
          <w:b/>
          <w:bCs/>
          <w:kern w:val="0"/>
          <w:szCs w:val="21"/>
        </w:rPr>
        <w:t>神经肌肉骨骼和运动有关的结构和功能</w:t>
      </w:r>
      <w:bookmarkEnd w:id="48"/>
    </w:p>
    <w:p w:rsidR="003B45B7" w:rsidRPr="00640932" w:rsidRDefault="003B45B7" w:rsidP="003B45B7">
      <w:pPr>
        <w:widowControl/>
        <w:numPr>
          <w:ilvl w:val="1"/>
          <w:numId w:val="1"/>
        </w:numPr>
        <w:adjustRightInd w:val="0"/>
        <w:ind w:left="0" w:firstLine="0"/>
        <w:contextualSpacing/>
        <w:jc w:val="left"/>
        <w:outlineLvl w:val="2"/>
        <w:rPr>
          <w:b/>
          <w:bCs/>
          <w:kern w:val="0"/>
          <w:szCs w:val="21"/>
        </w:rPr>
      </w:pPr>
      <w:bookmarkStart w:id="49" w:name="_Toc356463493"/>
      <w:r w:rsidRPr="00640932">
        <w:rPr>
          <w:b/>
          <w:bCs/>
          <w:kern w:val="0"/>
          <w:szCs w:val="21"/>
        </w:rPr>
        <w:t>头颈部的结构损伤</w:t>
      </w:r>
      <w:bookmarkEnd w:id="49"/>
    </w:p>
    <w:p w:rsidR="003B45B7" w:rsidRPr="00640932" w:rsidRDefault="003B45B7" w:rsidP="003B45B7">
      <w:pPr>
        <w:adjustRightInd w:val="0"/>
        <w:snapToGrid w:val="0"/>
        <w:spacing w:line="240" w:lineRule="exact"/>
        <w:ind w:firstLineChars="200" w:firstLine="420"/>
        <w:jc w:val="left"/>
        <w:rPr>
          <w:kern w:val="0"/>
          <w:szCs w:val="21"/>
        </w:rPr>
      </w:pPr>
    </w:p>
    <w:tbl>
      <w:tblPr>
        <w:tblW w:w="8315" w:type="dxa"/>
        <w:jc w:val="center"/>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244"/>
        <w:gridCol w:w="1071"/>
      </w:tblGrid>
      <w:tr w:rsidR="003B45B7" w:rsidRPr="00640932" w:rsidTr="00DB383A">
        <w:trPr>
          <w:trHeight w:val="93"/>
          <w:jc w:val="center"/>
        </w:trPr>
        <w:tc>
          <w:tcPr>
            <w:tcW w:w="7244"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双侧上颌骨完全缺失</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2</w:t>
            </w:r>
            <w:r w:rsidRPr="00640932">
              <w:rPr>
                <w:kern w:val="0"/>
                <w:szCs w:val="21"/>
              </w:rPr>
              <w:t>级</w:t>
            </w:r>
          </w:p>
        </w:tc>
      </w:tr>
      <w:tr w:rsidR="003B45B7" w:rsidRPr="00640932" w:rsidTr="00DB383A">
        <w:trPr>
          <w:trHeight w:val="64"/>
          <w:jc w:val="center"/>
        </w:trPr>
        <w:tc>
          <w:tcPr>
            <w:tcW w:w="7244"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双侧下颌骨完全缺失</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2</w:t>
            </w:r>
            <w:r w:rsidRPr="00640932">
              <w:rPr>
                <w:kern w:val="0"/>
                <w:szCs w:val="21"/>
              </w:rPr>
              <w:t>级</w:t>
            </w:r>
          </w:p>
        </w:tc>
      </w:tr>
      <w:tr w:rsidR="003B45B7" w:rsidRPr="00640932" w:rsidTr="00DB383A">
        <w:trPr>
          <w:trHeight w:val="231"/>
          <w:jc w:val="center"/>
        </w:trPr>
        <w:tc>
          <w:tcPr>
            <w:tcW w:w="7244"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一侧上颌骨及对侧下颌骨完全缺失</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2</w:t>
            </w:r>
            <w:r w:rsidRPr="00640932">
              <w:rPr>
                <w:kern w:val="0"/>
                <w:szCs w:val="21"/>
              </w:rPr>
              <w:t>级</w:t>
            </w:r>
          </w:p>
        </w:tc>
      </w:tr>
      <w:tr w:rsidR="003B45B7" w:rsidRPr="00640932" w:rsidTr="00DB383A">
        <w:trPr>
          <w:trHeight w:val="231"/>
          <w:jc w:val="center"/>
        </w:trPr>
        <w:tc>
          <w:tcPr>
            <w:tcW w:w="7244"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同侧上、下颌骨完全缺失</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3</w:t>
            </w:r>
            <w:r w:rsidRPr="00640932">
              <w:rPr>
                <w:kern w:val="0"/>
                <w:szCs w:val="21"/>
              </w:rPr>
              <w:t>级</w:t>
            </w:r>
          </w:p>
        </w:tc>
      </w:tr>
      <w:tr w:rsidR="003B45B7" w:rsidRPr="00640932" w:rsidTr="00DB383A">
        <w:trPr>
          <w:trHeight w:val="231"/>
          <w:jc w:val="center"/>
        </w:trPr>
        <w:tc>
          <w:tcPr>
            <w:tcW w:w="7244"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上颌骨、下颌骨缺损，且牙齿脱落大于等于</w:t>
            </w:r>
            <w:r w:rsidRPr="00640932">
              <w:rPr>
                <w:kern w:val="0"/>
                <w:szCs w:val="21"/>
              </w:rPr>
              <w:t>24</w:t>
            </w:r>
            <w:r w:rsidRPr="00640932">
              <w:rPr>
                <w:kern w:val="0"/>
                <w:szCs w:val="21"/>
              </w:rPr>
              <w:t>枚</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3</w:t>
            </w:r>
            <w:r w:rsidRPr="00640932">
              <w:rPr>
                <w:kern w:val="0"/>
                <w:szCs w:val="21"/>
              </w:rPr>
              <w:t>级</w:t>
            </w:r>
          </w:p>
        </w:tc>
      </w:tr>
      <w:tr w:rsidR="003B45B7" w:rsidRPr="00640932" w:rsidTr="00DB383A">
        <w:trPr>
          <w:trHeight w:val="98"/>
          <w:jc w:val="center"/>
        </w:trPr>
        <w:tc>
          <w:tcPr>
            <w:tcW w:w="7244"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一侧上颌骨完全缺失</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3</w:t>
            </w:r>
            <w:r w:rsidRPr="00640932">
              <w:rPr>
                <w:kern w:val="0"/>
                <w:szCs w:val="21"/>
              </w:rPr>
              <w:t>级</w:t>
            </w:r>
          </w:p>
        </w:tc>
      </w:tr>
      <w:tr w:rsidR="003B45B7" w:rsidRPr="00640932" w:rsidTr="00DB383A">
        <w:trPr>
          <w:trHeight w:val="126"/>
          <w:jc w:val="center"/>
        </w:trPr>
        <w:tc>
          <w:tcPr>
            <w:tcW w:w="7244"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一侧下颌骨完全缺失</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3</w:t>
            </w:r>
            <w:r w:rsidRPr="00640932">
              <w:rPr>
                <w:kern w:val="0"/>
                <w:szCs w:val="21"/>
              </w:rPr>
              <w:t>级</w:t>
            </w:r>
          </w:p>
        </w:tc>
      </w:tr>
      <w:tr w:rsidR="003B45B7" w:rsidRPr="00640932" w:rsidTr="00DB383A">
        <w:trPr>
          <w:trHeight w:val="70"/>
          <w:jc w:val="center"/>
        </w:trPr>
        <w:tc>
          <w:tcPr>
            <w:tcW w:w="7244"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一侧上颌骨缺损大于等于</w:t>
            </w:r>
            <w:r w:rsidRPr="00640932">
              <w:rPr>
                <w:kern w:val="0"/>
                <w:szCs w:val="21"/>
              </w:rPr>
              <w:t>50%</w:t>
            </w:r>
            <w:r w:rsidRPr="00640932">
              <w:rPr>
                <w:kern w:val="0"/>
                <w:szCs w:val="21"/>
              </w:rPr>
              <w:t>，且口腔、颜面部软组织缺损大于</w:t>
            </w:r>
            <w:r w:rsidRPr="00640932">
              <w:rPr>
                <w:kern w:val="0"/>
                <w:szCs w:val="21"/>
              </w:rPr>
              <w:t>20cm</w:t>
            </w:r>
            <w:r w:rsidRPr="00640932">
              <w:rPr>
                <w:kern w:val="0"/>
                <w:szCs w:val="21"/>
                <w:vertAlign w:val="superscript"/>
              </w:rPr>
              <w:t>2</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4</w:t>
            </w:r>
            <w:r w:rsidRPr="00640932">
              <w:rPr>
                <w:kern w:val="0"/>
                <w:szCs w:val="21"/>
              </w:rPr>
              <w:t>级</w:t>
            </w:r>
          </w:p>
        </w:tc>
      </w:tr>
      <w:tr w:rsidR="003B45B7" w:rsidRPr="00640932" w:rsidTr="00DB383A">
        <w:trPr>
          <w:trHeight w:val="64"/>
          <w:jc w:val="center"/>
        </w:trPr>
        <w:tc>
          <w:tcPr>
            <w:tcW w:w="7244"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一侧下颌骨缺损大于等于</w:t>
            </w:r>
            <w:r w:rsidRPr="00640932">
              <w:rPr>
                <w:kern w:val="0"/>
                <w:szCs w:val="21"/>
              </w:rPr>
              <w:t>6cm</w:t>
            </w:r>
            <w:r w:rsidRPr="00640932">
              <w:rPr>
                <w:kern w:val="0"/>
                <w:szCs w:val="21"/>
              </w:rPr>
              <w:t>，且口腔、颜面部软组织缺损大于</w:t>
            </w:r>
            <w:r w:rsidRPr="00640932">
              <w:rPr>
                <w:kern w:val="0"/>
                <w:szCs w:val="21"/>
              </w:rPr>
              <w:t>20cm</w:t>
            </w:r>
            <w:r w:rsidRPr="00640932">
              <w:rPr>
                <w:kern w:val="0"/>
                <w:szCs w:val="21"/>
                <w:vertAlign w:val="superscript"/>
              </w:rPr>
              <w:t>2</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4</w:t>
            </w:r>
            <w:r w:rsidRPr="00640932">
              <w:rPr>
                <w:kern w:val="0"/>
                <w:szCs w:val="21"/>
              </w:rPr>
              <w:t>级</w:t>
            </w:r>
          </w:p>
        </w:tc>
      </w:tr>
      <w:tr w:rsidR="003B45B7" w:rsidRPr="00640932" w:rsidTr="00DB383A">
        <w:trPr>
          <w:trHeight w:val="70"/>
          <w:jc w:val="center"/>
        </w:trPr>
        <w:tc>
          <w:tcPr>
            <w:tcW w:w="7244"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面颊部洞穿性缺损大于</w:t>
            </w:r>
            <w:r w:rsidRPr="00640932">
              <w:rPr>
                <w:kern w:val="0"/>
                <w:szCs w:val="21"/>
              </w:rPr>
              <w:t>20cm</w:t>
            </w:r>
            <w:r w:rsidRPr="00640932">
              <w:rPr>
                <w:kern w:val="0"/>
                <w:szCs w:val="21"/>
                <w:vertAlign w:val="superscript"/>
              </w:rPr>
              <w:t>2</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4</w:t>
            </w:r>
            <w:r w:rsidRPr="00640932">
              <w:rPr>
                <w:kern w:val="0"/>
                <w:szCs w:val="21"/>
              </w:rPr>
              <w:t>级</w:t>
            </w:r>
          </w:p>
        </w:tc>
      </w:tr>
      <w:tr w:rsidR="003B45B7" w:rsidRPr="00640932" w:rsidTr="00DB383A">
        <w:trPr>
          <w:trHeight w:val="144"/>
          <w:jc w:val="center"/>
        </w:trPr>
        <w:tc>
          <w:tcPr>
            <w:tcW w:w="7244"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上颌骨、下颌骨缺损，且牙齿脱落大于等于</w:t>
            </w:r>
            <w:r w:rsidRPr="00640932">
              <w:rPr>
                <w:kern w:val="0"/>
                <w:szCs w:val="21"/>
              </w:rPr>
              <w:t>20</w:t>
            </w:r>
            <w:r w:rsidRPr="00640932">
              <w:rPr>
                <w:kern w:val="0"/>
                <w:szCs w:val="21"/>
              </w:rPr>
              <w:t>枚</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5</w:t>
            </w:r>
            <w:r w:rsidRPr="00640932">
              <w:rPr>
                <w:kern w:val="0"/>
                <w:szCs w:val="21"/>
              </w:rPr>
              <w:t>级</w:t>
            </w:r>
          </w:p>
        </w:tc>
      </w:tr>
      <w:tr w:rsidR="003B45B7" w:rsidRPr="00640932" w:rsidTr="00DB383A">
        <w:trPr>
          <w:trHeight w:val="189"/>
          <w:jc w:val="center"/>
        </w:trPr>
        <w:tc>
          <w:tcPr>
            <w:tcW w:w="7244"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一侧上颌骨缺损大于</w:t>
            </w:r>
            <w:r w:rsidRPr="00640932">
              <w:rPr>
                <w:kern w:val="0"/>
                <w:szCs w:val="21"/>
              </w:rPr>
              <w:t>25%</w:t>
            </w:r>
            <w:r w:rsidRPr="00640932">
              <w:rPr>
                <w:kern w:val="0"/>
                <w:szCs w:val="21"/>
              </w:rPr>
              <w:t>，小于</w:t>
            </w:r>
            <w:r w:rsidRPr="00640932">
              <w:rPr>
                <w:kern w:val="0"/>
                <w:szCs w:val="21"/>
              </w:rPr>
              <w:t>50%</w:t>
            </w:r>
            <w:r w:rsidRPr="00640932">
              <w:rPr>
                <w:kern w:val="0"/>
                <w:szCs w:val="21"/>
              </w:rPr>
              <w:t>，且口腔、颜面部软组织缺损大于</w:t>
            </w:r>
            <w:r w:rsidRPr="00640932">
              <w:rPr>
                <w:kern w:val="0"/>
                <w:szCs w:val="21"/>
              </w:rPr>
              <w:t>10cm</w:t>
            </w:r>
            <w:r w:rsidRPr="00640932">
              <w:rPr>
                <w:kern w:val="0"/>
                <w:szCs w:val="21"/>
                <w:vertAlign w:val="superscript"/>
              </w:rPr>
              <w:t>2</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5</w:t>
            </w:r>
            <w:r w:rsidRPr="00640932">
              <w:rPr>
                <w:kern w:val="0"/>
                <w:szCs w:val="21"/>
              </w:rPr>
              <w:t>级</w:t>
            </w:r>
          </w:p>
        </w:tc>
      </w:tr>
      <w:tr w:rsidR="003B45B7" w:rsidRPr="00640932" w:rsidTr="00DB383A">
        <w:trPr>
          <w:trHeight w:val="185"/>
          <w:jc w:val="center"/>
        </w:trPr>
        <w:tc>
          <w:tcPr>
            <w:tcW w:w="7244"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一侧下颌骨缺损大于等于</w:t>
            </w:r>
            <w:r w:rsidRPr="00640932">
              <w:rPr>
                <w:kern w:val="0"/>
                <w:szCs w:val="21"/>
              </w:rPr>
              <w:t>4cm</w:t>
            </w:r>
            <w:r w:rsidRPr="00640932">
              <w:rPr>
                <w:kern w:val="0"/>
                <w:szCs w:val="21"/>
              </w:rPr>
              <w:t>，且口腔、颜面部软组织缺损大于</w:t>
            </w:r>
            <w:r w:rsidRPr="00640932">
              <w:rPr>
                <w:kern w:val="0"/>
                <w:szCs w:val="21"/>
              </w:rPr>
              <w:t>10cm</w:t>
            </w:r>
            <w:r w:rsidRPr="00640932">
              <w:rPr>
                <w:kern w:val="0"/>
                <w:szCs w:val="21"/>
                <w:vertAlign w:val="superscript"/>
              </w:rPr>
              <w:t>2</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5</w:t>
            </w:r>
            <w:r w:rsidRPr="00640932">
              <w:rPr>
                <w:kern w:val="0"/>
                <w:szCs w:val="21"/>
              </w:rPr>
              <w:t>级</w:t>
            </w:r>
          </w:p>
        </w:tc>
      </w:tr>
      <w:tr w:rsidR="003B45B7" w:rsidRPr="00640932" w:rsidTr="00DB383A">
        <w:trPr>
          <w:trHeight w:val="70"/>
          <w:jc w:val="center"/>
        </w:trPr>
        <w:tc>
          <w:tcPr>
            <w:tcW w:w="7244"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一侧上颌骨缺损等于</w:t>
            </w:r>
            <w:r w:rsidRPr="00640932">
              <w:rPr>
                <w:kern w:val="0"/>
                <w:szCs w:val="21"/>
              </w:rPr>
              <w:t>25%</w:t>
            </w:r>
            <w:r w:rsidRPr="00640932">
              <w:rPr>
                <w:kern w:val="0"/>
                <w:szCs w:val="21"/>
              </w:rPr>
              <w:t>，且口腔、颜面部软组织缺损大于</w:t>
            </w:r>
            <w:r w:rsidRPr="00640932">
              <w:rPr>
                <w:kern w:val="0"/>
                <w:szCs w:val="21"/>
              </w:rPr>
              <w:t>10cm</w:t>
            </w:r>
            <w:r w:rsidRPr="00640932">
              <w:rPr>
                <w:kern w:val="0"/>
                <w:szCs w:val="21"/>
                <w:vertAlign w:val="superscript"/>
              </w:rPr>
              <w:t>2</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6</w:t>
            </w:r>
            <w:r w:rsidRPr="00640932">
              <w:rPr>
                <w:kern w:val="0"/>
                <w:szCs w:val="21"/>
              </w:rPr>
              <w:t>级</w:t>
            </w:r>
          </w:p>
        </w:tc>
      </w:tr>
      <w:tr w:rsidR="003B45B7" w:rsidRPr="00640932" w:rsidTr="00DB383A">
        <w:trPr>
          <w:trHeight w:val="72"/>
          <w:jc w:val="center"/>
        </w:trPr>
        <w:tc>
          <w:tcPr>
            <w:tcW w:w="7244"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面部软组织缺损大于</w:t>
            </w:r>
            <w:r w:rsidRPr="00640932">
              <w:rPr>
                <w:kern w:val="0"/>
                <w:szCs w:val="21"/>
              </w:rPr>
              <w:t>20cm</w:t>
            </w:r>
            <w:r w:rsidRPr="00640932">
              <w:rPr>
                <w:kern w:val="0"/>
                <w:szCs w:val="21"/>
                <w:vertAlign w:val="superscript"/>
              </w:rPr>
              <w:t>2</w:t>
            </w:r>
            <w:r w:rsidRPr="00640932">
              <w:rPr>
                <w:kern w:val="0"/>
                <w:szCs w:val="21"/>
              </w:rPr>
              <w:t>，且伴发涎瘘</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6</w:t>
            </w:r>
            <w:r w:rsidRPr="00640932">
              <w:rPr>
                <w:kern w:val="0"/>
                <w:szCs w:val="21"/>
              </w:rPr>
              <w:t>级</w:t>
            </w:r>
          </w:p>
        </w:tc>
      </w:tr>
      <w:tr w:rsidR="003B45B7" w:rsidRPr="00640932" w:rsidTr="00DB383A">
        <w:trPr>
          <w:trHeight w:val="65"/>
          <w:jc w:val="center"/>
        </w:trPr>
        <w:tc>
          <w:tcPr>
            <w:tcW w:w="7244"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上颌骨、下颌骨缺损，且牙齿脱落大于等于</w:t>
            </w:r>
            <w:r w:rsidRPr="00640932">
              <w:rPr>
                <w:kern w:val="0"/>
                <w:szCs w:val="21"/>
              </w:rPr>
              <w:t>16</w:t>
            </w:r>
            <w:r w:rsidRPr="00640932">
              <w:rPr>
                <w:kern w:val="0"/>
                <w:szCs w:val="21"/>
              </w:rPr>
              <w:t>枚</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7</w:t>
            </w:r>
            <w:r w:rsidRPr="00640932">
              <w:rPr>
                <w:kern w:val="0"/>
                <w:szCs w:val="21"/>
              </w:rPr>
              <w:t>级</w:t>
            </w:r>
          </w:p>
        </w:tc>
      </w:tr>
      <w:tr w:rsidR="003B45B7" w:rsidRPr="00640932" w:rsidTr="00DB383A">
        <w:trPr>
          <w:trHeight w:val="137"/>
          <w:jc w:val="center"/>
        </w:trPr>
        <w:tc>
          <w:tcPr>
            <w:tcW w:w="7244"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上颌骨、下颌骨缺损，且牙齿脱落大于等于</w:t>
            </w:r>
            <w:r w:rsidRPr="00640932">
              <w:rPr>
                <w:kern w:val="0"/>
                <w:szCs w:val="21"/>
              </w:rPr>
              <w:t>12</w:t>
            </w:r>
            <w:r w:rsidRPr="00640932">
              <w:rPr>
                <w:kern w:val="0"/>
                <w:szCs w:val="21"/>
              </w:rPr>
              <w:t>枚</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8</w:t>
            </w:r>
            <w:r w:rsidRPr="00640932">
              <w:rPr>
                <w:kern w:val="0"/>
                <w:szCs w:val="21"/>
              </w:rPr>
              <w:t>级</w:t>
            </w:r>
          </w:p>
        </w:tc>
      </w:tr>
      <w:tr w:rsidR="003B45B7" w:rsidRPr="00640932" w:rsidTr="00DB383A">
        <w:trPr>
          <w:trHeight w:val="100"/>
          <w:jc w:val="center"/>
        </w:trPr>
        <w:tc>
          <w:tcPr>
            <w:tcW w:w="7244"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上颌骨、下颌骨缺损，且牙齿脱落大于等于</w:t>
            </w:r>
            <w:r w:rsidRPr="00640932">
              <w:rPr>
                <w:kern w:val="0"/>
                <w:szCs w:val="21"/>
              </w:rPr>
              <w:t>8</w:t>
            </w:r>
            <w:r w:rsidRPr="00640932">
              <w:rPr>
                <w:kern w:val="0"/>
                <w:szCs w:val="21"/>
              </w:rPr>
              <w:t>枚</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9</w:t>
            </w:r>
            <w:r w:rsidRPr="00640932">
              <w:rPr>
                <w:kern w:val="0"/>
                <w:szCs w:val="21"/>
              </w:rPr>
              <w:t>级</w:t>
            </w:r>
          </w:p>
        </w:tc>
      </w:tr>
      <w:tr w:rsidR="003B45B7" w:rsidRPr="00640932" w:rsidTr="00DB383A">
        <w:trPr>
          <w:trHeight w:val="70"/>
          <w:jc w:val="center"/>
        </w:trPr>
        <w:tc>
          <w:tcPr>
            <w:tcW w:w="7244"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上颌骨、下颌骨缺损，且牙齿脱落大于等于</w:t>
            </w:r>
            <w:r w:rsidRPr="00640932">
              <w:rPr>
                <w:kern w:val="0"/>
                <w:szCs w:val="21"/>
              </w:rPr>
              <w:t>4</w:t>
            </w:r>
            <w:r w:rsidRPr="00640932">
              <w:rPr>
                <w:kern w:val="0"/>
                <w:szCs w:val="21"/>
              </w:rPr>
              <w:t>枚</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10</w:t>
            </w:r>
            <w:r w:rsidRPr="00640932">
              <w:rPr>
                <w:kern w:val="0"/>
                <w:szCs w:val="21"/>
              </w:rPr>
              <w:t>级</w:t>
            </w:r>
          </w:p>
        </w:tc>
      </w:tr>
      <w:tr w:rsidR="003B45B7" w:rsidRPr="00640932" w:rsidTr="00DB383A">
        <w:trPr>
          <w:trHeight w:val="64"/>
          <w:jc w:val="center"/>
        </w:trPr>
        <w:tc>
          <w:tcPr>
            <w:tcW w:w="7244"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颅骨缺损大于等于</w:t>
            </w:r>
            <w:r w:rsidRPr="00640932">
              <w:rPr>
                <w:kern w:val="0"/>
                <w:szCs w:val="21"/>
              </w:rPr>
              <w:t>6cm</w:t>
            </w:r>
            <w:r w:rsidRPr="00640932">
              <w:rPr>
                <w:kern w:val="0"/>
                <w:szCs w:val="21"/>
                <w:vertAlign w:val="superscript"/>
              </w:rPr>
              <w:t>2</w:t>
            </w:r>
          </w:p>
        </w:tc>
        <w:tc>
          <w:tcPr>
            <w:tcW w:w="1071" w:type="dxa"/>
            <w:shd w:val="clear" w:color="auto" w:fill="auto"/>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10</w:t>
            </w:r>
            <w:r w:rsidRPr="00640932">
              <w:rPr>
                <w:kern w:val="0"/>
                <w:szCs w:val="21"/>
              </w:rPr>
              <w:t>级</w:t>
            </w:r>
          </w:p>
        </w:tc>
      </w:tr>
    </w:tbl>
    <w:p w:rsidR="003B45B7" w:rsidRPr="00640932" w:rsidRDefault="003B45B7" w:rsidP="003B45B7">
      <w:pPr>
        <w:adjustRightInd w:val="0"/>
        <w:snapToGrid w:val="0"/>
        <w:spacing w:line="240" w:lineRule="exact"/>
        <w:ind w:firstLineChars="200" w:firstLine="420"/>
        <w:jc w:val="left"/>
        <w:rPr>
          <w:kern w:val="0"/>
          <w:szCs w:val="21"/>
        </w:rPr>
      </w:pPr>
    </w:p>
    <w:p w:rsidR="003B45B7" w:rsidRPr="00640932" w:rsidRDefault="003B45B7" w:rsidP="003B45B7">
      <w:pPr>
        <w:widowControl/>
        <w:numPr>
          <w:ilvl w:val="1"/>
          <w:numId w:val="1"/>
        </w:numPr>
        <w:adjustRightInd w:val="0"/>
        <w:ind w:left="0" w:firstLine="0"/>
        <w:contextualSpacing/>
        <w:jc w:val="left"/>
        <w:outlineLvl w:val="2"/>
        <w:rPr>
          <w:b/>
          <w:bCs/>
          <w:kern w:val="0"/>
          <w:szCs w:val="21"/>
        </w:rPr>
      </w:pPr>
      <w:bookmarkStart w:id="50" w:name="_Toc356463494"/>
      <w:r w:rsidRPr="00640932">
        <w:rPr>
          <w:b/>
          <w:bCs/>
          <w:kern w:val="0"/>
          <w:szCs w:val="21"/>
        </w:rPr>
        <w:t>头颈部关节功能障碍</w:t>
      </w:r>
      <w:bookmarkEnd w:id="50"/>
    </w:p>
    <w:p w:rsidR="003B45B7" w:rsidRPr="00640932" w:rsidRDefault="003B45B7" w:rsidP="003B45B7">
      <w:pPr>
        <w:adjustRightInd w:val="0"/>
        <w:snapToGrid w:val="0"/>
        <w:spacing w:line="240" w:lineRule="exact"/>
        <w:ind w:firstLineChars="200" w:firstLine="420"/>
        <w:jc w:val="left"/>
        <w:rPr>
          <w:kern w:val="0"/>
          <w:szCs w:val="21"/>
        </w:rPr>
      </w:pPr>
    </w:p>
    <w:tbl>
      <w:tblPr>
        <w:tblW w:w="8301"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088"/>
        <w:gridCol w:w="1213"/>
      </w:tblGrid>
      <w:tr w:rsidR="003B45B7" w:rsidRPr="00640932" w:rsidTr="00DB383A">
        <w:trPr>
          <w:trHeight w:val="146"/>
          <w:jc w:val="center"/>
        </w:trPr>
        <w:tc>
          <w:tcPr>
            <w:tcW w:w="7088"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单侧颞下颌关节强直，张口困难</w:t>
            </w:r>
            <w:r w:rsidRPr="00640932">
              <w:rPr>
                <w:rFonts w:ascii="宋体" w:hAnsi="宋体" w:cs="宋体" w:hint="eastAsia"/>
                <w:kern w:val="0"/>
                <w:szCs w:val="21"/>
              </w:rPr>
              <w:t>Ⅲ</w:t>
            </w:r>
            <w:r w:rsidRPr="00640932">
              <w:rPr>
                <w:kern w:val="0"/>
                <w:szCs w:val="21"/>
              </w:rPr>
              <w:t>度</w:t>
            </w:r>
          </w:p>
        </w:tc>
        <w:tc>
          <w:tcPr>
            <w:tcW w:w="1213"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6</w:t>
            </w:r>
            <w:r w:rsidRPr="00640932">
              <w:rPr>
                <w:kern w:val="0"/>
                <w:szCs w:val="21"/>
              </w:rPr>
              <w:t>级</w:t>
            </w:r>
          </w:p>
        </w:tc>
      </w:tr>
      <w:tr w:rsidR="003B45B7" w:rsidRPr="00640932" w:rsidTr="00DB383A">
        <w:trPr>
          <w:trHeight w:val="193"/>
          <w:jc w:val="center"/>
        </w:trPr>
        <w:tc>
          <w:tcPr>
            <w:tcW w:w="7088"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双侧颞下颌关节强直，张口困难</w:t>
            </w:r>
            <w:r w:rsidRPr="00640932">
              <w:rPr>
                <w:rFonts w:ascii="宋体" w:hAnsi="宋体" w:cs="宋体" w:hint="eastAsia"/>
                <w:kern w:val="0"/>
                <w:szCs w:val="21"/>
              </w:rPr>
              <w:t>Ⅲ</w:t>
            </w:r>
            <w:r w:rsidRPr="00640932">
              <w:rPr>
                <w:kern w:val="0"/>
                <w:szCs w:val="21"/>
              </w:rPr>
              <w:t>度</w:t>
            </w:r>
          </w:p>
        </w:tc>
        <w:tc>
          <w:tcPr>
            <w:tcW w:w="1213"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6</w:t>
            </w:r>
            <w:r w:rsidRPr="00640932">
              <w:rPr>
                <w:kern w:val="0"/>
                <w:szCs w:val="21"/>
              </w:rPr>
              <w:t>级</w:t>
            </w:r>
          </w:p>
        </w:tc>
      </w:tr>
      <w:tr w:rsidR="003B45B7" w:rsidRPr="00640932" w:rsidTr="00DB383A">
        <w:trPr>
          <w:trHeight w:val="70"/>
          <w:jc w:val="center"/>
        </w:trPr>
        <w:tc>
          <w:tcPr>
            <w:tcW w:w="7088"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双侧颞下颌关节强直，张口困难</w:t>
            </w:r>
            <w:r w:rsidRPr="00640932">
              <w:rPr>
                <w:rFonts w:ascii="宋体" w:hAnsi="宋体" w:cs="宋体" w:hint="eastAsia"/>
                <w:kern w:val="0"/>
                <w:szCs w:val="21"/>
              </w:rPr>
              <w:t>Ⅱ</w:t>
            </w:r>
            <w:r w:rsidRPr="00640932">
              <w:rPr>
                <w:kern w:val="0"/>
                <w:szCs w:val="21"/>
              </w:rPr>
              <w:t>度</w:t>
            </w:r>
            <w:r w:rsidRPr="00640932">
              <w:rPr>
                <w:kern w:val="0"/>
                <w:szCs w:val="21"/>
              </w:rPr>
              <w:t xml:space="preserve"> </w:t>
            </w:r>
          </w:p>
        </w:tc>
        <w:tc>
          <w:tcPr>
            <w:tcW w:w="1213"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8</w:t>
            </w:r>
            <w:r w:rsidRPr="00640932">
              <w:rPr>
                <w:kern w:val="0"/>
                <w:szCs w:val="21"/>
              </w:rPr>
              <w:t>级</w:t>
            </w:r>
          </w:p>
        </w:tc>
      </w:tr>
      <w:tr w:rsidR="003B45B7" w:rsidRPr="00640932" w:rsidTr="00DB383A">
        <w:trPr>
          <w:trHeight w:val="173"/>
          <w:jc w:val="center"/>
        </w:trPr>
        <w:tc>
          <w:tcPr>
            <w:tcW w:w="7088"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一侧颞下颌关节强直，张口困难</w:t>
            </w:r>
            <w:r w:rsidRPr="00640932">
              <w:rPr>
                <w:kern w:val="0"/>
                <w:szCs w:val="21"/>
              </w:rPr>
              <w:t>I</w:t>
            </w:r>
            <w:r w:rsidRPr="00640932">
              <w:rPr>
                <w:kern w:val="0"/>
                <w:szCs w:val="21"/>
              </w:rPr>
              <w:t>度</w:t>
            </w:r>
          </w:p>
        </w:tc>
        <w:tc>
          <w:tcPr>
            <w:tcW w:w="1213"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10</w:t>
            </w:r>
            <w:r w:rsidRPr="00640932">
              <w:rPr>
                <w:kern w:val="0"/>
                <w:szCs w:val="21"/>
              </w:rPr>
              <w:t>级</w:t>
            </w:r>
          </w:p>
        </w:tc>
      </w:tr>
    </w:tbl>
    <w:p w:rsidR="003B45B7" w:rsidRPr="00640932" w:rsidRDefault="003B45B7" w:rsidP="003B45B7">
      <w:pPr>
        <w:widowControl/>
        <w:adjustRightInd w:val="0"/>
        <w:snapToGrid w:val="0"/>
        <w:jc w:val="left"/>
        <w:rPr>
          <w:rFonts w:eastAsia="楷体"/>
          <w:kern w:val="0"/>
          <w:szCs w:val="21"/>
        </w:rPr>
      </w:pPr>
      <w:r w:rsidRPr="00640932">
        <w:rPr>
          <w:rFonts w:eastAsia="楷体"/>
          <w:kern w:val="0"/>
          <w:szCs w:val="21"/>
        </w:rPr>
        <w:t>注：张口困难判定及测量方法是以患者自身的食指、中指、无名指并列垂直置入上、下中切牙切缘间测量。正常张口度指张口时上述三指可垂直置入上、下切牙切缘间（相当于</w:t>
      </w:r>
      <w:r w:rsidRPr="00640932">
        <w:rPr>
          <w:rFonts w:eastAsia="楷体"/>
          <w:kern w:val="0"/>
          <w:szCs w:val="21"/>
        </w:rPr>
        <w:t>4.5cm</w:t>
      </w:r>
      <w:r w:rsidRPr="00640932">
        <w:rPr>
          <w:rFonts w:eastAsia="楷体"/>
          <w:kern w:val="0"/>
          <w:szCs w:val="21"/>
        </w:rPr>
        <w:t>左右）；张口困难</w:t>
      </w:r>
      <w:r w:rsidRPr="00640932">
        <w:rPr>
          <w:rFonts w:eastAsia="楷体"/>
          <w:kern w:val="0"/>
          <w:szCs w:val="21"/>
        </w:rPr>
        <w:t>I</w:t>
      </w:r>
      <w:r w:rsidRPr="00640932">
        <w:rPr>
          <w:rFonts w:eastAsia="楷体"/>
          <w:kern w:val="0"/>
          <w:szCs w:val="21"/>
        </w:rPr>
        <w:t>度指大张口时，只能垂直置入食指和中指（相当于</w:t>
      </w:r>
      <w:r w:rsidRPr="00640932">
        <w:rPr>
          <w:rFonts w:eastAsia="楷体"/>
          <w:kern w:val="0"/>
          <w:szCs w:val="21"/>
        </w:rPr>
        <w:t>3cm</w:t>
      </w:r>
      <w:r w:rsidRPr="00640932">
        <w:rPr>
          <w:rFonts w:eastAsia="楷体"/>
          <w:kern w:val="0"/>
          <w:szCs w:val="21"/>
        </w:rPr>
        <w:t>左右）；张口困难</w:t>
      </w:r>
      <w:r w:rsidRPr="00640932">
        <w:rPr>
          <w:rFonts w:eastAsia="楷体"/>
          <w:kern w:val="0"/>
          <w:szCs w:val="21"/>
        </w:rPr>
        <w:t>II</w:t>
      </w:r>
      <w:r w:rsidRPr="00640932">
        <w:rPr>
          <w:rFonts w:eastAsia="楷体"/>
          <w:kern w:val="0"/>
          <w:szCs w:val="21"/>
        </w:rPr>
        <w:t>度指大张口时，只能垂直置入食指（相当于</w:t>
      </w:r>
      <w:r w:rsidRPr="00640932">
        <w:rPr>
          <w:rFonts w:eastAsia="楷体"/>
          <w:kern w:val="0"/>
          <w:szCs w:val="21"/>
        </w:rPr>
        <w:t>1.7cm</w:t>
      </w:r>
      <w:r w:rsidRPr="00640932">
        <w:rPr>
          <w:rFonts w:eastAsia="楷体"/>
          <w:kern w:val="0"/>
          <w:szCs w:val="21"/>
        </w:rPr>
        <w:t>左右）；张口困难</w:t>
      </w:r>
      <w:r w:rsidRPr="00640932">
        <w:rPr>
          <w:rFonts w:eastAsia="楷体"/>
          <w:kern w:val="0"/>
          <w:szCs w:val="21"/>
        </w:rPr>
        <w:t>III</w:t>
      </w:r>
      <w:r w:rsidRPr="00640932">
        <w:rPr>
          <w:rFonts w:eastAsia="楷体"/>
          <w:kern w:val="0"/>
          <w:szCs w:val="21"/>
        </w:rPr>
        <w:t>度指大张口时，上、下切牙间距小于食指之横径。</w:t>
      </w:r>
    </w:p>
    <w:p w:rsidR="003B45B7" w:rsidRPr="00640932" w:rsidRDefault="003B45B7" w:rsidP="003B45B7">
      <w:pPr>
        <w:widowControl/>
        <w:adjustRightInd w:val="0"/>
        <w:snapToGrid w:val="0"/>
        <w:ind w:firstLine="480"/>
        <w:jc w:val="left"/>
        <w:rPr>
          <w:kern w:val="0"/>
          <w:szCs w:val="21"/>
        </w:rPr>
      </w:pPr>
    </w:p>
    <w:p w:rsidR="003B45B7" w:rsidRPr="00640932" w:rsidRDefault="003B45B7" w:rsidP="003B45B7">
      <w:pPr>
        <w:widowControl/>
        <w:numPr>
          <w:ilvl w:val="1"/>
          <w:numId w:val="1"/>
        </w:numPr>
        <w:adjustRightInd w:val="0"/>
        <w:ind w:left="0" w:firstLine="0"/>
        <w:contextualSpacing/>
        <w:jc w:val="left"/>
        <w:outlineLvl w:val="2"/>
        <w:rPr>
          <w:b/>
          <w:bCs/>
          <w:kern w:val="0"/>
          <w:szCs w:val="21"/>
        </w:rPr>
      </w:pPr>
      <w:bookmarkStart w:id="51" w:name="_Toc356463495"/>
      <w:r w:rsidRPr="00640932">
        <w:rPr>
          <w:b/>
          <w:bCs/>
          <w:kern w:val="0"/>
          <w:szCs w:val="21"/>
        </w:rPr>
        <w:lastRenderedPageBreak/>
        <w:t>上肢的结构损伤，手功能或关节功能障碍</w:t>
      </w:r>
      <w:bookmarkEnd w:id="51"/>
    </w:p>
    <w:p w:rsidR="003B45B7" w:rsidRPr="00640932" w:rsidRDefault="003B45B7" w:rsidP="003B45B7">
      <w:pPr>
        <w:widowControl/>
        <w:adjustRightInd w:val="0"/>
        <w:snapToGrid w:val="0"/>
        <w:ind w:firstLine="480"/>
        <w:jc w:val="left"/>
        <w:rPr>
          <w:kern w:val="0"/>
          <w:szCs w:val="21"/>
        </w:rPr>
      </w:pPr>
    </w:p>
    <w:tbl>
      <w:tblPr>
        <w:tblW w:w="8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088"/>
        <w:gridCol w:w="1213"/>
      </w:tblGrid>
      <w:tr w:rsidR="003B45B7" w:rsidRPr="00640932" w:rsidTr="00DB383A">
        <w:trPr>
          <w:trHeight w:val="224"/>
          <w:jc w:val="center"/>
        </w:trPr>
        <w:tc>
          <w:tcPr>
            <w:tcW w:w="7088"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双手完全缺失</w:t>
            </w:r>
          </w:p>
        </w:tc>
        <w:tc>
          <w:tcPr>
            <w:tcW w:w="1213"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4</w:t>
            </w:r>
            <w:r w:rsidRPr="00640932">
              <w:rPr>
                <w:kern w:val="0"/>
                <w:szCs w:val="21"/>
              </w:rPr>
              <w:t>级</w:t>
            </w:r>
          </w:p>
        </w:tc>
      </w:tr>
      <w:tr w:rsidR="003B45B7" w:rsidRPr="00640932" w:rsidTr="00DB383A">
        <w:trPr>
          <w:trHeight w:val="283"/>
          <w:jc w:val="center"/>
        </w:trPr>
        <w:tc>
          <w:tcPr>
            <w:tcW w:w="7088"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双手完全丧失功能</w:t>
            </w:r>
          </w:p>
        </w:tc>
        <w:tc>
          <w:tcPr>
            <w:tcW w:w="1213"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4</w:t>
            </w:r>
            <w:r w:rsidRPr="00640932">
              <w:rPr>
                <w:kern w:val="0"/>
                <w:szCs w:val="21"/>
              </w:rPr>
              <w:t>级</w:t>
            </w:r>
          </w:p>
        </w:tc>
      </w:tr>
      <w:tr w:rsidR="003B45B7" w:rsidRPr="00640932" w:rsidTr="00DB383A">
        <w:trPr>
          <w:trHeight w:val="283"/>
          <w:jc w:val="center"/>
        </w:trPr>
        <w:tc>
          <w:tcPr>
            <w:tcW w:w="7088"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一手完全缺失，另一手完全丧失功能</w:t>
            </w:r>
          </w:p>
        </w:tc>
        <w:tc>
          <w:tcPr>
            <w:tcW w:w="1213"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4</w:t>
            </w:r>
            <w:r w:rsidRPr="00640932">
              <w:rPr>
                <w:kern w:val="0"/>
                <w:szCs w:val="21"/>
              </w:rPr>
              <w:t>级</w:t>
            </w:r>
          </w:p>
        </w:tc>
      </w:tr>
      <w:tr w:rsidR="003B45B7" w:rsidRPr="00640932" w:rsidTr="00DB383A">
        <w:trPr>
          <w:trHeight w:val="70"/>
          <w:jc w:val="center"/>
        </w:trPr>
        <w:tc>
          <w:tcPr>
            <w:tcW w:w="7088"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双手缺失（或丧失功能）大于等于</w:t>
            </w:r>
            <w:r w:rsidRPr="00640932">
              <w:rPr>
                <w:kern w:val="0"/>
                <w:szCs w:val="21"/>
              </w:rPr>
              <w:t>90%</w:t>
            </w:r>
          </w:p>
        </w:tc>
        <w:tc>
          <w:tcPr>
            <w:tcW w:w="1213"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5</w:t>
            </w:r>
            <w:r w:rsidRPr="00640932">
              <w:rPr>
                <w:kern w:val="0"/>
                <w:szCs w:val="21"/>
              </w:rPr>
              <w:t>级</w:t>
            </w:r>
          </w:p>
        </w:tc>
      </w:tr>
      <w:tr w:rsidR="003B45B7" w:rsidRPr="00640932" w:rsidTr="00DB383A">
        <w:trPr>
          <w:trHeight w:val="70"/>
          <w:jc w:val="center"/>
        </w:trPr>
        <w:tc>
          <w:tcPr>
            <w:tcW w:w="7088"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双手缺失（或丧失功能）大于等于</w:t>
            </w:r>
            <w:r w:rsidRPr="00640932">
              <w:rPr>
                <w:kern w:val="0"/>
                <w:szCs w:val="21"/>
              </w:rPr>
              <w:t>70%</w:t>
            </w:r>
          </w:p>
        </w:tc>
        <w:tc>
          <w:tcPr>
            <w:tcW w:w="1213"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6</w:t>
            </w:r>
            <w:r w:rsidRPr="00640932">
              <w:rPr>
                <w:kern w:val="0"/>
                <w:szCs w:val="21"/>
              </w:rPr>
              <w:t>级</w:t>
            </w:r>
          </w:p>
        </w:tc>
      </w:tr>
      <w:tr w:rsidR="003B45B7" w:rsidRPr="00640932" w:rsidTr="00DB383A">
        <w:trPr>
          <w:trHeight w:val="70"/>
          <w:jc w:val="center"/>
        </w:trPr>
        <w:tc>
          <w:tcPr>
            <w:tcW w:w="7088"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双手缺失（或丧失功能）大于等于</w:t>
            </w:r>
            <w:r w:rsidRPr="00640932">
              <w:rPr>
                <w:kern w:val="0"/>
                <w:szCs w:val="21"/>
              </w:rPr>
              <w:t>50%</w:t>
            </w:r>
          </w:p>
        </w:tc>
        <w:tc>
          <w:tcPr>
            <w:tcW w:w="1213"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7</w:t>
            </w:r>
            <w:r w:rsidRPr="00640932">
              <w:rPr>
                <w:kern w:val="0"/>
                <w:szCs w:val="21"/>
              </w:rPr>
              <w:t>级</w:t>
            </w:r>
          </w:p>
        </w:tc>
      </w:tr>
      <w:tr w:rsidR="003B45B7" w:rsidRPr="00640932" w:rsidTr="00DB383A">
        <w:trPr>
          <w:trHeight w:val="70"/>
          <w:jc w:val="center"/>
        </w:trPr>
        <w:tc>
          <w:tcPr>
            <w:tcW w:w="7088"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一上肢三大关节中，有两个关节完全丧失功能</w:t>
            </w:r>
          </w:p>
        </w:tc>
        <w:tc>
          <w:tcPr>
            <w:tcW w:w="1213"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7</w:t>
            </w:r>
            <w:r w:rsidRPr="00640932">
              <w:rPr>
                <w:kern w:val="0"/>
                <w:szCs w:val="21"/>
              </w:rPr>
              <w:t>级</w:t>
            </w:r>
          </w:p>
        </w:tc>
      </w:tr>
      <w:tr w:rsidR="003B45B7" w:rsidRPr="00640932" w:rsidTr="00DB383A">
        <w:trPr>
          <w:trHeight w:val="72"/>
          <w:jc w:val="center"/>
        </w:trPr>
        <w:tc>
          <w:tcPr>
            <w:tcW w:w="7088"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一上肢三大关节中，有一个关节完全丧失功能</w:t>
            </w:r>
          </w:p>
        </w:tc>
        <w:tc>
          <w:tcPr>
            <w:tcW w:w="1213"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8</w:t>
            </w:r>
            <w:r w:rsidRPr="00640932">
              <w:rPr>
                <w:kern w:val="0"/>
                <w:szCs w:val="21"/>
              </w:rPr>
              <w:t>级</w:t>
            </w:r>
          </w:p>
        </w:tc>
      </w:tr>
      <w:tr w:rsidR="003B45B7" w:rsidRPr="00640932" w:rsidTr="00DB383A">
        <w:trPr>
          <w:trHeight w:val="72"/>
          <w:jc w:val="center"/>
        </w:trPr>
        <w:tc>
          <w:tcPr>
            <w:tcW w:w="7088"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双手缺失（或丧失功能）大于等于</w:t>
            </w:r>
            <w:r w:rsidRPr="00640932">
              <w:rPr>
                <w:kern w:val="0"/>
                <w:szCs w:val="21"/>
              </w:rPr>
              <w:t>30%</w:t>
            </w:r>
          </w:p>
        </w:tc>
        <w:tc>
          <w:tcPr>
            <w:tcW w:w="1213"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8</w:t>
            </w:r>
            <w:r w:rsidRPr="00640932">
              <w:rPr>
                <w:kern w:val="0"/>
                <w:szCs w:val="21"/>
              </w:rPr>
              <w:t>级</w:t>
            </w:r>
          </w:p>
        </w:tc>
      </w:tr>
      <w:tr w:rsidR="003B45B7" w:rsidRPr="00640932" w:rsidTr="00DB383A">
        <w:trPr>
          <w:trHeight w:val="70"/>
          <w:jc w:val="center"/>
        </w:trPr>
        <w:tc>
          <w:tcPr>
            <w:tcW w:w="7088"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双手缺失（或丧失功能）大于等于</w:t>
            </w:r>
            <w:r w:rsidRPr="00640932">
              <w:rPr>
                <w:kern w:val="0"/>
                <w:szCs w:val="21"/>
              </w:rPr>
              <w:t>10%</w:t>
            </w:r>
          </w:p>
        </w:tc>
        <w:tc>
          <w:tcPr>
            <w:tcW w:w="1213"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9</w:t>
            </w:r>
            <w:r w:rsidRPr="00640932">
              <w:rPr>
                <w:kern w:val="0"/>
                <w:szCs w:val="21"/>
              </w:rPr>
              <w:t>级</w:t>
            </w:r>
          </w:p>
        </w:tc>
      </w:tr>
      <w:tr w:rsidR="003B45B7" w:rsidRPr="00640932" w:rsidTr="00DB383A">
        <w:trPr>
          <w:trHeight w:val="189"/>
          <w:jc w:val="center"/>
        </w:trPr>
        <w:tc>
          <w:tcPr>
            <w:tcW w:w="7088"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双上肢长度相差大于等于</w:t>
            </w:r>
            <w:r w:rsidRPr="00640932">
              <w:rPr>
                <w:kern w:val="0"/>
                <w:szCs w:val="21"/>
              </w:rPr>
              <w:t>10cm</w:t>
            </w:r>
          </w:p>
        </w:tc>
        <w:tc>
          <w:tcPr>
            <w:tcW w:w="1213"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9</w:t>
            </w:r>
            <w:r w:rsidRPr="00640932">
              <w:rPr>
                <w:kern w:val="0"/>
                <w:szCs w:val="21"/>
              </w:rPr>
              <w:t>级</w:t>
            </w:r>
          </w:p>
        </w:tc>
      </w:tr>
      <w:tr w:rsidR="003B45B7" w:rsidRPr="00640932" w:rsidTr="00DB383A">
        <w:trPr>
          <w:trHeight w:val="166"/>
          <w:jc w:val="center"/>
        </w:trPr>
        <w:tc>
          <w:tcPr>
            <w:tcW w:w="7088"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双上肢长度相差大于等于</w:t>
            </w:r>
            <w:r w:rsidRPr="00640932">
              <w:rPr>
                <w:kern w:val="0"/>
                <w:szCs w:val="21"/>
              </w:rPr>
              <w:t>4cm</w:t>
            </w:r>
          </w:p>
        </w:tc>
        <w:tc>
          <w:tcPr>
            <w:tcW w:w="1213"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10</w:t>
            </w:r>
            <w:r w:rsidRPr="00640932">
              <w:rPr>
                <w:kern w:val="0"/>
                <w:szCs w:val="21"/>
              </w:rPr>
              <w:t>级</w:t>
            </w:r>
          </w:p>
        </w:tc>
      </w:tr>
      <w:tr w:rsidR="003B45B7" w:rsidRPr="00640932" w:rsidTr="00DB383A">
        <w:trPr>
          <w:trHeight w:val="166"/>
          <w:jc w:val="center"/>
        </w:trPr>
        <w:tc>
          <w:tcPr>
            <w:tcW w:w="7088"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一上肢三大关节中，因骨折累及关节面导致一个关节功能部分丧失</w:t>
            </w:r>
          </w:p>
        </w:tc>
        <w:tc>
          <w:tcPr>
            <w:tcW w:w="1213"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10</w:t>
            </w:r>
            <w:r w:rsidRPr="00640932">
              <w:rPr>
                <w:kern w:val="0"/>
                <w:szCs w:val="21"/>
              </w:rPr>
              <w:t>级</w:t>
            </w:r>
          </w:p>
        </w:tc>
      </w:tr>
    </w:tbl>
    <w:p w:rsidR="003B45B7" w:rsidRPr="00640932" w:rsidRDefault="003B45B7" w:rsidP="003B45B7">
      <w:pPr>
        <w:widowControl/>
        <w:adjustRightInd w:val="0"/>
        <w:snapToGrid w:val="0"/>
        <w:jc w:val="left"/>
        <w:rPr>
          <w:rFonts w:eastAsia="楷体"/>
          <w:kern w:val="0"/>
          <w:szCs w:val="21"/>
        </w:rPr>
      </w:pPr>
      <w:r w:rsidRPr="00640932">
        <w:rPr>
          <w:rFonts w:eastAsia="楷体"/>
          <w:kern w:val="0"/>
          <w:szCs w:val="21"/>
        </w:rPr>
        <w:t>注：手缺失和丧失功能的计算：</w:t>
      </w:r>
      <w:bookmarkStart w:id="52" w:name="OLE_LINK28"/>
      <w:bookmarkStart w:id="53" w:name="OLE_LINK29"/>
      <w:r w:rsidRPr="00640932">
        <w:rPr>
          <w:rFonts w:eastAsia="楷体"/>
          <w:kern w:val="0"/>
          <w:szCs w:val="21"/>
        </w:rPr>
        <w:t>一手拇指占一手功能的</w:t>
      </w:r>
      <w:r w:rsidRPr="00640932">
        <w:rPr>
          <w:rFonts w:eastAsia="楷体"/>
          <w:kern w:val="0"/>
          <w:szCs w:val="21"/>
        </w:rPr>
        <w:t>36%</w:t>
      </w:r>
      <w:r w:rsidRPr="00640932">
        <w:rPr>
          <w:rFonts w:eastAsia="楷体"/>
          <w:kern w:val="0"/>
          <w:szCs w:val="21"/>
        </w:rPr>
        <w:t>，其中末节和近节指节各占</w:t>
      </w:r>
      <w:r w:rsidRPr="00640932">
        <w:rPr>
          <w:rFonts w:eastAsia="楷体"/>
          <w:kern w:val="0"/>
          <w:szCs w:val="21"/>
        </w:rPr>
        <w:t>18%</w:t>
      </w:r>
      <w:r w:rsidRPr="00640932">
        <w:rPr>
          <w:rFonts w:eastAsia="楷体"/>
          <w:kern w:val="0"/>
          <w:szCs w:val="21"/>
        </w:rPr>
        <w:t>；食指、中指各占一手功能的</w:t>
      </w:r>
      <w:r w:rsidRPr="00640932">
        <w:rPr>
          <w:rFonts w:eastAsia="楷体"/>
          <w:kern w:val="0"/>
          <w:szCs w:val="21"/>
        </w:rPr>
        <w:t>18%</w:t>
      </w:r>
      <w:r w:rsidRPr="00640932">
        <w:rPr>
          <w:rFonts w:eastAsia="楷体"/>
          <w:kern w:val="0"/>
          <w:szCs w:val="21"/>
        </w:rPr>
        <w:t>，其中末节指节占</w:t>
      </w:r>
      <w:r w:rsidRPr="00640932">
        <w:rPr>
          <w:rFonts w:eastAsia="楷体"/>
          <w:kern w:val="0"/>
          <w:szCs w:val="21"/>
        </w:rPr>
        <w:t>8%</w:t>
      </w:r>
      <w:r w:rsidRPr="00640932">
        <w:rPr>
          <w:rFonts w:eastAsia="楷体"/>
          <w:kern w:val="0"/>
          <w:szCs w:val="21"/>
        </w:rPr>
        <w:t>，中节指节占</w:t>
      </w:r>
      <w:r w:rsidRPr="00640932">
        <w:rPr>
          <w:rFonts w:eastAsia="楷体"/>
          <w:kern w:val="0"/>
          <w:szCs w:val="21"/>
        </w:rPr>
        <w:t>7%</w:t>
      </w:r>
      <w:r w:rsidRPr="00640932">
        <w:rPr>
          <w:rFonts w:eastAsia="楷体"/>
          <w:kern w:val="0"/>
          <w:szCs w:val="21"/>
        </w:rPr>
        <w:t>，近节指节占</w:t>
      </w:r>
      <w:r w:rsidRPr="00640932">
        <w:rPr>
          <w:rFonts w:eastAsia="楷体"/>
          <w:kern w:val="0"/>
          <w:szCs w:val="21"/>
        </w:rPr>
        <w:t>3%</w:t>
      </w:r>
      <w:r w:rsidRPr="00640932">
        <w:rPr>
          <w:rFonts w:eastAsia="楷体"/>
          <w:kern w:val="0"/>
          <w:szCs w:val="21"/>
        </w:rPr>
        <w:t>；无名指和小指各占一手功能的</w:t>
      </w:r>
      <w:r w:rsidRPr="00640932">
        <w:rPr>
          <w:rFonts w:eastAsia="楷体"/>
          <w:kern w:val="0"/>
          <w:szCs w:val="21"/>
        </w:rPr>
        <w:t>9%</w:t>
      </w:r>
      <w:r w:rsidRPr="00640932">
        <w:rPr>
          <w:rFonts w:eastAsia="楷体"/>
          <w:kern w:val="0"/>
          <w:szCs w:val="21"/>
        </w:rPr>
        <w:t>，其中末节指节占</w:t>
      </w:r>
      <w:r w:rsidRPr="00640932">
        <w:rPr>
          <w:rFonts w:eastAsia="楷体"/>
          <w:kern w:val="0"/>
          <w:szCs w:val="21"/>
        </w:rPr>
        <w:t>4%</w:t>
      </w:r>
      <w:r w:rsidRPr="00640932">
        <w:rPr>
          <w:rFonts w:eastAsia="楷体"/>
          <w:kern w:val="0"/>
          <w:szCs w:val="21"/>
        </w:rPr>
        <w:t>，中节指节占</w:t>
      </w:r>
      <w:r w:rsidRPr="00640932">
        <w:rPr>
          <w:rFonts w:eastAsia="楷体"/>
          <w:kern w:val="0"/>
          <w:szCs w:val="21"/>
        </w:rPr>
        <w:t>3%</w:t>
      </w:r>
      <w:r w:rsidRPr="00640932">
        <w:rPr>
          <w:rFonts w:eastAsia="楷体"/>
          <w:kern w:val="0"/>
          <w:szCs w:val="21"/>
        </w:rPr>
        <w:t>，近节指节占</w:t>
      </w:r>
      <w:r w:rsidRPr="00640932">
        <w:rPr>
          <w:rFonts w:eastAsia="楷体"/>
          <w:kern w:val="0"/>
          <w:szCs w:val="21"/>
        </w:rPr>
        <w:t>2%</w:t>
      </w:r>
      <w:r w:rsidRPr="00640932">
        <w:rPr>
          <w:rFonts w:eastAsia="楷体"/>
          <w:kern w:val="0"/>
          <w:szCs w:val="21"/>
        </w:rPr>
        <w:t>。一手掌占一手功能的</w:t>
      </w:r>
      <w:r w:rsidRPr="00640932">
        <w:rPr>
          <w:rFonts w:eastAsia="楷体"/>
          <w:kern w:val="0"/>
          <w:szCs w:val="21"/>
        </w:rPr>
        <w:t>10%</w:t>
      </w:r>
      <w:r w:rsidRPr="00640932">
        <w:rPr>
          <w:rFonts w:eastAsia="楷体"/>
          <w:kern w:val="0"/>
          <w:szCs w:val="21"/>
        </w:rPr>
        <w:t>，其中第一掌骨占</w:t>
      </w:r>
      <w:r w:rsidRPr="00640932">
        <w:rPr>
          <w:rFonts w:eastAsia="楷体"/>
          <w:kern w:val="0"/>
          <w:szCs w:val="21"/>
        </w:rPr>
        <w:t>4%</w:t>
      </w:r>
      <w:r w:rsidRPr="00640932">
        <w:rPr>
          <w:rFonts w:eastAsia="楷体"/>
          <w:kern w:val="0"/>
          <w:szCs w:val="21"/>
        </w:rPr>
        <w:t>，第二、第三掌骨各占</w:t>
      </w:r>
      <w:r w:rsidRPr="00640932">
        <w:rPr>
          <w:rFonts w:eastAsia="楷体"/>
          <w:kern w:val="0"/>
          <w:szCs w:val="21"/>
        </w:rPr>
        <w:t>2%</w:t>
      </w:r>
      <w:r w:rsidRPr="00640932">
        <w:rPr>
          <w:rFonts w:eastAsia="楷体"/>
          <w:kern w:val="0"/>
          <w:szCs w:val="21"/>
        </w:rPr>
        <w:t>，第四、第五掌骨各占</w:t>
      </w:r>
      <w:r w:rsidRPr="00640932">
        <w:rPr>
          <w:rFonts w:eastAsia="楷体"/>
          <w:kern w:val="0"/>
          <w:szCs w:val="21"/>
        </w:rPr>
        <w:t>1%</w:t>
      </w:r>
      <w:r w:rsidRPr="00640932">
        <w:rPr>
          <w:rFonts w:eastAsia="楷体"/>
          <w:kern w:val="0"/>
          <w:szCs w:val="21"/>
        </w:rPr>
        <w:t>。本标准中，双手缺失或丧失功能的程度是按前面方式累加计算的结果。</w:t>
      </w:r>
      <w:bookmarkEnd w:id="52"/>
      <w:bookmarkEnd w:id="53"/>
    </w:p>
    <w:p w:rsidR="003B45B7" w:rsidRPr="00640932" w:rsidRDefault="003B45B7" w:rsidP="003B45B7">
      <w:pPr>
        <w:adjustRightInd w:val="0"/>
        <w:snapToGrid w:val="0"/>
        <w:spacing w:line="240" w:lineRule="exact"/>
        <w:ind w:firstLineChars="200" w:firstLine="420"/>
        <w:jc w:val="left"/>
        <w:rPr>
          <w:kern w:val="0"/>
          <w:szCs w:val="21"/>
        </w:rPr>
      </w:pPr>
    </w:p>
    <w:p w:rsidR="003B45B7" w:rsidRPr="00640932" w:rsidRDefault="003B45B7" w:rsidP="003B45B7">
      <w:pPr>
        <w:widowControl/>
        <w:numPr>
          <w:ilvl w:val="1"/>
          <w:numId w:val="1"/>
        </w:numPr>
        <w:adjustRightInd w:val="0"/>
        <w:ind w:left="0" w:firstLine="0"/>
        <w:contextualSpacing/>
        <w:jc w:val="left"/>
        <w:outlineLvl w:val="2"/>
        <w:rPr>
          <w:b/>
          <w:bCs/>
          <w:kern w:val="0"/>
          <w:szCs w:val="21"/>
        </w:rPr>
      </w:pPr>
      <w:bookmarkStart w:id="54" w:name="_Toc356463496"/>
      <w:r w:rsidRPr="00640932">
        <w:rPr>
          <w:b/>
          <w:bCs/>
          <w:kern w:val="0"/>
          <w:szCs w:val="21"/>
        </w:rPr>
        <w:t>骨盆部的结构损伤</w:t>
      </w:r>
      <w:bookmarkEnd w:id="54"/>
    </w:p>
    <w:p w:rsidR="003B45B7" w:rsidRPr="00640932" w:rsidRDefault="003B45B7" w:rsidP="003B45B7">
      <w:pPr>
        <w:adjustRightInd w:val="0"/>
        <w:spacing w:line="240" w:lineRule="exact"/>
        <w:ind w:firstLineChars="200" w:firstLine="420"/>
        <w:contextualSpacing/>
        <w:jc w:val="left"/>
        <w:rPr>
          <w:kern w:val="0"/>
          <w:szCs w:val="21"/>
        </w:rPr>
      </w:pPr>
    </w:p>
    <w:tbl>
      <w:tblPr>
        <w:tblW w:w="8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230"/>
        <w:gridCol w:w="1071"/>
      </w:tblGrid>
      <w:tr w:rsidR="003B45B7" w:rsidRPr="00640932" w:rsidTr="00DB383A">
        <w:trPr>
          <w:trHeight w:val="182"/>
          <w:jc w:val="center"/>
        </w:trPr>
        <w:tc>
          <w:tcPr>
            <w:tcW w:w="7230"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骨盆环骨折，且两下肢相对长度相差大于等于</w:t>
            </w:r>
            <w:r w:rsidRPr="00640932">
              <w:rPr>
                <w:kern w:val="0"/>
                <w:szCs w:val="21"/>
              </w:rPr>
              <w:t>8cm</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7</w:t>
            </w:r>
            <w:r w:rsidRPr="00640932">
              <w:rPr>
                <w:kern w:val="0"/>
                <w:szCs w:val="21"/>
              </w:rPr>
              <w:t>级</w:t>
            </w:r>
          </w:p>
        </w:tc>
      </w:tr>
      <w:tr w:rsidR="003B45B7" w:rsidRPr="00640932" w:rsidTr="00DB383A">
        <w:trPr>
          <w:trHeight w:val="233"/>
          <w:jc w:val="center"/>
        </w:trPr>
        <w:tc>
          <w:tcPr>
            <w:tcW w:w="7230"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髋臼骨折，且两下肢相对长度相差大于等于</w:t>
            </w:r>
            <w:r w:rsidRPr="00640932">
              <w:rPr>
                <w:kern w:val="0"/>
                <w:szCs w:val="21"/>
              </w:rPr>
              <w:t>8cm</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7</w:t>
            </w:r>
            <w:r w:rsidRPr="00640932">
              <w:rPr>
                <w:kern w:val="0"/>
                <w:szCs w:val="21"/>
              </w:rPr>
              <w:t>级</w:t>
            </w:r>
          </w:p>
        </w:tc>
      </w:tr>
      <w:tr w:rsidR="003B45B7" w:rsidRPr="00640932" w:rsidTr="00DB383A">
        <w:trPr>
          <w:trHeight w:val="106"/>
          <w:jc w:val="center"/>
        </w:trPr>
        <w:tc>
          <w:tcPr>
            <w:tcW w:w="7230"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骨盆环骨折，且两下肢相对长度相差大于等于</w:t>
            </w:r>
            <w:r w:rsidRPr="00640932">
              <w:rPr>
                <w:kern w:val="0"/>
                <w:szCs w:val="21"/>
              </w:rPr>
              <w:t>6cm</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8</w:t>
            </w:r>
            <w:r w:rsidRPr="00640932">
              <w:rPr>
                <w:kern w:val="0"/>
                <w:szCs w:val="21"/>
              </w:rPr>
              <w:t>级</w:t>
            </w:r>
          </w:p>
        </w:tc>
      </w:tr>
      <w:tr w:rsidR="003B45B7" w:rsidRPr="00640932" w:rsidTr="00DB383A">
        <w:trPr>
          <w:trHeight w:val="124"/>
          <w:jc w:val="center"/>
        </w:trPr>
        <w:tc>
          <w:tcPr>
            <w:tcW w:w="7230"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髋臼骨折，且两下肢相对长度相差大于等于</w:t>
            </w:r>
            <w:r w:rsidRPr="00640932">
              <w:rPr>
                <w:kern w:val="0"/>
                <w:szCs w:val="21"/>
              </w:rPr>
              <w:t>6cm</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8</w:t>
            </w:r>
            <w:r w:rsidRPr="00640932">
              <w:rPr>
                <w:kern w:val="0"/>
                <w:szCs w:val="21"/>
              </w:rPr>
              <w:t>级</w:t>
            </w:r>
          </w:p>
        </w:tc>
      </w:tr>
      <w:tr w:rsidR="003B45B7" w:rsidRPr="00640932" w:rsidTr="00DB383A">
        <w:trPr>
          <w:trHeight w:val="64"/>
          <w:jc w:val="center"/>
        </w:trPr>
        <w:tc>
          <w:tcPr>
            <w:tcW w:w="7230"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骨盆环骨折，且两下肢相对长度相差大于等于</w:t>
            </w:r>
            <w:r w:rsidRPr="00640932">
              <w:rPr>
                <w:kern w:val="0"/>
                <w:szCs w:val="21"/>
              </w:rPr>
              <w:t>4cm</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9</w:t>
            </w:r>
            <w:r w:rsidRPr="00640932">
              <w:rPr>
                <w:kern w:val="0"/>
                <w:szCs w:val="21"/>
              </w:rPr>
              <w:t>级</w:t>
            </w:r>
          </w:p>
        </w:tc>
      </w:tr>
      <w:tr w:rsidR="003B45B7" w:rsidRPr="00640932" w:rsidTr="00DB383A">
        <w:trPr>
          <w:trHeight w:val="210"/>
          <w:jc w:val="center"/>
        </w:trPr>
        <w:tc>
          <w:tcPr>
            <w:tcW w:w="7230"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髋臼骨折，且两下肢相对长度相差大于等于</w:t>
            </w:r>
            <w:r w:rsidRPr="00640932">
              <w:rPr>
                <w:kern w:val="0"/>
                <w:szCs w:val="21"/>
              </w:rPr>
              <w:t>4cm</w:t>
            </w:r>
          </w:p>
        </w:tc>
        <w:tc>
          <w:tcPr>
            <w:tcW w:w="1071" w:type="dxa"/>
            <w:shd w:val="clear" w:color="auto" w:fill="auto"/>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9</w:t>
            </w:r>
            <w:r w:rsidRPr="00640932">
              <w:rPr>
                <w:kern w:val="0"/>
                <w:szCs w:val="21"/>
              </w:rPr>
              <w:t>级</w:t>
            </w:r>
          </w:p>
        </w:tc>
      </w:tr>
      <w:tr w:rsidR="003B45B7" w:rsidRPr="00640932" w:rsidTr="00DB383A">
        <w:trPr>
          <w:trHeight w:val="210"/>
          <w:jc w:val="center"/>
        </w:trPr>
        <w:tc>
          <w:tcPr>
            <w:tcW w:w="7230"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骨盆环骨折，且两下肢相对长度相差大于等于</w:t>
            </w:r>
            <w:r w:rsidRPr="00640932">
              <w:rPr>
                <w:kern w:val="0"/>
                <w:szCs w:val="21"/>
              </w:rPr>
              <w:t>2cm</w:t>
            </w:r>
          </w:p>
        </w:tc>
        <w:tc>
          <w:tcPr>
            <w:tcW w:w="1071" w:type="dxa"/>
            <w:shd w:val="clear" w:color="auto" w:fill="auto"/>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10</w:t>
            </w:r>
            <w:r w:rsidRPr="00640932">
              <w:rPr>
                <w:kern w:val="0"/>
                <w:szCs w:val="21"/>
              </w:rPr>
              <w:t>级</w:t>
            </w:r>
          </w:p>
        </w:tc>
      </w:tr>
      <w:tr w:rsidR="003B45B7" w:rsidRPr="00640932" w:rsidTr="00DB383A">
        <w:trPr>
          <w:trHeight w:val="210"/>
          <w:jc w:val="center"/>
        </w:trPr>
        <w:tc>
          <w:tcPr>
            <w:tcW w:w="7230" w:type="dxa"/>
            <w:tcBorders>
              <w:bottom w:val="single" w:sz="4" w:space="0" w:color="auto"/>
            </w:tcBorders>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髋臼骨折，且两下肢相对长度相差大于等于</w:t>
            </w:r>
            <w:r w:rsidRPr="00640932">
              <w:rPr>
                <w:kern w:val="0"/>
                <w:szCs w:val="21"/>
              </w:rPr>
              <w:t>2cm</w:t>
            </w:r>
          </w:p>
        </w:tc>
        <w:tc>
          <w:tcPr>
            <w:tcW w:w="1071" w:type="dxa"/>
            <w:tcBorders>
              <w:bottom w:val="single" w:sz="4" w:space="0" w:color="auto"/>
            </w:tcBorders>
            <w:shd w:val="clear" w:color="auto" w:fill="auto"/>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10</w:t>
            </w:r>
            <w:r w:rsidRPr="00640932">
              <w:rPr>
                <w:kern w:val="0"/>
                <w:szCs w:val="21"/>
              </w:rPr>
              <w:t>级</w:t>
            </w:r>
          </w:p>
        </w:tc>
      </w:tr>
    </w:tbl>
    <w:p w:rsidR="003B45B7" w:rsidRPr="00640932" w:rsidRDefault="003B45B7" w:rsidP="003B45B7">
      <w:pPr>
        <w:adjustRightInd w:val="0"/>
        <w:snapToGrid w:val="0"/>
        <w:spacing w:line="240" w:lineRule="exact"/>
        <w:ind w:firstLineChars="200" w:firstLine="420"/>
        <w:jc w:val="left"/>
        <w:rPr>
          <w:kern w:val="0"/>
          <w:szCs w:val="21"/>
        </w:rPr>
      </w:pPr>
    </w:p>
    <w:p w:rsidR="003B45B7" w:rsidRPr="00640932" w:rsidRDefault="003B45B7" w:rsidP="003B45B7">
      <w:pPr>
        <w:widowControl/>
        <w:numPr>
          <w:ilvl w:val="1"/>
          <w:numId w:val="1"/>
        </w:numPr>
        <w:adjustRightInd w:val="0"/>
        <w:ind w:left="0" w:firstLine="0"/>
        <w:contextualSpacing/>
        <w:jc w:val="left"/>
        <w:outlineLvl w:val="2"/>
        <w:rPr>
          <w:b/>
          <w:bCs/>
          <w:kern w:val="0"/>
          <w:szCs w:val="21"/>
        </w:rPr>
      </w:pPr>
      <w:bookmarkStart w:id="55" w:name="_Toc356463497"/>
      <w:r w:rsidRPr="00640932">
        <w:rPr>
          <w:b/>
          <w:bCs/>
          <w:kern w:val="0"/>
          <w:szCs w:val="21"/>
        </w:rPr>
        <w:t>下肢的结构损伤，足功能或关节功能障碍</w:t>
      </w:r>
      <w:bookmarkEnd w:id="55"/>
    </w:p>
    <w:p w:rsidR="003B45B7" w:rsidRPr="00640932" w:rsidRDefault="003B45B7" w:rsidP="003B45B7">
      <w:pPr>
        <w:adjustRightInd w:val="0"/>
        <w:snapToGrid w:val="0"/>
        <w:spacing w:line="240" w:lineRule="exact"/>
        <w:ind w:firstLineChars="200" w:firstLine="420"/>
        <w:jc w:val="left"/>
        <w:rPr>
          <w:kern w:val="0"/>
          <w:szCs w:val="21"/>
        </w:rPr>
      </w:pPr>
    </w:p>
    <w:tbl>
      <w:tblPr>
        <w:tblW w:w="8301"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230"/>
        <w:gridCol w:w="1071"/>
      </w:tblGrid>
      <w:tr w:rsidR="003B45B7" w:rsidRPr="00640932" w:rsidTr="00DB383A">
        <w:trPr>
          <w:trHeight w:val="129"/>
          <w:jc w:val="center"/>
        </w:trPr>
        <w:tc>
          <w:tcPr>
            <w:tcW w:w="7230"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双足跗跖关节以上缺失</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6</w:t>
            </w:r>
            <w:r w:rsidRPr="00640932">
              <w:rPr>
                <w:kern w:val="0"/>
                <w:szCs w:val="21"/>
              </w:rPr>
              <w:t>级</w:t>
            </w:r>
          </w:p>
        </w:tc>
      </w:tr>
      <w:tr w:rsidR="003B45B7" w:rsidRPr="00640932" w:rsidTr="00DB383A">
        <w:trPr>
          <w:trHeight w:val="78"/>
          <w:jc w:val="center"/>
        </w:trPr>
        <w:tc>
          <w:tcPr>
            <w:tcW w:w="7230"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双下肢长度相差大于等于</w:t>
            </w:r>
            <w:r w:rsidRPr="00640932">
              <w:rPr>
                <w:kern w:val="0"/>
                <w:szCs w:val="21"/>
              </w:rPr>
              <w:t>8cm</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7</w:t>
            </w:r>
            <w:r w:rsidRPr="00640932">
              <w:rPr>
                <w:kern w:val="0"/>
                <w:szCs w:val="21"/>
              </w:rPr>
              <w:t>级</w:t>
            </w:r>
          </w:p>
        </w:tc>
      </w:tr>
      <w:tr w:rsidR="003B45B7" w:rsidRPr="00640932" w:rsidTr="00DB383A">
        <w:trPr>
          <w:trHeight w:val="64"/>
          <w:jc w:val="center"/>
        </w:trPr>
        <w:tc>
          <w:tcPr>
            <w:tcW w:w="7230"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一下肢三大关节中，有两个关节完全丧失功能</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7</w:t>
            </w:r>
            <w:r w:rsidRPr="00640932">
              <w:rPr>
                <w:kern w:val="0"/>
                <w:szCs w:val="21"/>
              </w:rPr>
              <w:t>级</w:t>
            </w:r>
          </w:p>
        </w:tc>
      </w:tr>
      <w:tr w:rsidR="003B45B7" w:rsidRPr="00640932" w:rsidTr="00DB383A">
        <w:trPr>
          <w:trHeight w:val="64"/>
          <w:jc w:val="center"/>
        </w:trPr>
        <w:tc>
          <w:tcPr>
            <w:tcW w:w="7230"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双足足弓结构完全破坏</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7</w:t>
            </w:r>
            <w:r w:rsidRPr="00640932">
              <w:rPr>
                <w:kern w:val="0"/>
                <w:szCs w:val="21"/>
              </w:rPr>
              <w:t>级</w:t>
            </w:r>
          </w:p>
        </w:tc>
      </w:tr>
      <w:tr w:rsidR="003B45B7" w:rsidRPr="00640932" w:rsidTr="00DB383A">
        <w:trPr>
          <w:trHeight w:val="116"/>
          <w:jc w:val="center"/>
        </w:trPr>
        <w:tc>
          <w:tcPr>
            <w:tcW w:w="7230"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一足跗跖关节以上缺失</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7</w:t>
            </w:r>
            <w:r w:rsidRPr="00640932">
              <w:rPr>
                <w:kern w:val="0"/>
                <w:szCs w:val="21"/>
              </w:rPr>
              <w:t>级</w:t>
            </w:r>
          </w:p>
        </w:tc>
      </w:tr>
      <w:tr w:rsidR="003B45B7" w:rsidRPr="00640932" w:rsidTr="00DB383A">
        <w:trPr>
          <w:trHeight w:val="64"/>
          <w:jc w:val="center"/>
        </w:trPr>
        <w:tc>
          <w:tcPr>
            <w:tcW w:w="7230"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双下肢长度相差大于等于</w:t>
            </w:r>
            <w:r w:rsidRPr="00640932">
              <w:rPr>
                <w:kern w:val="0"/>
                <w:szCs w:val="21"/>
              </w:rPr>
              <w:t>6cm</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8</w:t>
            </w:r>
            <w:r w:rsidRPr="00640932">
              <w:rPr>
                <w:kern w:val="0"/>
                <w:szCs w:val="21"/>
              </w:rPr>
              <w:t>级</w:t>
            </w:r>
          </w:p>
        </w:tc>
      </w:tr>
      <w:tr w:rsidR="003B45B7" w:rsidRPr="00640932" w:rsidTr="00DB383A">
        <w:trPr>
          <w:trHeight w:val="64"/>
          <w:jc w:val="center"/>
        </w:trPr>
        <w:tc>
          <w:tcPr>
            <w:tcW w:w="7230"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一足足弓结构完全破坏，另一足足弓结构破坏大于等于</w:t>
            </w:r>
            <w:r w:rsidRPr="00640932">
              <w:rPr>
                <w:kern w:val="0"/>
                <w:szCs w:val="21"/>
              </w:rPr>
              <w:t>1/3</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8</w:t>
            </w:r>
            <w:r w:rsidRPr="00640932">
              <w:rPr>
                <w:kern w:val="0"/>
                <w:szCs w:val="21"/>
              </w:rPr>
              <w:t>级</w:t>
            </w:r>
          </w:p>
        </w:tc>
      </w:tr>
      <w:tr w:rsidR="003B45B7" w:rsidRPr="00640932" w:rsidTr="00DB383A">
        <w:trPr>
          <w:trHeight w:val="245"/>
          <w:jc w:val="center"/>
        </w:trPr>
        <w:tc>
          <w:tcPr>
            <w:tcW w:w="7230"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双足十趾完全缺失</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8</w:t>
            </w:r>
            <w:r w:rsidRPr="00640932">
              <w:rPr>
                <w:kern w:val="0"/>
                <w:szCs w:val="21"/>
              </w:rPr>
              <w:t>级</w:t>
            </w:r>
          </w:p>
        </w:tc>
      </w:tr>
      <w:tr w:rsidR="003B45B7" w:rsidRPr="00640932" w:rsidTr="00DB383A">
        <w:trPr>
          <w:trHeight w:val="70"/>
          <w:jc w:val="center"/>
        </w:trPr>
        <w:tc>
          <w:tcPr>
            <w:tcW w:w="7230"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一下肢三大关节中，有一个关节完全丧失功能</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8</w:t>
            </w:r>
            <w:r w:rsidRPr="00640932">
              <w:rPr>
                <w:kern w:val="0"/>
                <w:szCs w:val="21"/>
              </w:rPr>
              <w:t>级</w:t>
            </w:r>
          </w:p>
        </w:tc>
      </w:tr>
      <w:tr w:rsidR="003B45B7" w:rsidRPr="00640932" w:rsidTr="00DB383A">
        <w:trPr>
          <w:trHeight w:val="245"/>
          <w:jc w:val="center"/>
        </w:trPr>
        <w:tc>
          <w:tcPr>
            <w:tcW w:w="7230"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双足十趾完全丧失功能</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8</w:t>
            </w:r>
            <w:r w:rsidRPr="00640932">
              <w:rPr>
                <w:kern w:val="0"/>
                <w:szCs w:val="21"/>
              </w:rPr>
              <w:t>级</w:t>
            </w:r>
          </w:p>
        </w:tc>
      </w:tr>
      <w:tr w:rsidR="003B45B7" w:rsidRPr="00640932" w:rsidTr="00DB383A">
        <w:trPr>
          <w:trHeight w:val="245"/>
          <w:jc w:val="center"/>
        </w:trPr>
        <w:tc>
          <w:tcPr>
            <w:tcW w:w="7230"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双下肢长度相差大于等于</w:t>
            </w:r>
            <w:r w:rsidRPr="00640932">
              <w:rPr>
                <w:kern w:val="0"/>
                <w:szCs w:val="21"/>
              </w:rPr>
              <w:t>4cm</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9</w:t>
            </w:r>
            <w:r w:rsidRPr="00640932">
              <w:rPr>
                <w:kern w:val="0"/>
                <w:szCs w:val="21"/>
              </w:rPr>
              <w:t>级</w:t>
            </w:r>
          </w:p>
        </w:tc>
      </w:tr>
      <w:tr w:rsidR="003B45B7" w:rsidRPr="00640932" w:rsidTr="00DB383A">
        <w:trPr>
          <w:trHeight w:val="245"/>
          <w:jc w:val="center"/>
        </w:trPr>
        <w:tc>
          <w:tcPr>
            <w:tcW w:w="7230"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一足足弓结构完全破坏</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9</w:t>
            </w:r>
            <w:r w:rsidRPr="00640932">
              <w:rPr>
                <w:kern w:val="0"/>
                <w:szCs w:val="21"/>
              </w:rPr>
              <w:t>级</w:t>
            </w:r>
          </w:p>
        </w:tc>
      </w:tr>
      <w:tr w:rsidR="003B45B7" w:rsidRPr="00640932" w:rsidTr="00DB383A">
        <w:trPr>
          <w:trHeight w:val="74"/>
          <w:jc w:val="center"/>
        </w:trPr>
        <w:tc>
          <w:tcPr>
            <w:tcW w:w="7230"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双足十趾中，大于等于五趾缺失</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9</w:t>
            </w:r>
            <w:r w:rsidRPr="00640932">
              <w:rPr>
                <w:kern w:val="0"/>
                <w:szCs w:val="21"/>
              </w:rPr>
              <w:t>级</w:t>
            </w:r>
          </w:p>
        </w:tc>
      </w:tr>
      <w:tr w:rsidR="003B45B7" w:rsidRPr="00640932" w:rsidTr="00DB383A">
        <w:trPr>
          <w:trHeight w:val="64"/>
          <w:jc w:val="center"/>
        </w:trPr>
        <w:tc>
          <w:tcPr>
            <w:tcW w:w="7230"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一足五趾完全丧失功能</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9</w:t>
            </w:r>
            <w:r w:rsidRPr="00640932">
              <w:rPr>
                <w:kern w:val="0"/>
                <w:szCs w:val="21"/>
              </w:rPr>
              <w:t>级</w:t>
            </w:r>
          </w:p>
        </w:tc>
      </w:tr>
      <w:tr w:rsidR="003B45B7" w:rsidRPr="00640932" w:rsidTr="00DB383A">
        <w:trPr>
          <w:trHeight w:val="140"/>
          <w:jc w:val="center"/>
        </w:trPr>
        <w:tc>
          <w:tcPr>
            <w:tcW w:w="7230"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一足足弓结构破坏大于等于</w:t>
            </w:r>
            <w:r w:rsidRPr="00640932">
              <w:rPr>
                <w:kern w:val="0"/>
                <w:szCs w:val="21"/>
              </w:rPr>
              <w:t>1/3</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10</w:t>
            </w:r>
            <w:r w:rsidRPr="00640932">
              <w:rPr>
                <w:kern w:val="0"/>
                <w:szCs w:val="21"/>
              </w:rPr>
              <w:t>级</w:t>
            </w:r>
          </w:p>
        </w:tc>
      </w:tr>
      <w:tr w:rsidR="003B45B7" w:rsidRPr="00640932" w:rsidTr="00DB383A">
        <w:trPr>
          <w:trHeight w:val="204"/>
          <w:jc w:val="center"/>
        </w:trPr>
        <w:tc>
          <w:tcPr>
            <w:tcW w:w="7230"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双足十趾中，大于等于两趾缺失</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10</w:t>
            </w:r>
            <w:r w:rsidRPr="00640932">
              <w:rPr>
                <w:kern w:val="0"/>
                <w:szCs w:val="21"/>
              </w:rPr>
              <w:t>级</w:t>
            </w:r>
          </w:p>
        </w:tc>
      </w:tr>
      <w:tr w:rsidR="003B45B7" w:rsidRPr="00640932" w:rsidTr="00DB383A">
        <w:trPr>
          <w:trHeight w:val="204"/>
          <w:jc w:val="center"/>
        </w:trPr>
        <w:tc>
          <w:tcPr>
            <w:tcW w:w="7230"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双下肢长度相差大于等于</w:t>
            </w:r>
            <w:r w:rsidRPr="00640932">
              <w:rPr>
                <w:kern w:val="0"/>
                <w:szCs w:val="21"/>
              </w:rPr>
              <w:t>2cm</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10</w:t>
            </w:r>
            <w:r w:rsidRPr="00640932">
              <w:rPr>
                <w:kern w:val="0"/>
                <w:szCs w:val="21"/>
              </w:rPr>
              <w:t>级</w:t>
            </w:r>
          </w:p>
        </w:tc>
      </w:tr>
      <w:tr w:rsidR="003B45B7" w:rsidRPr="00640932" w:rsidTr="00DB383A">
        <w:trPr>
          <w:trHeight w:val="204"/>
          <w:jc w:val="center"/>
        </w:trPr>
        <w:tc>
          <w:tcPr>
            <w:tcW w:w="7230"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一下肢三大关节中，因骨折累及关节面导致一个关节功能部分丧失</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10</w:t>
            </w:r>
            <w:r w:rsidRPr="00640932">
              <w:rPr>
                <w:kern w:val="0"/>
                <w:szCs w:val="21"/>
              </w:rPr>
              <w:t>级</w:t>
            </w:r>
          </w:p>
        </w:tc>
      </w:tr>
    </w:tbl>
    <w:p w:rsidR="003B45B7" w:rsidRPr="00640932" w:rsidRDefault="003B45B7" w:rsidP="003B45B7">
      <w:pPr>
        <w:widowControl/>
        <w:adjustRightInd w:val="0"/>
        <w:snapToGrid w:val="0"/>
        <w:jc w:val="left"/>
        <w:rPr>
          <w:rFonts w:eastAsia="楷体"/>
          <w:kern w:val="0"/>
          <w:szCs w:val="21"/>
        </w:rPr>
      </w:pPr>
      <w:r w:rsidRPr="00640932">
        <w:rPr>
          <w:rFonts w:eastAsia="楷体"/>
          <w:kern w:val="0"/>
          <w:szCs w:val="21"/>
        </w:rPr>
        <w:t>注：</w:t>
      </w:r>
      <w:r w:rsidRPr="00640932">
        <w:rPr>
          <w:rFonts w:eastAsia="楷体"/>
          <w:kern w:val="0"/>
          <w:szCs w:val="21"/>
        </w:rPr>
        <w:t xml:space="preserve"> </w:t>
      </w:r>
      <w:r w:rsidR="00C46192" w:rsidRPr="00640932">
        <w:rPr>
          <w:rFonts w:eastAsia="楷体"/>
          <w:kern w:val="0"/>
          <w:szCs w:val="21"/>
        </w:rPr>
        <w:fldChar w:fldCharType="begin"/>
      </w:r>
      <w:r w:rsidRPr="00640932">
        <w:rPr>
          <w:rFonts w:eastAsia="楷体"/>
          <w:kern w:val="0"/>
          <w:szCs w:val="21"/>
        </w:rPr>
        <w:instrText xml:space="preserve"> = 1 \* GB3 </w:instrText>
      </w:r>
      <w:r w:rsidR="00C46192" w:rsidRPr="00640932">
        <w:rPr>
          <w:rFonts w:eastAsia="楷体"/>
          <w:kern w:val="0"/>
          <w:szCs w:val="21"/>
        </w:rPr>
        <w:fldChar w:fldCharType="separate"/>
      </w:r>
      <w:r w:rsidRPr="00640932">
        <w:rPr>
          <w:rFonts w:ascii="宋体" w:hAnsi="宋体" w:cs="宋体" w:hint="eastAsia"/>
          <w:noProof/>
          <w:kern w:val="0"/>
          <w:szCs w:val="21"/>
        </w:rPr>
        <w:t>①</w:t>
      </w:r>
      <w:r w:rsidR="00C46192" w:rsidRPr="00640932">
        <w:rPr>
          <w:rFonts w:eastAsia="楷体"/>
          <w:kern w:val="0"/>
          <w:szCs w:val="21"/>
        </w:rPr>
        <w:fldChar w:fldCharType="end"/>
      </w:r>
      <w:r w:rsidRPr="00640932">
        <w:rPr>
          <w:rFonts w:eastAsia="楷体"/>
          <w:kern w:val="0"/>
          <w:szCs w:val="21"/>
        </w:rPr>
        <w:t xml:space="preserve"> </w:t>
      </w:r>
      <w:r w:rsidRPr="00640932">
        <w:rPr>
          <w:rFonts w:eastAsia="楷体"/>
          <w:kern w:val="0"/>
          <w:szCs w:val="21"/>
        </w:rPr>
        <w:t>足弓结构破坏：指意外损伤导致的足弓缺失或丧失功能。</w:t>
      </w:r>
    </w:p>
    <w:p w:rsidR="003B45B7" w:rsidRPr="00640932" w:rsidRDefault="00C46192" w:rsidP="003B45B7">
      <w:pPr>
        <w:widowControl/>
        <w:adjustRightInd w:val="0"/>
        <w:snapToGrid w:val="0"/>
        <w:ind w:firstLineChars="250" w:firstLine="525"/>
        <w:jc w:val="left"/>
        <w:rPr>
          <w:rFonts w:eastAsia="楷体"/>
          <w:kern w:val="0"/>
          <w:szCs w:val="21"/>
        </w:rPr>
      </w:pPr>
      <w:r w:rsidRPr="00640932">
        <w:rPr>
          <w:rFonts w:eastAsia="楷体"/>
          <w:kern w:val="0"/>
          <w:szCs w:val="21"/>
        </w:rPr>
        <w:lastRenderedPageBreak/>
        <w:fldChar w:fldCharType="begin"/>
      </w:r>
      <w:r w:rsidR="003B45B7" w:rsidRPr="00640932">
        <w:rPr>
          <w:rFonts w:eastAsia="楷体"/>
          <w:kern w:val="0"/>
          <w:szCs w:val="21"/>
        </w:rPr>
        <w:instrText xml:space="preserve"> = 2 \* GB3 </w:instrText>
      </w:r>
      <w:r w:rsidRPr="00640932">
        <w:rPr>
          <w:rFonts w:eastAsia="楷体"/>
          <w:kern w:val="0"/>
          <w:szCs w:val="21"/>
        </w:rPr>
        <w:fldChar w:fldCharType="separate"/>
      </w:r>
      <w:r w:rsidR="003B45B7" w:rsidRPr="00640932">
        <w:rPr>
          <w:rFonts w:ascii="宋体" w:hAnsi="宋体" w:cs="宋体" w:hint="eastAsia"/>
          <w:noProof/>
          <w:kern w:val="0"/>
          <w:szCs w:val="21"/>
        </w:rPr>
        <w:t>②</w:t>
      </w:r>
      <w:r w:rsidRPr="00640932">
        <w:rPr>
          <w:rFonts w:eastAsia="楷体"/>
          <w:kern w:val="0"/>
          <w:szCs w:val="21"/>
        </w:rPr>
        <w:fldChar w:fldCharType="end"/>
      </w:r>
      <w:r w:rsidR="003B45B7" w:rsidRPr="00640932">
        <w:rPr>
          <w:rFonts w:eastAsia="楷体"/>
          <w:kern w:val="0"/>
          <w:szCs w:val="21"/>
        </w:rPr>
        <w:t xml:space="preserve"> </w:t>
      </w:r>
      <w:r w:rsidR="003B45B7" w:rsidRPr="00640932">
        <w:rPr>
          <w:rFonts w:eastAsia="楷体"/>
          <w:kern w:val="0"/>
          <w:szCs w:val="21"/>
        </w:rPr>
        <w:t>足弓结构完全破坏指足的内、外侧纵弓和横弓结构完全破坏，包括缺失和丧失功能；足弓</w:t>
      </w:r>
      <w:r w:rsidR="003B45B7" w:rsidRPr="00640932">
        <w:rPr>
          <w:rFonts w:eastAsia="楷体"/>
          <w:kern w:val="0"/>
          <w:szCs w:val="21"/>
        </w:rPr>
        <w:t>1/3</w:t>
      </w:r>
      <w:r w:rsidR="003B45B7" w:rsidRPr="00640932">
        <w:rPr>
          <w:rFonts w:eastAsia="楷体"/>
          <w:kern w:val="0"/>
          <w:szCs w:val="21"/>
        </w:rPr>
        <w:t>结构破坏指足三弓的任一弓的结构破坏。</w:t>
      </w:r>
    </w:p>
    <w:p w:rsidR="003B45B7" w:rsidRPr="00640932" w:rsidRDefault="00C46192" w:rsidP="003B45B7">
      <w:pPr>
        <w:widowControl/>
        <w:adjustRightInd w:val="0"/>
        <w:snapToGrid w:val="0"/>
        <w:ind w:firstLineChars="250" w:firstLine="525"/>
        <w:jc w:val="left"/>
        <w:rPr>
          <w:rFonts w:eastAsia="楷体"/>
          <w:kern w:val="0"/>
          <w:szCs w:val="21"/>
        </w:rPr>
      </w:pPr>
      <w:r w:rsidRPr="00640932">
        <w:rPr>
          <w:rFonts w:eastAsia="楷体"/>
          <w:kern w:val="0"/>
          <w:szCs w:val="21"/>
        </w:rPr>
        <w:fldChar w:fldCharType="begin"/>
      </w:r>
      <w:r w:rsidR="003B45B7" w:rsidRPr="00640932">
        <w:rPr>
          <w:rFonts w:eastAsia="楷体"/>
          <w:kern w:val="0"/>
          <w:szCs w:val="21"/>
        </w:rPr>
        <w:instrText xml:space="preserve"> = 3 \* GB3 </w:instrText>
      </w:r>
      <w:r w:rsidRPr="00640932">
        <w:rPr>
          <w:rFonts w:eastAsia="楷体"/>
          <w:kern w:val="0"/>
          <w:szCs w:val="21"/>
        </w:rPr>
        <w:fldChar w:fldCharType="separate"/>
      </w:r>
      <w:r w:rsidR="003B45B7" w:rsidRPr="00640932">
        <w:rPr>
          <w:rFonts w:ascii="宋体" w:hAnsi="宋体" w:cs="宋体" w:hint="eastAsia"/>
          <w:noProof/>
          <w:kern w:val="0"/>
          <w:szCs w:val="21"/>
        </w:rPr>
        <w:t>③</w:t>
      </w:r>
      <w:r w:rsidRPr="00640932">
        <w:rPr>
          <w:rFonts w:eastAsia="楷体"/>
          <w:kern w:val="0"/>
          <w:szCs w:val="21"/>
        </w:rPr>
        <w:fldChar w:fldCharType="end"/>
      </w:r>
      <w:r w:rsidR="003B45B7" w:rsidRPr="00640932">
        <w:rPr>
          <w:rFonts w:eastAsia="楷体"/>
          <w:kern w:val="0"/>
          <w:szCs w:val="21"/>
        </w:rPr>
        <w:t xml:space="preserve"> </w:t>
      </w:r>
      <w:r w:rsidR="003B45B7" w:rsidRPr="00640932">
        <w:rPr>
          <w:rFonts w:eastAsia="楷体"/>
          <w:kern w:val="0"/>
          <w:szCs w:val="21"/>
        </w:rPr>
        <w:t>足趾缺失：指自趾关节以上完全切断。</w:t>
      </w:r>
    </w:p>
    <w:p w:rsidR="003B45B7" w:rsidRPr="00640932" w:rsidRDefault="003B45B7" w:rsidP="003B45B7">
      <w:pPr>
        <w:adjustRightInd w:val="0"/>
        <w:snapToGrid w:val="0"/>
        <w:spacing w:line="240" w:lineRule="exact"/>
        <w:ind w:firstLineChars="200" w:firstLine="420"/>
        <w:jc w:val="left"/>
        <w:rPr>
          <w:kern w:val="0"/>
          <w:szCs w:val="21"/>
        </w:rPr>
      </w:pPr>
    </w:p>
    <w:p w:rsidR="003B45B7" w:rsidRPr="00640932" w:rsidRDefault="003B45B7" w:rsidP="003B45B7">
      <w:pPr>
        <w:widowControl/>
        <w:numPr>
          <w:ilvl w:val="1"/>
          <w:numId w:val="1"/>
        </w:numPr>
        <w:adjustRightInd w:val="0"/>
        <w:ind w:left="0" w:firstLine="0"/>
        <w:contextualSpacing/>
        <w:jc w:val="left"/>
        <w:outlineLvl w:val="2"/>
        <w:rPr>
          <w:b/>
          <w:bCs/>
          <w:kern w:val="0"/>
          <w:szCs w:val="21"/>
        </w:rPr>
      </w:pPr>
      <w:bookmarkStart w:id="56" w:name="_Toc356463498"/>
      <w:r w:rsidRPr="00640932">
        <w:rPr>
          <w:b/>
          <w:bCs/>
          <w:kern w:val="0"/>
          <w:szCs w:val="21"/>
        </w:rPr>
        <w:t>四肢的结构损伤，肢体功能或关节功能障碍</w:t>
      </w:r>
      <w:bookmarkEnd w:id="56"/>
    </w:p>
    <w:p w:rsidR="003B45B7" w:rsidRPr="00640932" w:rsidRDefault="003B45B7" w:rsidP="003B45B7">
      <w:pPr>
        <w:adjustRightInd w:val="0"/>
        <w:snapToGrid w:val="0"/>
        <w:spacing w:line="240" w:lineRule="exact"/>
        <w:ind w:firstLineChars="200" w:firstLine="420"/>
        <w:jc w:val="left"/>
        <w:rPr>
          <w:kern w:val="0"/>
          <w:szCs w:val="21"/>
        </w:rPr>
      </w:pPr>
    </w:p>
    <w:tbl>
      <w:tblPr>
        <w:tblW w:w="8315" w:type="dxa"/>
        <w:jc w:val="center"/>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244"/>
        <w:gridCol w:w="1071"/>
      </w:tblGrid>
      <w:tr w:rsidR="003B45B7" w:rsidRPr="00640932" w:rsidTr="00DB383A">
        <w:trPr>
          <w:trHeight w:val="77"/>
          <w:jc w:val="center"/>
        </w:trPr>
        <w:tc>
          <w:tcPr>
            <w:tcW w:w="7244"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三肢以上缺失</w:t>
            </w:r>
            <w:r w:rsidRPr="00640932">
              <w:rPr>
                <w:kern w:val="0"/>
                <w:szCs w:val="21"/>
              </w:rPr>
              <w:t>(</w:t>
            </w:r>
            <w:r w:rsidRPr="00640932">
              <w:rPr>
                <w:kern w:val="0"/>
                <w:szCs w:val="21"/>
              </w:rPr>
              <w:t>上肢在腕关节以上</w:t>
            </w:r>
            <w:r w:rsidRPr="00640932">
              <w:rPr>
                <w:kern w:val="0"/>
                <w:szCs w:val="21"/>
              </w:rPr>
              <w:t>,</w:t>
            </w:r>
            <w:r w:rsidRPr="00640932">
              <w:rPr>
                <w:kern w:val="0"/>
                <w:szCs w:val="21"/>
              </w:rPr>
              <w:t>下肢在踝关节以上</w:t>
            </w:r>
            <w:r w:rsidRPr="00640932">
              <w:rPr>
                <w:kern w:val="0"/>
                <w:szCs w:val="21"/>
              </w:rPr>
              <w:t>)</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1</w:t>
            </w:r>
            <w:r w:rsidRPr="00640932">
              <w:rPr>
                <w:kern w:val="0"/>
                <w:szCs w:val="21"/>
              </w:rPr>
              <w:t>级</w:t>
            </w:r>
          </w:p>
        </w:tc>
      </w:tr>
      <w:tr w:rsidR="003B45B7" w:rsidRPr="00640932" w:rsidTr="00DB383A">
        <w:trPr>
          <w:trHeight w:val="188"/>
          <w:jc w:val="center"/>
        </w:trPr>
        <w:tc>
          <w:tcPr>
            <w:tcW w:w="7244"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三肢以上完全丧失功能</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1</w:t>
            </w:r>
            <w:r w:rsidRPr="00640932">
              <w:rPr>
                <w:kern w:val="0"/>
                <w:szCs w:val="21"/>
              </w:rPr>
              <w:t>级</w:t>
            </w:r>
          </w:p>
        </w:tc>
      </w:tr>
      <w:tr w:rsidR="003B45B7" w:rsidRPr="00640932" w:rsidTr="00DB383A">
        <w:trPr>
          <w:trHeight w:val="188"/>
          <w:jc w:val="center"/>
        </w:trPr>
        <w:tc>
          <w:tcPr>
            <w:tcW w:w="7244"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二肢缺失（上肢在腕关节以上，下肢在踝关节以上），且第三肢完全丧失功能</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1</w:t>
            </w:r>
            <w:r w:rsidRPr="00640932">
              <w:rPr>
                <w:kern w:val="0"/>
                <w:szCs w:val="21"/>
              </w:rPr>
              <w:t>级</w:t>
            </w:r>
          </w:p>
        </w:tc>
      </w:tr>
      <w:tr w:rsidR="003B45B7" w:rsidRPr="00640932" w:rsidTr="00DB383A">
        <w:trPr>
          <w:trHeight w:val="204"/>
          <w:jc w:val="center"/>
        </w:trPr>
        <w:tc>
          <w:tcPr>
            <w:tcW w:w="7244"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一肢缺失（上肢在腕关节以上，下肢在踝关节以上），且另二肢完全丧失功能</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1</w:t>
            </w:r>
            <w:r w:rsidRPr="00640932">
              <w:rPr>
                <w:kern w:val="0"/>
                <w:szCs w:val="21"/>
              </w:rPr>
              <w:t>级</w:t>
            </w:r>
          </w:p>
        </w:tc>
      </w:tr>
      <w:tr w:rsidR="003B45B7" w:rsidRPr="00640932" w:rsidTr="00DB383A">
        <w:trPr>
          <w:trHeight w:val="204"/>
          <w:jc w:val="center"/>
        </w:trPr>
        <w:tc>
          <w:tcPr>
            <w:tcW w:w="7244"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二肢缺失</w:t>
            </w:r>
            <w:r w:rsidRPr="00640932">
              <w:rPr>
                <w:kern w:val="0"/>
                <w:szCs w:val="21"/>
              </w:rPr>
              <w:t>(</w:t>
            </w:r>
            <w:r w:rsidRPr="00640932">
              <w:rPr>
                <w:kern w:val="0"/>
                <w:szCs w:val="21"/>
              </w:rPr>
              <w:t>上肢在肘关节以上，下肢在膝关节以上</w:t>
            </w:r>
            <w:r w:rsidRPr="00640932">
              <w:rPr>
                <w:kern w:val="0"/>
                <w:szCs w:val="21"/>
              </w:rPr>
              <w:t>)</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2</w:t>
            </w:r>
            <w:r w:rsidRPr="00640932">
              <w:rPr>
                <w:kern w:val="0"/>
                <w:szCs w:val="21"/>
              </w:rPr>
              <w:t>级</w:t>
            </w:r>
          </w:p>
        </w:tc>
      </w:tr>
      <w:tr w:rsidR="003B45B7" w:rsidRPr="00640932" w:rsidTr="00DB383A">
        <w:trPr>
          <w:trHeight w:val="212"/>
          <w:jc w:val="center"/>
        </w:trPr>
        <w:tc>
          <w:tcPr>
            <w:tcW w:w="7244"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一肢缺失（上肢在肘关节以上，下肢在膝关节以上），且另一肢完全丧失功能</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2</w:t>
            </w:r>
            <w:r w:rsidRPr="00640932">
              <w:rPr>
                <w:kern w:val="0"/>
                <w:szCs w:val="21"/>
              </w:rPr>
              <w:t>级</w:t>
            </w:r>
          </w:p>
        </w:tc>
      </w:tr>
      <w:tr w:rsidR="003B45B7" w:rsidRPr="00640932" w:rsidTr="00DB383A">
        <w:trPr>
          <w:trHeight w:val="109"/>
          <w:jc w:val="center"/>
        </w:trPr>
        <w:tc>
          <w:tcPr>
            <w:tcW w:w="7244"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二肢完全丧失功能</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2</w:t>
            </w:r>
            <w:r w:rsidRPr="00640932">
              <w:rPr>
                <w:kern w:val="0"/>
                <w:szCs w:val="21"/>
              </w:rPr>
              <w:t>级</w:t>
            </w:r>
          </w:p>
        </w:tc>
      </w:tr>
      <w:tr w:rsidR="003B45B7" w:rsidRPr="00640932" w:rsidTr="00DB383A">
        <w:trPr>
          <w:trHeight w:val="156"/>
          <w:jc w:val="center"/>
        </w:trPr>
        <w:tc>
          <w:tcPr>
            <w:tcW w:w="7244"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一肢缺失（上肢在腕关节以上，下肢在踝关节以上），且另一肢完全丧失功能</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3</w:t>
            </w:r>
            <w:r w:rsidRPr="00640932">
              <w:rPr>
                <w:kern w:val="0"/>
                <w:szCs w:val="21"/>
              </w:rPr>
              <w:t>级</w:t>
            </w:r>
          </w:p>
        </w:tc>
      </w:tr>
      <w:tr w:rsidR="003B45B7" w:rsidRPr="00640932" w:rsidTr="00DB383A">
        <w:trPr>
          <w:trHeight w:val="142"/>
          <w:jc w:val="center"/>
        </w:trPr>
        <w:tc>
          <w:tcPr>
            <w:tcW w:w="7244"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二肢缺失</w:t>
            </w:r>
            <w:r w:rsidRPr="00640932">
              <w:rPr>
                <w:kern w:val="0"/>
                <w:szCs w:val="21"/>
              </w:rPr>
              <w:t>(</w:t>
            </w:r>
            <w:r w:rsidRPr="00640932">
              <w:rPr>
                <w:kern w:val="0"/>
                <w:szCs w:val="21"/>
              </w:rPr>
              <w:t>上肢在腕关节以上，下肢在踝关节以上</w:t>
            </w:r>
            <w:r w:rsidRPr="00640932">
              <w:rPr>
                <w:kern w:val="0"/>
                <w:szCs w:val="21"/>
              </w:rPr>
              <w:t>)</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3</w:t>
            </w:r>
            <w:r w:rsidRPr="00640932">
              <w:rPr>
                <w:kern w:val="0"/>
                <w:szCs w:val="21"/>
              </w:rPr>
              <w:t>级</w:t>
            </w:r>
          </w:p>
        </w:tc>
      </w:tr>
      <w:tr w:rsidR="003B45B7" w:rsidRPr="00640932" w:rsidTr="00DB383A">
        <w:trPr>
          <w:trHeight w:val="427"/>
          <w:jc w:val="center"/>
        </w:trPr>
        <w:tc>
          <w:tcPr>
            <w:tcW w:w="7244"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两上肢、或两下肢、或一上肢及一下肢，各有三大关节中的两个关节完全丧失功能</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4</w:t>
            </w:r>
            <w:r w:rsidRPr="00640932">
              <w:rPr>
                <w:kern w:val="0"/>
                <w:szCs w:val="21"/>
              </w:rPr>
              <w:t>级</w:t>
            </w:r>
          </w:p>
        </w:tc>
      </w:tr>
      <w:tr w:rsidR="003B45B7" w:rsidRPr="00640932" w:rsidTr="00DB383A">
        <w:trPr>
          <w:trHeight w:val="70"/>
          <w:jc w:val="center"/>
        </w:trPr>
        <w:tc>
          <w:tcPr>
            <w:tcW w:w="7244"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一肢缺失</w:t>
            </w:r>
            <w:r w:rsidRPr="00640932">
              <w:rPr>
                <w:kern w:val="0"/>
                <w:szCs w:val="21"/>
              </w:rPr>
              <w:t>(</w:t>
            </w:r>
            <w:r w:rsidRPr="00640932">
              <w:rPr>
                <w:kern w:val="0"/>
                <w:szCs w:val="21"/>
              </w:rPr>
              <w:t>上肢在肘关节以上，下肢在膝关节以上</w:t>
            </w:r>
            <w:r w:rsidRPr="00640932">
              <w:rPr>
                <w:kern w:val="0"/>
                <w:szCs w:val="21"/>
              </w:rPr>
              <w:t>)</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5</w:t>
            </w:r>
            <w:r w:rsidRPr="00640932">
              <w:rPr>
                <w:kern w:val="0"/>
                <w:szCs w:val="21"/>
              </w:rPr>
              <w:t>级</w:t>
            </w:r>
          </w:p>
        </w:tc>
      </w:tr>
      <w:tr w:rsidR="003B45B7" w:rsidRPr="00640932" w:rsidTr="00DB383A">
        <w:trPr>
          <w:trHeight w:val="64"/>
          <w:jc w:val="center"/>
        </w:trPr>
        <w:tc>
          <w:tcPr>
            <w:tcW w:w="7244"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一肢完全丧失功能</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5</w:t>
            </w:r>
            <w:r w:rsidRPr="00640932">
              <w:rPr>
                <w:kern w:val="0"/>
                <w:szCs w:val="21"/>
              </w:rPr>
              <w:t>级</w:t>
            </w:r>
          </w:p>
        </w:tc>
      </w:tr>
      <w:tr w:rsidR="003B45B7" w:rsidRPr="00640932" w:rsidTr="00DB383A">
        <w:trPr>
          <w:trHeight w:val="219"/>
          <w:jc w:val="center"/>
        </w:trPr>
        <w:tc>
          <w:tcPr>
            <w:tcW w:w="7244"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一肢缺失</w:t>
            </w:r>
            <w:r w:rsidRPr="00640932">
              <w:rPr>
                <w:kern w:val="0"/>
                <w:szCs w:val="21"/>
              </w:rPr>
              <w:t>(</w:t>
            </w:r>
            <w:r w:rsidRPr="00640932">
              <w:rPr>
                <w:kern w:val="0"/>
                <w:szCs w:val="21"/>
              </w:rPr>
              <w:t>上肢在腕关节以上，下肢在踝关节以上</w:t>
            </w:r>
            <w:r w:rsidRPr="00640932">
              <w:rPr>
                <w:kern w:val="0"/>
                <w:szCs w:val="21"/>
              </w:rPr>
              <w:t>)</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6</w:t>
            </w:r>
            <w:r w:rsidRPr="00640932">
              <w:rPr>
                <w:kern w:val="0"/>
                <w:szCs w:val="21"/>
              </w:rPr>
              <w:t>级</w:t>
            </w:r>
          </w:p>
        </w:tc>
      </w:tr>
      <w:tr w:rsidR="003B45B7" w:rsidRPr="00640932" w:rsidTr="00DB383A">
        <w:trPr>
          <w:trHeight w:val="64"/>
          <w:jc w:val="center"/>
        </w:trPr>
        <w:tc>
          <w:tcPr>
            <w:tcW w:w="7244"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四肢长骨一骺板以上粉碎性骨折</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9</w:t>
            </w:r>
            <w:r w:rsidRPr="00640932">
              <w:rPr>
                <w:kern w:val="0"/>
                <w:szCs w:val="21"/>
              </w:rPr>
              <w:t>级</w:t>
            </w:r>
          </w:p>
        </w:tc>
      </w:tr>
    </w:tbl>
    <w:p w:rsidR="003B45B7" w:rsidRPr="00640932" w:rsidRDefault="003B45B7" w:rsidP="003B45B7">
      <w:pPr>
        <w:widowControl/>
        <w:adjustRightInd w:val="0"/>
        <w:snapToGrid w:val="0"/>
        <w:jc w:val="left"/>
        <w:rPr>
          <w:rFonts w:eastAsia="楷体"/>
          <w:kern w:val="0"/>
          <w:szCs w:val="21"/>
        </w:rPr>
      </w:pPr>
      <w:r w:rsidRPr="00640932">
        <w:rPr>
          <w:rFonts w:eastAsia="楷体"/>
          <w:kern w:val="0"/>
          <w:szCs w:val="21"/>
        </w:rPr>
        <w:t>注：</w:t>
      </w:r>
      <w:r w:rsidR="00C46192" w:rsidRPr="00640932">
        <w:rPr>
          <w:rFonts w:eastAsia="楷体"/>
          <w:color w:val="000000"/>
          <w:kern w:val="0"/>
          <w:szCs w:val="21"/>
        </w:rPr>
        <w:fldChar w:fldCharType="begin"/>
      </w:r>
      <w:r w:rsidRPr="00640932">
        <w:rPr>
          <w:rFonts w:eastAsia="楷体"/>
          <w:color w:val="000000"/>
          <w:kern w:val="0"/>
          <w:szCs w:val="21"/>
        </w:rPr>
        <w:instrText xml:space="preserve"> = 1 \* GB3 </w:instrText>
      </w:r>
      <w:r w:rsidR="00C46192" w:rsidRPr="00640932">
        <w:rPr>
          <w:rFonts w:eastAsia="楷体"/>
          <w:color w:val="000000"/>
          <w:kern w:val="0"/>
          <w:szCs w:val="21"/>
        </w:rPr>
        <w:fldChar w:fldCharType="separate"/>
      </w:r>
      <w:r w:rsidRPr="00640932">
        <w:rPr>
          <w:rFonts w:ascii="宋体" w:hAnsi="宋体" w:cs="宋体" w:hint="eastAsia"/>
          <w:noProof/>
          <w:color w:val="000000"/>
          <w:kern w:val="0"/>
          <w:szCs w:val="21"/>
        </w:rPr>
        <w:t>①</w:t>
      </w:r>
      <w:r w:rsidR="00C46192" w:rsidRPr="00640932">
        <w:rPr>
          <w:rFonts w:eastAsia="楷体"/>
          <w:color w:val="000000"/>
          <w:kern w:val="0"/>
          <w:szCs w:val="21"/>
        </w:rPr>
        <w:fldChar w:fldCharType="end"/>
      </w:r>
      <w:r w:rsidRPr="00640932">
        <w:rPr>
          <w:rFonts w:eastAsia="楷体"/>
          <w:color w:val="000000"/>
          <w:kern w:val="0"/>
          <w:szCs w:val="21"/>
        </w:rPr>
        <w:t xml:space="preserve"> </w:t>
      </w:r>
      <w:r w:rsidRPr="00640932">
        <w:rPr>
          <w:rFonts w:eastAsia="楷体"/>
          <w:color w:val="000000"/>
          <w:kern w:val="0"/>
          <w:szCs w:val="21"/>
        </w:rPr>
        <w:t>骺板</w:t>
      </w:r>
      <w:r w:rsidRPr="00640932">
        <w:rPr>
          <w:rFonts w:eastAsia="楷体"/>
          <w:kern w:val="0"/>
          <w:szCs w:val="21"/>
        </w:rPr>
        <w:t>：骺板的定义只适用于儿童，四肢长骨骺板骨折可能影响肢体发育，如果存在肢体发育障碍的，应当另行评定伤残等级。</w:t>
      </w:r>
    </w:p>
    <w:p w:rsidR="003B45B7" w:rsidRPr="00640932" w:rsidRDefault="00C46192" w:rsidP="003B45B7">
      <w:pPr>
        <w:widowControl/>
        <w:adjustRightInd w:val="0"/>
        <w:snapToGrid w:val="0"/>
        <w:ind w:firstLineChars="200" w:firstLine="420"/>
        <w:jc w:val="left"/>
        <w:rPr>
          <w:rFonts w:eastAsia="楷体"/>
          <w:kern w:val="0"/>
          <w:szCs w:val="21"/>
        </w:rPr>
      </w:pPr>
      <w:r w:rsidRPr="00640932">
        <w:rPr>
          <w:rFonts w:eastAsia="楷体"/>
          <w:kern w:val="0"/>
          <w:szCs w:val="21"/>
        </w:rPr>
        <w:fldChar w:fldCharType="begin"/>
      </w:r>
      <w:r w:rsidR="003B45B7" w:rsidRPr="00640932">
        <w:rPr>
          <w:rFonts w:eastAsia="楷体"/>
          <w:kern w:val="0"/>
          <w:szCs w:val="21"/>
        </w:rPr>
        <w:instrText xml:space="preserve"> = 2 \* GB3 </w:instrText>
      </w:r>
      <w:r w:rsidRPr="00640932">
        <w:rPr>
          <w:rFonts w:eastAsia="楷体"/>
          <w:kern w:val="0"/>
          <w:szCs w:val="21"/>
        </w:rPr>
        <w:fldChar w:fldCharType="separate"/>
      </w:r>
      <w:r w:rsidR="003B45B7" w:rsidRPr="00640932">
        <w:rPr>
          <w:rFonts w:ascii="宋体" w:hAnsi="宋体" w:cs="宋体" w:hint="eastAsia"/>
          <w:noProof/>
          <w:kern w:val="0"/>
          <w:szCs w:val="21"/>
        </w:rPr>
        <w:t>②</w:t>
      </w:r>
      <w:r w:rsidRPr="00640932">
        <w:rPr>
          <w:rFonts w:eastAsia="楷体"/>
          <w:kern w:val="0"/>
          <w:szCs w:val="21"/>
        </w:rPr>
        <w:fldChar w:fldCharType="end"/>
      </w:r>
      <w:r w:rsidR="003B45B7" w:rsidRPr="00640932">
        <w:rPr>
          <w:rFonts w:eastAsia="楷体"/>
          <w:kern w:val="0"/>
          <w:szCs w:val="21"/>
        </w:rPr>
        <w:t xml:space="preserve"> </w:t>
      </w:r>
      <w:r w:rsidR="003B45B7" w:rsidRPr="00640932">
        <w:rPr>
          <w:rFonts w:eastAsia="楷体"/>
          <w:kern w:val="0"/>
          <w:szCs w:val="21"/>
        </w:rPr>
        <w:t>肢体丧失功能指意外损伤导致肢体三大关节（上肢腕关节、肘关节、肩关节或下肢踝关节、膝关节、髋关节）功能的丧失。</w:t>
      </w:r>
    </w:p>
    <w:p w:rsidR="003B45B7" w:rsidRPr="00640932" w:rsidRDefault="00C46192" w:rsidP="003B45B7">
      <w:pPr>
        <w:widowControl/>
        <w:adjustRightInd w:val="0"/>
        <w:snapToGrid w:val="0"/>
        <w:ind w:firstLineChars="200" w:firstLine="420"/>
        <w:jc w:val="left"/>
        <w:rPr>
          <w:rFonts w:eastAsia="楷体"/>
          <w:kern w:val="0"/>
          <w:szCs w:val="21"/>
        </w:rPr>
      </w:pPr>
      <w:r w:rsidRPr="00640932">
        <w:rPr>
          <w:rFonts w:eastAsia="楷体"/>
          <w:kern w:val="0"/>
          <w:szCs w:val="21"/>
        </w:rPr>
        <w:fldChar w:fldCharType="begin"/>
      </w:r>
      <w:r w:rsidR="003B45B7" w:rsidRPr="00640932">
        <w:rPr>
          <w:rFonts w:eastAsia="楷体"/>
          <w:kern w:val="0"/>
          <w:szCs w:val="21"/>
        </w:rPr>
        <w:instrText xml:space="preserve"> = 3 \* GB3 </w:instrText>
      </w:r>
      <w:r w:rsidRPr="00640932">
        <w:rPr>
          <w:rFonts w:eastAsia="楷体"/>
          <w:kern w:val="0"/>
          <w:szCs w:val="21"/>
        </w:rPr>
        <w:fldChar w:fldCharType="separate"/>
      </w:r>
      <w:r w:rsidR="003B45B7" w:rsidRPr="00640932">
        <w:rPr>
          <w:rFonts w:ascii="宋体" w:hAnsi="宋体" w:cs="宋体" w:hint="eastAsia"/>
          <w:noProof/>
          <w:kern w:val="0"/>
          <w:szCs w:val="21"/>
        </w:rPr>
        <w:t>③</w:t>
      </w:r>
      <w:r w:rsidRPr="00640932">
        <w:rPr>
          <w:rFonts w:eastAsia="楷体"/>
          <w:kern w:val="0"/>
          <w:szCs w:val="21"/>
        </w:rPr>
        <w:fldChar w:fldCharType="end"/>
      </w:r>
      <w:r w:rsidR="003B45B7" w:rsidRPr="00640932">
        <w:rPr>
          <w:rFonts w:eastAsia="楷体"/>
          <w:kern w:val="0"/>
          <w:szCs w:val="21"/>
        </w:rPr>
        <w:t xml:space="preserve"> </w:t>
      </w:r>
      <w:r w:rsidR="003B45B7" w:rsidRPr="00640932">
        <w:rPr>
          <w:rFonts w:eastAsia="楷体"/>
          <w:kern w:val="0"/>
          <w:szCs w:val="21"/>
        </w:rPr>
        <w:t>关节功能的丧失指关节永久完全僵硬、或麻痹、或关节不能随意识活动。</w:t>
      </w:r>
    </w:p>
    <w:p w:rsidR="003B45B7" w:rsidRPr="00640932" w:rsidRDefault="003B45B7" w:rsidP="003B45B7">
      <w:pPr>
        <w:adjustRightInd w:val="0"/>
        <w:snapToGrid w:val="0"/>
        <w:spacing w:line="240" w:lineRule="exact"/>
        <w:ind w:firstLineChars="200" w:firstLine="420"/>
        <w:jc w:val="left"/>
        <w:rPr>
          <w:kern w:val="0"/>
          <w:szCs w:val="21"/>
        </w:rPr>
      </w:pPr>
    </w:p>
    <w:p w:rsidR="003B45B7" w:rsidRPr="00640932" w:rsidRDefault="003B45B7" w:rsidP="003B45B7">
      <w:pPr>
        <w:widowControl/>
        <w:numPr>
          <w:ilvl w:val="1"/>
          <w:numId w:val="1"/>
        </w:numPr>
        <w:adjustRightInd w:val="0"/>
        <w:ind w:left="0" w:firstLine="0"/>
        <w:contextualSpacing/>
        <w:jc w:val="left"/>
        <w:outlineLvl w:val="2"/>
        <w:rPr>
          <w:b/>
          <w:bCs/>
          <w:kern w:val="0"/>
          <w:szCs w:val="21"/>
        </w:rPr>
      </w:pPr>
      <w:bookmarkStart w:id="57" w:name="_Toc356463499"/>
      <w:r w:rsidRPr="00640932">
        <w:rPr>
          <w:b/>
          <w:bCs/>
          <w:kern w:val="0"/>
          <w:szCs w:val="21"/>
        </w:rPr>
        <w:t>脊柱结构损伤和关节活动功能障碍</w:t>
      </w:r>
      <w:bookmarkEnd w:id="57"/>
    </w:p>
    <w:p w:rsidR="003B45B7" w:rsidRPr="00640932" w:rsidRDefault="003B45B7" w:rsidP="003B45B7">
      <w:pPr>
        <w:widowControl/>
        <w:adjustRightInd w:val="0"/>
        <w:ind w:firstLineChars="200" w:firstLine="420"/>
        <w:contextualSpacing/>
        <w:jc w:val="left"/>
        <w:rPr>
          <w:kern w:val="0"/>
          <w:szCs w:val="21"/>
        </w:rPr>
      </w:pPr>
      <w:r w:rsidRPr="00640932">
        <w:rPr>
          <w:kern w:val="0"/>
          <w:szCs w:val="21"/>
        </w:rPr>
        <w:t>本标准中的脊柱结构损伤是指颈椎或腰椎的骨折脱位，本标准中的关节活动功能障碍是指颈部或腰部活动度丧失。</w:t>
      </w:r>
    </w:p>
    <w:p w:rsidR="003B45B7" w:rsidRPr="00640932" w:rsidRDefault="003B45B7" w:rsidP="003B45B7">
      <w:pPr>
        <w:widowControl/>
        <w:adjustRightInd w:val="0"/>
        <w:ind w:firstLineChars="200" w:firstLine="420"/>
        <w:contextualSpacing/>
        <w:jc w:val="left"/>
        <w:rPr>
          <w:kern w:val="0"/>
          <w:szCs w:val="21"/>
        </w:rPr>
      </w:pPr>
    </w:p>
    <w:tbl>
      <w:tblPr>
        <w:tblW w:w="8288" w:type="dxa"/>
        <w:jc w:val="center"/>
        <w:tblInd w:w="93" w:type="dxa"/>
        <w:tblLook w:val="04A0"/>
      </w:tblPr>
      <w:tblGrid>
        <w:gridCol w:w="7245"/>
        <w:gridCol w:w="1043"/>
      </w:tblGrid>
      <w:tr w:rsidR="003B45B7" w:rsidRPr="00640932" w:rsidTr="00DB383A">
        <w:trPr>
          <w:trHeight w:val="70"/>
          <w:jc w:val="center"/>
        </w:trPr>
        <w:tc>
          <w:tcPr>
            <w:tcW w:w="7245" w:type="dxa"/>
            <w:tcBorders>
              <w:top w:val="single" w:sz="4" w:space="0" w:color="auto"/>
              <w:left w:val="single" w:sz="4" w:space="0" w:color="auto"/>
              <w:bottom w:val="single" w:sz="4" w:space="0" w:color="auto"/>
              <w:right w:val="single" w:sz="4" w:space="0" w:color="auto"/>
            </w:tcBorders>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脊柱骨折脱位导致颈椎或腰椎畸形愈合，且颈部或腰部活动度丧失大于等于</w:t>
            </w:r>
            <w:r w:rsidRPr="00640932">
              <w:rPr>
                <w:kern w:val="0"/>
                <w:szCs w:val="21"/>
              </w:rPr>
              <w:t>75%</w:t>
            </w:r>
          </w:p>
        </w:tc>
        <w:tc>
          <w:tcPr>
            <w:tcW w:w="1043" w:type="dxa"/>
            <w:tcBorders>
              <w:top w:val="single" w:sz="4" w:space="0" w:color="auto"/>
              <w:left w:val="nil"/>
              <w:bottom w:val="single" w:sz="4" w:space="0" w:color="auto"/>
              <w:right w:val="single" w:sz="4" w:space="0" w:color="auto"/>
            </w:tcBorders>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7</w:t>
            </w:r>
            <w:r w:rsidRPr="00640932">
              <w:rPr>
                <w:kern w:val="0"/>
                <w:szCs w:val="21"/>
              </w:rPr>
              <w:t>级</w:t>
            </w:r>
          </w:p>
        </w:tc>
      </w:tr>
      <w:tr w:rsidR="003B45B7" w:rsidRPr="00640932" w:rsidTr="00DB383A">
        <w:trPr>
          <w:trHeight w:val="215"/>
          <w:jc w:val="center"/>
        </w:trPr>
        <w:tc>
          <w:tcPr>
            <w:tcW w:w="7245" w:type="dxa"/>
            <w:tcBorders>
              <w:top w:val="nil"/>
              <w:left w:val="single" w:sz="4" w:space="0" w:color="auto"/>
              <w:bottom w:val="single" w:sz="4" w:space="0" w:color="auto"/>
              <w:right w:val="single" w:sz="4" w:space="0" w:color="auto"/>
            </w:tcBorders>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脊柱骨折脱位导致颈椎或腰椎畸形愈合，且颈部或腰部活动度丧失大于等于</w:t>
            </w:r>
            <w:r w:rsidRPr="00640932">
              <w:rPr>
                <w:kern w:val="0"/>
                <w:szCs w:val="21"/>
              </w:rPr>
              <w:t>50%</w:t>
            </w:r>
          </w:p>
        </w:tc>
        <w:tc>
          <w:tcPr>
            <w:tcW w:w="1043" w:type="dxa"/>
            <w:tcBorders>
              <w:top w:val="nil"/>
              <w:left w:val="nil"/>
              <w:bottom w:val="single" w:sz="4" w:space="0" w:color="auto"/>
              <w:right w:val="single" w:sz="4" w:space="0" w:color="auto"/>
            </w:tcBorders>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8</w:t>
            </w:r>
            <w:r w:rsidRPr="00640932">
              <w:rPr>
                <w:kern w:val="0"/>
                <w:szCs w:val="21"/>
              </w:rPr>
              <w:t>级</w:t>
            </w:r>
          </w:p>
        </w:tc>
      </w:tr>
      <w:tr w:rsidR="003B45B7" w:rsidRPr="00640932" w:rsidTr="00DB383A">
        <w:trPr>
          <w:trHeight w:val="151"/>
          <w:jc w:val="center"/>
        </w:trPr>
        <w:tc>
          <w:tcPr>
            <w:tcW w:w="7245" w:type="dxa"/>
            <w:tcBorders>
              <w:top w:val="nil"/>
              <w:left w:val="single" w:sz="4" w:space="0" w:color="auto"/>
              <w:bottom w:val="single" w:sz="4" w:space="0" w:color="auto"/>
              <w:right w:val="single" w:sz="4" w:space="0" w:color="auto"/>
            </w:tcBorders>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脊柱骨折脱位导致颈椎或腰椎畸形愈合，且颈部或腰部活动度丧失大于等于</w:t>
            </w:r>
            <w:r w:rsidRPr="00640932">
              <w:rPr>
                <w:kern w:val="0"/>
                <w:szCs w:val="21"/>
              </w:rPr>
              <w:t>25%</w:t>
            </w:r>
          </w:p>
        </w:tc>
        <w:tc>
          <w:tcPr>
            <w:tcW w:w="1043" w:type="dxa"/>
            <w:tcBorders>
              <w:top w:val="nil"/>
              <w:left w:val="nil"/>
              <w:bottom w:val="single" w:sz="4" w:space="0" w:color="auto"/>
              <w:right w:val="single" w:sz="4" w:space="0" w:color="auto"/>
            </w:tcBorders>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9</w:t>
            </w:r>
            <w:r w:rsidRPr="00640932">
              <w:rPr>
                <w:kern w:val="0"/>
                <w:szCs w:val="21"/>
              </w:rPr>
              <w:t>级</w:t>
            </w:r>
          </w:p>
        </w:tc>
      </w:tr>
    </w:tbl>
    <w:p w:rsidR="003B45B7" w:rsidRPr="00640932" w:rsidRDefault="003B45B7" w:rsidP="003B45B7">
      <w:pPr>
        <w:adjustRightInd w:val="0"/>
        <w:snapToGrid w:val="0"/>
        <w:spacing w:line="240" w:lineRule="exact"/>
        <w:ind w:firstLineChars="200" w:firstLine="420"/>
        <w:jc w:val="left"/>
        <w:rPr>
          <w:kern w:val="0"/>
          <w:szCs w:val="21"/>
        </w:rPr>
      </w:pPr>
    </w:p>
    <w:p w:rsidR="003B45B7" w:rsidRPr="00640932" w:rsidRDefault="003B45B7" w:rsidP="003B45B7">
      <w:pPr>
        <w:widowControl/>
        <w:numPr>
          <w:ilvl w:val="1"/>
          <w:numId w:val="1"/>
        </w:numPr>
        <w:adjustRightInd w:val="0"/>
        <w:ind w:left="0" w:firstLine="0"/>
        <w:contextualSpacing/>
        <w:jc w:val="left"/>
        <w:outlineLvl w:val="2"/>
        <w:rPr>
          <w:b/>
          <w:bCs/>
          <w:kern w:val="0"/>
          <w:szCs w:val="21"/>
        </w:rPr>
      </w:pPr>
      <w:bookmarkStart w:id="58" w:name="_Toc349826845"/>
      <w:bookmarkStart w:id="59" w:name="_Toc349827001"/>
      <w:bookmarkStart w:id="60" w:name="_Toc349832779"/>
      <w:bookmarkStart w:id="61" w:name="_Toc349833434"/>
      <w:bookmarkStart w:id="62" w:name="_Toc349833830"/>
      <w:bookmarkStart w:id="63" w:name="_Toc356463500"/>
      <w:bookmarkEnd w:id="58"/>
      <w:bookmarkEnd w:id="59"/>
      <w:bookmarkEnd w:id="60"/>
      <w:bookmarkEnd w:id="61"/>
      <w:bookmarkEnd w:id="62"/>
      <w:r w:rsidRPr="00640932">
        <w:rPr>
          <w:b/>
          <w:bCs/>
          <w:kern w:val="0"/>
          <w:szCs w:val="21"/>
        </w:rPr>
        <w:t>肌肉力量功能障碍</w:t>
      </w:r>
      <w:bookmarkEnd w:id="63"/>
    </w:p>
    <w:p w:rsidR="003B45B7" w:rsidRPr="00640932" w:rsidRDefault="003B45B7" w:rsidP="003B45B7">
      <w:pPr>
        <w:widowControl/>
        <w:adjustRightInd w:val="0"/>
        <w:ind w:firstLineChars="200" w:firstLine="420"/>
        <w:contextualSpacing/>
        <w:jc w:val="left"/>
        <w:rPr>
          <w:kern w:val="0"/>
          <w:szCs w:val="21"/>
        </w:rPr>
      </w:pPr>
      <w:r w:rsidRPr="00640932">
        <w:rPr>
          <w:kern w:val="0"/>
          <w:szCs w:val="21"/>
        </w:rPr>
        <w:t>肌肉力量功能是指与肌肉或肌群收缩产生力量有关的功能。本标准中的肌肉力量功能障碍是指四肢瘫、偏瘫、截瘫或单瘫。</w:t>
      </w:r>
    </w:p>
    <w:p w:rsidR="003B45B7" w:rsidRPr="00640932" w:rsidRDefault="003B45B7" w:rsidP="003B45B7">
      <w:pPr>
        <w:adjustRightInd w:val="0"/>
        <w:snapToGrid w:val="0"/>
        <w:spacing w:line="240" w:lineRule="exact"/>
        <w:ind w:firstLineChars="200" w:firstLine="420"/>
        <w:jc w:val="left"/>
        <w:rPr>
          <w:kern w:val="0"/>
          <w:szCs w:val="21"/>
        </w:rPr>
      </w:pPr>
    </w:p>
    <w:tbl>
      <w:tblPr>
        <w:tblW w:w="8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230"/>
        <w:gridCol w:w="1071"/>
      </w:tblGrid>
      <w:tr w:rsidR="003B45B7" w:rsidRPr="00640932" w:rsidTr="00DB383A">
        <w:trPr>
          <w:trHeight w:val="73"/>
          <w:jc w:val="center"/>
        </w:trPr>
        <w:tc>
          <w:tcPr>
            <w:tcW w:w="7230"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四肢瘫（三肢以上肌力小于等于</w:t>
            </w:r>
            <w:r w:rsidRPr="00640932">
              <w:rPr>
                <w:kern w:val="0"/>
                <w:szCs w:val="21"/>
              </w:rPr>
              <w:t>3</w:t>
            </w:r>
            <w:r w:rsidRPr="00640932">
              <w:rPr>
                <w:kern w:val="0"/>
                <w:szCs w:val="21"/>
              </w:rPr>
              <w:t>级</w:t>
            </w:r>
            <w:r w:rsidRPr="00640932">
              <w:rPr>
                <w:kern w:val="0"/>
                <w:szCs w:val="21"/>
              </w:rPr>
              <w:t>)</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1</w:t>
            </w:r>
            <w:r w:rsidRPr="00640932">
              <w:rPr>
                <w:kern w:val="0"/>
                <w:szCs w:val="21"/>
              </w:rPr>
              <w:t>级</w:t>
            </w:r>
          </w:p>
        </w:tc>
      </w:tr>
      <w:tr w:rsidR="003B45B7" w:rsidRPr="00640932" w:rsidTr="00DB383A">
        <w:trPr>
          <w:trHeight w:val="92"/>
          <w:jc w:val="center"/>
        </w:trPr>
        <w:tc>
          <w:tcPr>
            <w:tcW w:w="7230"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截瘫</w:t>
            </w:r>
            <w:r w:rsidRPr="00640932">
              <w:rPr>
                <w:kern w:val="0"/>
                <w:szCs w:val="21"/>
              </w:rPr>
              <w:t>(</w:t>
            </w:r>
            <w:r w:rsidRPr="00640932">
              <w:rPr>
                <w:kern w:val="0"/>
                <w:szCs w:val="21"/>
              </w:rPr>
              <w:t>肌力小于等于</w:t>
            </w:r>
            <w:r w:rsidRPr="00640932">
              <w:rPr>
                <w:kern w:val="0"/>
                <w:szCs w:val="21"/>
              </w:rPr>
              <w:t>2</w:t>
            </w:r>
            <w:r w:rsidRPr="00640932">
              <w:rPr>
                <w:kern w:val="0"/>
                <w:szCs w:val="21"/>
              </w:rPr>
              <w:t>级</w:t>
            </w:r>
            <w:r w:rsidRPr="00640932">
              <w:rPr>
                <w:kern w:val="0"/>
                <w:szCs w:val="21"/>
              </w:rPr>
              <w:t>)</w:t>
            </w:r>
            <w:r w:rsidRPr="00640932">
              <w:rPr>
                <w:kern w:val="0"/>
                <w:szCs w:val="21"/>
              </w:rPr>
              <w:t>且大便和小便失禁</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1</w:t>
            </w:r>
            <w:r w:rsidRPr="00640932">
              <w:rPr>
                <w:kern w:val="0"/>
                <w:szCs w:val="21"/>
              </w:rPr>
              <w:t>级</w:t>
            </w:r>
          </w:p>
        </w:tc>
      </w:tr>
      <w:tr w:rsidR="003B45B7" w:rsidRPr="00640932" w:rsidTr="00DB383A">
        <w:trPr>
          <w:trHeight w:val="229"/>
          <w:jc w:val="center"/>
        </w:trPr>
        <w:tc>
          <w:tcPr>
            <w:tcW w:w="7230"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四肢瘫（二肢以上肌力小于等于</w:t>
            </w:r>
            <w:r w:rsidRPr="00640932">
              <w:rPr>
                <w:kern w:val="0"/>
                <w:szCs w:val="21"/>
              </w:rPr>
              <w:t>2</w:t>
            </w:r>
            <w:r w:rsidRPr="00640932">
              <w:rPr>
                <w:kern w:val="0"/>
                <w:szCs w:val="21"/>
              </w:rPr>
              <w:t>级</w:t>
            </w:r>
            <w:r w:rsidRPr="00640932">
              <w:rPr>
                <w:kern w:val="0"/>
                <w:szCs w:val="21"/>
              </w:rPr>
              <w:t>)</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2</w:t>
            </w:r>
            <w:r w:rsidRPr="00640932">
              <w:rPr>
                <w:kern w:val="0"/>
                <w:szCs w:val="21"/>
              </w:rPr>
              <w:t>级</w:t>
            </w:r>
          </w:p>
        </w:tc>
      </w:tr>
      <w:tr w:rsidR="003B45B7" w:rsidRPr="00640932" w:rsidTr="00DB383A">
        <w:trPr>
          <w:trHeight w:val="64"/>
          <w:jc w:val="center"/>
        </w:trPr>
        <w:tc>
          <w:tcPr>
            <w:tcW w:w="7230"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偏瘫（肌力小于等于</w:t>
            </w:r>
            <w:r w:rsidRPr="00640932">
              <w:rPr>
                <w:kern w:val="0"/>
                <w:szCs w:val="21"/>
              </w:rPr>
              <w:t>2</w:t>
            </w:r>
            <w:r w:rsidRPr="00640932">
              <w:rPr>
                <w:kern w:val="0"/>
                <w:szCs w:val="21"/>
              </w:rPr>
              <w:t>级</w:t>
            </w:r>
            <w:r w:rsidRPr="00640932">
              <w:rPr>
                <w:kern w:val="0"/>
                <w:szCs w:val="21"/>
              </w:rPr>
              <w:t>)</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2</w:t>
            </w:r>
            <w:r w:rsidRPr="00640932">
              <w:rPr>
                <w:kern w:val="0"/>
                <w:szCs w:val="21"/>
              </w:rPr>
              <w:t>级</w:t>
            </w:r>
          </w:p>
        </w:tc>
      </w:tr>
      <w:tr w:rsidR="003B45B7" w:rsidRPr="00640932" w:rsidTr="00DB383A">
        <w:trPr>
          <w:trHeight w:val="117"/>
          <w:jc w:val="center"/>
        </w:trPr>
        <w:tc>
          <w:tcPr>
            <w:tcW w:w="7230"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截瘫（肌力小于等于</w:t>
            </w:r>
            <w:r w:rsidRPr="00640932">
              <w:rPr>
                <w:kern w:val="0"/>
                <w:szCs w:val="21"/>
              </w:rPr>
              <w:t>2</w:t>
            </w:r>
            <w:r w:rsidRPr="00640932">
              <w:rPr>
                <w:kern w:val="0"/>
                <w:szCs w:val="21"/>
              </w:rPr>
              <w:t>级</w:t>
            </w:r>
            <w:r w:rsidRPr="00640932">
              <w:rPr>
                <w:kern w:val="0"/>
                <w:szCs w:val="21"/>
              </w:rPr>
              <w:t>)</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2</w:t>
            </w:r>
            <w:r w:rsidRPr="00640932">
              <w:rPr>
                <w:kern w:val="0"/>
                <w:szCs w:val="21"/>
              </w:rPr>
              <w:t>级</w:t>
            </w:r>
          </w:p>
        </w:tc>
      </w:tr>
      <w:tr w:rsidR="003B45B7" w:rsidRPr="00640932" w:rsidTr="00DB383A">
        <w:trPr>
          <w:trHeight w:val="92"/>
          <w:jc w:val="center"/>
        </w:trPr>
        <w:tc>
          <w:tcPr>
            <w:tcW w:w="7230"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四肢瘫（二肢以上肌力小于等于</w:t>
            </w:r>
            <w:r w:rsidRPr="00640932">
              <w:rPr>
                <w:kern w:val="0"/>
                <w:szCs w:val="21"/>
              </w:rPr>
              <w:t>3</w:t>
            </w:r>
            <w:r w:rsidRPr="00640932">
              <w:rPr>
                <w:kern w:val="0"/>
                <w:szCs w:val="21"/>
              </w:rPr>
              <w:t>级</w:t>
            </w:r>
            <w:r w:rsidRPr="00640932">
              <w:rPr>
                <w:kern w:val="0"/>
                <w:szCs w:val="21"/>
              </w:rPr>
              <w:t>)</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3</w:t>
            </w:r>
            <w:r w:rsidRPr="00640932">
              <w:rPr>
                <w:kern w:val="0"/>
                <w:szCs w:val="21"/>
              </w:rPr>
              <w:t>级</w:t>
            </w:r>
          </w:p>
        </w:tc>
      </w:tr>
      <w:tr w:rsidR="003B45B7" w:rsidRPr="00640932" w:rsidTr="00DB383A">
        <w:trPr>
          <w:trHeight w:val="123"/>
          <w:jc w:val="center"/>
        </w:trPr>
        <w:tc>
          <w:tcPr>
            <w:tcW w:w="7230"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偏瘫（肌力小于等于</w:t>
            </w:r>
            <w:r w:rsidRPr="00640932">
              <w:rPr>
                <w:kern w:val="0"/>
                <w:szCs w:val="21"/>
              </w:rPr>
              <w:t>3</w:t>
            </w:r>
            <w:r w:rsidRPr="00640932">
              <w:rPr>
                <w:kern w:val="0"/>
                <w:szCs w:val="21"/>
              </w:rPr>
              <w:t>级</w:t>
            </w:r>
            <w:r w:rsidRPr="00640932">
              <w:rPr>
                <w:kern w:val="0"/>
                <w:szCs w:val="21"/>
              </w:rPr>
              <w:t>)</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3</w:t>
            </w:r>
            <w:r w:rsidRPr="00640932">
              <w:rPr>
                <w:kern w:val="0"/>
                <w:szCs w:val="21"/>
              </w:rPr>
              <w:t>级</w:t>
            </w:r>
          </w:p>
        </w:tc>
      </w:tr>
      <w:tr w:rsidR="003B45B7" w:rsidRPr="00640932" w:rsidTr="00DB383A">
        <w:trPr>
          <w:trHeight w:val="204"/>
          <w:jc w:val="center"/>
        </w:trPr>
        <w:tc>
          <w:tcPr>
            <w:tcW w:w="7230"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lastRenderedPageBreak/>
              <w:t>截瘫（肌力小于等于</w:t>
            </w:r>
            <w:r w:rsidRPr="00640932">
              <w:rPr>
                <w:kern w:val="0"/>
                <w:szCs w:val="21"/>
              </w:rPr>
              <w:t>3</w:t>
            </w:r>
            <w:r w:rsidRPr="00640932">
              <w:rPr>
                <w:kern w:val="0"/>
                <w:szCs w:val="21"/>
              </w:rPr>
              <w:t>级</w:t>
            </w:r>
            <w:r w:rsidRPr="00640932">
              <w:rPr>
                <w:kern w:val="0"/>
                <w:szCs w:val="21"/>
              </w:rPr>
              <w:t>)</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3</w:t>
            </w:r>
            <w:r w:rsidRPr="00640932">
              <w:rPr>
                <w:kern w:val="0"/>
                <w:szCs w:val="21"/>
              </w:rPr>
              <w:t>级</w:t>
            </w:r>
          </w:p>
        </w:tc>
      </w:tr>
      <w:tr w:rsidR="003B45B7" w:rsidRPr="00640932" w:rsidTr="00DB383A">
        <w:trPr>
          <w:trHeight w:val="204"/>
          <w:jc w:val="center"/>
        </w:trPr>
        <w:tc>
          <w:tcPr>
            <w:tcW w:w="7230"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四肢瘫（二肢以上肌力小于等于</w:t>
            </w:r>
            <w:r w:rsidRPr="00640932">
              <w:rPr>
                <w:kern w:val="0"/>
                <w:szCs w:val="21"/>
              </w:rPr>
              <w:t>4</w:t>
            </w:r>
            <w:r w:rsidRPr="00640932">
              <w:rPr>
                <w:kern w:val="0"/>
                <w:szCs w:val="21"/>
              </w:rPr>
              <w:t>级</w:t>
            </w:r>
            <w:r w:rsidRPr="00640932">
              <w:rPr>
                <w:kern w:val="0"/>
                <w:szCs w:val="21"/>
              </w:rPr>
              <w:t>)</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4</w:t>
            </w:r>
            <w:r w:rsidRPr="00640932">
              <w:rPr>
                <w:kern w:val="0"/>
                <w:szCs w:val="21"/>
              </w:rPr>
              <w:t>级</w:t>
            </w:r>
          </w:p>
        </w:tc>
      </w:tr>
      <w:tr w:rsidR="003B45B7" w:rsidRPr="00640932" w:rsidTr="00DB383A">
        <w:trPr>
          <w:trHeight w:val="204"/>
          <w:jc w:val="center"/>
        </w:trPr>
        <w:tc>
          <w:tcPr>
            <w:tcW w:w="7230"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偏瘫（一肢肌力小于等于</w:t>
            </w:r>
            <w:r w:rsidRPr="00640932">
              <w:rPr>
                <w:kern w:val="0"/>
                <w:szCs w:val="21"/>
              </w:rPr>
              <w:t>2</w:t>
            </w:r>
            <w:r w:rsidRPr="00640932">
              <w:rPr>
                <w:kern w:val="0"/>
                <w:szCs w:val="21"/>
              </w:rPr>
              <w:t>级</w:t>
            </w:r>
            <w:r w:rsidRPr="00640932">
              <w:rPr>
                <w:kern w:val="0"/>
                <w:szCs w:val="21"/>
              </w:rPr>
              <w:t>)</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5</w:t>
            </w:r>
            <w:r w:rsidRPr="00640932">
              <w:rPr>
                <w:kern w:val="0"/>
                <w:szCs w:val="21"/>
              </w:rPr>
              <w:t>级</w:t>
            </w:r>
          </w:p>
        </w:tc>
      </w:tr>
      <w:tr w:rsidR="003B45B7" w:rsidRPr="00640932" w:rsidTr="00DB383A">
        <w:trPr>
          <w:trHeight w:val="204"/>
          <w:jc w:val="center"/>
        </w:trPr>
        <w:tc>
          <w:tcPr>
            <w:tcW w:w="7230"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截瘫（一肢肌力小于等于</w:t>
            </w:r>
            <w:r w:rsidRPr="00640932">
              <w:rPr>
                <w:kern w:val="0"/>
                <w:szCs w:val="21"/>
              </w:rPr>
              <w:t>2</w:t>
            </w:r>
            <w:r w:rsidRPr="00640932">
              <w:rPr>
                <w:kern w:val="0"/>
                <w:szCs w:val="21"/>
              </w:rPr>
              <w:t>级</w:t>
            </w:r>
            <w:r w:rsidRPr="00640932">
              <w:rPr>
                <w:kern w:val="0"/>
                <w:szCs w:val="21"/>
              </w:rPr>
              <w:t>)</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5</w:t>
            </w:r>
            <w:r w:rsidRPr="00640932">
              <w:rPr>
                <w:kern w:val="0"/>
                <w:szCs w:val="21"/>
              </w:rPr>
              <w:t>级</w:t>
            </w:r>
          </w:p>
        </w:tc>
      </w:tr>
      <w:tr w:rsidR="003B45B7" w:rsidRPr="00640932" w:rsidTr="00DB383A">
        <w:trPr>
          <w:trHeight w:val="165"/>
          <w:jc w:val="center"/>
        </w:trPr>
        <w:tc>
          <w:tcPr>
            <w:tcW w:w="7230"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单瘫（肌力小于等于</w:t>
            </w:r>
            <w:r w:rsidRPr="00640932">
              <w:rPr>
                <w:kern w:val="0"/>
                <w:szCs w:val="21"/>
              </w:rPr>
              <w:t>2</w:t>
            </w:r>
            <w:r w:rsidRPr="00640932">
              <w:rPr>
                <w:kern w:val="0"/>
                <w:szCs w:val="21"/>
              </w:rPr>
              <w:t>级</w:t>
            </w:r>
            <w:r w:rsidRPr="00640932">
              <w:rPr>
                <w:kern w:val="0"/>
                <w:szCs w:val="21"/>
              </w:rPr>
              <w:t>)</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5</w:t>
            </w:r>
            <w:r w:rsidRPr="00640932">
              <w:rPr>
                <w:kern w:val="0"/>
                <w:szCs w:val="21"/>
              </w:rPr>
              <w:t>级</w:t>
            </w:r>
          </w:p>
        </w:tc>
      </w:tr>
      <w:tr w:rsidR="003B45B7" w:rsidRPr="00640932" w:rsidTr="00DB383A">
        <w:trPr>
          <w:trHeight w:val="64"/>
          <w:jc w:val="center"/>
        </w:trPr>
        <w:tc>
          <w:tcPr>
            <w:tcW w:w="7230"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偏瘫（一肢肌力小于等于</w:t>
            </w:r>
            <w:r w:rsidRPr="00640932">
              <w:rPr>
                <w:kern w:val="0"/>
                <w:szCs w:val="21"/>
              </w:rPr>
              <w:t>3</w:t>
            </w:r>
            <w:r w:rsidRPr="00640932">
              <w:rPr>
                <w:kern w:val="0"/>
                <w:szCs w:val="21"/>
              </w:rPr>
              <w:t>级</w:t>
            </w:r>
            <w:r w:rsidRPr="00640932">
              <w:rPr>
                <w:kern w:val="0"/>
                <w:szCs w:val="21"/>
              </w:rPr>
              <w:t>)</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6</w:t>
            </w:r>
            <w:r w:rsidRPr="00640932">
              <w:rPr>
                <w:kern w:val="0"/>
                <w:szCs w:val="21"/>
              </w:rPr>
              <w:t>级</w:t>
            </w:r>
          </w:p>
        </w:tc>
      </w:tr>
      <w:tr w:rsidR="003B45B7" w:rsidRPr="00640932" w:rsidTr="00DB383A">
        <w:trPr>
          <w:trHeight w:val="64"/>
          <w:jc w:val="center"/>
        </w:trPr>
        <w:tc>
          <w:tcPr>
            <w:tcW w:w="7230"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截瘫（一肢肌力小于等于</w:t>
            </w:r>
            <w:r w:rsidRPr="00640932">
              <w:rPr>
                <w:kern w:val="0"/>
                <w:szCs w:val="21"/>
              </w:rPr>
              <w:t>3</w:t>
            </w:r>
            <w:r w:rsidRPr="00640932">
              <w:rPr>
                <w:kern w:val="0"/>
                <w:szCs w:val="21"/>
              </w:rPr>
              <w:t>级</w:t>
            </w:r>
            <w:r w:rsidRPr="00640932">
              <w:rPr>
                <w:kern w:val="0"/>
                <w:szCs w:val="21"/>
              </w:rPr>
              <w:t>)</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6</w:t>
            </w:r>
            <w:r w:rsidRPr="00640932">
              <w:rPr>
                <w:kern w:val="0"/>
                <w:szCs w:val="21"/>
              </w:rPr>
              <w:t>级</w:t>
            </w:r>
          </w:p>
        </w:tc>
      </w:tr>
      <w:tr w:rsidR="003B45B7" w:rsidRPr="00640932" w:rsidTr="00DB383A">
        <w:trPr>
          <w:trHeight w:val="82"/>
          <w:jc w:val="center"/>
        </w:trPr>
        <w:tc>
          <w:tcPr>
            <w:tcW w:w="7230"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单瘫（肌力小于等于</w:t>
            </w:r>
            <w:r w:rsidRPr="00640932">
              <w:rPr>
                <w:kern w:val="0"/>
                <w:szCs w:val="21"/>
              </w:rPr>
              <w:t>3</w:t>
            </w:r>
            <w:r w:rsidRPr="00640932">
              <w:rPr>
                <w:kern w:val="0"/>
                <w:szCs w:val="21"/>
              </w:rPr>
              <w:t>级</w:t>
            </w:r>
            <w:r w:rsidRPr="00640932">
              <w:rPr>
                <w:kern w:val="0"/>
                <w:szCs w:val="21"/>
              </w:rPr>
              <w:t>)</w:t>
            </w:r>
          </w:p>
        </w:tc>
        <w:tc>
          <w:tcPr>
            <w:tcW w:w="1071" w:type="dxa"/>
            <w:shd w:val="clear" w:color="auto" w:fill="auto"/>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6</w:t>
            </w:r>
            <w:r w:rsidRPr="00640932">
              <w:rPr>
                <w:kern w:val="0"/>
                <w:szCs w:val="21"/>
              </w:rPr>
              <w:t>级</w:t>
            </w:r>
          </w:p>
        </w:tc>
      </w:tr>
      <w:tr w:rsidR="003B45B7" w:rsidRPr="00640932" w:rsidTr="00DB383A">
        <w:trPr>
          <w:trHeight w:val="204"/>
          <w:jc w:val="center"/>
        </w:trPr>
        <w:tc>
          <w:tcPr>
            <w:tcW w:w="7230"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偏瘫（一肢肌力小于等于</w:t>
            </w:r>
            <w:r w:rsidRPr="00640932">
              <w:rPr>
                <w:kern w:val="0"/>
                <w:szCs w:val="21"/>
              </w:rPr>
              <w:t>4</w:t>
            </w:r>
            <w:r w:rsidRPr="00640932">
              <w:rPr>
                <w:kern w:val="0"/>
                <w:szCs w:val="21"/>
              </w:rPr>
              <w:t>级</w:t>
            </w:r>
            <w:r w:rsidRPr="00640932">
              <w:rPr>
                <w:kern w:val="0"/>
                <w:szCs w:val="21"/>
              </w:rPr>
              <w:t>)</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7</w:t>
            </w:r>
            <w:r w:rsidRPr="00640932">
              <w:rPr>
                <w:kern w:val="0"/>
                <w:szCs w:val="21"/>
              </w:rPr>
              <w:t>级</w:t>
            </w:r>
          </w:p>
        </w:tc>
      </w:tr>
      <w:tr w:rsidR="003B45B7" w:rsidRPr="00640932" w:rsidTr="00DB383A">
        <w:trPr>
          <w:trHeight w:val="204"/>
          <w:jc w:val="center"/>
        </w:trPr>
        <w:tc>
          <w:tcPr>
            <w:tcW w:w="7230"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截瘫（一肢肌力小于等于</w:t>
            </w:r>
            <w:r w:rsidRPr="00640932">
              <w:rPr>
                <w:kern w:val="0"/>
                <w:szCs w:val="21"/>
              </w:rPr>
              <w:t>4</w:t>
            </w:r>
            <w:r w:rsidRPr="00640932">
              <w:rPr>
                <w:kern w:val="0"/>
                <w:szCs w:val="21"/>
              </w:rPr>
              <w:t>级</w:t>
            </w:r>
            <w:r w:rsidRPr="00640932">
              <w:rPr>
                <w:kern w:val="0"/>
                <w:szCs w:val="21"/>
              </w:rPr>
              <w:t>)</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7</w:t>
            </w:r>
            <w:r w:rsidRPr="00640932">
              <w:rPr>
                <w:kern w:val="0"/>
                <w:szCs w:val="21"/>
              </w:rPr>
              <w:t>级</w:t>
            </w:r>
          </w:p>
        </w:tc>
      </w:tr>
      <w:tr w:rsidR="003B45B7" w:rsidRPr="00640932" w:rsidTr="00DB383A">
        <w:trPr>
          <w:trHeight w:val="281"/>
          <w:jc w:val="center"/>
        </w:trPr>
        <w:tc>
          <w:tcPr>
            <w:tcW w:w="7230"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单瘫（肌力小于等于</w:t>
            </w:r>
            <w:r w:rsidRPr="00640932">
              <w:rPr>
                <w:kern w:val="0"/>
                <w:szCs w:val="21"/>
              </w:rPr>
              <w:t>4</w:t>
            </w:r>
            <w:r w:rsidRPr="00640932">
              <w:rPr>
                <w:kern w:val="0"/>
                <w:szCs w:val="21"/>
              </w:rPr>
              <w:t>级</w:t>
            </w:r>
            <w:r w:rsidRPr="00640932">
              <w:rPr>
                <w:kern w:val="0"/>
                <w:szCs w:val="21"/>
              </w:rPr>
              <w:t>)</w:t>
            </w:r>
          </w:p>
        </w:tc>
        <w:tc>
          <w:tcPr>
            <w:tcW w:w="1071" w:type="dxa"/>
            <w:shd w:val="clear" w:color="auto" w:fill="auto"/>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8</w:t>
            </w:r>
            <w:r w:rsidRPr="00640932">
              <w:rPr>
                <w:kern w:val="0"/>
                <w:szCs w:val="21"/>
              </w:rPr>
              <w:t>级</w:t>
            </w:r>
          </w:p>
        </w:tc>
      </w:tr>
    </w:tbl>
    <w:p w:rsidR="003B45B7" w:rsidRPr="00640932" w:rsidRDefault="003B45B7" w:rsidP="003B45B7">
      <w:pPr>
        <w:widowControl/>
        <w:adjustRightInd w:val="0"/>
        <w:snapToGrid w:val="0"/>
        <w:jc w:val="left"/>
        <w:rPr>
          <w:rFonts w:eastAsia="楷体"/>
          <w:kern w:val="0"/>
          <w:szCs w:val="21"/>
        </w:rPr>
      </w:pPr>
      <w:r w:rsidRPr="00640932">
        <w:rPr>
          <w:rFonts w:eastAsia="楷体"/>
          <w:kern w:val="0"/>
          <w:szCs w:val="21"/>
        </w:rPr>
        <w:t>注：</w:t>
      </w:r>
      <w:r w:rsidR="00C46192" w:rsidRPr="00640932">
        <w:rPr>
          <w:rFonts w:eastAsia="楷体"/>
          <w:kern w:val="0"/>
          <w:szCs w:val="21"/>
        </w:rPr>
        <w:fldChar w:fldCharType="begin"/>
      </w:r>
      <w:r w:rsidRPr="00640932">
        <w:rPr>
          <w:rFonts w:eastAsia="楷体"/>
          <w:kern w:val="0"/>
          <w:szCs w:val="21"/>
        </w:rPr>
        <w:instrText xml:space="preserve"> = 1 \* GB3 </w:instrText>
      </w:r>
      <w:r w:rsidR="00C46192" w:rsidRPr="00640932">
        <w:rPr>
          <w:rFonts w:eastAsia="楷体"/>
          <w:kern w:val="0"/>
          <w:szCs w:val="21"/>
        </w:rPr>
        <w:fldChar w:fldCharType="separate"/>
      </w:r>
      <w:r w:rsidRPr="00640932">
        <w:rPr>
          <w:rFonts w:ascii="宋体" w:hAnsi="宋体" w:cs="宋体" w:hint="eastAsia"/>
          <w:noProof/>
          <w:kern w:val="0"/>
          <w:szCs w:val="21"/>
        </w:rPr>
        <w:t>①</w:t>
      </w:r>
      <w:r w:rsidR="00C46192" w:rsidRPr="00640932">
        <w:rPr>
          <w:rFonts w:eastAsia="楷体"/>
          <w:kern w:val="0"/>
          <w:szCs w:val="21"/>
        </w:rPr>
        <w:fldChar w:fldCharType="end"/>
      </w:r>
      <w:r w:rsidRPr="00640932">
        <w:rPr>
          <w:rFonts w:eastAsia="楷体"/>
          <w:kern w:val="0"/>
          <w:szCs w:val="21"/>
        </w:rPr>
        <w:t xml:space="preserve"> </w:t>
      </w:r>
      <w:r w:rsidRPr="00640932">
        <w:rPr>
          <w:rFonts w:eastAsia="楷体"/>
          <w:kern w:val="0"/>
          <w:szCs w:val="21"/>
        </w:rPr>
        <w:t>偏瘫指一侧上下肢的瘫痪。</w:t>
      </w:r>
    </w:p>
    <w:p w:rsidR="003B45B7" w:rsidRPr="00640932" w:rsidRDefault="00C46192" w:rsidP="003B45B7">
      <w:pPr>
        <w:widowControl/>
        <w:adjustRightInd w:val="0"/>
        <w:snapToGrid w:val="0"/>
        <w:ind w:leftChars="203" w:left="707" w:hangingChars="134" w:hanging="281"/>
        <w:jc w:val="left"/>
        <w:rPr>
          <w:rFonts w:eastAsia="楷体"/>
          <w:kern w:val="0"/>
          <w:szCs w:val="21"/>
        </w:rPr>
      </w:pPr>
      <w:r w:rsidRPr="00640932">
        <w:rPr>
          <w:rFonts w:eastAsia="楷体"/>
          <w:kern w:val="0"/>
          <w:szCs w:val="21"/>
        </w:rPr>
        <w:fldChar w:fldCharType="begin"/>
      </w:r>
      <w:r w:rsidR="003B45B7" w:rsidRPr="00640932">
        <w:rPr>
          <w:rFonts w:eastAsia="楷体"/>
          <w:kern w:val="0"/>
          <w:szCs w:val="21"/>
        </w:rPr>
        <w:instrText xml:space="preserve"> = 2 \* GB3 </w:instrText>
      </w:r>
      <w:r w:rsidRPr="00640932">
        <w:rPr>
          <w:rFonts w:eastAsia="楷体"/>
          <w:kern w:val="0"/>
          <w:szCs w:val="21"/>
        </w:rPr>
        <w:fldChar w:fldCharType="separate"/>
      </w:r>
      <w:r w:rsidR="003B45B7" w:rsidRPr="00640932">
        <w:rPr>
          <w:rFonts w:ascii="宋体" w:hAnsi="宋体" w:cs="宋体" w:hint="eastAsia"/>
          <w:noProof/>
          <w:kern w:val="0"/>
          <w:szCs w:val="21"/>
        </w:rPr>
        <w:t>②</w:t>
      </w:r>
      <w:r w:rsidRPr="00640932">
        <w:rPr>
          <w:rFonts w:eastAsia="楷体"/>
          <w:kern w:val="0"/>
          <w:szCs w:val="21"/>
        </w:rPr>
        <w:fldChar w:fldCharType="end"/>
      </w:r>
      <w:r w:rsidR="003B45B7" w:rsidRPr="00640932">
        <w:rPr>
          <w:rFonts w:eastAsia="楷体"/>
          <w:kern w:val="0"/>
          <w:szCs w:val="21"/>
        </w:rPr>
        <w:t xml:space="preserve"> </w:t>
      </w:r>
      <w:r w:rsidR="003B45B7" w:rsidRPr="00640932">
        <w:rPr>
          <w:rFonts w:eastAsia="楷体"/>
          <w:kern w:val="0"/>
          <w:szCs w:val="21"/>
        </w:rPr>
        <w:t>截瘫指脊髓损伤后，受伤平面以下双侧肢体感觉、运动、反射等消失和膀胱、肛门括约肌功能丧失的病症。</w:t>
      </w:r>
    </w:p>
    <w:p w:rsidR="003B45B7" w:rsidRPr="00640932" w:rsidRDefault="00C46192" w:rsidP="003B45B7">
      <w:pPr>
        <w:widowControl/>
        <w:adjustRightInd w:val="0"/>
        <w:snapToGrid w:val="0"/>
        <w:ind w:firstLineChars="200" w:firstLine="420"/>
        <w:jc w:val="left"/>
        <w:rPr>
          <w:rFonts w:eastAsia="楷体"/>
          <w:kern w:val="0"/>
          <w:szCs w:val="21"/>
        </w:rPr>
      </w:pPr>
      <w:r w:rsidRPr="00640932">
        <w:rPr>
          <w:rFonts w:eastAsia="楷体"/>
          <w:kern w:val="0"/>
          <w:szCs w:val="21"/>
        </w:rPr>
        <w:fldChar w:fldCharType="begin"/>
      </w:r>
      <w:r w:rsidR="003B45B7" w:rsidRPr="00640932">
        <w:rPr>
          <w:rFonts w:eastAsia="楷体"/>
          <w:kern w:val="0"/>
          <w:szCs w:val="21"/>
        </w:rPr>
        <w:instrText xml:space="preserve"> = 3 \* GB3 </w:instrText>
      </w:r>
      <w:r w:rsidRPr="00640932">
        <w:rPr>
          <w:rFonts w:eastAsia="楷体"/>
          <w:kern w:val="0"/>
          <w:szCs w:val="21"/>
        </w:rPr>
        <w:fldChar w:fldCharType="separate"/>
      </w:r>
      <w:r w:rsidR="003B45B7" w:rsidRPr="00640932">
        <w:rPr>
          <w:rFonts w:ascii="宋体" w:hAnsi="宋体" w:cs="宋体" w:hint="eastAsia"/>
          <w:noProof/>
          <w:kern w:val="0"/>
          <w:szCs w:val="21"/>
        </w:rPr>
        <w:t>③</w:t>
      </w:r>
      <w:r w:rsidRPr="00640932">
        <w:rPr>
          <w:rFonts w:eastAsia="楷体"/>
          <w:kern w:val="0"/>
          <w:szCs w:val="21"/>
        </w:rPr>
        <w:fldChar w:fldCharType="end"/>
      </w:r>
      <w:r w:rsidR="003B45B7" w:rsidRPr="00640932">
        <w:rPr>
          <w:rFonts w:eastAsia="楷体"/>
          <w:kern w:val="0"/>
          <w:szCs w:val="21"/>
        </w:rPr>
        <w:t xml:space="preserve"> </w:t>
      </w:r>
      <w:r w:rsidR="003B45B7" w:rsidRPr="00640932">
        <w:rPr>
          <w:rFonts w:eastAsia="楷体"/>
          <w:kern w:val="0"/>
          <w:szCs w:val="21"/>
        </w:rPr>
        <w:t>单瘫指一个肢体或肢体的某一部分瘫痪。</w:t>
      </w:r>
    </w:p>
    <w:p w:rsidR="003B45B7" w:rsidRPr="00640932" w:rsidRDefault="00C46192" w:rsidP="003B45B7">
      <w:pPr>
        <w:widowControl/>
        <w:adjustRightInd w:val="0"/>
        <w:snapToGrid w:val="0"/>
        <w:ind w:firstLineChars="200" w:firstLine="420"/>
        <w:jc w:val="left"/>
        <w:rPr>
          <w:rFonts w:eastAsia="楷体"/>
          <w:kern w:val="0"/>
          <w:szCs w:val="21"/>
        </w:rPr>
      </w:pPr>
      <w:r w:rsidRPr="00640932">
        <w:rPr>
          <w:rFonts w:eastAsia="楷体"/>
          <w:kern w:val="0"/>
          <w:szCs w:val="21"/>
        </w:rPr>
        <w:fldChar w:fldCharType="begin"/>
      </w:r>
      <w:r w:rsidR="003B45B7" w:rsidRPr="00640932">
        <w:rPr>
          <w:rFonts w:eastAsia="楷体"/>
          <w:kern w:val="0"/>
          <w:szCs w:val="21"/>
        </w:rPr>
        <w:instrText xml:space="preserve"> = 4 \* GB3 </w:instrText>
      </w:r>
      <w:r w:rsidRPr="00640932">
        <w:rPr>
          <w:rFonts w:eastAsia="楷体"/>
          <w:kern w:val="0"/>
          <w:szCs w:val="21"/>
        </w:rPr>
        <w:fldChar w:fldCharType="separate"/>
      </w:r>
      <w:r w:rsidR="003B45B7" w:rsidRPr="00640932">
        <w:rPr>
          <w:rFonts w:ascii="宋体" w:hAnsi="宋体" w:cs="宋体" w:hint="eastAsia"/>
          <w:noProof/>
          <w:kern w:val="0"/>
          <w:szCs w:val="21"/>
        </w:rPr>
        <w:t>④</w:t>
      </w:r>
      <w:r w:rsidRPr="00640932">
        <w:rPr>
          <w:rFonts w:eastAsia="楷体"/>
          <w:kern w:val="0"/>
          <w:szCs w:val="21"/>
        </w:rPr>
        <w:fldChar w:fldCharType="end"/>
      </w:r>
      <w:r w:rsidR="003B45B7" w:rsidRPr="00640932">
        <w:rPr>
          <w:rFonts w:eastAsia="楷体"/>
          <w:kern w:val="0"/>
          <w:szCs w:val="21"/>
        </w:rPr>
        <w:t xml:space="preserve"> </w:t>
      </w:r>
      <w:r w:rsidR="003B45B7" w:rsidRPr="00640932">
        <w:rPr>
          <w:rFonts w:eastAsia="楷体"/>
          <w:kern w:val="0"/>
          <w:szCs w:val="21"/>
        </w:rPr>
        <w:t>肌力：为判断肢体瘫痪程度，将肌力分级划分为</w:t>
      </w:r>
      <w:r w:rsidR="003B45B7" w:rsidRPr="00640932">
        <w:rPr>
          <w:rFonts w:eastAsia="楷体"/>
          <w:kern w:val="0"/>
          <w:szCs w:val="21"/>
        </w:rPr>
        <w:t>0-5</w:t>
      </w:r>
      <w:r w:rsidR="003B45B7" w:rsidRPr="00640932">
        <w:rPr>
          <w:rFonts w:eastAsia="楷体"/>
          <w:kern w:val="0"/>
          <w:szCs w:val="21"/>
        </w:rPr>
        <w:t>级。</w:t>
      </w:r>
    </w:p>
    <w:p w:rsidR="003B45B7" w:rsidRPr="00640932" w:rsidRDefault="003B45B7" w:rsidP="003B45B7">
      <w:pPr>
        <w:widowControl/>
        <w:adjustRightInd w:val="0"/>
        <w:snapToGrid w:val="0"/>
        <w:ind w:firstLine="720"/>
        <w:jc w:val="left"/>
        <w:rPr>
          <w:rFonts w:eastAsia="楷体"/>
          <w:kern w:val="0"/>
          <w:szCs w:val="21"/>
        </w:rPr>
      </w:pPr>
      <w:r w:rsidRPr="00640932">
        <w:rPr>
          <w:rFonts w:eastAsia="楷体"/>
          <w:kern w:val="0"/>
          <w:szCs w:val="21"/>
        </w:rPr>
        <w:t xml:space="preserve">    0</w:t>
      </w:r>
      <w:r w:rsidRPr="00640932">
        <w:rPr>
          <w:rFonts w:eastAsia="楷体"/>
          <w:kern w:val="0"/>
          <w:szCs w:val="21"/>
        </w:rPr>
        <w:t>级：肌肉完全瘫痪，毫无收缩。</w:t>
      </w:r>
    </w:p>
    <w:p w:rsidR="003B45B7" w:rsidRPr="00640932" w:rsidRDefault="003B45B7" w:rsidP="003B45B7">
      <w:pPr>
        <w:widowControl/>
        <w:adjustRightInd w:val="0"/>
        <w:snapToGrid w:val="0"/>
        <w:jc w:val="left"/>
        <w:rPr>
          <w:rFonts w:eastAsia="楷体"/>
          <w:kern w:val="0"/>
          <w:szCs w:val="21"/>
        </w:rPr>
      </w:pPr>
      <w:r w:rsidRPr="00640932">
        <w:rPr>
          <w:rFonts w:eastAsia="楷体"/>
          <w:kern w:val="0"/>
          <w:szCs w:val="21"/>
        </w:rPr>
        <w:t xml:space="preserve">　</w:t>
      </w:r>
      <w:r w:rsidRPr="00640932">
        <w:rPr>
          <w:rFonts w:eastAsia="楷体"/>
          <w:kern w:val="0"/>
          <w:szCs w:val="21"/>
        </w:rPr>
        <w:t xml:space="preserve">  </w:t>
      </w:r>
      <w:r w:rsidRPr="00640932">
        <w:rPr>
          <w:rFonts w:eastAsia="楷体"/>
          <w:kern w:val="0"/>
          <w:szCs w:val="21"/>
        </w:rPr>
        <w:t xml:space="preserve">　</w:t>
      </w:r>
      <w:r w:rsidRPr="00640932">
        <w:rPr>
          <w:rFonts w:eastAsia="楷体"/>
          <w:kern w:val="0"/>
          <w:szCs w:val="21"/>
        </w:rPr>
        <w:t xml:space="preserve">     1</w:t>
      </w:r>
      <w:r w:rsidRPr="00640932">
        <w:rPr>
          <w:rFonts w:eastAsia="楷体"/>
          <w:kern w:val="0"/>
          <w:szCs w:val="21"/>
        </w:rPr>
        <w:t>级：可看到或触及肌肉轻微收缩，但不能产生动作。</w:t>
      </w:r>
    </w:p>
    <w:p w:rsidR="003B45B7" w:rsidRPr="00640932" w:rsidRDefault="003B45B7" w:rsidP="003B45B7">
      <w:pPr>
        <w:widowControl/>
        <w:adjustRightInd w:val="0"/>
        <w:snapToGrid w:val="0"/>
        <w:ind w:left="1737" w:hangingChars="827" w:hanging="1737"/>
        <w:jc w:val="left"/>
        <w:rPr>
          <w:rFonts w:eastAsia="楷体"/>
          <w:kern w:val="0"/>
          <w:szCs w:val="21"/>
        </w:rPr>
      </w:pPr>
      <w:r w:rsidRPr="00640932">
        <w:rPr>
          <w:rFonts w:eastAsia="楷体"/>
          <w:kern w:val="0"/>
          <w:szCs w:val="21"/>
        </w:rPr>
        <w:t xml:space="preserve">　　</w:t>
      </w:r>
      <w:r w:rsidRPr="00640932">
        <w:rPr>
          <w:rFonts w:eastAsia="楷体"/>
          <w:kern w:val="0"/>
          <w:szCs w:val="21"/>
        </w:rPr>
        <w:t xml:space="preserve">       2</w:t>
      </w:r>
      <w:r w:rsidRPr="00640932">
        <w:rPr>
          <w:rFonts w:eastAsia="楷体"/>
          <w:kern w:val="0"/>
          <w:szCs w:val="21"/>
        </w:rPr>
        <w:t>级：肌肉在不受重力影响下，可进行运动，即肢体能在床面上移动，但不能抬高。</w:t>
      </w:r>
    </w:p>
    <w:p w:rsidR="003B45B7" w:rsidRPr="00640932" w:rsidRDefault="003B45B7" w:rsidP="003B45B7">
      <w:pPr>
        <w:widowControl/>
        <w:adjustRightInd w:val="0"/>
        <w:snapToGrid w:val="0"/>
        <w:ind w:left="1737" w:hangingChars="827" w:hanging="1737"/>
        <w:jc w:val="left"/>
        <w:rPr>
          <w:rFonts w:eastAsia="楷体"/>
          <w:kern w:val="0"/>
          <w:szCs w:val="21"/>
        </w:rPr>
      </w:pPr>
      <w:r w:rsidRPr="00640932">
        <w:rPr>
          <w:rFonts w:eastAsia="楷体"/>
          <w:kern w:val="0"/>
          <w:szCs w:val="21"/>
        </w:rPr>
        <w:t xml:space="preserve">　　</w:t>
      </w:r>
      <w:r w:rsidRPr="00640932">
        <w:rPr>
          <w:rFonts w:eastAsia="楷体"/>
          <w:kern w:val="0"/>
          <w:szCs w:val="21"/>
        </w:rPr>
        <w:t xml:space="preserve">       3</w:t>
      </w:r>
      <w:r w:rsidRPr="00640932">
        <w:rPr>
          <w:rFonts w:eastAsia="楷体"/>
          <w:kern w:val="0"/>
          <w:szCs w:val="21"/>
        </w:rPr>
        <w:t>级：在和地心引力相反的方向中尚能完成其动作，但不能对抗外加的阻力。</w:t>
      </w:r>
    </w:p>
    <w:p w:rsidR="003B45B7" w:rsidRPr="00640932" w:rsidRDefault="003B45B7" w:rsidP="003B45B7">
      <w:pPr>
        <w:widowControl/>
        <w:adjustRightInd w:val="0"/>
        <w:snapToGrid w:val="0"/>
        <w:jc w:val="left"/>
        <w:rPr>
          <w:rFonts w:eastAsia="楷体"/>
          <w:kern w:val="0"/>
          <w:szCs w:val="21"/>
        </w:rPr>
      </w:pPr>
      <w:r w:rsidRPr="00640932">
        <w:rPr>
          <w:rFonts w:eastAsia="楷体"/>
          <w:kern w:val="0"/>
          <w:szCs w:val="21"/>
        </w:rPr>
        <w:t xml:space="preserve">　　</w:t>
      </w:r>
      <w:r w:rsidRPr="00640932">
        <w:rPr>
          <w:rFonts w:eastAsia="楷体"/>
          <w:kern w:val="0"/>
          <w:szCs w:val="21"/>
        </w:rPr>
        <w:t xml:space="preserve">       4</w:t>
      </w:r>
      <w:r w:rsidRPr="00640932">
        <w:rPr>
          <w:rFonts w:eastAsia="楷体"/>
          <w:kern w:val="0"/>
          <w:szCs w:val="21"/>
        </w:rPr>
        <w:t>级：能对抗一定的阻力，但较正常人为低。</w:t>
      </w:r>
    </w:p>
    <w:p w:rsidR="003B45B7" w:rsidRPr="00640932" w:rsidRDefault="003B45B7" w:rsidP="003B45B7">
      <w:pPr>
        <w:widowControl/>
        <w:adjustRightInd w:val="0"/>
        <w:snapToGrid w:val="0"/>
        <w:jc w:val="left"/>
        <w:rPr>
          <w:rFonts w:eastAsia="楷体"/>
          <w:kern w:val="0"/>
          <w:szCs w:val="21"/>
        </w:rPr>
      </w:pPr>
      <w:r w:rsidRPr="00640932">
        <w:rPr>
          <w:rFonts w:eastAsia="楷体"/>
          <w:kern w:val="0"/>
          <w:szCs w:val="21"/>
        </w:rPr>
        <w:t xml:space="preserve">　　</w:t>
      </w:r>
      <w:r w:rsidRPr="00640932">
        <w:rPr>
          <w:rFonts w:eastAsia="楷体"/>
          <w:kern w:val="0"/>
          <w:szCs w:val="21"/>
        </w:rPr>
        <w:t xml:space="preserve">       5</w:t>
      </w:r>
      <w:r w:rsidRPr="00640932">
        <w:rPr>
          <w:rFonts w:eastAsia="楷体"/>
          <w:kern w:val="0"/>
          <w:szCs w:val="21"/>
        </w:rPr>
        <w:t>级：正常肌力。</w:t>
      </w:r>
    </w:p>
    <w:p w:rsidR="003B45B7" w:rsidRPr="00640932" w:rsidRDefault="003B45B7" w:rsidP="003B45B7">
      <w:pPr>
        <w:adjustRightInd w:val="0"/>
        <w:spacing w:line="240" w:lineRule="exact"/>
        <w:ind w:firstLineChars="200" w:firstLine="420"/>
        <w:contextualSpacing/>
        <w:jc w:val="left"/>
        <w:rPr>
          <w:kern w:val="0"/>
          <w:szCs w:val="21"/>
        </w:rPr>
      </w:pPr>
    </w:p>
    <w:p w:rsidR="003B45B7" w:rsidRPr="00640932" w:rsidRDefault="003B45B7" w:rsidP="003B45B7">
      <w:pPr>
        <w:widowControl/>
        <w:numPr>
          <w:ilvl w:val="0"/>
          <w:numId w:val="1"/>
        </w:numPr>
        <w:adjustRightInd w:val="0"/>
        <w:contextualSpacing/>
        <w:jc w:val="left"/>
        <w:outlineLvl w:val="1"/>
        <w:rPr>
          <w:b/>
          <w:bCs/>
          <w:kern w:val="0"/>
          <w:szCs w:val="21"/>
        </w:rPr>
      </w:pPr>
      <w:bookmarkStart w:id="64" w:name="_Toc356463501"/>
      <w:r w:rsidRPr="00640932">
        <w:rPr>
          <w:b/>
          <w:bCs/>
          <w:kern w:val="0"/>
          <w:szCs w:val="21"/>
        </w:rPr>
        <w:t>皮肤和有关的结构和功能</w:t>
      </w:r>
      <w:bookmarkEnd w:id="64"/>
    </w:p>
    <w:p w:rsidR="003B45B7" w:rsidRPr="00640932" w:rsidRDefault="003B45B7" w:rsidP="003B45B7">
      <w:pPr>
        <w:widowControl/>
        <w:numPr>
          <w:ilvl w:val="1"/>
          <w:numId w:val="1"/>
        </w:numPr>
        <w:adjustRightInd w:val="0"/>
        <w:ind w:left="0" w:firstLine="0"/>
        <w:contextualSpacing/>
        <w:jc w:val="left"/>
        <w:outlineLvl w:val="2"/>
        <w:rPr>
          <w:b/>
          <w:bCs/>
          <w:kern w:val="0"/>
          <w:szCs w:val="21"/>
        </w:rPr>
      </w:pPr>
      <w:bookmarkStart w:id="65" w:name="_Toc356463502"/>
      <w:r w:rsidRPr="00640932">
        <w:rPr>
          <w:b/>
          <w:bCs/>
          <w:kern w:val="0"/>
          <w:szCs w:val="21"/>
        </w:rPr>
        <w:t>头颈部皮肤结构损伤和修复功能障碍</w:t>
      </w:r>
      <w:bookmarkEnd w:id="65"/>
    </w:p>
    <w:p w:rsidR="003B45B7" w:rsidRPr="00640932" w:rsidRDefault="003B45B7" w:rsidP="003B45B7">
      <w:pPr>
        <w:widowControl/>
        <w:adjustRightInd w:val="0"/>
        <w:ind w:firstLineChars="200" w:firstLine="420"/>
        <w:contextualSpacing/>
        <w:jc w:val="left"/>
        <w:rPr>
          <w:kern w:val="0"/>
          <w:szCs w:val="21"/>
        </w:rPr>
      </w:pPr>
      <w:r w:rsidRPr="00640932">
        <w:rPr>
          <w:kern w:val="0"/>
          <w:szCs w:val="21"/>
        </w:rPr>
        <w:t>皮肤的修复功能是指修复皮肤破损和其他损伤的功能。本标准中的皮肤修复功能障碍是指瘢痕形成。</w:t>
      </w:r>
    </w:p>
    <w:p w:rsidR="003B45B7" w:rsidRPr="00640932" w:rsidRDefault="003B45B7" w:rsidP="003B45B7">
      <w:pPr>
        <w:adjustRightInd w:val="0"/>
        <w:snapToGrid w:val="0"/>
        <w:spacing w:line="240" w:lineRule="exact"/>
        <w:ind w:firstLineChars="200" w:firstLine="420"/>
        <w:jc w:val="left"/>
        <w:rPr>
          <w:kern w:val="0"/>
          <w:szCs w:val="21"/>
        </w:rPr>
      </w:pPr>
    </w:p>
    <w:tbl>
      <w:tblPr>
        <w:tblW w:w="82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245"/>
        <w:gridCol w:w="1043"/>
      </w:tblGrid>
      <w:tr w:rsidR="003B45B7" w:rsidRPr="00640932" w:rsidTr="00DB383A">
        <w:trPr>
          <w:trHeight w:val="64"/>
          <w:jc w:val="center"/>
        </w:trPr>
        <w:tc>
          <w:tcPr>
            <w:tcW w:w="7245" w:type="dxa"/>
            <w:tcBorders>
              <w:top w:val="single" w:sz="4" w:space="0" w:color="auto"/>
              <w:left w:val="single" w:sz="4" w:space="0" w:color="auto"/>
              <w:bottom w:val="single" w:sz="4" w:space="0" w:color="auto"/>
              <w:right w:val="single" w:sz="4" w:space="0" w:color="auto"/>
            </w:tcBorders>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头颈部</w:t>
            </w:r>
            <w:r w:rsidRPr="00640932">
              <w:rPr>
                <w:kern w:val="0"/>
                <w:szCs w:val="21"/>
              </w:rPr>
              <w:t>III</w:t>
            </w:r>
            <w:r w:rsidRPr="00640932">
              <w:rPr>
                <w:kern w:val="0"/>
                <w:szCs w:val="21"/>
              </w:rPr>
              <w:t>度烧伤，面积大于等于全身体表面积的</w:t>
            </w:r>
            <w:r w:rsidRPr="00640932">
              <w:rPr>
                <w:kern w:val="0"/>
                <w:szCs w:val="21"/>
              </w:rPr>
              <w:t>8%</w:t>
            </w:r>
          </w:p>
        </w:tc>
        <w:tc>
          <w:tcPr>
            <w:tcW w:w="1043" w:type="dxa"/>
            <w:tcBorders>
              <w:top w:val="single" w:sz="4" w:space="0" w:color="auto"/>
              <w:left w:val="single" w:sz="4" w:space="0" w:color="auto"/>
              <w:bottom w:val="single" w:sz="4" w:space="0" w:color="auto"/>
              <w:right w:val="single" w:sz="4" w:space="0" w:color="auto"/>
            </w:tcBorders>
            <w:shd w:val="clear" w:color="auto" w:fill="auto"/>
            <w:vAlign w:val="center"/>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2</w:t>
            </w:r>
            <w:r w:rsidRPr="00640932">
              <w:rPr>
                <w:color w:val="000000"/>
                <w:kern w:val="0"/>
                <w:szCs w:val="21"/>
              </w:rPr>
              <w:t>级</w:t>
            </w:r>
          </w:p>
        </w:tc>
      </w:tr>
      <w:tr w:rsidR="003B45B7" w:rsidRPr="00640932" w:rsidTr="00DB383A">
        <w:trPr>
          <w:trHeight w:val="95"/>
          <w:jc w:val="center"/>
        </w:trPr>
        <w:tc>
          <w:tcPr>
            <w:tcW w:w="7245"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面部皮肤损伤导致瘢痕形成，且瘢痕面积大于等于面部皮肤面积的</w:t>
            </w:r>
            <w:r w:rsidRPr="00640932">
              <w:rPr>
                <w:kern w:val="0"/>
                <w:szCs w:val="21"/>
              </w:rPr>
              <w:t>90%</w:t>
            </w:r>
          </w:p>
        </w:tc>
        <w:tc>
          <w:tcPr>
            <w:tcW w:w="1043" w:type="dxa"/>
            <w:shd w:val="clear" w:color="auto" w:fill="auto"/>
            <w:vAlign w:val="center"/>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2</w:t>
            </w:r>
            <w:r w:rsidRPr="00640932">
              <w:rPr>
                <w:color w:val="000000"/>
                <w:kern w:val="0"/>
                <w:szCs w:val="21"/>
              </w:rPr>
              <w:t>级</w:t>
            </w:r>
          </w:p>
        </w:tc>
      </w:tr>
      <w:tr w:rsidR="003B45B7" w:rsidRPr="00640932" w:rsidTr="00DB383A">
        <w:trPr>
          <w:trHeight w:val="190"/>
          <w:jc w:val="center"/>
        </w:trPr>
        <w:tc>
          <w:tcPr>
            <w:tcW w:w="7245"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颈部皮肤损伤导致瘢痕形成，颈部活动度完全丧失</w:t>
            </w:r>
          </w:p>
        </w:tc>
        <w:tc>
          <w:tcPr>
            <w:tcW w:w="1043" w:type="dxa"/>
            <w:shd w:val="clear" w:color="auto" w:fill="auto"/>
            <w:vAlign w:val="center"/>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3</w:t>
            </w:r>
            <w:r w:rsidRPr="00640932">
              <w:rPr>
                <w:color w:val="000000"/>
                <w:kern w:val="0"/>
                <w:szCs w:val="21"/>
              </w:rPr>
              <w:t>级</w:t>
            </w:r>
          </w:p>
        </w:tc>
      </w:tr>
      <w:tr w:rsidR="003B45B7" w:rsidRPr="00640932" w:rsidTr="00DB383A">
        <w:trPr>
          <w:trHeight w:val="70"/>
          <w:jc w:val="center"/>
        </w:trPr>
        <w:tc>
          <w:tcPr>
            <w:tcW w:w="7245"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面部皮肤损伤导致瘢痕形成，且瘢痕面积大于等于面部皮肤面积的</w:t>
            </w:r>
            <w:r w:rsidRPr="00640932">
              <w:rPr>
                <w:kern w:val="0"/>
                <w:szCs w:val="21"/>
              </w:rPr>
              <w:t>80%</w:t>
            </w:r>
          </w:p>
        </w:tc>
        <w:tc>
          <w:tcPr>
            <w:tcW w:w="1043" w:type="dxa"/>
            <w:shd w:val="clear" w:color="auto" w:fill="auto"/>
            <w:vAlign w:val="center"/>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3</w:t>
            </w:r>
            <w:r w:rsidRPr="00640932">
              <w:rPr>
                <w:color w:val="000000"/>
                <w:kern w:val="0"/>
                <w:szCs w:val="21"/>
              </w:rPr>
              <w:t>级</w:t>
            </w:r>
          </w:p>
        </w:tc>
      </w:tr>
      <w:tr w:rsidR="003B45B7" w:rsidRPr="00640932" w:rsidTr="00DB383A">
        <w:trPr>
          <w:trHeight w:val="218"/>
          <w:jc w:val="center"/>
        </w:trPr>
        <w:tc>
          <w:tcPr>
            <w:tcW w:w="7245"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颈部皮肤损伤导致瘢痕形成，颈部活动度丧失大于等于</w:t>
            </w:r>
            <w:r w:rsidRPr="00640932">
              <w:rPr>
                <w:kern w:val="0"/>
                <w:szCs w:val="21"/>
              </w:rPr>
              <w:t>75%</w:t>
            </w:r>
          </w:p>
        </w:tc>
        <w:tc>
          <w:tcPr>
            <w:tcW w:w="1043" w:type="dxa"/>
            <w:shd w:val="clear" w:color="auto" w:fill="auto"/>
            <w:vAlign w:val="center"/>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4</w:t>
            </w:r>
            <w:r w:rsidRPr="00640932">
              <w:rPr>
                <w:color w:val="000000"/>
                <w:kern w:val="0"/>
                <w:szCs w:val="21"/>
              </w:rPr>
              <w:t>级</w:t>
            </w:r>
          </w:p>
        </w:tc>
      </w:tr>
      <w:tr w:rsidR="003B45B7" w:rsidRPr="00640932" w:rsidTr="00DB383A">
        <w:trPr>
          <w:trHeight w:val="70"/>
          <w:jc w:val="center"/>
        </w:trPr>
        <w:tc>
          <w:tcPr>
            <w:tcW w:w="7245"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面部皮肤损伤导致瘢痕形成，且瘢痕面积大于等于面部皮肤面积的</w:t>
            </w:r>
            <w:r w:rsidRPr="00640932">
              <w:rPr>
                <w:kern w:val="0"/>
                <w:szCs w:val="21"/>
              </w:rPr>
              <w:t>60%</w:t>
            </w:r>
          </w:p>
        </w:tc>
        <w:tc>
          <w:tcPr>
            <w:tcW w:w="1043" w:type="dxa"/>
            <w:shd w:val="clear" w:color="auto" w:fill="auto"/>
            <w:vAlign w:val="center"/>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4</w:t>
            </w:r>
            <w:r w:rsidRPr="00640932">
              <w:rPr>
                <w:color w:val="000000"/>
                <w:kern w:val="0"/>
                <w:szCs w:val="21"/>
              </w:rPr>
              <w:t>级</w:t>
            </w:r>
          </w:p>
        </w:tc>
      </w:tr>
      <w:tr w:rsidR="003B45B7" w:rsidRPr="00640932" w:rsidTr="00DB383A">
        <w:trPr>
          <w:trHeight w:val="70"/>
          <w:jc w:val="center"/>
        </w:trPr>
        <w:tc>
          <w:tcPr>
            <w:tcW w:w="7245" w:type="dxa"/>
            <w:tcBorders>
              <w:top w:val="single" w:sz="4" w:space="0" w:color="auto"/>
              <w:left w:val="single" w:sz="4" w:space="0" w:color="auto"/>
              <w:bottom w:val="single" w:sz="4" w:space="0" w:color="auto"/>
            </w:tcBorders>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头颈部</w:t>
            </w:r>
            <w:r w:rsidRPr="00640932">
              <w:rPr>
                <w:kern w:val="0"/>
                <w:szCs w:val="21"/>
              </w:rPr>
              <w:t>III</w:t>
            </w:r>
            <w:r w:rsidRPr="00640932">
              <w:rPr>
                <w:kern w:val="0"/>
                <w:szCs w:val="21"/>
              </w:rPr>
              <w:t>度烧伤，面积大于等于全身体表面积的</w:t>
            </w:r>
            <w:r w:rsidRPr="00640932">
              <w:rPr>
                <w:kern w:val="0"/>
                <w:szCs w:val="21"/>
              </w:rPr>
              <w:t>5%</w:t>
            </w:r>
            <w:r w:rsidRPr="00640932">
              <w:rPr>
                <w:kern w:val="0"/>
                <w:szCs w:val="21"/>
              </w:rPr>
              <w:t>，且小于</w:t>
            </w:r>
            <w:r w:rsidRPr="00640932">
              <w:rPr>
                <w:kern w:val="0"/>
                <w:szCs w:val="21"/>
              </w:rPr>
              <w:t>8%</w:t>
            </w:r>
          </w:p>
        </w:tc>
        <w:tc>
          <w:tcPr>
            <w:tcW w:w="1043" w:type="dxa"/>
            <w:tcBorders>
              <w:bottom w:val="single" w:sz="4" w:space="0" w:color="auto"/>
            </w:tcBorders>
            <w:shd w:val="clear" w:color="auto" w:fill="auto"/>
            <w:vAlign w:val="center"/>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5</w:t>
            </w:r>
            <w:r w:rsidRPr="00640932">
              <w:rPr>
                <w:color w:val="000000"/>
                <w:kern w:val="0"/>
                <w:szCs w:val="21"/>
              </w:rPr>
              <w:t>级</w:t>
            </w:r>
          </w:p>
        </w:tc>
      </w:tr>
      <w:tr w:rsidR="003B45B7" w:rsidRPr="00640932" w:rsidTr="00DB383A">
        <w:trPr>
          <w:trHeight w:val="70"/>
          <w:jc w:val="center"/>
        </w:trPr>
        <w:tc>
          <w:tcPr>
            <w:tcW w:w="7245"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颈部皮肤损伤导致瘢痕形成，颈部活动度丧失大于等于</w:t>
            </w:r>
            <w:r w:rsidRPr="00640932">
              <w:rPr>
                <w:kern w:val="0"/>
                <w:szCs w:val="21"/>
              </w:rPr>
              <w:t>50%</w:t>
            </w:r>
          </w:p>
        </w:tc>
        <w:tc>
          <w:tcPr>
            <w:tcW w:w="1043" w:type="dxa"/>
            <w:shd w:val="clear" w:color="auto" w:fill="auto"/>
            <w:vAlign w:val="center"/>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5</w:t>
            </w:r>
            <w:r w:rsidRPr="00640932">
              <w:rPr>
                <w:color w:val="000000"/>
                <w:kern w:val="0"/>
                <w:szCs w:val="21"/>
              </w:rPr>
              <w:t>级</w:t>
            </w:r>
          </w:p>
        </w:tc>
      </w:tr>
      <w:tr w:rsidR="003B45B7" w:rsidRPr="00640932" w:rsidTr="00DB383A">
        <w:trPr>
          <w:trHeight w:val="204"/>
          <w:jc w:val="center"/>
        </w:trPr>
        <w:tc>
          <w:tcPr>
            <w:tcW w:w="7245"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面部皮肤损伤导致瘢痕形成，且瘢痕面积大于等于面部皮肤面积的</w:t>
            </w:r>
            <w:r w:rsidRPr="00640932">
              <w:rPr>
                <w:kern w:val="0"/>
                <w:szCs w:val="21"/>
              </w:rPr>
              <w:t>40%</w:t>
            </w:r>
          </w:p>
        </w:tc>
        <w:tc>
          <w:tcPr>
            <w:tcW w:w="1043" w:type="dxa"/>
            <w:shd w:val="clear" w:color="auto" w:fill="auto"/>
            <w:vAlign w:val="center"/>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5</w:t>
            </w:r>
            <w:r w:rsidRPr="00640932">
              <w:rPr>
                <w:color w:val="000000"/>
                <w:kern w:val="0"/>
                <w:szCs w:val="21"/>
              </w:rPr>
              <w:t>级</w:t>
            </w:r>
          </w:p>
        </w:tc>
      </w:tr>
      <w:tr w:rsidR="003B45B7" w:rsidRPr="00640932" w:rsidTr="00DB383A">
        <w:trPr>
          <w:trHeight w:val="270"/>
          <w:jc w:val="center"/>
        </w:trPr>
        <w:tc>
          <w:tcPr>
            <w:tcW w:w="7245"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面部皮肤损伤导致瘢痕形成，且瘢痕面积大于等于面部皮肤面积的</w:t>
            </w:r>
            <w:r w:rsidRPr="00640932">
              <w:rPr>
                <w:kern w:val="0"/>
                <w:szCs w:val="21"/>
              </w:rPr>
              <w:t>20%</w:t>
            </w:r>
          </w:p>
        </w:tc>
        <w:tc>
          <w:tcPr>
            <w:tcW w:w="1043" w:type="dxa"/>
            <w:shd w:val="clear" w:color="auto" w:fill="auto"/>
            <w:vAlign w:val="center"/>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6</w:t>
            </w:r>
            <w:r w:rsidRPr="00640932">
              <w:rPr>
                <w:color w:val="000000"/>
                <w:kern w:val="0"/>
                <w:szCs w:val="21"/>
              </w:rPr>
              <w:t>级</w:t>
            </w:r>
          </w:p>
        </w:tc>
      </w:tr>
      <w:tr w:rsidR="003B45B7" w:rsidRPr="00640932" w:rsidTr="00DB383A">
        <w:trPr>
          <w:trHeight w:val="70"/>
          <w:jc w:val="center"/>
        </w:trPr>
        <w:tc>
          <w:tcPr>
            <w:tcW w:w="7245" w:type="dxa"/>
            <w:tcBorders>
              <w:top w:val="single" w:sz="4" w:space="0" w:color="auto"/>
              <w:left w:val="single" w:sz="4" w:space="0" w:color="auto"/>
              <w:bottom w:val="single" w:sz="4" w:space="0" w:color="auto"/>
            </w:tcBorders>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头部撕脱伤后导致头皮缺失，面积大于等于头皮面积的</w:t>
            </w:r>
            <w:r w:rsidRPr="00640932">
              <w:rPr>
                <w:kern w:val="0"/>
                <w:szCs w:val="21"/>
              </w:rPr>
              <w:t>20%</w:t>
            </w:r>
          </w:p>
        </w:tc>
        <w:tc>
          <w:tcPr>
            <w:tcW w:w="1043" w:type="dxa"/>
            <w:tcBorders>
              <w:bottom w:val="single" w:sz="4" w:space="0" w:color="auto"/>
            </w:tcBorders>
            <w:shd w:val="clear" w:color="auto" w:fill="auto"/>
            <w:vAlign w:val="center"/>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6</w:t>
            </w:r>
            <w:r w:rsidRPr="00640932">
              <w:rPr>
                <w:color w:val="000000"/>
                <w:kern w:val="0"/>
                <w:szCs w:val="21"/>
              </w:rPr>
              <w:t>级</w:t>
            </w:r>
          </w:p>
        </w:tc>
      </w:tr>
      <w:tr w:rsidR="003B45B7" w:rsidRPr="00640932" w:rsidTr="00DB383A">
        <w:trPr>
          <w:trHeight w:val="270"/>
          <w:jc w:val="center"/>
        </w:trPr>
        <w:tc>
          <w:tcPr>
            <w:tcW w:w="7245"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颈部皮肤损伤导致颈前三角区瘢痕形成，且瘢痕面积大于等于颈前三角区面积的</w:t>
            </w:r>
            <w:r w:rsidRPr="00640932">
              <w:rPr>
                <w:kern w:val="0"/>
                <w:szCs w:val="21"/>
              </w:rPr>
              <w:t>75%</w:t>
            </w:r>
          </w:p>
        </w:tc>
        <w:tc>
          <w:tcPr>
            <w:tcW w:w="1043" w:type="dxa"/>
            <w:shd w:val="clear" w:color="auto" w:fill="auto"/>
            <w:vAlign w:val="center"/>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7</w:t>
            </w:r>
            <w:r w:rsidRPr="00640932">
              <w:rPr>
                <w:color w:val="000000"/>
                <w:kern w:val="0"/>
                <w:szCs w:val="21"/>
              </w:rPr>
              <w:t>级</w:t>
            </w:r>
          </w:p>
        </w:tc>
      </w:tr>
      <w:tr w:rsidR="003B45B7" w:rsidRPr="00640932" w:rsidTr="00DB383A">
        <w:trPr>
          <w:trHeight w:val="204"/>
          <w:jc w:val="center"/>
        </w:trPr>
        <w:tc>
          <w:tcPr>
            <w:tcW w:w="7245"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面部皮肤损伤导致瘢痕形成，且瘢痕面积大于等于</w:t>
            </w:r>
            <w:r w:rsidRPr="00640932">
              <w:rPr>
                <w:kern w:val="0"/>
                <w:szCs w:val="21"/>
              </w:rPr>
              <w:t>24cm</w:t>
            </w:r>
            <w:r w:rsidRPr="00640932">
              <w:rPr>
                <w:kern w:val="0"/>
                <w:szCs w:val="21"/>
                <w:vertAlign w:val="superscript"/>
              </w:rPr>
              <w:t>2</w:t>
            </w:r>
          </w:p>
        </w:tc>
        <w:tc>
          <w:tcPr>
            <w:tcW w:w="1043" w:type="dxa"/>
            <w:shd w:val="clear" w:color="auto" w:fill="auto"/>
            <w:vAlign w:val="center"/>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7</w:t>
            </w:r>
            <w:r w:rsidRPr="00640932">
              <w:rPr>
                <w:color w:val="000000"/>
                <w:kern w:val="0"/>
                <w:szCs w:val="21"/>
              </w:rPr>
              <w:t>级</w:t>
            </w:r>
          </w:p>
        </w:tc>
      </w:tr>
      <w:tr w:rsidR="003B45B7" w:rsidRPr="00640932" w:rsidTr="00DB383A">
        <w:trPr>
          <w:trHeight w:val="70"/>
          <w:jc w:val="center"/>
        </w:trPr>
        <w:tc>
          <w:tcPr>
            <w:tcW w:w="7245" w:type="dxa"/>
            <w:tcBorders>
              <w:top w:val="single" w:sz="4" w:space="0" w:color="auto"/>
              <w:left w:val="single" w:sz="4" w:space="0" w:color="auto"/>
              <w:bottom w:val="single" w:sz="4" w:space="0" w:color="auto"/>
            </w:tcBorders>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头颈部</w:t>
            </w:r>
            <w:r w:rsidRPr="00640932">
              <w:rPr>
                <w:kern w:val="0"/>
                <w:szCs w:val="21"/>
              </w:rPr>
              <w:t>III</w:t>
            </w:r>
            <w:r w:rsidRPr="00640932">
              <w:rPr>
                <w:kern w:val="0"/>
                <w:szCs w:val="21"/>
              </w:rPr>
              <w:t>度烧伤，面积大于等于全身体表面积的</w:t>
            </w:r>
            <w:r w:rsidRPr="00640932">
              <w:rPr>
                <w:kern w:val="0"/>
                <w:szCs w:val="21"/>
              </w:rPr>
              <w:t>2%</w:t>
            </w:r>
            <w:r w:rsidRPr="00640932">
              <w:rPr>
                <w:kern w:val="0"/>
                <w:szCs w:val="21"/>
              </w:rPr>
              <w:t>，且小于</w:t>
            </w:r>
            <w:r w:rsidRPr="00640932">
              <w:rPr>
                <w:kern w:val="0"/>
                <w:szCs w:val="21"/>
              </w:rPr>
              <w:t>5%</w:t>
            </w:r>
          </w:p>
        </w:tc>
        <w:tc>
          <w:tcPr>
            <w:tcW w:w="1043" w:type="dxa"/>
            <w:tcBorders>
              <w:bottom w:val="single" w:sz="4" w:space="0" w:color="auto"/>
            </w:tcBorders>
            <w:shd w:val="clear" w:color="auto" w:fill="auto"/>
            <w:vAlign w:val="center"/>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8</w:t>
            </w:r>
            <w:r w:rsidRPr="00640932">
              <w:rPr>
                <w:color w:val="000000"/>
                <w:kern w:val="0"/>
                <w:szCs w:val="21"/>
              </w:rPr>
              <w:t>级</w:t>
            </w:r>
          </w:p>
        </w:tc>
      </w:tr>
      <w:tr w:rsidR="003B45B7" w:rsidRPr="00640932" w:rsidTr="00DB383A">
        <w:trPr>
          <w:trHeight w:val="204"/>
          <w:jc w:val="center"/>
        </w:trPr>
        <w:tc>
          <w:tcPr>
            <w:tcW w:w="7245"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颈部皮肤损伤导致颈前三角区瘢痕形成，且瘢痕面积大于等于颈前三角区面积的</w:t>
            </w:r>
            <w:r w:rsidRPr="00640932">
              <w:rPr>
                <w:kern w:val="0"/>
                <w:szCs w:val="21"/>
              </w:rPr>
              <w:t>50%</w:t>
            </w:r>
          </w:p>
        </w:tc>
        <w:tc>
          <w:tcPr>
            <w:tcW w:w="1043" w:type="dxa"/>
            <w:shd w:val="clear" w:color="auto" w:fill="auto"/>
            <w:vAlign w:val="center"/>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8</w:t>
            </w:r>
            <w:r w:rsidRPr="00640932">
              <w:rPr>
                <w:color w:val="000000"/>
                <w:kern w:val="0"/>
                <w:szCs w:val="21"/>
              </w:rPr>
              <w:t>级</w:t>
            </w:r>
          </w:p>
        </w:tc>
      </w:tr>
      <w:tr w:rsidR="003B45B7" w:rsidRPr="00640932" w:rsidTr="00DB383A">
        <w:trPr>
          <w:trHeight w:val="204"/>
          <w:jc w:val="center"/>
        </w:trPr>
        <w:tc>
          <w:tcPr>
            <w:tcW w:w="7245"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面部皮肤损伤导致瘢痕形成，且瘢痕面积大于等于</w:t>
            </w:r>
            <w:r w:rsidRPr="00640932">
              <w:rPr>
                <w:kern w:val="0"/>
                <w:szCs w:val="21"/>
              </w:rPr>
              <w:t>18cm</w:t>
            </w:r>
            <w:r w:rsidRPr="00640932">
              <w:rPr>
                <w:kern w:val="0"/>
                <w:szCs w:val="21"/>
                <w:vertAlign w:val="superscript"/>
              </w:rPr>
              <w:t>2</w:t>
            </w:r>
          </w:p>
        </w:tc>
        <w:tc>
          <w:tcPr>
            <w:tcW w:w="1043" w:type="dxa"/>
            <w:shd w:val="clear" w:color="auto" w:fill="auto"/>
            <w:vAlign w:val="center"/>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8</w:t>
            </w:r>
            <w:r w:rsidRPr="00640932">
              <w:rPr>
                <w:color w:val="000000"/>
                <w:kern w:val="0"/>
                <w:szCs w:val="21"/>
              </w:rPr>
              <w:t>级</w:t>
            </w:r>
          </w:p>
        </w:tc>
      </w:tr>
      <w:tr w:rsidR="003B45B7" w:rsidRPr="00640932" w:rsidTr="00DB383A">
        <w:trPr>
          <w:trHeight w:val="89"/>
          <w:jc w:val="center"/>
        </w:trPr>
        <w:tc>
          <w:tcPr>
            <w:tcW w:w="7245"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面部皮肤损伤导致瘢痕形成，且瘢痕面积大于等于</w:t>
            </w:r>
            <w:r w:rsidRPr="00640932">
              <w:rPr>
                <w:kern w:val="0"/>
                <w:szCs w:val="21"/>
              </w:rPr>
              <w:t>12cm</w:t>
            </w:r>
            <w:r w:rsidRPr="00640932">
              <w:rPr>
                <w:kern w:val="0"/>
                <w:szCs w:val="21"/>
                <w:vertAlign w:val="superscript"/>
              </w:rPr>
              <w:t>2</w:t>
            </w:r>
            <w:r w:rsidRPr="00640932">
              <w:rPr>
                <w:kern w:val="0"/>
                <w:szCs w:val="21"/>
              </w:rPr>
              <w:t>或面部线条状瘢痕大于等于</w:t>
            </w:r>
            <w:r w:rsidRPr="00640932">
              <w:rPr>
                <w:kern w:val="0"/>
                <w:szCs w:val="21"/>
              </w:rPr>
              <w:t>20cm</w:t>
            </w:r>
          </w:p>
        </w:tc>
        <w:tc>
          <w:tcPr>
            <w:tcW w:w="1043" w:type="dxa"/>
            <w:shd w:val="clear" w:color="auto" w:fill="auto"/>
            <w:vAlign w:val="center"/>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9</w:t>
            </w:r>
            <w:r w:rsidRPr="00640932">
              <w:rPr>
                <w:color w:val="000000"/>
                <w:kern w:val="0"/>
                <w:szCs w:val="21"/>
              </w:rPr>
              <w:t>级</w:t>
            </w:r>
          </w:p>
        </w:tc>
      </w:tr>
      <w:tr w:rsidR="003B45B7" w:rsidRPr="00640932" w:rsidTr="00DB383A">
        <w:trPr>
          <w:trHeight w:val="397"/>
          <w:jc w:val="center"/>
        </w:trPr>
        <w:tc>
          <w:tcPr>
            <w:tcW w:w="7245"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面部皮肤损伤导致瘢痕形成，且瘢痕面积大于等于</w:t>
            </w:r>
            <w:r w:rsidRPr="00640932">
              <w:rPr>
                <w:kern w:val="0"/>
                <w:szCs w:val="21"/>
              </w:rPr>
              <w:t>6cm</w:t>
            </w:r>
            <w:r w:rsidRPr="00640932">
              <w:rPr>
                <w:kern w:val="0"/>
                <w:szCs w:val="21"/>
                <w:vertAlign w:val="superscript"/>
              </w:rPr>
              <w:t>2</w:t>
            </w:r>
            <w:r w:rsidRPr="00640932">
              <w:rPr>
                <w:kern w:val="0"/>
                <w:szCs w:val="21"/>
              </w:rPr>
              <w:t>或面部线条状瘢痕大于等于</w:t>
            </w:r>
            <w:r w:rsidRPr="00640932">
              <w:rPr>
                <w:kern w:val="0"/>
                <w:szCs w:val="21"/>
              </w:rPr>
              <w:t>10cm</w:t>
            </w:r>
          </w:p>
        </w:tc>
        <w:tc>
          <w:tcPr>
            <w:tcW w:w="1043" w:type="dxa"/>
            <w:shd w:val="clear" w:color="auto" w:fill="auto"/>
            <w:vAlign w:val="center"/>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10</w:t>
            </w:r>
            <w:r w:rsidRPr="00640932">
              <w:rPr>
                <w:color w:val="000000"/>
                <w:kern w:val="0"/>
                <w:szCs w:val="21"/>
              </w:rPr>
              <w:t>级</w:t>
            </w:r>
          </w:p>
        </w:tc>
      </w:tr>
    </w:tbl>
    <w:p w:rsidR="003B45B7" w:rsidRPr="00640932" w:rsidRDefault="003B45B7" w:rsidP="003B45B7">
      <w:pPr>
        <w:widowControl/>
        <w:adjustRightInd w:val="0"/>
        <w:snapToGrid w:val="0"/>
        <w:ind w:left="2"/>
        <w:jc w:val="left"/>
        <w:rPr>
          <w:rFonts w:eastAsia="楷体"/>
          <w:b/>
          <w:kern w:val="0"/>
          <w:szCs w:val="21"/>
        </w:rPr>
      </w:pPr>
      <w:r w:rsidRPr="00640932">
        <w:rPr>
          <w:rFonts w:eastAsia="楷体"/>
          <w:kern w:val="0"/>
          <w:szCs w:val="21"/>
        </w:rPr>
        <w:t>注：</w:t>
      </w:r>
      <w:r w:rsidR="00C46192" w:rsidRPr="00640932">
        <w:rPr>
          <w:rFonts w:eastAsia="楷体"/>
          <w:kern w:val="0"/>
          <w:szCs w:val="21"/>
        </w:rPr>
        <w:fldChar w:fldCharType="begin"/>
      </w:r>
      <w:r w:rsidRPr="00640932">
        <w:rPr>
          <w:rFonts w:eastAsia="楷体"/>
          <w:kern w:val="0"/>
          <w:szCs w:val="21"/>
        </w:rPr>
        <w:instrText xml:space="preserve"> = 1 \* GB3 </w:instrText>
      </w:r>
      <w:r w:rsidR="00C46192" w:rsidRPr="00640932">
        <w:rPr>
          <w:rFonts w:eastAsia="楷体"/>
          <w:kern w:val="0"/>
          <w:szCs w:val="21"/>
        </w:rPr>
        <w:fldChar w:fldCharType="separate"/>
      </w:r>
      <w:r w:rsidRPr="00640932">
        <w:rPr>
          <w:rFonts w:ascii="宋体" w:hAnsi="宋体" w:cs="宋体" w:hint="eastAsia"/>
          <w:noProof/>
          <w:kern w:val="0"/>
          <w:szCs w:val="21"/>
        </w:rPr>
        <w:t>①</w:t>
      </w:r>
      <w:r w:rsidR="00C46192" w:rsidRPr="00640932">
        <w:rPr>
          <w:rFonts w:eastAsia="楷体"/>
          <w:kern w:val="0"/>
          <w:szCs w:val="21"/>
        </w:rPr>
        <w:fldChar w:fldCharType="end"/>
      </w:r>
      <w:r w:rsidRPr="00640932">
        <w:rPr>
          <w:rFonts w:eastAsia="楷体"/>
          <w:kern w:val="0"/>
          <w:szCs w:val="21"/>
        </w:rPr>
        <w:t xml:space="preserve"> </w:t>
      </w:r>
      <w:r w:rsidRPr="00640932">
        <w:rPr>
          <w:rFonts w:eastAsia="楷体"/>
          <w:kern w:val="0"/>
          <w:szCs w:val="21"/>
        </w:rPr>
        <w:t>瘢痕：指创面愈合后的增生性瘢痕，</w:t>
      </w:r>
      <w:r w:rsidRPr="00640932">
        <w:rPr>
          <w:rFonts w:eastAsia="楷体"/>
          <w:b/>
          <w:kern w:val="0"/>
          <w:szCs w:val="21"/>
        </w:rPr>
        <w:t>不包括皮肤平整、无明显质地改变的萎缩性瘢痕或疤痕。</w:t>
      </w:r>
    </w:p>
    <w:p w:rsidR="003B45B7" w:rsidRPr="00640932" w:rsidRDefault="00C46192" w:rsidP="003B45B7">
      <w:pPr>
        <w:widowControl/>
        <w:adjustRightInd w:val="0"/>
        <w:snapToGrid w:val="0"/>
        <w:ind w:firstLineChars="199" w:firstLine="418"/>
        <w:jc w:val="left"/>
        <w:rPr>
          <w:rFonts w:eastAsia="楷体"/>
          <w:kern w:val="0"/>
          <w:szCs w:val="21"/>
        </w:rPr>
      </w:pPr>
      <w:r w:rsidRPr="00640932">
        <w:rPr>
          <w:rFonts w:eastAsia="楷体"/>
          <w:kern w:val="0"/>
          <w:szCs w:val="21"/>
        </w:rPr>
        <w:lastRenderedPageBreak/>
        <w:fldChar w:fldCharType="begin"/>
      </w:r>
      <w:r w:rsidR="003B45B7" w:rsidRPr="00640932">
        <w:rPr>
          <w:rFonts w:eastAsia="楷体"/>
          <w:kern w:val="0"/>
          <w:szCs w:val="21"/>
        </w:rPr>
        <w:instrText xml:space="preserve"> = 2 \* GB3 </w:instrText>
      </w:r>
      <w:r w:rsidRPr="00640932">
        <w:rPr>
          <w:rFonts w:eastAsia="楷体"/>
          <w:kern w:val="0"/>
          <w:szCs w:val="21"/>
        </w:rPr>
        <w:fldChar w:fldCharType="separate"/>
      </w:r>
      <w:r w:rsidR="003B45B7" w:rsidRPr="00640932">
        <w:rPr>
          <w:rFonts w:ascii="宋体" w:hAnsi="宋体" w:cs="宋体" w:hint="eastAsia"/>
          <w:noProof/>
          <w:kern w:val="0"/>
          <w:szCs w:val="21"/>
        </w:rPr>
        <w:t>②</w:t>
      </w:r>
      <w:r w:rsidRPr="00640932">
        <w:rPr>
          <w:rFonts w:eastAsia="楷体"/>
          <w:kern w:val="0"/>
          <w:szCs w:val="21"/>
        </w:rPr>
        <w:fldChar w:fldCharType="end"/>
      </w:r>
      <w:r w:rsidR="003B45B7" w:rsidRPr="00640932">
        <w:rPr>
          <w:rFonts w:eastAsia="楷体"/>
          <w:kern w:val="0"/>
          <w:szCs w:val="21"/>
        </w:rPr>
        <w:t xml:space="preserve"> </w:t>
      </w:r>
      <w:r w:rsidR="003B45B7" w:rsidRPr="00640932">
        <w:rPr>
          <w:rFonts w:eastAsia="楷体"/>
          <w:kern w:val="0"/>
          <w:szCs w:val="21"/>
        </w:rPr>
        <w:t>面部的范围和瘢痕面积的计算：面部的范围指上至发际、下至下颌下缘、两侧至下颌支后缘之间的区域，包括额部、眼部、眶部、鼻部、口唇部、颏部、颧部、颊部和腮腺咬肌部。面部瘢痕面积的计算采用全面部和</w:t>
      </w:r>
      <w:r w:rsidR="003B45B7" w:rsidRPr="00640932">
        <w:rPr>
          <w:rFonts w:eastAsia="楷体"/>
          <w:kern w:val="0"/>
          <w:szCs w:val="21"/>
        </w:rPr>
        <w:t>5</w:t>
      </w:r>
      <w:r w:rsidR="003B45B7" w:rsidRPr="00640932">
        <w:rPr>
          <w:rFonts w:eastAsia="楷体"/>
          <w:kern w:val="0"/>
          <w:szCs w:val="21"/>
        </w:rPr>
        <w:t>等分面部以及实测瘢痕面积的方法，分别计算瘢痕面积。面部多处瘢痕，其面积可以累加计算。</w:t>
      </w:r>
    </w:p>
    <w:p w:rsidR="003B45B7" w:rsidRPr="00640932" w:rsidRDefault="00C46192" w:rsidP="003B45B7">
      <w:pPr>
        <w:widowControl/>
        <w:adjustRightInd w:val="0"/>
        <w:snapToGrid w:val="0"/>
        <w:ind w:firstLineChars="200" w:firstLine="420"/>
        <w:jc w:val="left"/>
        <w:rPr>
          <w:rFonts w:eastAsia="楷体"/>
          <w:kern w:val="0"/>
          <w:szCs w:val="21"/>
        </w:rPr>
      </w:pPr>
      <w:r w:rsidRPr="00640932">
        <w:rPr>
          <w:rFonts w:eastAsia="楷体"/>
          <w:kern w:val="0"/>
          <w:szCs w:val="21"/>
        </w:rPr>
        <w:fldChar w:fldCharType="begin"/>
      </w:r>
      <w:r w:rsidR="003B45B7" w:rsidRPr="00640932">
        <w:rPr>
          <w:rFonts w:eastAsia="楷体"/>
          <w:kern w:val="0"/>
          <w:szCs w:val="21"/>
        </w:rPr>
        <w:instrText xml:space="preserve"> = 3 \* GB3 </w:instrText>
      </w:r>
      <w:r w:rsidRPr="00640932">
        <w:rPr>
          <w:rFonts w:eastAsia="楷体"/>
          <w:kern w:val="0"/>
          <w:szCs w:val="21"/>
        </w:rPr>
        <w:fldChar w:fldCharType="separate"/>
      </w:r>
      <w:r w:rsidR="003B45B7" w:rsidRPr="00640932">
        <w:rPr>
          <w:rFonts w:ascii="宋体" w:hAnsi="宋体" w:cs="宋体" w:hint="eastAsia"/>
          <w:noProof/>
          <w:kern w:val="0"/>
          <w:szCs w:val="21"/>
        </w:rPr>
        <w:t>③</w:t>
      </w:r>
      <w:r w:rsidRPr="00640932">
        <w:rPr>
          <w:rFonts w:eastAsia="楷体"/>
          <w:kern w:val="0"/>
          <w:szCs w:val="21"/>
        </w:rPr>
        <w:fldChar w:fldCharType="end"/>
      </w:r>
      <w:r w:rsidR="003B45B7" w:rsidRPr="00640932">
        <w:rPr>
          <w:rFonts w:eastAsia="楷体"/>
          <w:kern w:val="0"/>
          <w:szCs w:val="21"/>
        </w:rPr>
        <w:t xml:space="preserve"> </w:t>
      </w:r>
      <w:r w:rsidR="003B45B7" w:rsidRPr="00640932">
        <w:rPr>
          <w:rFonts w:eastAsia="楷体"/>
          <w:kern w:val="0"/>
          <w:szCs w:val="21"/>
        </w:rPr>
        <w:t>颈前三角区：两边为胸锁乳突肌前缘，底为舌骨体上缘及下颌骨下缘。</w:t>
      </w:r>
    </w:p>
    <w:p w:rsidR="003B45B7" w:rsidRPr="00640932" w:rsidRDefault="003B45B7" w:rsidP="003B45B7">
      <w:pPr>
        <w:adjustRightInd w:val="0"/>
        <w:snapToGrid w:val="0"/>
        <w:spacing w:line="240" w:lineRule="exact"/>
        <w:ind w:firstLineChars="200" w:firstLine="420"/>
        <w:jc w:val="left"/>
        <w:rPr>
          <w:kern w:val="0"/>
          <w:szCs w:val="21"/>
        </w:rPr>
      </w:pPr>
    </w:p>
    <w:p w:rsidR="003B45B7" w:rsidRPr="00640932" w:rsidRDefault="003B45B7" w:rsidP="003B45B7">
      <w:pPr>
        <w:widowControl/>
        <w:numPr>
          <w:ilvl w:val="1"/>
          <w:numId w:val="1"/>
        </w:numPr>
        <w:adjustRightInd w:val="0"/>
        <w:ind w:left="0" w:firstLine="0"/>
        <w:contextualSpacing/>
        <w:jc w:val="left"/>
        <w:outlineLvl w:val="2"/>
        <w:rPr>
          <w:b/>
          <w:bCs/>
          <w:kern w:val="0"/>
          <w:szCs w:val="21"/>
        </w:rPr>
      </w:pPr>
      <w:bookmarkStart w:id="66" w:name="_Toc356463503"/>
      <w:r w:rsidRPr="00640932">
        <w:rPr>
          <w:b/>
          <w:bCs/>
          <w:kern w:val="0"/>
          <w:szCs w:val="21"/>
        </w:rPr>
        <w:t>各部位皮肤结构损伤和修复功能障碍</w:t>
      </w:r>
      <w:bookmarkEnd w:id="66"/>
    </w:p>
    <w:p w:rsidR="003B45B7" w:rsidRPr="00640932" w:rsidRDefault="003B45B7" w:rsidP="003B45B7">
      <w:pPr>
        <w:adjustRightInd w:val="0"/>
        <w:snapToGrid w:val="0"/>
        <w:spacing w:line="240" w:lineRule="exact"/>
        <w:ind w:firstLineChars="200" w:firstLine="420"/>
        <w:jc w:val="left"/>
        <w:rPr>
          <w:kern w:val="0"/>
          <w:szCs w:val="21"/>
        </w:rPr>
      </w:pPr>
    </w:p>
    <w:tbl>
      <w:tblPr>
        <w:tblW w:w="8288" w:type="dxa"/>
        <w:jc w:val="center"/>
        <w:tblLook w:val="04A0"/>
      </w:tblPr>
      <w:tblGrid>
        <w:gridCol w:w="7245"/>
        <w:gridCol w:w="1043"/>
      </w:tblGrid>
      <w:tr w:rsidR="003B45B7" w:rsidRPr="00640932" w:rsidTr="00DB383A">
        <w:trPr>
          <w:trHeight w:val="64"/>
          <w:jc w:val="center"/>
        </w:trPr>
        <w:tc>
          <w:tcPr>
            <w:tcW w:w="7245" w:type="dxa"/>
            <w:tcBorders>
              <w:top w:val="single" w:sz="4" w:space="0" w:color="auto"/>
              <w:left w:val="single" w:sz="4" w:space="0" w:color="auto"/>
              <w:bottom w:val="single" w:sz="4" w:space="0" w:color="auto"/>
              <w:right w:val="single" w:sz="4" w:space="0" w:color="auto"/>
            </w:tcBorders>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皮肤损伤导致瘢痕形成，且瘢痕面积大于等于全身体表面积的</w:t>
            </w:r>
            <w:r w:rsidRPr="00640932">
              <w:rPr>
                <w:kern w:val="0"/>
                <w:szCs w:val="21"/>
              </w:rPr>
              <w:t>90%</w:t>
            </w:r>
          </w:p>
        </w:tc>
        <w:tc>
          <w:tcPr>
            <w:tcW w:w="1043" w:type="dxa"/>
            <w:tcBorders>
              <w:top w:val="single" w:sz="4" w:space="0" w:color="auto"/>
              <w:left w:val="nil"/>
              <w:bottom w:val="single" w:sz="4" w:space="0" w:color="auto"/>
              <w:right w:val="single" w:sz="4" w:space="0" w:color="auto"/>
            </w:tcBorders>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1</w:t>
            </w:r>
            <w:r w:rsidRPr="00640932">
              <w:rPr>
                <w:kern w:val="0"/>
                <w:szCs w:val="21"/>
              </w:rPr>
              <w:t>级</w:t>
            </w:r>
          </w:p>
        </w:tc>
      </w:tr>
      <w:tr w:rsidR="003B45B7" w:rsidRPr="00640932" w:rsidTr="00DB383A">
        <w:trPr>
          <w:trHeight w:val="119"/>
          <w:jc w:val="center"/>
        </w:trPr>
        <w:tc>
          <w:tcPr>
            <w:tcW w:w="7245" w:type="dxa"/>
            <w:tcBorders>
              <w:top w:val="nil"/>
              <w:left w:val="single" w:sz="4" w:space="0" w:color="auto"/>
              <w:bottom w:val="single" w:sz="4" w:space="0" w:color="auto"/>
              <w:right w:val="single" w:sz="4" w:space="0" w:color="auto"/>
            </w:tcBorders>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躯干及四肢</w:t>
            </w:r>
            <w:r w:rsidRPr="00640932">
              <w:rPr>
                <w:kern w:val="0"/>
                <w:szCs w:val="21"/>
              </w:rPr>
              <w:t>III</w:t>
            </w:r>
            <w:r w:rsidRPr="00640932">
              <w:rPr>
                <w:kern w:val="0"/>
                <w:szCs w:val="21"/>
              </w:rPr>
              <w:t>度烧伤，面积大于等于全身皮肤面积的</w:t>
            </w:r>
            <w:r w:rsidRPr="00640932">
              <w:rPr>
                <w:kern w:val="0"/>
                <w:szCs w:val="21"/>
              </w:rPr>
              <w:t>60%</w:t>
            </w:r>
          </w:p>
        </w:tc>
        <w:tc>
          <w:tcPr>
            <w:tcW w:w="1043" w:type="dxa"/>
            <w:tcBorders>
              <w:top w:val="single" w:sz="4" w:space="0" w:color="auto"/>
              <w:left w:val="nil"/>
              <w:bottom w:val="single" w:sz="4" w:space="0" w:color="auto"/>
              <w:right w:val="single" w:sz="4" w:space="0" w:color="auto"/>
            </w:tcBorders>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1</w:t>
            </w:r>
            <w:r w:rsidRPr="00640932">
              <w:rPr>
                <w:kern w:val="0"/>
                <w:szCs w:val="21"/>
              </w:rPr>
              <w:t>级</w:t>
            </w:r>
          </w:p>
        </w:tc>
      </w:tr>
      <w:tr w:rsidR="003B45B7" w:rsidRPr="00640932" w:rsidTr="00DB383A">
        <w:trPr>
          <w:trHeight w:val="196"/>
          <w:jc w:val="center"/>
        </w:trPr>
        <w:tc>
          <w:tcPr>
            <w:tcW w:w="7245" w:type="dxa"/>
            <w:tcBorders>
              <w:top w:val="nil"/>
              <w:left w:val="single" w:sz="4" w:space="0" w:color="auto"/>
              <w:bottom w:val="single" w:sz="4" w:space="0" w:color="auto"/>
              <w:right w:val="single" w:sz="4" w:space="0" w:color="auto"/>
            </w:tcBorders>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皮肤损伤导致瘢痕形成，且瘢痕面积大于等于全身体表面积的</w:t>
            </w:r>
            <w:r w:rsidRPr="00640932">
              <w:rPr>
                <w:kern w:val="0"/>
                <w:szCs w:val="21"/>
              </w:rPr>
              <w:t>80%</w:t>
            </w:r>
          </w:p>
        </w:tc>
        <w:tc>
          <w:tcPr>
            <w:tcW w:w="1043" w:type="dxa"/>
            <w:tcBorders>
              <w:top w:val="nil"/>
              <w:left w:val="nil"/>
              <w:bottom w:val="single" w:sz="4" w:space="0" w:color="auto"/>
              <w:right w:val="single" w:sz="4" w:space="0" w:color="auto"/>
            </w:tcBorders>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2</w:t>
            </w:r>
            <w:r w:rsidRPr="00640932">
              <w:rPr>
                <w:kern w:val="0"/>
                <w:szCs w:val="21"/>
              </w:rPr>
              <w:t>级</w:t>
            </w:r>
          </w:p>
        </w:tc>
      </w:tr>
      <w:tr w:rsidR="003B45B7" w:rsidRPr="00640932" w:rsidTr="00DB383A">
        <w:trPr>
          <w:trHeight w:val="64"/>
          <w:jc w:val="center"/>
        </w:trPr>
        <w:tc>
          <w:tcPr>
            <w:tcW w:w="7245" w:type="dxa"/>
            <w:tcBorders>
              <w:top w:val="nil"/>
              <w:left w:val="single" w:sz="4" w:space="0" w:color="auto"/>
              <w:bottom w:val="single" w:sz="4" w:space="0" w:color="auto"/>
              <w:right w:val="single" w:sz="4" w:space="0" w:color="auto"/>
            </w:tcBorders>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皮肤损伤导致瘢痕形成，且瘢痕面积大于等于全身体表面积的</w:t>
            </w:r>
            <w:r w:rsidRPr="00640932">
              <w:rPr>
                <w:kern w:val="0"/>
                <w:szCs w:val="21"/>
              </w:rPr>
              <w:t>70%</w:t>
            </w:r>
          </w:p>
        </w:tc>
        <w:tc>
          <w:tcPr>
            <w:tcW w:w="1043" w:type="dxa"/>
            <w:tcBorders>
              <w:top w:val="nil"/>
              <w:left w:val="nil"/>
              <w:bottom w:val="single" w:sz="4" w:space="0" w:color="auto"/>
              <w:right w:val="single" w:sz="4" w:space="0" w:color="auto"/>
            </w:tcBorders>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3</w:t>
            </w:r>
            <w:r w:rsidRPr="00640932">
              <w:rPr>
                <w:kern w:val="0"/>
                <w:szCs w:val="21"/>
              </w:rPr>
              <w:t>级</w:t>
            </w:r>
          </w:p>
        </w:tc>
      </w:tr>
      <w:tr w:rsidR="003B45B7" w:rsidRPr="00640932" w:rsidTr="00DB383A">
        <w:trPr>
          <w:trHeight w:val="64"/>
          <w:jc w:val="center"/>
        </w:trPr>
        <w:tc>
          <w:tcPr>
            <w:tcW w:w="7245" w:type="dxa"/>
            <w:tcBorders>
              <w:top w:val="nil"/>
              <w:left w:val="single" w:sz="4" w:space="0" w:color="auto"/>
              <w:bottom w:val="single" w:sz="4" w:space="0" w:color="auto"/>
              <w:right w:val="single" w:sz="4" w:space="0" w:color="auto"/>
            </w:tcBorders>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躯干及四肢</w:t>
            </w:r>
            <w:r w:rsidRPr="00640932">
              <w:rPr>
                <w:kern w:val="0"/>
                <w:szCs w:val="21"/>
              </w:rPr>
              <w:t>III</w:t>
            </w:r>
            <w:r w:rsidRPr="00640932">
              <w:rPr>
                <w:kern w:val="0"/>
                <w:szCs w:val="21"/>
              </w:rPr>
              <w:t>度烧伤，面积大于等于全身皮肤面积的</w:t>
            </w:r>
            <w:r w:rsidRPr="00640932">
              <w:rPr>
                <w:kern w:val="0"/>
                <w:szCs w:val="21"/>
              </w:rPr>
              <w:t>40%</w:t>
            </w:r>
          </w:p>
        </w:tc>
        <w:tc>
          <w:tcPr>
            <w:tcW w:w="1043" w:type="dxa"/>
            <w:tcBorders>
              <w:top w:val="nil"/>
              <w:left w:val="nil"/>
              <w:bottom w:val="single" w:sz="4" w:space="0" w:color="auto"/>
              <w:right w:val="single" w:sz="4" w:space="0" w:color="auto"/>
            </w:tcBorders>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3</w:t>
            </w:r>
            <w:r w:rsidRPr="00640932">
              <w:rPr>
                <w:kern w:val="0"/>
                <w:szCs w:val="21"/>
              </w:rPr>
              <w:t>级</w:t>
            </w:r>
          </w:p>
        </w:tc>
      </w:tr>
      <w:tr w:rsidR="003B45B7" w:rsidRPr="00640932" w:rsidTr="00DB383A">
        <w:trPr>
          <w:trHeight w:val="64"/>
          <w:jc w:val="center"/>
        </w:trPr>
        <w:tc>
          <w:tcPr>
            <w:tcW w:w="7245" w:type="dxa"/>
            <w:tcBorders>
              <w:top w:val="nil"/>
              <w:left w:val="single" w:sz="4" w:space="0" w:color="auto"/>
              <w:bottom w:val="single" w:sz="4" w:space="0" w:color="auto"/>
              <w:right w:val="single" w:sz="4" w:space="0" w:color="auto"/>
            </w:tcBorders>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皮肤损伤导致瘢痕形成，且瘢痕面积大于等于全身体表面积的</w:t>
            </w:r>
            <w:r w:rsidRPr="00640932">
              <w:rPr>
                <w:kern w:val="0"/>
                <w:szCs w:val="21"/>
              </w:rPr>
              <w:t>60%</w:t>
            </w:r>
          </w:p>
        </w:tc>
        <w:tc>
          <w:tcPr>
            <w:tcW w:w="1043" w:type="dxa"/>
            <w:tcBorders>
              <w:top w:val="nil"/>
              <w:left w:val="nil"/>
              <w:bottom w:val="single" w:sz="4" w:space="0" w:color="auto"/>
              <w:right w:val="single" w:sz="4" w:space="0" w:color="auto"/>
            </w:tcBorders>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4</w:t>
            </w:r>
            <w:r w:rsidRPr="00640932">
              <w:rPr>
                <w:kern w:val="0"/>
                <w:szCs w:val="21"/>
              </w:rPr>
              <w:t>级</w:t>
            </w:r>
          </w:p>
        </w:tc>
      </w:tr>
      <w:tr w:rsidR="003B45B7" w:rsidRPr="00640932" w:rsidTr="00DB383A">
        <w:trPr>
          <w:trHeight w:val="255"/>
          <w:jc w:val="center"/>
        </w:trPr>
        <w:tc>
          <w:tcPr>
            <w:tcW w:w="7245" w:type="dxa"/>
            <w:tcBorders>
              <w:top w:val="nil"/>
              <w:left w:val="single" w:sz="4" w:space="0" w:color="auto"/>
              <w:bottom w:val="single" w:sz="4" w:space="0" w:color="auto"/>
              <w:right w:val="single" w:sz="4" w:space="0" w:color="auto"/>
            </w:tcBorders>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皮肤损伤导致瘢痕形成，且瘢痕面积大于等于全身体表面积的</w:t>
            </w:r>
            <w:r w:rsidRPr="00640932">
              <w:rPr>
                <w:kern w:val="0"/>
                <w:szCs w:val="21"/>
              </w:rPr>
              <w:t>50%</w:t>
            </w:r>
          </w:p>
        </w:tc>
        <w:tc>
          <w:tcPr>
            <w:tcW w:w="1043" w:type="dxa"/>
            <w:tcBorders>
              <w:top w:val="nil"/>
              <w:left w:val="nil"/>
              <w:bottom w:val="single" w:sz="4" w:space="0" w:color="auto"/>
              <w:right w:val="single" w:sz="4" w:space="0" w:color="auto"/>
            </w:tcBorders>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5</w:t>
            </w:r>
            <w:r w:rsidRPr="00640932">
              <w:rPr>
                <w:kern w:val="0"/>
                <w:szCs w:val="21"/>
              </w:rPr>
              <w:t>级</w:t>
            </w:r>
          </w:p>
        </w:tc>
      </w:tr>
      <w:tr w:rsidR="003B45B7" w:rsidRPr="00640932" w:rsidTr="00DB383A">
        <w:trPr>
          <w:trHeight w:val="64"/>
          <w:jc w:val="center"/>
        </w:trPr>
        <w:tc>
          <w:tcPr>
            <w:tcW w:w="7245" w:type="dxa"/>
            <w:tcBorders>
              <w:top w:val="nil"/>
              <w:left w:val="single" w:sz="4" w:space="0" w:color="auto"/>
              <w:bottom w:val="single" w:sz="4" w:space="0" w:color="auto"/>
              <w:right w:val="single" w:sz="4" w:space="0" w:color="auto"/>
            </w:tcBorders>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躯干及四肢</w:t>
            </w:r>
            <w:r w:rsidRPr="00640932">
              <w:rPr>
                <w:kern w:val="0"/>
                <w:szCs w:val="21"/>
              </w:rPr>
              <w:t>III</w:t>
            </w:r>
            <w:r w:rsidRPr="00640932">
              <w:rPr>
                <w:kern w:val="0"/>
                <w:szCs w:val="21"/>
              </w:rPr>
              <w:t>度烧伤，面积大于等于全身皮肤面积的</w:t>
            </w:r>
            <w:r w:rsidRPr="00640932">
              <w:rPr>
                <w:kern w:val="0"/>
                <w:szCs w:val="21"/>
              </w:rPr>
              <w:t>20%</w:t>
            </w:r>
          </w:p>
        </w:tc>
        <w:tc>
          <w:tcPr>
            <w:tcW w:w="1043" w:type="dxa"/>
            <w:tcBorders>
              <w:top w:val="nil"/>
              <w:left w:val="nil"/>
              <w:bottom w:val="single" w:sz="4" w:space="0" w:color="auto"/>
              <w:right w:val="single" w:sz="4" w:space="0" w:color="auto"/>
            </w:tcBorders>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5</w:t>
            </w:r>
            <w:r w:rsidRPr="00640932">
              <w:rPr>
                <w:kern w:val="0"/>
                <w:szCs w:val="21"/>
              </w:rPr>
              <w:t>级</w:t>
            </w:r>
          </w:p>
        </w:tc>
      </w:tr>
      <w:tr w:rsidR="003B45B7" w:rsidRPr="00640932" w:rsidTr="00DB383A">
        <w:trPr>
          <w:trHeight w:val="64"/>
          <w:jc w:val="center"/>
        </w:trPr>
        <w:tc>
          <w:tcPr>
            <w:tcW w:w="7245" w:type="dxa"/>
            <w:tcBorders>
              <w:top w:val="nil"/>
              <w:left w:val="single" w:sz="4" w:space="0" w:color="auto"/>
              <w:bottom w:val="single" w:sz="4" w:space="0" w:color="auto"/>
              <w:right w:val="single" w:sz="4" w:space="0" w:color="auto"/>
            </w:tcBorders>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皮肤损伤导致瘢痕形成，且瘢痕面积大于等于全身体表面积的</w:t>
            </w:r>
            <w:r w:rsidRPr="00640932">
              <w:rPr>
                <w:kern w:val="0"/>
                <w:szCs w:val="21"/>
              </w:rPr>
              <w:t>40%</w:t>
            </w:r>
          </w:p>
        </w:tc>
        <w:tc>
          <w:tcPr>
            <w:tcW w:w="1043" w:type="dxa"/>
            <w:tcBorders>
              <w:top w:val="nil"/>
              <w:left w:val="nil"/>
              <w:bottom w:val="single" w:sz="4" w:space="0" w:color="auto"/>
              <w:right w:val="single" w:sz="4" w:space="0" w:color="auto"/>
            </w:tcBorders>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6</w:t>
            </w:r>
            <w:r w:rsidRPr="00640932">
              <w:rPr>
                <w:kern w:val="0"/>
                <w:szCs w:val="21"/>
              </w:rPr>
              <w:t>级</w:t>
            </w:r>
          </w:p>
        </w:tc>
      </w:tr>
      <w:tr w:rsidR="003B45B7" w:rsidRPr="00640932" w:rsidTr="00DB383A">
        <w:trPr>
          <w:trHeight w:val="64"/>
          <w:jc w:val="center"/>
        </w:trPr>
        <w:tc>
          <w:tcPr>
            <w:tcW w:w="7245" w:type="dxa"/>
            <w:tcBorders>
              <w:top w:val="nil"/>
              <w:left w:val="single" w:sz="4" w:space="0" w:color="auto"/>
              <w:bottom w:val="single" w:sz="4" w:space="0" w:color="auto"/>
              <w:right w:val="single" w:sz="4" w:space="0" w:color="auto"/>
            </w:tcBorders>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腹部损伤导致腹壁缺损面积大于等于腹壁面积的</w:t>
            </w:r>
            <w:r w:rsidRPr="00640932">
              <w:rPr>
                <w:kern w:val="0"/>
                <w:szCs w:val="21"/>
              </w:rPr>
              <w:t>25%</w:t>
            </w:r>
          </w:p>
        </w:tc>
        <w:tc>
          <w:tcPr>
            <w:tcW w:w="1043" w:type="dxa"/>
            <w:tcBorders>
              <w:top w:val="nil"/>
              <w:left w:val="nil"/>
              <w:bottom w:val="single" w:sz="4" w:space="0" w:color="auto"/>
              <w:right w:val="single" w:sz="4" w:space="0" w:color="auto"/>
            </w:tcBorders>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6</w:t>
            </w:r>
            <w:r w:rsidRPr="00640932">
              <w:rPr>
                <w:kern w:val="0"/>
                <w:szCs w:val="21"/>
              </w:rPr>
              <w:t>级</w:t>
            </w:r>
          </w:p>
        </w:tc>
      </w:tr>
      <w:tr w:rsidR="003B45B7" w:rsidRPr="00640932" w:rsidTr="00DB383A">
        <w:trPr>
          <w:trHeight w:val="227"/>
          <w:jc w:val="center"/>
        </w:trPr>
        <w:tc>
          <w:tcPr>
            <w:tcW w:w="7245" w:type="dxa"/>
            <w:tcBorders>
              <w:top w:val="nil"/>
              <w:left w:val="single" w:sz="4" w:space="0" w:color="auto"/>
              <w:bottom w:val="single" w:sz="4" w:space="0" w:color="auto"/>
              <w:right w:val="single" w:sz="4" w:space="0" w:color="auto"/>
            </w:tcBorders>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皮肤损伤导致瘢痕形成，且瘢痕面积大于等于全身体表面积的</w:t>
            </w:r>
            <w:r w:rsidRPr="00640932">
              <w:rPr>
                <w:kern w:val="0"/>
                <w:szCs w:val="21"/>
              </w:rPr>
              <w:t>30%</w:t>
            </w:r>
          </w:p>
        </w:tc>
        <w:tc>
          <w:tcPr>
            <w:tcW w:w="1043" w:type="dxa"/>
            <w:tcBorders>
              <w:top w:val="nil"/>
              <w:left w:val="nil"/>
              <w:bottom w:val="single" w:sz="4" w:space="0" w:color="auto"/>
              <w:right w:val="single" w:sz="4" w:space="0" w:color="auto"/>
            </w:tcBorders>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7</w:t>
            </w:r>
            <w:r w:rsidRPr="00640932">
              <w:rPr>
                <w:kern w:val="0"/>
                <w:szCs w:val="21"/>
              </w:rPr>
              <w:t>级</w:t>
            </w:r>
          </w:p>
        </w:tc>
      </w:tr>
      <w:tr w:rsidR="003B45B7" w:rsidRPr="00640932" w:rsidTr="00DB383A">
        <w:trPr>
          <w:trHeight w:val="64"/>
          <w:jc w:val="center"/>
        </w:trPr>
        <w:tc>
          <w:tcPr>
            <w:tcW w:w="7245" w:type="dxa"/>
            <w:tcBorders>
              <w:top w:val="nil"/>
              <w:left w:val="single" w:sz="4" w:space="0" w:color="auto"/>
              <w:bottom w:val="single" w:sz="6" w:space="0" w:color="auto"/>
              <w:right w:val="single" w:sz="4" w:space="0" w:color="auto"/>
            </w:tcBorders>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躯干及四肢</w:t>
            </w:r>
            <w:r w:rsidRPr="00640932">
              <w:rPr>
                <w:kern w:val="0"/>
                <w:szCs w:val="21"/>
              </w:rPr>
              <w:t>III</w:t>
            </w:r>
            <w:r w:rsidRPr="00640932">
              <w:rPr>
                <w:kern w:val="0"/>
                <w:szCs w:val="21"/>
              </w:rPr>
              <w:t>度烧伤，面积大于等于全身皮肤面积的</w:t>
            </w:r>
            <w:r w:rsidRPr="00640932">
              <w:rPr>
                <w:kern w:val="0"/>
                <w:szCs w:val="21"/>
              </w:rPr>
              <w:t>10%</w:t>
            </w:r>
          </w:p>
        </w:tc>
        <w:tc>
          <w:tcPr>
            <w:tcW w:w="1043" w:type="dxa"/>
            <w:tcBorders>
              <w:top w:val="nil"/>
              <w:left w:val="nil"/>
              <w:bottom w:val="single" w:sz="6" w:space="0" w:color="auto"/>
              <w:right w:val="single" w:sz="4" w:space="0" w:color="auto"/>
            </w:tcBorders>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7</w:t>
            </w:r>
            <w:r w:rsidRPr="00640932">
              <w:rPr>
                <w:kern w:val="0"/>
                <w:szCs w:val="21"/>
              </w:rPr>
              <w:t>级</w:t>
            </w:r>
          </w:p>
        </w:tc>
      </w:tr>
      <w:tr w:rsidR="003B45B7" w:rsidRPr="00640932" w:rsidTr="00DB383A">
        <w:trPr>
          <w:trHeight w:val="177"/>
          <w:jc w:val="center"/>
        </w:trPr>
        <w:tc>
          <w:tcPr>
            <w:tcW w:w="7245" w:type="dxa"/>
            <w:tcBorders>
              <w:top w:val="single" w:sz="6" w:space="0" w:color="auto"/>
              <w:left w:val="single" w:sz="6" w:space="0" w:color="auto"/>
              <w:bottom w:val="single" w:sz="6" w:space="0" w:color="auto"/>
              <w:right w:val="single" w:sz="6" w:space="0" w:color="auto"/>
            </w:tcBorders>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皮肤损伤导致瘢痕形成，且瘢痕面积大于等于全身体表面积的</w:t>
            </w:r>
            <w:r w:rsidRPr="00640932">
              <w:rPr>
                <w:kern w:val="0"/>
                <w:szCs w:val="21"/>
              </w:rPr>
              <w:t>20%</w:t>
            </w:r>
          </w:p>
        </w:tc>
        <w:tc>
          <w:tcPr>
            <w:tcW w:w="1043" w:type="dxa"/>
            <w:tcBorders>
              <w:top w:val="single" w:sz="6" w:space="0" w:color="auto"/>
              <w:left w:val="single" w:sz="6" w:space="0" w:color="auto"/>
              <w:bottom w:val="single" w:sz="6" w:space="0" w:color="auto"/>
              <w:right w:val="single" w:sz="6" w:space="0" w:color="auto"/>
            </w:tcBorders>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8</w:t>
            </w:r>
            <w:r w:rsidRPr="00640932">
              <w:rPr>
                <w:kern w:val="0"/>
                <w:szCs w:val="21"/>
              </w:rPr>
              <w:t>级</w:t>
            </w:r>
          </w:p>
        </w:tc>
      </w:tr>
      <w:tr w:rsidR="003B45B7" w:rsidRPr="00640932" w:rsidTr="00DB383A">
        <w:trPr>
          <w:trHeight w:val="64"/>
          <w:jc w:val="center"/>
        </w:trPr>
        <w:tc>
          <w:tcPr>
            <w:tcW w:w="7245" w:type="dxa"/>
            <w:tcBorders>
              <w:top w:val="single" w:sz="6" w:space="0" w:color="auto"/>
              <w:left w:val="single" w:sz="4" w:space="0" w:color="auto"/>
              <w:bottom w:val="single" w:sz="4" w:space="0" w:color="auto"/>
              <w:right w:val="single" w:sz="4" w:space="0" w:color="auto"/>
            </w:tcBorders>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皮肤损伤导致瘢痕形成，且瘢痕面积大于等于全身体表面积的</w:t>
            </w:r>
            <w:r w:rsidRPr="00640932">
              <w:rPr>
                <w:kern w:val="0"/>
                <w:szCs w:val="21"/>
              </w:rPr>
              <w:t>5%</w:t>
            </w:r>
          </w:p>
        </w:tc>
        <w:tc>
          <w:tcPr>
            <w:tcW w:w="1043" w:type="dxa"/>
            <w:tcBorders>
              <w:top w:val="single" w:sz="6" w:space="0" w:color="auto"/>
              <w:left w:val="nil"/>
              <w:bottom w:val="single" w:sz="4" w:space="0" w:color="auto"/>
              <w:right w:val="single" w:sz="4" w:space="0" w:color="auto"/>
            </w:tcBorders>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9</w:t>
            </w:r>
            <w:r w:rsidRPr="00640932">
              <w:rPr>
                <w:kern w:val="0"/>
                <w:szCs w:val="21"/>
              </w:rPr>
              <w:t>级</w:t>
            </w:r>
          </w:p>
        </w:tc>
      </w:tr>
    </w:tbl>
    <w:p w:rsidR="003B45B7" w:rsidRPr="00640932" w:rsidRDefault="003B45B7" w:rsidP="003B45B7">
      <w:pPr>
        <w:widowControl/>
        <w:adjustRightInd w:val="0"/>
        <w:snapToGrid w:val="0"/>
        <w:ind w:left="2"/>
        <w:jc w:val="left"/>
        <w:rPr>
          <w:rFonts w:eastAsia="楷体"/>
          <w:kern w:val="0"/>
          <w:szCs w:val="21"/>
        </w:rPr>
      </w:pPr>
      <w:r w:rsidRPr="00640932">
        <w:rPr>
          <w:rFonts w:eastAsia="楷体"/>
          <w:kern w:val="0"/>
          <w:szCs w:val="21"/>
        </w:rPr>
        <w:t>注：</w:t>
      </w:r>
      <w:r w:rsidR="00C46192" w:rsidRPr="00640932">
        <w:rPr>
          <w:rFonts w:eastAsia="楷体"/>
          <w:kern w:val="0"/>
          <w:szCs w:val="21"/>
        </w:rPr>
        <w:fldChar w:fldCharType="begin"/>
      </w:r>
      <w:r w:rsidRPr="00640932">
        <w:rPr>
          <w:rFonts w:eastAsia="楷体"/>
          <w:kern w:val="0"/>
          <w:szCs w:val="21"/>
        </w:rPr>
        <w:instrText xml:space="preserve"> = 1 \* GB3 </w:instrText>
      </w:r>
      <w:r w:rsidR="00C46192" w:rsidRPr="00640932">
        <w:rPr>
          <w:rFonts w:eastAsia="楷体"/>
          <w:kern w:val="0"/>
          <w:szCs w:val="21"/>
        </w:rPr>
        <w:fldChar w:fldCharType="separate"/>
      </w:r>
      <w:r w:rsidRPr="00640932">
        <w:rPr>
          <w:rFonts w:ascii="宋体" w:hAnsi="宋体" w:cs="宋体" w:hint="eastAsia"/>
          <w:noProof/>
          <w:kern w:val="0"/>
          <w:szCs w:val="21"/>
        </w:rPr>
        <w:t>①</w:t>
      </w:r>
      <w:r w:rsidR="00C46192" w:rsidRPr="00640932">
        <w:rPr>
          <w:rFonts w:eastAsia="楷体"/>
          <w:kern w:val="0"/>
          <w:szCs w:val="21"/>
        </w:rPr>
        <w:fldChar w:fldCharType="end"/>
      </w:r>
      <w:r w:rsidRPr="00640932">
        <w:rPr>
          <w:rFonts w:eastAsia="楷体"/>
          <w:kern w:val="0"/>
          <w:szCs w:val="21"/>
        </w:rPr>
        <w:t xml:space="preserve"> </w:t>
      </w:r>
      <w:r w:rsidRPr="00640932">
        <w:rPr>
          <w:rFonts w:eastAsia="楷体"/>
          <w:kern w:val="0"/>
          <w:szCs w:val="21"/>
        </w:rPr>
        <w:t>全身皮肤瘢痕面积的计算：按皮肤瘢痕面积占全身体表面积的百分数来计算，即中国新九分法：在</w:t>
      </w:r>
      <w:r w:rsidRPr="00640932">
        <w:rPr>
          <w:rFonts w:eastAsia="楷体"/>
          <w:kern w:val="0"/>
          <w:szCs w:val="21"/>
        </w:rPr>
        <w:t>100%</w:t>
      </w:r>
      <w:r w:rsidRPr="00640932">
        <w:rPr>
          <w:rFonts w:eastAsia="楷体"/>
          <w:kern w:val="0"/>
          <w:szCs w:val="21"/>
        </w:rPr>
        <w:t>的体表总面积中：头颈部占</w:t>
      </w:r>
      <w:r w:rsidRPr="00640932">
        <w:rPr>
          <w:rFonts w:eastAsia="楷体"/>
          <w:kern w:val="0"/>
          <w:szCs w:val="21"/>
        </w:rPr>
        <w:t>9%</w:t>
      </w:r>
      <w:r w:rsidRPr="00640932">
        <w:rPr>
          <w:rFonts w:eastAsia="楷体"/>
          <w:kern w:val="0"/>
          <w:szCs w:val="21"/>
        </w:rPr>
        <w:t>（</w:t>
      </w:r>
      <w:r w:rsidRPr="00640932">
        <w:rPr>
          <w:rFonts w:eastAsia="楷体"/>
          <w:kern w:val="0"/>
          <w:szCs w:val="21"/>
        </w:rPr>
        <w:t>9×1</w:t>
      </w:r>
      <w:r w:rsidRPr="00640932">
        <w:rPr>
          <w:rFonts w:eastAsia="楷体"/>
          <w:kern w:val="0"/>
          <w:szCs w:val="21"/>
        </w:rPr>
        <w:t>）（头部、面部、颈部各占</w:t>
      </w:r>
      <w:r w:rsidRPr="00640932">
        <w:rPr>
          <w:rFonts w:eastAsia="楷体"/>
          <w:kern w:val="0"/>
          <w:szCs w:val="21"/>
        </w:rPr>
        <w:t>3%</w:t>
      </w:r>
      <w:r w:rsidRPr="00640932">
        <w:rPr>
          <w:rFonts w:eastAsia="楷体"/>
          <w:kern w:val="0"/>
          <w:szCs w:val="21"/>
        </w:rPr>
        <w:t>）；双上肢占</w:t>
      </w:r>
      <w:r w:rsidRPr="00640932">
        <w:rPr>
          <w:rFonts w:eastAsia="楷体"/>
          <w:kern w:val="0"/>
          <w:szCs w:val="21"/>
        </w:rPr>
        <w:t>18%</w:t>
      </w:r>
      <w:r w:rsidRPr="00640932">
        <w:rPr>
          <w:rFonts w:eastAsia="楷体"/>
          <w:kern w:val="0"/>
          <w:szCs w:val="21"/>
        </w:rPr>
        <w:t>（</w:t>
      </w:r>
      <w:r w:rsidRPr="00640932">
        <w:rPr>
          <w:rFonts w:eastAsia="楷体"/>
          <w:kern w:val="0"/>
          <w:szCs w:val="21"/>
        </w:rPr>
        <w:t>9×2</w:t>
      </w:r>
      <w:r w:rsidRPr="00640932">
        <w:rPr>
          <w:rFonts w:eastAsia="楷体"/>
          <w:kern w:val="0"/>
          <w:szCs w:val="21"/>
        </w:rPr>
        <w:t>）（双上臂</w:t>
      </w:r>
      <w:r w:rsidRPr="00640932">
        <w:rPr>
          <w:rFonts w:eastAsia="楷体"/>
          <w:kern w:val="0"/>
          <w:szCs w:val="21"/>
        </w:rPr>
        <w:t>7%</w:t>
      </w:r>
      <w:r w:rsidRPr="00640932">
        <w:rPr>
          <w:rFonts w:eastAsia="楷体"/>
          <w:kern w:val="0"/>
          <w:szCs w:val="21"/>
        </w:rPr>
        <w:t>，双前臂</w:t>
      </w:r>
      <w:r w:rsidRPr="00640932">
        <w:rPr>
          <w:rFonts w:eastAsia="楷体"/>
          <w:kern w:val="0"/>
          <w:szCs w:val="21"/>
        </w:rPr>
        <w:t>6%</w:t>
      </w:r>
      <w:r w:rsidRPr="00640932">
        <w:rPr>
          <w:rFonts w:eastAsia="楷体"/>
          <w:kern w:val="0"/>
          <w:szCs w:val="21"/>
        </w:rPr>
        <w:t>，双手</w:t>
      </w:r>
      <w:r w:rsidRPr="00640932">
        <w:rPr>
          <w:rFonts w:eastAsia="楷体"/>
          <w:kern w:val="0"/>
          <w:szCs w:val="21"/>
        </w:rPr>
        <w:t>5%</w:t>
      </w:r>
      <w:r w:rsidRPr="00640932">
        <w:rPr>
          <w:rFonts w:eastAsia="楷体"/>
          <w:kern w:val="0"/>
          <w:szCs w:val="21"/>
        </w:rPr>
        <w:t>）；躯干前后包括会阴占</w:t>
      </w:r>
      <w:r w:rsidRPr="00640932">
        <w:rPr>
          <w:rFonts w:eastAsia="楷体"/>
          <w:kern w:val="0"/>
          <w:szCs w:val="21"/>
        </w:rPr>
        <w:t>27%</w:t>
      </w:r>
      <w:r w:rsidRPr="00640932">
        <w:rPr>
          <w:rFonts w:eastAsia="楷体"/>
          <w:kern w:val="0"/>
          <w:szCs w:val="21"/>
        </w:rPr>
        <w:t>（</w:t>
      </w:r>
      <w:r w:rsidRPr="00640932">
        <w:rPr>
          <w:rFonts w:eastAsia="楷体"/>
          <w:kern w:val="0"/>
          <w:szCs w:val="21"/>
        </w:rPr>
        <w:t>9×3</w:t>
      </w:r>
      <w:r w:rsidRPr="00640932">
        <w:rPr>
          <w:rFonts w:eastAsia="楷体"/>
          <w:kern w:val="0"/>
          <w:szCs w:val="21"/>
        </w:rPr>
        <w:t>）（前躯</w:t>
      </w:r>
      <w:r w:rsidRPr="00640932">
        <w:rPr>
          <w:rFonts w:eastAsia="楷体"/>
          <w:kern w:val="0"/>
          <w:szCs w:val="21"/>
        </w:rPr>
        <w:t>13%</w:t>
      </w:r>
      <w:r w:rsidRPr="00640932">
        <w:rPr>
          <w:rFonts w:eastAsia="楷体"/>
          <w:kern w:val="0"/>
          <w:szCs w:val="21"/>
        </w:rPr>
        <w:t>，后躯</w:t>
      </w:r>
      <w:r w:rsidRPr="00640932">
        <w:rPr>
          <w:rFonts w:eastAsia="楷体"/>
          <w:kern w:val="0"/>
          <w:szCs w:val="21"/>
        </w:rPr>
        <w:t>13%</w:t>
      </w:r>
      <w:r w:rsidRPr="00640932">
        <w:rPr>
          <w:rFonts w:eastAsia="楷体"/>
          <w:kern w:val="0"/>
          <w:szCs w:val="21"/>
        </w:rPr>
        <w:t>，会阴</w:t>
      </w:r>
      <w:r w:rsidRPr="00640932">
        <w:rPr>
          <w:rFonts w:eastAsia="楷体"/>
          <w:kern w:val="0"/>
          <w:szCs w:val="21"/>
        </w:rPr>
        <w:t>1%</w:t>
      </w:r>
      <w:r w:rsidRPr="00640932">
        <w:rPr>
          <w:rFonts w:eastAsia="楷体"/>
          <w:kern w:val="0"/>
          <w:szCs w:val="21"/>
        </w:rPr>
        <w:t>）；双下肢（含臀部）占</w:t>
      </w:r>
      <w:r w:rsidRPr="00640932">
        <w:rPr>
          <w:rFonts w:eastAsia="楷体"/>
          <w:kern w:val="0"/>
          <w:szCs w:val="21"/>
        </w:rPr>
        <w:t>46%</w:t>
      </w:r>
      <w:r w:rsidRPr="00640932">
        <w:rPr>
          <w:rFonts w:eastAsia="楷体"/>
          <w:kern w:val="0"/>
          <w:szCs w:val="21"/>
        </w:rPr>
        <w:t>（双臀</w:t>
      </w:r>
      <w:r w:rsidRPr="00640932">
        <w:rPr>
          <w:rFonts w:eastAsia="楷体"/>
          <w:kern w:val="0"/>
          <w:szCs w:val="21"/>
        </w:rPr>
        <w:t>5%</w:t>
      </w:r>
      <w:r w:rsidRPr="00640932">
        <w:rPr>
          <w:rFonts w:eastAsia="楷体"/>
          <w:kern w:val="0"/>
          <w:szCs w:val="21"/>
        </w:rPr>
        <w:t>，双大腿</w:t>
      </w:r>
      <w:r w:rsidRPr="00640932">
        <w:rPr>
          <w:rFonts w:eastAsia="楷体"/>
          <w:kern w:val="0"/>
          <w:szCs w:val="21"/>
        </w:rPr>
        <w:t>21%</w:t>
      </w:r>
      <w:r w:rsidRPr="00640932">
        <w:rPr>
          <w:rFonts w:eastAsia="楷体"/>
          <w:kern w:val="0"/>
          <w:szCs w:val="21"/>
        </w:rPr>
        <w:t>，双小腿</w:t>
      </w:r>
      <w:r w:rsidRPr="00640932">
        <w:rPr>
          <w:rFonts w:eastAsia="楷体"/>
          <w:kern w:val="0"/>
          <w:szCs w:val="21"/>
        </w:rPr>
        <w:t>13%</w:t>
      </w:r>
      <w:r w:rsidRPr="00640932">
        <w:rPr>
          <w:rFonts w:eastAsia="楷体"/>
          <w:kern w:val="0"/>
          <w:szCs w:val="21"/>
        </w:rPr>
        <w:t>，双足</w:t>
      </w:r>
      <w:r w:rsidRPr="00640932">
        <w:rPr>
          <w:rFonts w:eastAsia="楷体"/>
          <w:kern w:val="0"/>
          <w:szCs w:val="21"/>
        </w:rPr>
        <w:t>7%</w:t>
      </w:r>
      <w:r w:rsidRPr="00640932">
        <w:rPr>
          <w:rFonts w:eastAsia="楷体"/>
          <w:kern w:val="0"/>
          <w:szCs w:val="21"/>
        </w:rPr>
        <w:t>）（</w:t>
      </w:r>
      <w:r w:rsidRPr="00640932">
        <w:rPr>
          <w:rFonts w:eastAsia="楷体"/>
          <w:kern w:val="0"/>
          <w:szCs w:val="21"/>
        </w:rPr>
        <w:t>9×5+1</w:t>
      </w:r>
      <w:r w:rsidRPr="00640932">
        <w:rPr>
          <w:rFonts w:eastAsia="楷体"/>
          <w:kern w:val="0"/>
          <w:szCs w:val="21"/>
        </w:rPr>
        <w:t>）（女性双足和臀各占</w:t>
      </w:r>
      <w:r w:rsidRPr="00640932">
        <w:rPr>
          <w:rFonts w:eastAsia="楷体"/>
          <w:kern w:val="0"/>
          <w:szCs w:val="21"/>
        </w:rPr>
        <w:t>6%</w:t>
      </w:r>
      <w:r w:rsidRPr="00640932">
        <w:rPr>
          <w:rFonts w:eastAsia="楷体"/>
          <w:kern w:val="0"/>
          <w:szCs w:val="21"/>
        </w:rPr>
        <w:t>）。</w:t>
      </w:r>
    </w:p>
    <w:p w:rsidR="003B45B7" w:rsidRPr="00640932" w:rsidRDefault="00C46192" w:rsidP="003B45B7">
      <w:pPr>
        <w:widowControl/>
        <w:adjustRightInd w:val="0"/>
        <w:snapToGrid w:val="0"/>
        <w:ind w:left="2" w:firstLineChars="201" w:firstLine="422"/>
        <w:jc w:val="left"/>
        <w:rPr>
          <w:rFonts w:eastAsia="楷体"/>
          <w:kern w:val="0"/>
          <w:szCs w:val="21"/>
        </w:rPr>
      </w:pPr>
      <w:r w:rsidRPr="00640932">
        <w:rPr>
          <w:rFonts w:eastAsia="楷体"/>
          <w:kern w:val="0"/>
          <w:szCs w:val="21"/>
        </w:rPr>
        <w:fldChar w:fldCharType="begin"/>
      </w:r>
      <w:r w:rsidR="003B45B7" w:rsidRPr="00640932">
        <w:rPr>
          <w:rFonts w:eastAsia="楷体"/>
          <w:kern w:val="0"/>
          <w:szCs w:val="21"/>
        </w:rPr>
        <w:instrText xml:space="preserve"> = 2 \* GB3 </w:instrText>
      </w:r>
      <w:r w:rsidRPr="00640932">
        <w:rPr>
          <w:rFonts w:eastAsia="楷体"/>
          <w:kern w:val="0"/>
          <w:szCs w:val="21"/>
        </w:rPr>
        <w:fldChar w:fldCharType="separate"/>
      </w:r>
      <w:r w:rsidR="003B45B7" w:rsidRPr="00640932">
        <w:rPr>
          <w:rFonts w:ascii="宋体" w:hAnsi="宋体" w:cs="宋体" w:hint="eastAsia"/>
          <w:kern w:val="0"/>
          <w:szCs w:val="21"/>
        </w:rPr>
        <w:t>②</w:t>
      </w:r>
      <w:r w:rsidRPr="00640932">
        <w:rPr>
          <w:rFonts w:eastAsia="楷体"/>
          <w:kern w:val="0"/>
          <w:szCs w:val="21"/>
        </w:rPr>
        <w:fldChar w:fldCharType="end"/>
      </w:r>
      <w:r w:rsidR="003B45B7" w:rsidRPr="00640932">
        <w:rPr>
          <w:rFonts w:eastAsia="楷体"/>
          <w:kern w:val="0"/>
          <w:szCs w:val="21"/>
        </w:rPr>
        <w:t xml:space="preserve"> </w:t>
      </w:r>
      <w:r w:rsidR="003B45B7" w:rsidRPr="00640932">
        <w:rPr>
          <w:rFonts w:eastAsia="楷体"/>
          <w:kern w:val="0"/>
          <w:szCs w:val="21"/>
        </w:rPr>
        <w:t>烧伤面积和烧伤深度：烧伤面积的计算按中国新九分法，烧伤深度按三度四分法。</w:t>
      </w:r>
      <w:r w:rsidR="003B45B7" w:rsidRPr="00640932">
        <w:rPr>
          <w:rFonts w:eastAsia="楷体"/>
          <w:kern w:val="0"/>
          <w:szCs w:val="21"/>
        </w:rPr>
        <w:t>III</w:t>
      </w:r>
      <w:r w:rsidR="003B45B7" w:rsidRPr="00640932">
        <w:rPr>
          <w:rFonts w:eastAsia="楷体"/>
          <w:kern w:val="0"/>
          <w:szCs w:val="21"/>
        </w:rPr>
        <w:t>度烧伤指烧伤深达皮肤全层甚至达到皮下、肌肉和骨骼。</w:t>
      </w:r>
      <w:r w:rsidR="003B45B7" w:rsidRPr="00640932">
        <w:rPr>
          <w:rFonts w:eastAsia="楷体"/>
          <w:b/>
          <w:kern w:val="0"/>
          <w:szCs w:val="21"/>
        </w:rPr>
        <w:t>烧伤事故不包括冻伤、吸入性损伤（又称呼吸道烧伤）和电击伤。</w:t>
      </w:r>
      <w:r w:rsidR="003B45B7" w:rsidRPr="00640932">
        <w:rPr>
          <w:rFonts w:eastAsia="楷体"/>
          <w:kern w:val="0"/>
          <w:szCs w:val="21"/>
        </w:rPr>
        <w:t>烧伤后按烧伤面积、深度评定伤残等级，待医疗终结后，可以依据造成的功能障碍程度、皮肤瘢痕面积大小评定伤残等级，最终的伤残等级以严重者为准。</w:t>
      </w:r>
    </w:p>
    <w:p w:rsidR="003B45B7" w:rsidRPr="007C6532" w:rsidRDefault="003B45B7" w:rsidP="003B45B7"/>
    <w:p w:rsidR="003B45B7" w:rsidRDefault="003B45B7" w:rsidP="0045019B">
      <w:pPr>
        <w:rPr>
          <w:rFonts w:ascii="微软雅黑" w:eastAsia="微软雅黑" w:hAnsi="微软雅黑" w:hint="eastAsia"/>
        </w:rPr>
      </w:pPr>
    </w:p>
    <w:p w:rsidR="00A419E8" w:rsidRDefault="00A419E8" w:rsidP="0045019B">
      <w:pPr>
        <w:rPr>
          <w:rFonts w:ascii="微软雅黑" w:eastAsia="微软雅黑" w:hAnsi="微软雅黑" w:hint="eastAsia"/>
        </w:rPr>
      </w:pPr>
    </w:p>
    <w:p w:rsidR="00A419E8" w:rsidRDefault="00A419E8" w:rsidP="0045019B">
      <w:pPr>
        <w:rPr>
          <w:rFonts w:ascii="微软雅黑" w:eastAsia="微软雅黑" w:hAnsi="微软雅黑" w:hint="eastAsia"/>
        </w:rPr>
      </w:pPr>
    </w:p>
    <w:p w:rsidR="00A419E8" w:rsidRDefault="00A419E8" w:rsidP="0045019B">
      <w:pPr>
        <w:rPr>
          <w:rFonts w:ascii="微软雅黑" w:eastAsia="微软雅黑" w:hAnsi="微软雅黑" w:hint="eastAsia"/>
        </w:rPr>
      </w:pPr>
    </w:p>
    <w:p w:rsidR="00A419E8" w:rsidRDefault="00A419E8" w:rsidP="0045019B">
      <w:pPr>
        <w:rPr>
          <w:rFonts w:ascii="微软雅黑" w:eastAsia="微软雅黑" w:hAnsi="微软雅黑" w:hint="eastAsia"/>
        </w:rPr>
      </w:pPr>
    </w:p>
    <w:p w:rsidR="00A419E8" w:rsidRDefault="00A419E8" w:rsidP="0045019B">
      <w:pPr>
        <w:rPr>
          <w:rFonts w:ascii="微软雅黑" w:eastAsia="微软雅黑" w:hAnsi="微软雅黑" w:hint="eastAsia"/>
        </w:rPr>
      </w:pPr>
    </w:p>
    <w:p w:rsidR="00A419E8" w:rsidRDefault="00A419E8" w:rsidP="0045019B">
      <w:pPr>
        <w:rPr>
          <w:rFonts w:ascii="微软雅黑" w:eastAsia="微软雅黑" w:hAnsi="微软雅黑" w:hint="eastAsia"/>
        </w:rPr>
      </w:pPr>
    </w:p>
    <w:p w:rsidR="00A419E8" w:rsidRDefault="00A419E8" w:rsidP="0045019B">
      <w:pPr>
        <w:rPr>
          <w:rFonts w:ascii="微软雅黑" w:eastAsia="微软雅黑" w:hAnsi="微软雅黑" w:hint="eastAsia"/>
        </w:rPr>
      </w:pPr>
    </w:p>
    <w:p w:rsidR="00A419E8" w:rsidRDefault="00A419E8" w:rsidP="00A419E8">
      <w:pPr>
        <w:pStyle w:val="a7"/>
        <w:jc w:val="center"/>
        <w:rPr>
          <w:rFonts w:ascii="宋体" w:hAnsi="宋体"/>
          <w:sz w:val="28"/>
          <w:szCs w:val="28"/>
        </w:rPr>
      </w:pPr>
      <w:r w:rsidRPr="00696BAA">
        <w:rPr>
          <w:rFonts w:ascii="宋体" w:hAnsi="宋体" w:hint="eastAsia"/>
          <w:sz w:val="28"/>
          <w:szCs w:val="28"/>
        </w:rPr>
        <w:lastRenderedPageBreak/>
        <w:t>中国平安财产保险股份有限公司</w:t>
      </w:r>
    </w:p>
    <w:p w:rsidR="00A419E8" w:rsidRPr="00880AD3" w:rsidRDefault="00A419E8" w:rsidP="00A419E8">
      <w:pPr>
        <w:pStyle w:val="a7"/>
        <w:jc w:val="center"/>
        <w:rPr>
          <w:rFonts w:ascii="宋体" w:hAnsi="宋体"/>
          <w:sz w:val="28"/>
          <w:szCs w:val="28"/>
        </w:rPr>
      </w:pPr>
      <w:r w:rsidRPr="00880AD3">
        <w:rPr>
          <w:rFonts w:ascii="宋体" w:hAnsi="宋体" w:hint="eastAsia"/>
          <w:sz w:val="28"/>
          <w:szCs w:val="28"/>
        </w:rPr>
        <w:t>平安旅行附加行李物品和旅行证件损失保险</w:t>
      </w:r>
      <w:r w:rsidRPr="00880AD3">
        <w:rPr>
          <w:rFonts w:ascii="宋体" w:hAnsi="宋体"/>
          <w:sz w:val="28"/>
          <w:szCs w:val="28"/>
        </w:rPr>
        <w:t>条款</w:t>
      </w:r>
    </w:p>
    <w:p w:rsidR="00A419E8" w:rsidRPr="00F71F57" w:rsidRDefault="00A419E8" w:rsidP="00A419E8">
      <w:pPr>
        <w:rPr>
          <w:rFonts w:ascii="宋体" w:hAnsi="宋体"/>
          <w:szCs w:val="21"/>
        </w:rPr>
      </w:pPr>
    </w:p>
    <w:p w:rsidR="00A419E8" w:rsidRPr="00430029" w:rsidRDefault="00A419E8" w:rsidP="00A419E8">
      <w:pPr>
        <w:spacing w:afterLines="50"/>
        <w:jc w:val="center"/>
        <w:rPr>
          <w:rFonts w:ascii="宋体" w:hAnsi="宋体"/>
          <w:b/>
          <w:szCs w:val="21"/>
        </w:rPr>
      </w:pPr>
      <w:r w:rsidRPr="00430029">
        <w:rPr>
          <w:rFonts w:ascii="宋体" w:hAnsi="宋体" w:hint="eastAsia"/>
          <w:b/>
          <w:szCs w:val="21"/>
        </w:rPr>
        <w:t>总则</w:t>
      </w:r>
    </w:p>
    <w:p w:rsidR="00A419E8" w:rsidRPr="00430029" w:rsidRDefault="00A419E8" w:rsidP="00A419E8">
      <w:pPr>
        <w:spacing w:afterLines="50"/>
        <w:ind w:firstLineChars="200" w:firstLine="422"/>
        <w:rPr>
          <w:rFonts w:ascii="宋体" w:hAnsi="宋体"/>
          <w:szCs w:val="21"/>
        </w:rPr>
      </w:pPr>
      <w:r w:rsidRPr="00430029">
        <w:rPr>
          <w:rFonts w:ascii="宋体" w:hAnsi="宋体" w:hint="eastAsia"/>
          <w:b/>
          <w:szCs w:val="21"/>
        </w:rPr>
        <w:t>第一条</w:t>
      </w:r>
      <w:r w:rsidRPr="00430029">
        <w:rPr>
          <w:rFonts w:ascii="宋体" w:hAnsi="宋体" w:hint="eastAsia"/>
          <w:szCs w:val="21"/>
        </w:rPr>
        <w:t xml:space="preserve"> </w:t>
      </w:r>
      <w:r w:rsidRPr="00430029">
        <w:rPr>
          <w:rFonts w:ascii="宋体" w:hAnsi="宋体" w:hint="eastAsia"/>
          <w:color w:val="000000"/>
          <w:szCs w:val="21"/>
        </w:rPr>
        <w:t>本附加保险合同须附加于各种</w:t>
      </w:r>
      <w:r w:rsidRPr="00430029">
        <w:rPr>
          <w:rFonts w:ascii="宋体" w:hAnsi="宋体" w:hint="eastAsia"/>
          <w:szCs w:val="21"/>
        </w:rPr>
        <w:t>旅行</w:t>
      </w:r>
      <w:r w:rsidRPr="00430029">
        <w:rPr>
          <w:rFonts w:ascii="宋体" w:hAnsi="宋体" w:hint="eastAsia"/>
          <w:color w:val="000000"/>
          <w:szCs w:val="21"/>
        </w:rPr>
        <w:t>意外伤害保险合同（以下简称“主保险合同”）。主保险合同所附条款、投保单</w:t>
      </w:r>
      <w:r w:rsidRPr="00430029">
        <w:rPr>
          <w:rFonts w:ascii="宋体" w:hAnsi="宋体" w:hint="eastAsia"/>
          <w:szCs w:val="21"/>
        </w:rPr>
        <w:t>、保险单、保险凭证以及批单等</w:t>
      </w:r>
      <w:r w:rsidRPr="00430029">
        <w:rPr>
          <w:rFonts w:ascii="宋体" w:hAnsi="宋体" w:hint="eastAsia"/>
          <w:color w:val="000000"/>
          <w:szCs w:val="21"/>
        </w:rPr>
        <w:t>，凡与本附加保险合同相关者，均为本附加保险合同的构成部分。</w:t>
      </w:r>
      <w:r w:rsidRPr="00430029">
        <w:rPr>
          <w:rFonts w:ascii="宋体" w:hAnsi="宋体"/>
          <w:szCs w:val="21"/>
        </w:rPr>
        <w:t>凡涉及本</w:t>
      </w:r>
      <w:r w:rsidRPr="00430029">
        <w:rPr>
          <w:rFonts w:ascii="宋体" w:hAnsi="宋体" w:hint="eastAsia"/>
          <w:szCs w:val="21"/>
        </w:rPr>
        <w:t>附加</w:t>
      </w:r>
      <w:r w:rsidRPr="00430029">
        <w:rPr>
          <w:rFonts w:ascii="宋体" w:hAnsi="宋体"/>
          <w:szCs w:val="21"/>
        </w:rPr>
        <w:t>保险合同的约定，均应采用书面形式。</w:t>
      </w:r>
    </w:p>
    <w:p w:rsidR="00A419E8" w:rsidRPr="00430029" w:rsidRDefault="00A419E8" w:rsidP="00A419E8">
      <w:pPr>
        <w:spacing w:afterLines="50"/>
        <w:ind w:firstLineChars="200" w:firstLine="420"/>
        <w:rPr>
          <w:rFonts w:ascii="宋体" w:hAnsi="宋体"/>
          <w:szCs w:val="21"/>
        </w:rPr>
      </w:pPr>
      <w:r w:rsidRPr="00430029">
        <w:rPr>
          <w:rFonts w:ascii="宋体" w:hAnsi="宋体" w:hint="eastAsia"/>
          <w:bCs/>
          <w:color w:val="000000"/>
          <w:szCs w:val="21"/>
        </w:rPr>
        <w:t>若主保险合同与本附加保险合同的条款互有冲突，则以本附加保险合同的条款为准。</w:t>
      </w:r>
      <w:r w:rsidRPr="00430029">
        <w:rPr>
          <w:rFonts w:ascii="宋体" w:hAnsi="宋体" w:hint="eastAsia"/>
          <w:color w:val="000000"/>
          <w:szCs w:val="21"/>
        </w:rPr>
        <w:t>本附加保险合同未尽事宜，以主保险合同的条款规定为准。</w:t>
      </w:r>
    </w:p>
    <w:p w:rsidR="00A419E8" w:rsidRPr="00430029" w:rsidRDefault="00A419E8" w:rsidP="00A419E8">
      <w:pPr>
        <w:spacing w:afterLines="50"/>
        <w:jc w:val="center"/>
        <w:rPr>
          <w:rFonts w:ascii="宋体" w:hAnsi="宋体"/>
          <w:b/>
          <w:szCs w:val="21"/>
        </w:rPr>
      </w:pPr>
      <w:r w:rsidRPr="00430029">
        <w:rPr>
          <w:rFonts w:ascii="宋体" w:hAnsi="宋体" w:hint="eastAsia"/>
          <w:b/>
          <w:szCs w:val="21"/>
        </w:rPr>
        <w:t>保险责任</w:t>
      </w:r>
    </w:p>
    <w:p w:rsidR="00A419E8" w:rsidRPr="00430029" w:rsidRDefault="00A419E8" w:rsidP="00A419E8">
      <w:pPr>
        <w:spacing w:afterLines="50"/>
        <w:ind w:firstLineChars="200" w:firstLine="422"/>
        <w:rPr>
          <w:rFonts w:ascii="宋体" w:hAnsi="宋体"/>
          <w:szCs w:val="21"/>
        </w:rPr>
      </w:pPr>
      <w:r w:rsidRPr="00430029">
        <w:rPr>
          <w:rFonts w:ascii="宋体" w:hAnsi="宋体" w:hint="eastAsia"/>
          <w:b/>
          <w:szCs w:val="21"/>
        </w:rPr>
        <w:t>第二条</w:t>
      </w:r>
      <w:r w:rsidRPr="00430029">
        <w:rPr>
          <w:rFonts w:ascii="宋体" w:hAnsi="宋体" w:hint="eastAsia"/>
          <w:szCs w:val="21"/>
        </w:rPr>
        <w:t xml:space="preserve"> </w:t>
      </w:r>
      <w:r>
        <w:rPr>
          <w:rFonts w:ascii="宋体" w:hAnsi="宋体" w:hint="eastAsia"/>
          <w:szCs w:val="21"/>
        </w:rPr>
        <w:t>在</w:t>
      </w:r>
      <w:r w:rsidRPr="00430029">
        <w:rPr>
          <w:rFonts w:ascii="宋体" w:hAnsi="宋体" w:hint="eastAsia"/>
          <w:szCs w:val="21"/>
        </w:rPr>
        <w:t>保险期间内，被保险人在旅行的过程中发生下列损失，保险人负责按本合同的约定赔偿：</w:t>
      </w:r>
    </w:p>
    <w:p w:rsidR="00A419E8" w:rsidRPr="00430029" w:rsidRDefault="00A419E8" w:rsidP="00A419E8">
      <w:pPr>
        <w:spacing w:afterLines="50"/>
        <w:ind w:firstLineChars="200" w:firstLine="420"/>
        <w:rPr>
          <w:rFonts w:ascii="宋体" w:hAnsi="宋体"/>
          <w:szCs w:val="21"/>
        </w:rPr>
      </w:pPr>
      <w:r w:rsidRPr="00430029">
        <w:rPr>
          <w:rFonts w:ascii="宋体" w:hAnsi="宋体" w:hint="eastAsia"/>
          <w:szCs w:val="21"/>
        </w:rPr>
        <w:t>（一）被保险人随身携带的行李物品或旅行证件遭受交通事故、自然灾害或第三方的盗窃、抢劫而致损坏、灭失或遗失。被保险人发现行李物品或旅行证件被盗窃、抢劫后，应当在24小时内向当地警方报告并向保险人提供警方出具的书面证明文件。</w:t>
      </w:r>
    </w:p>
    <w:p w:rsidR="00A419E8" w:rsidRPr="00430029" w:rsidRDefault="00A419E8" w:rsidP="00A419E8">
      <w:pPr>
        <w:spacing w:afterLines="50"/>
        <w:ind w:firstLineChars="200" w:firstLine="420"/>
        <w:rPr>
          <w:rFonts w:ascii="宋体" w:hAnsi="宋体"/>
          <w:szCs w:val="21"/>
        </w:rPr>
      </w:pPr>
      <w:r w:rsidRPr="00430029">
        <w:rPr>
          <w:rFonts w:ascii="宋体" w:hAnsi="宋体" w:hint="eastAsia"/>
          <w:szCs w:val="21"/>
        </w:rPr>
        <w:t>（二）处于合法经营的第三方承运人或酒店控制、保管下的行李物品或旅行证件遭受损坏、灭失、遗失，且能提供该承运人或酒店对事实的书面证明文件。</w:t>
      </w:r>
    </w:p>
    <w:p w:rsidR="00A419E8" w:rsidRPr="00430029" w:rsidRDefault="00A419E8" w:rsidP="00A419E8">
      <w:pPr>
        <w:spacing w:afterLines="50"/>
        <w:ind w:firstLineChars="200" w:firstLine="420"/>
        <w:rPr>
          <w:rFonts w:ascii="宋体" w:hAnsi="宋体"/>
          <w:szCs w:val="21"/>
        </w:rPr>
      </w:pPr>
      <w:r w:rsidRPr="00430029">
        <w:rPr>
          <w:rFonts w:ascii="宋体" w:hAnsi="宋体" w:hint="eastAsia"/>
          <w:szCs w:val="21"/>
        </w:rPr>
        <w:t>（三）处于停泊状态、无人看管的机动车辆或其带锁后备箱内的行李物品和旅行证件被盗窃，但前提条件是：（1）该机动车辆和后备箱均已上锁；（2）有明显暴力痕迹；（3）被盗窃的时间是在当地时间上午6时至晚上10时之间。被保险人发现行李物品或旅行证件被盗窃后，应当在24小时内向当地警方报告并向保险人提供警方出具的书面证明文件。</w:t>
      </w:r>
    </w:p>
    <w:p w:rsidR="00A419E8" w:rsidRPr="00430029" w:rsidRDefault="00A419E8" w:rsidP="00A419E8">
      <w:pPr>
        <w:spacing w:afterLines="50"/>
        <w:ind w:firstLineChars="200" w:firstLine="420"/>
        <w:rPr>
          <w:rFonts w:ascii="宋体" w:hAnsi="宋体"/>
          <w:szCs w:val="21"/>
        </w:rPr>
      </w:pPr>
      <w:r w:rsidRPr="00430029">
        <w:rPr>
          <w:rFonts w:ascii="宋体" w:hAnsi="宋体" w:hint="eastAsia"/>
          <w:szCs w:val="21"/>
        </w:rPr>
        <w:t>损失的计算方式：</w:t>
      </w:r>
    </w:p>
    <w:p w:rsidR="00A419E8" w:rsidRPr="00430029" w:rsidRDefault="00A419E8" w:rsidP="00A419E8">
      <w:pPr>
        <w:spacing w:afterLines="50"/>
        <w:ind w:firstLineChars="200" w:firstLine="420"/>
        <w:rPr>
          <w:rFonts w:ascii="宋体" w:hAnsi="宋体"/>
          <w:szCs w:val="21"/>
        </w:rPr>
      </w:pPr>
      <w:r w:rsidRPr="00430029">
        <w:rPr>
          <w:rFonts w:ascii="宋体" w:hAnsi="宋体" w:hint="eastAsia"/>
          <w:szCs w:val="21"/>
        </w:rPr>
        <w:t>（一）行李物品的损失为实际修复费用和实际价值之较小者，且不超过本合同约定的保险金额。磁带、光碟、磁盘或类似载体的损失为重新购买相同该载体的材料成本。</w:t>
      </w:r>
    </w:p>
    <w:p w:rsidR="00A419E8" w:rsidRPr="00430029" w:rsidRDefault="00A419E8" w:rsidP="00A419E8">
      <w:pPr>
        <w:spacing w:afterLines="50"/>
        <w:ind w:firstLineChars="200" w:firstLine="420"/>
        <w:rPr>
          <w:rFonts w:ascii="宋体" w:hAnsi="宋体"/>
          <w:szCs w:val="21"/>
        </w:rPr>
      </w:pPr>
      <w:r w:rsidRPr="00430029">
        <w:rPr>
          <w:rFonts w:ascii="宋体" w:hAnsi="宋体" w:hint="eastAsia"/>
          <w:szCs w:val="21"/>
        </w:rPr>
        <w:t>（二）旅行证件的损失为重新补办相同证件所花费的材料成本和服务手续费，且不超过本合同约定的保险金额。</w:t>
      </w:r>
    </w:p>
    <w:p w:rsidR="00A419E8" w:rsidRPr="00430029" w:rsidRDefault="00A419E8" w:rsidP="00A419E8">
      <w:pPr>
        <w:spacing w:afterLines="50"/>
        <w:jc w:val="center"/>
        <w:rPr>
          <w:rFonts w:ascii="宋体" w:hAnsi="宋体"/>
          <w:b/>
          <w:szCs w:val="21"/>
        </w:rPr>
      </w:pPr>
      <w:r w:rsidRPr="00430029">
        <w:rPr>
          <w:rFonts w:ascii="宋体" w:hAnsi="宋体" w:hint="eastAsia"/>
          <w:b/>
          <w:szCs w:val="21"/>
        </w:rPr>
        <w:t>责任免除</w:t>
      </w:r>
    </w:p>
    <w:p w:rsidR="00A419E8" w:rsidRPr="00430029" w:rsidRDefault="00A419E8" w:rsidP="00A419E8">
      <w:pPr>
        <w:spacing w:afterLines="50"/>
        <w:ind w:firstLineChars="200" w:firstLine="422"/>
        <w:rPr>
          <w:rFonts w:ascii="宋体" w:hAnsi="宋体"/>
          <w:szCs w:val="21"/>
        </w:rPr>
      </w:pPr>
      <w:r w:rsidRPr="00430029">
        <w:rPr>
          <w:rFonts w:ascii="宋体" w:hAnsi="宋体" w:hint="eastAsia"/>
          <w:b/>
          <w:szCs w:val="21"/>
        </w:rPr>
        <w:t xml:space="preserve">第三条 </w:t>
      </w:r>
      <w:r w:rsidRPr="00F2043F">
        <w:rPr>
          <w:rFonts w:ascii="宋体" w:hAnsi="宋体" w:hint="eastAsia"/>
          <w:b/>
          <w:szCs w:val="21"/>
        </w:rPr>
        <w:t>下列各项损失不在本附加保险合同的保险责任范围内：</w:t>
      </w:r>
    </w:p>
    <w:p w:rsidR="00A419E8" w:rsidRPr="00D077F7" w:rsidRDefault="00A419E8" w:rsidP="00A419E8">
      <w:pPr>
        <w:spacing w:afterLines="50"/>
        <w:ind w:firstLineChars="200" w:firstLine="422"/>
        <w:rPr>
          <w:rFonts w:ascii="宋体" w:hAnsi="宋体"/>
          <w:b/>
          <w:szCs w:val="21"/>
        </w:rPr>
      </w:pPr>
      <w:r w:rsidRPr="00D077F7">
        <w:rPr>
          <w:rFonts w:ascii="宋体" w:hAnsi="宋体" w:hint="eastAsia"/>
          <w:b/>
          <w:szCs w:val="21"/>
        </w:rPr>
        <w:t>（一）金银珠宝、首饰、水晶及其制品、玻璃及其制品、现金、证券、票据、信用卡、代币卡、文件资料、动物、植物、食品饮料、家具、古董、古玩的损失。</w:t>
      </w:r>
    </w:p>
    <w:p w:rsidR="00A419E8" w:rsidRPr="00D077F7" w:rsidRDefault="00A419E8" w:rsidP="00A419E8">
      <w:pPr>
        <w:spacing w:afterLines="50"/>
        <w:ind w:firstLineChars="200" w:firstLine="422"/>
        <w:rPr>
          <w:rFonts w:ascii="宋体" w:hAnsi="宋体"/>
          <w:b/>
          <w:szCs w:val="21"/>
        </w:rPr>
      </w:pPr>
      <w:r w:rsidRPr="00D077F7">
        <w:rPr>
          <w:rFonts w:ascii="宋体" w:hAnsi="宋体" w:hint="eastAsia"/>
          <w:b/>
          <w:szCs w:val="21"/>
        </w:rPr>
        <w:t>（二）录制于磁带、光碟、磁盘或类似载体上的数据的损失，但是，该载体本身的材料损失不在此限。</w:t>
      </w:r>
    </w:p>
    <w:p w:rsidR="00A419E8" w:rsidRPr="00D077F7" w:rsidRDefault="00A419E8" w:rsidP="00A419E8">
      <w:pPr>
        <w:spacing w:afterLines="50"/>
        <w:ind w:firstLineChars="200" w:firstLine="422"/>
        <w:rPr>
          <w:rFonts w:ascii="宋体" w:hAnsi="宋体"/>
          <w:b/>
          <w:szCs w:val="21"/>
        </w:rPr>
      </w:pPr>
      <w:r w:rsidRPr="00D077F7">
        <w:rPr>
          <w:rFonts w:ascii="宋体" w:hAnsi="宋体" w:hint="eastAsia"/>
          <w:b/>
          <w:szCs w:val="21"/>
        </w:rPr>
        <w:t>（三）用于商业活动的物品或样品的损失。</w:t>
      </w:r>
    </w:p>
    <w:p w:rsidR="00A419E8" w:rsidRPr="00D077F7" w:rsidRDefault="00A419E8" w:rsidP="00A419E8">
      <w:pPr>
        <w:spacing w:afterLines="50"/>
        <w:ind w:firstLineChars="200" w:firstLine="422"/>
        <w:rPr>
          <w:rFonts w:ascii="宋体" w:hAnsi="宋体"/>
          <w:b/>
          <w:szCs w:val="21"/>
        </w:rPr>
      </w:pPr>
      <w:r w:rsidRPr="00D077F7">
        <w:rPr>
          <w:rFonts w:ascii="宋体" w:hAnsi="宋体" w:hint="eastAsia"/>
          <w:b/>
          <w:szCs w:val="21"/>
        </w:rPr>
        <w:t>（四）移动电话（或称手机）、手提电脑（或称笔记本电脑</w:t>
      </w:r>
      <w:r>
        <w:rPr>
          <w:rFonts w:ascii="宋体" w:hAnsi="宋体" w:hint="eastAsia"/>
          <w:b/>
          <w:szCs w:val="21"/>
        </w:rPr>
        <w:t>、平板电脑</w:t>
      </w:r>
      <w:r w:rsidRPr="00D077F7">
        <w:rPr>
          <w:rFonts w:ascii="宋体" w:hAnsi="宋体" w:hint="eastAsia"/>
          <w:b/>
          <w:szCs w:val="21"/>
        </w:rPr>
        <w:t>）、</w:t>
      </w:r>
      <w:r>
        <w:rPr>
          <w:rFonts w:ascii="宋体" w:hAnsi="宋体" w:hint="eastAsia"/>
          <w:b/>
          <w:szCs w:val="21"/>
        </w:rPr>
        <w:t>游戏机、移动影音设备（包括但不限于</w:t>
      </w:r>
      <w:proofErr w:type="spellStart"/>
      <w:r>
        <w:rPr>
          <w:rFonts w:ascii="宋体" w:hAnsi="宋体" w:hint="eastAsia"/>
          <w:b/>
          <w:szCs w:val="21"/>
        </w:rPr>
        <w:t>i</w:t>
      </w:r>
      <w:proofErr w:type="spellEnd"/>
      <w:r>
        <w:rPr>
          <w:rFonts w:ascii="宋体" w:hAnsi="宋体" w:hint="eastAsia"/>
          <w:b/>
          <w:szCs w:val="21"/>
        </w:rPr>
        <w:t>-pod、</w:t>
      </w:r>
      <w:proofErr w:type="spellStart"/>
      <w:r>
        <w:rPr>
          <w:rFonts w:ascii="宋体" w:hAnsi="宋体" w:hint="eastAsia"/>
          <w:b/>
          <w:szCs w:val="21"/>
        </w:rPr>
        <w:t>i</w:t>
      </w:r>
      <w:proofErr w:type="spellEnd"/>
      <w:r>
        <w:rPr>
          <w:rFonts w:ascii="宋体" w:hAnsi="宋体" w:hint="eastAsia"/>
          <w:b/>
          <w:szCs w:val="21"/>
        </w:rPr>
        <w:t>-touch、MP3/MP4/MP5播放机）、GPS</w:t>
      </w:r>
      <w:r w:rsidRPr="00D077F7">
        <w:rPr>
          <w:rFonts w:ascii="宋体" w:hAnsi="宋体" w:hint="eastAsia"/>
          <w:b/>
          <w:szCs w:val="21"/>
        </w:rPr>
        <w:t>商务助理设备（或称PDA）</w:t>
      </w:r>
      <w:r>
        <w:rPr>
          <w:rFonts w:ascii="宋体" w:hAnsi="宋体" w:hint="eastAsia"/>
          <w:b/>
          <w:szCs w:val="21"/>
        </w:rPr>
        <w:t>等用于商用和娱乐的电子设备</w:t>
      </w:r>
      <w:r w:rsidRPr="00D077F7">
        <w:rPr>
          <w:rFonts w:ascii="宋体" w:hAnsi="宋体" w:hint="eastAsia"/>
          <w:b/>
          <w:szCs w:val="21"/>
        </w:rPr>
        <w:t>的损失。</w:t>
      </w:r>
    </w:p>
    <w:p w:rsidR="00A419E8" w:rsidRPr="00D077F7" w:rsidRDefault="00A419E8" w:rsidP="00A419E8">
      <w:pPr>
        <w:spacing w:afterLines="50"/>
        <w:ind w:firstLineChars="200" w:firstLine="422"/>
        <w:rPr>
          <w:rFonts w:ascii="宋体" w:hAnsi="宋体"/>
          <w:b/>
          <w:szCs w:val="21"/>
        </w:rPr>
      </w:pPr>
      <w:r w:rsidRPr="00D077F7">
        <w:rPr>
          <w:rFonts w:ascii="宋体" w:hAnsi="宋体" w:hint="eastAsia"/>
          <w:b/>
          <w:szCs w:val="21"/>
        </w:rPr>
        <w:lastRenderedPageBreak/>
        <w:t>（五）因行政行为或司法行为直接或间接导致的损失，包括海关等政府当局的没收、扣留。</w:t>
      </w:r>
    </w:p>
    <w:p w:rsidR="00A419E8" w:rsidRPr="00D077F7" w:rsidRDefault="00A419E8" w:rsidP="00A419E8">
      <w:pPr>
        <w:spacing w:afterLines="50"/>
        <w:ind w:firstLineChars="200" w:firstLine="422"/>
        <w:rPr>
          <w:rFonts w:ascii="宋体" w:hAnsi="宋体"/>
          <w:b/>
          <w:szCs w:val="21"/>
        </w:rPr>
      </w:pPr>
      <w:r w:rsidRPr="00D077F7">
        <w:rPr>
          <w:rFonts w:ascii="宋体" w:hAnsi="宋体" w:hint="eastAsia"/>
          <w:b/>
          <w:szCs w:val="21"/>
        </w:rPr>
        <w:t>（六）不影响使用功能的外表刮痕和凹痕的损失。</w:t>
      </w:r>
    </w:p>
    <w:p w:rsidR="00A419E8" w:rsidRPr="00D077F7" w:rsidRDefault="00A419E8" w:rsidP="00A419E8">
      <w:pPr>
        <w:spacing w:afterLines="50"/>
        <w:ind w:firstLineChars="200" w:firstLine="422"/>
        <w:rPr>
          <w:rFonts w:ascii="宋体" w:hAnsi="宋体"/>
          <w:b/>
          <w:szCs w:val="21"/>
        </w:rPr>
      </w:pPr>
      <w:r w:rsidRPr="00D077F7">
        <w:rPr>
          <w:rFonts w:ascii="宋体" w:hAnsi="宋体" w:hint="eastAsia"/>
          <w:b/>
          <w:szCs w:val="21"/>
        </w:rPr>
        <w:t>（七）任何原因不明的损失或神秘失踪。</w:t>
      </w:r>
    </w:p>
    <w:p w:rsidR="00A419E8" w:rsidRPr="00D077F7" w:rsidRDefault="00A419E8" w:rsidP="00A419E8">
      <w:pPr>
        <w:spacing w:afterLines="50"/>
        <w:ind w:firstLineChars="200" w:firstLine="422"/>
        <w:rPr>
          <w:rFonts w:ascii="宋体" w:hAnsi="宋体"/>
          <w:b/>
          <w:szCs w:val="21"/>
        </w:rPr>
      </w:pPr>
      <w:r w:rsidRPr="00D077F7">
        <w:rPr>
          <w:rFonts w:ascii="宋体" w:hAnsi="宋体" w:hint="eastAsia"/>
          <w:b/>
          <w:szCs w:val="21"/>
        </w:rPr>
        <w:t>（八）机动车辆及其附件、船舶、飞机或其他运输工具的损失。</w:t>
      </w:r>
    </w:p>
    <w:p w:rsidR="00A419E8" w:rsidRPr="00D077F7" w:rsidRDefault="00A419E8" w:rsidP="00A419E8">
      <w:pPr>
        <w:spacing w:afterLines="50"/>
        <w:ind w:firstLineChars="200" w:firstLine="422"/>
        <w:rPr>
          <w:rFonts w:ascii="宋体" w:hAnsi="宋体"/>
          <w:b/>
          <w:szCs w:val="21"/>
        </w:rPr>
      </w:pPr>
      <w:r w:rsidRPr="00D077F7">
        <w:rPr>
          <w:rFonts w:ascii="宋体" w:hAnsi="宋体" w:hint="eastAsia"/>
          <w:b/>
          <w:szCs w:val="21"/>
        </w:rPr>
        <w:t>（九）</w:t>
      </w:r>
      <w:r w:rsidRPr="00FE18D9">
        <w:rPr>
          <w:rFonts w:hint="eastAsia"/>
          <w:b/>
        </w:rPr>
        <w:t>罚金，滞纳金，或任何由于行李物品破损而造成的间接损失。</w:t>
      </w:r>
    </w:p>
    <w:p w:rsidR="00A419E8" w:rsidRPr="00D077F7" w:rsidRDefault="00A419E8" w:rsidP="00A419E8">
      <w:pPr>
        <w:spacing w:afterLines="50"/>
        <w:ind w:firstLineChars="200" w:firstLine="422"/>
        <w:rPr>
          <w:rFonts w:ascii="宋体" w:hAnsi="宋体"/>
          <w:b/>
          <w:szCs w:val="21"/>
        </w:rPr>
      </w:pPr>
      <w:r w:rsidRPr="00D077F7">
        <w:rPr>
          <w:rFonts w:ascii="宋体" w:hAnsi="宋体" w:hint="eastAsia"/>
          <w:b/>
          <w:szCs w:val="21"/>
        </w:rPr>
        <w:t>（十）对于单件损失超过人民币1000元但被保险人无法提供购货发票原件的物品。</w:t>
      </w:r>
    </w:p>
    <w:p w:rsidR="00A419E8" w:rsidRPr="00430029" w:rsidRDefault="00A419E8" w:rsidP="00A419E8">
      <w:pPr>
        <w:spacing w:afterLines="50"/>
        <w:jc w:val="center"/>
        <w:rPr>
          <w:rFonts w:ascii="宋体" w:hAnsi="宋体"/>
          <w:b/>
          <w:szCs w:val="21"/>
        </w:rPr>
      </w:pPr>
      <w:r w:rsidRPr="00430029">
        <w:rPr>
          <w:rFonts w:ascii="宋体" w:hAnsi="宋体" w:hint="eastAsia"/>
          <w:b/>
          <w:szCs w:val="21"/>
        </w:rPr>
        <w:t>保险金额和免赔额</w:t>
      </w:r>
    </w:p>
    <w:p w:rsidR="00A419E8" w:rsidRPr="00430029" w:rsidRDefault="00A419E8" w:rsidP="00A419E8">
      <w:pPr>
        <w:spacing w:afterLines="50"/>
        <w:ind w:firstLineChars="200" w:firstLine="422"/>
        <w:rPr>
          <w:rFonts w:ascii="宋体" w:hAnsi="宋体"/>
          <w:szCs w:val="21"/>
        </w:rPr>
      </w:pPr>
      <w:r w:rsidRPr="00430029">
        <w:rPr>
          <w:rFonts w:ascii="宋体" w:hAnsi="宋体" w:hint="eastAsia"/>
          <w:b/>
          <w:szCs w:val="21"/>
        </w:rPr>
        <w:t>第四条</w:t>
      </w:r>
      <w:r w:rsidRPr="00430029">
        <w:rPr>
          <w:rFonts w:ascii="宋体" w:hAnsi="宋体" w:hint="eastAsia"/>
          <w:szCs w:val="21"/>
        </w:rPr>
        <w:t xml:space="preserve"> 本附加保险合同下保险人最高赔偿金额不超过保险单载明的保险金额。</w:t>
      </w:r>
    </w:p>
    <w:p w:rsidR="00A419E8" w:rsidRPr="00430029" w:rsidRDefault="00A419E8" w:rsidP="00A419E8">
      <w:pPr>
        <w:spacing w:afterLines="50"/>
        <w:ind w:firstLineChars="200" w:firstLine="420"/>
        <w:rPr>
          <w:rFonts w:ascii="宋体" w:hAnsi="宋体"/>
          <w:szCs w:val="21"/>
        </w:rPr>
      </w:pPr>
      <w:r w:rsidRPr="00430029">
        <w:rPr>
          <w:rFonts w:ascii="宋体" w:hAnsi="宋体" w:hint="eastAsia"/>
          <w:szCs w:val="21"/>
        </w:rPr>
        <w:t>对于每次事故造成的每一单件物品的损失，被保险人应自行承担保险单载明的免赔金额范围内的损失。</w:t>
      </w:r>
    </w:p>
    <w:p w:rsidR="00A419E8" w:rsidRPr="00430029" w:rsidRDefault="00A419E8" w:rsidP="00A419E8">
      <w:pPr>
        <w:spacing w:afterLines="50"/>
        <w:jc w:val="center"/>
        <w:rPr>
          <w:rFonts w:ascii="宋体" w:hAnsi="宋体"/>
          <w:b/>
          <w:szCs w:val="21"/>
        </w:rPr>
      </w:pPr>
      <w:r w:rsidRPr="00430029">
        <w:rPr>
          <w:rFonts w:ascii="宋体" w:hAnsi="宋体" w:hint="eastAsia"/>
          <w:b/>
          <w:szCs w:val="21"/>
        </w:rPr>
        <w:t>被保险人的义务</w:t>
      </w:r>
    </w:p>
    <w:p w:rsidR="00A419E8" w:rsidRPr="00430029" w:rsidRDefault="00A419E8" w:rsidP="00A419E8">
      <w:pPr>
        <w:spacing w:afterLines="50"/>
        <w:ind w:firstLineChars="200" w:firstLine="422"/>
        <w:rPr>
          <w:rFonts w:ascii="宋体" w:hAnsi="宋体"/>
          <w:szCs w:val="21"/>
        </w:rPr>
      </w:pPr>
      <w:r w:rsidRPr="00430029">
        <w:rPr>
          <w:rFonts w:ascii="宋体" w:hAnsi="宋体" w:hint="eastAsia"/>
          <w:b/>
          <w:szCs w:val="21"/>
        </w:rPr>
        <w:t>第五条</w:t>
      </w:r>
      <w:r w:rsidRPr="00430029">
        <w:rPr>
          <w:rFonts w:ascii="宋体" w:hAnsi="宋体" w:hint="eastAsia"/>
          <w:szCs w:val="21"/>
        </w:rPr>
        <w:t xml:space="preserve"> （一）被保险人应妥善保管行李物品和旅行证件的安全。事故或损失发生时，被保险人应尽力采取施救、搜寻或保护，将损失减轻到最低程度。</w:t>
      </w:r>
    </w:p>
    <w:p w:rsidR="00A419E8" w:rsidRPr="00430029" w:rsidRDefault="00A419E8" w:rsidP="00A419E8">
      <w:pPr>
        <w:spacing w:afterLines="50"/>
        <w:ind w:firstLineChars="200" w:firstLine="420"/>
        <w:rPr>
          <w:rFonts w:ascii="宋体" w:hAnsi="宋体"/>
          <w:szCs w:val="21"/>
        </w:rPr>
      </w:pPr>
      <w:r w:rsidRPr="00430029">
        <w:rPr>
          <w:rFonts w:ascii="宋体" w:hAnsi="宋体" w:hint="eastAsia"/>
          <w:szCs w:val="21"/>
        </w:rPr>
        <w:t>（二）被保险人发现行李物品或旅行证件被盗窃、抢劫，应当在24小时内向当地警方报告，并取得警方出具的书面证明文件，并提交给保险人。被保险人无法提供当地警方证明的，保险人不承担赔偿责任。</w:t>
      </w:r>
    </w:p>
    <w:p w:rsidR="00A419E8" w:rsidRPr="00430029" w:rsidRDefault="00A419E8" w:rsidP="00A419E8">
      <w:pPr>
        <w:spacing w:afterLines="50"/>
        <w:ind w:firstLineChars="200" w:firstLine="420"/>
        <w:rPr>
          <w:rFonts w:ascii="宋体" w:hAnsi="宋体"/>
          <w:szCs w:val="21"/>
        </w:rPr>
      </w:pPr>
      <w:r w:rsidRPr="00430029">
        <w:rPr>
          <w:rFonts w:ascii="宋体" w:hAnsi="宋体" w:hint="eastAsia"/>
          <w:szCs w:val="21"/>
        </w:rPr>
        <w:t>（三）处于公共承运人、酒店保管下的行李物品或旅行证件遭受损失的，被保险人应当立即向当地警方和财产保管方报告，取得警方和财产保管方出具的书面证明文件，并提交给保险人。被保险人无法提供当地警方证明和财产保管方出具的书面证明文件的，保险人不承担赔偿责任。</w:t>
      </w:r>
    </w:p>
    <w:p w:rsidR="00A419E8" w:rsidRPr="00430029" w:rsidRDefault="00A419E8" w:rsidP="00A419E8">
      <w:pPr>
        <w:spacing w:afterLines="50"/>
        <w:ind w:firstLineChars="200" w:firstLine="422"/>
        <w:rPr>
          <w:rFonts w:ascii="宋体" w:hAnsi="宋体"/>
          <w:szCs w:val="21"/>
        </w:rPr>
      </w:pPr>
      <w:r w:rsidRPr="00430029">
        <w:rPr>
          <w:rFonts w:ascii="宋体" w:hAnsi="宋体" w:hint="eastAsia"/>
          <w:b/>
          <w:szCs w:val="21"/>
        </w:rPr>
        <w:t xml:space="preserve">第六条 </w:t>
      </w:r>
      <w:r w:rsidRPr="00430029">
        <w:rPr>
          <w:rFonts w:ascii="宋体" w:hAnsi="宋体" w:hint="eastAsia"/>
          <w:szCs w:val="21"/>
        </w:rPr>
        <w:t>被保险人向保险人请求赔偿时，应提供以下材料：</w:t>
      </w:r>
    </w:p>
    <w:p w:rsidR="00A419E8" w:rsidRPr="00430029" w:rsidRDefault="00A419E8" w:rsidP="00A419E8">
      <w:pPr>
        <w:spacing w:afterLines="50"/>
        <w:ind w:firstLineChars="200" w:firstLine="420"/>
        <w:rPr>
          <w:rFonts w:ascii="宋体" w:hAnsi="宋体"/>
          <w:szCs w:val="21"/>
        </w:rPr>
      </w:pPr>
      <w:r w:rsidRPr="00430029">
        <w:rPr>
          <w:rFonts w:ascii="宋体" w:hAnsi="宋体" w:hint="eastAsia"/>
          <w:szCs w:val="21"/>
        </w:rPr>
        <w:t>（一）保险金给付申请书；</w:t>
      </w:r>
    </w:p>
    <w:p w:rsidR="00A419E8" w:rsidRPr="00430029" w:rsidRDefault="00A419E8" w:rsidP="00A419E8">
      <w:pPr>
        <w:spacing w:afterLines="50"/>
        <w:ind w:firstLineChars="200" w:firstLine="420"/>
        <w:rPr>
          <w:rFonts w:ascii="宋体" w:hAnsi="宋体"/>
          <w:szCs w:val="21"/>
        </w:rPr>
      </w:pPr>
      <w:r w:rsidRPr="00430029">
        <w:rPr>
          <w:rFonts w:ascii="宋体" w:hAnsi="宋体" w:hint="eastAsia"/>
          <w:szCs w:val="21"/>
        </w:rPr>
        <w:t>（二）保险单原件；</w:t>
      </w:r>
    </w:p>
    <w:p w:rsidR="00A419E8" w:rsidRPr="00430029" w:rsidRDefault="00A419E8" w:rsidP="00A419E8">
      <w:pPr>
        <w:spacing w:afterLines="50"/>
        <w:ind w:firstLineChars="200" w:firstLine="420"/>
        <w:rPr>
          <w:rFonts w:ascii="宋体" w:hAnsi="宋体"/>
          <w:szCs w:val="21"/>
        </w:rPr>
      </w:pPr>
      <w:r w:rsidRPr="00430029">
        <w:rPr>
          <w:rFonts w:ascii="宋体" w:hAnsi="宋体" w:hint="eastAsia"/>
          <w:szCs w:val="21"/>
        </w:rPr>
        <w:t>（三）被保险人身份证明文件；</w:t>
      </w:r>
    </w:p>
    <w:p w:rsidR="00A419E8" w:rsidRPr="00430029" w:rsidRDefault="00A419E8" w:rsidP="00A419E8">
      <w:pPr>
        <w:spacing w:afterLines="50"/>
        <w:ind w:firstLineChars="200" w:firstLine="420"/>
        <w:rPr>
          <w:rFonts w:ascii="宋体" w:hAnsi="宋体"/>
          <w:szCs w:val="21"/>
        </w:rPr>
      </w:pPr>
      <w:r w:rsidRPr="00430029">
        <w:rPr>
          <w:rFonts w:ascii="宋体" w:hAnsi="宋体" w:hint="eastAsia"/>
          <w:szCs w:val="21"/>
        </w:rPr>
        <w:t>（四）被保险人的旅行交通票据（如机票、车票等）、酒店住宿票据、旅游团费单据等旅行凭证，须提交复印件并提供原件以查验；</w:t>
      </w:r>
    </w:p>
    <w:p w:rsidR="00A419E8" w:rsidRPr="00430029" w:rsidRDefault="00A419E8" w:rsidP="00A419E8">
      <w:pPr>
        <w:spacing w:afterLines="50"/>
        <w:ind w:firstLineChars="200" w:firstLine="420"/>
        <w:rPr>
          <w:rFonts w:ascii="宋体" w:hAnsi="宋体"/>
          <w:szCs w:val="21"/>
        </w:rPr>
      </w:pPr>
      <w:r w:rsidRPr="00430029">
        <w:rPr>
          <w:rFonts w:ascii="宋体" w:hAnsi="宋体" w:hint="eastAsia"/>
          <w:szCs w:val="21"/>
        </w:rPr>
        <w:t>（五）财产损失清单，单件价格超过人民币1000元的物品的购货发票原件；</w:t>
      </w:r>
    </w:p>
    <w:p w:rsidR="00A419E8" w:rsidRPr="00430029" w:rsidRDefault="00A419E8" w:rsidP="00A419E8">
      <w:pPr>
        <w:spacing w:afterLines="50"/>
        <w:ind w:firstLineChars="200" w:firstLine="420"/>
        <w:rPr>
          <w:rFonts w:ascii="宋体" w:hAnsi="宋体"/>
          <w:szCs w:val="21"/>
        </w:rPr>
      </w:pPr>
      <w:r w:rsidRPr="00430029">
        <w:rPr>
          <w:rFonts w:ascii="宋体" w:hAnsi="宋体" w:hint="eastAsia"/>
          <w:szCs w:val="21"/>
        </w:rPr>
        <w:t>（六）重新补办旅行证件的成本、手续费的费用单据原件；</w:t>
      </w:r>
    </w:p>
    <w:p w:rsidR="00A419E8" w:rsidRPr="00430029" w:rsidRDefault="00A419E8" w:rsidP="00A419E8">
      <w:pPr>
        <w:spacing w:afterLines="50"/>
        <w:ind w:firstLineChars="200" w:firstLine="420"/>
        <w:rPr>
          <w:rFonts w:ascii="宋体" w:hAnsi="宋体"/>
          <w:szCs w:val="21"/>
        </w:rPr>
      </w:pPr>
      <w:r w:rsidRPr="00430029">
        <w:rPr>
          <w:rFonts w:ascii="宋体" w:hAnsi="宋体" w:hint="eastAsia"/>
          <w:szCs w:val="21"/>
        </w:rPr>
        <w:t>（七）发生第三方盗窃、抢劫案件的，警方出具的报案证明；</w:t>
      </w:r>
    </w:p>
    <w:p w:rsidR="00A419E8" w:rsidRPr="00430029" w:rsidRDefault="00A419E8" w:rsidP="00A419E8">
      <w:pPr>
        <w:spacing w:afterLines="50"/>
        <w:ind w:firstLineChars="200" w:firstLine="420"/>
        <w:rPr>
          <w:rFonts w:ascii="宋体" w:hAnsi="宋体"/>
          <w:szCs w:val="21"/>
        </w:rPr>
      </w:pPr>
      <w:r w:rsidRPr="00430029">
        <w:rPr>
          <w:rFonts w:ascii="宋体" w:hAnsi="宋体" w:hint="eastAsia"/>
          <w:szCs w:val="21"/>
        </w:rPr>
        <w:t>（八）合法经营的承运人、酒店作为财产保管方出具签章的书面证明文件，包含对事故的原因、经过、损失情况的证明；</w:t>
      </w:r>
    </w:p>
    <w:p w:rsidR="00A419E8" w:rsidRPr="00430029" w:rsidRDefault="00A419E8" w:rsidP="00A419E8">
      <w:pPr>
        <w:spacing w:afterLines="50"/>
        <w:ind w:firstLineChars="200" w:firstLine="420"/>
        <w:rPr>
          <w:rFonts w:ascii="宋体" w:hAnsi="宋体"/>
          <w:bCs/>
          <w:szCs w:val="21"/>
        </w:rPr>
      </w:pPr>
      <w:r w:rsidRPr="00430029">
        <w:rPr>
          <w:rFonts w:ascii="宋体" w:hAnsi="宋体" w:hint="eastAsia"/>
          <w:szCs w:val="21"/>
        </w:rPr>
        <w:t>（九）</w:t>
      </w:r>
      <w:r w:rsidRPr="00430029">
        <w:rPr>
          <w:rFonts w:ascii="宋体" w:hAnsi="宋体" w:hint="eastAsia"/>
          <w:bCs/>
          <w:szCs w:val="21"/>
        </w:rPr>
        <w:t>被保险人所能提供的与确认保险事故的性质、原因、损失程度等有关的其他证明</w:t>
      </w:r>
      <w:r w:rsidRPr="00430029">
        <w:rPr>
          <w:rFonts w:ascii="宋体" w:hAnsi="宋体" w:hint="eastAsia"/>
          <w:bCs/>
          <w:szCs w:val="21"/>
        </w:rPr>
        <w:lastRenderedPageBreak/>
        <w:t>和资料</w:t>
      </w:r>
      <w:r>
        <w:rPr>
          <w:rFonts w:ascii="宋体" w:hAnsi="宋体" w:hint="eastAsia"/>
          <w:bCs/>
          <w:szCs w:val="21"/>
        </w:rPr>
        <w:t>；</w:t>
      </w:r>
    </w:p>
    <w:p w:rsidR="00A419E8" w:rsidRPr="00430029" w:rsidRDefault="00A419E8" w:rsidP="00A419E8">
      <w:pPr>
        <w:spacing w:afterLines="50"/>
        <w:ind w:firstLineChars="200" w:firstLine="420"/>
        <w:rPr>
          <w:rFonts w:ascii="宋体" w:hAnsi="宋体"/>
          <w:szCs w:val="21"/>
        </w:rPr>
      </w:pPr>
      <w:r w:rsidRPr="00430029">
        <w:rPr>
          <w:rFonts w:ascii="宋体" w:hAnsi="宋体" w:hint="eastAsia"/>
          <w:bCs/>
          <w:szCs w:val="21"/>
        </w:rPr>
        <w:t>（十）</w:t>
      </w:r>
      <w:r w:rsidRPr="00430029">
        <w:rPr>
          <w:rFonts w:ascii="宋体" w:hAnsi="宋体" w:hint="eastAsia"/>
          <w:szCs w:val="21"/>
        </w:rPr>
        <w:t>若被保险人委托他人申请的，还应提供授权委托书原件、委托人和受托人的身份证明等相关证明文件。</w:t>
      </w:r>
    </w:p>
    <w:p w:rsidR="00A419E8" w:rsidRPr="00430029" w:rsidRDefault="00A419E8" w:rsidP="00A419E8">
      <w:pPr>
        <w:spacing w:afterLines="50"/>
        <w:ind w:firstLineChars="200" w:firstLine="422"/>
        <w:rPr>
          <w:rFonts w:ascii="宋体" w:hAnsi="宋体"/>
          <w:szCs w:val="21"/>
        </w:rPr>
      </w:pPr>
      <w:r w:rsidRPr="00430029">
        <w:rPr>
          <w:rFonts w:ascii="宋体" w:hAnsi="宋体" w:hint="eastAsia"/>
          <w:b/>
          <w:szCs w:val="21"/>
        </w:rPr>
        <w:t>第七条</w:t>
      </w:r>
      <w:r>
        <w:rPr>
          <w:rFonts w:ascii="宋体" w:hAnsi="宋体" w:hint="eastAsia"/>
          <w:b/>
          <w:szCs w:val="21"/>
        </w:rPr>
        <w:t xml:space="preserve"> </w:t>
      </w:r>
      <w:r w:rsidRPr="00430029">
        <w:rPr>
          <w:rFonts w:ascii="宋体" w:hAnsi="宋体" w:hint="eastAsia"/>
          <w:szCs w:val="21"/>
        </w:rPr>
        <w:t>发生保险责任范围内的损失，应当由第三者负责赔偿的，被保险人应采取一切必要的措施向第三者索赔。保险人自向被保险人支付赔款之日起，取得在赔偿金额范围内代位行使被保险人对第三者请求赔偿的权利。在保险人向第三者行使代位请求赔偿权利时，被保险人应积极协助，向保险人提供必要的文件和所知道的有关情况。</w:t>
      </w:r>
    </w:p>
    <w:p w:rsidR="00A419E8" w:rsidRPr="00430029" w:rsidRDefault="00A419E8" w:rsidP="00A419E8">
      <w:pPr>
        <w:spacing w:afterLines="50"/>
        <w:ind w:firstLineChars="200" w:firstLine="422"/>
        <w:rPr>
          <w:rFonts w:ascii="宋体" w:hAnsi="宋体"/>
          <w:szCs w:val="21"/>
        </w:rPr>
      </w:pPr>
      <w:r w:rsidRPr="00430029">
        <w:rPr>
          <w:rFonts w:ascii="宋体" w:hAnsi="宋体" w:hint="eastAsia"/>
          <w:b/>
          <w:szCs w:val="21"/>
        </w:rPr>
        <w:t>第八条</w:t>
      </w:r>
      <w:r w:rsidRPr="00430029">
        <w:rPr>
          <w:rFonts w:ascii="宋体" w:hAnsi="宋体" w:hint="eastAsia"/>
          <w:szCs w:val="21"/>
        </w:rPr>
        <w:t xml:space="preserve"> 如果遗失、被盗窃或被抢劫的物品被发现或归还，或被保险人获得任何第三方的赔偿，被保险人应向保险人退回已领取的保险金。</w:t>
      </w:r>
    </w:p>
    <w:p w:rsidR="00A419E8" w:rsidRPr="00430029" w:rsidRDefault="00A419E8" w:rsidP="00A419E8">
      <w:pPr>
        <w:spacing w:afterLines="50"/>
        <w:ind w:firstLineChars="200" w:firstLine="420"/>
        <w:rPr>
          <w:rFonts w:ascii="宋体" w:hAnsi="宋体"/>
          <w:szCs w:val="21"/>
        </w:rPr>
      </w:pPr>
    </w:p>
    <w:p w:rsidR="00A419E8" w:rsidRPr="00430029" w:rsidRDefault="00A419E8" w:rsidP="00A419E8">
      <w:pPr>
        <w:spacing w:afterLines="50"/>
        <w:jc w:val="center"/>
        <w:rPr>
          <w:rFonts w:ascii="宋体" w:hAnsi="宋体"/>
          <w:b/>
          <w:bCs/>
          <w:szCs w:val="21"/>
        </w:rPr>
      </w:pPr>
      <w:r w:rsidRPr="00430029">
        <w:rPr>
          <w:rFonts w:ascii="宋体" w:hAnsi="宋体" w:hint="eastAsia"/>
          <w:b/>
          <w:bCs/>
          <w:szCs w:val="21"/>
        </w:rPr>
        <w:t>其他事项</w:t>
      </w:r>
    </w:p>
    <w:p w:rsidR="00A419E8" w:rsidRPr="00430029" w:rsidRDefault="00A419E8" w:rsidP="00A419E8">
      <w:pPr>
        <w:spacing w:afterLines="50"/>
        <w:ind w:firstLineChars="200" w:firstLine="422"/>
        <w:rPr>
          <w:rFonts w:ascii="宋体" w:hAnsi="宋体"/>
          <w:szCs w:val="21"/>
        </w:rPr>
      </w:pPr>
      <w:r w:rsidRPr="00430029">
        <w:rPr>
          <w:rFonts w:ascii="宋体" w:hAnsi="宋体" w:hint="eastAsia"/>
          <w:b/>
          <w:szCs w:val="21"/>
        </w:rPr>
        <w:t xml:space="preserve">第九条  </w:t>
      </w:r>
      <w:r w:rsidRPr="00430029">
        <w:rPr>
          <w:rFonts w:ascii="宋体" w:hAnsi="宋体" w:hint="eastAsia"/>
          <w:szCs w:val="21"/>
        </w:rPr>
        <w:t>如果被保险人可以从其他保险下获得与本附加保险合同保险责任相同的保障，保险人仅负责承担超出其他保险应赔偿的部分。</w:t>
      </w:r>
    </w:p>
    <w:p w:rsidR="00A419E8" w:rsidRPr="00430029" w:rsidRDefault="00A419E8" w:rsidP="00A419E8">
      <w:pPr>
        <w:spacing w:afterLines="50"/>
        <w:ind w:firstLineChars="171" w:firstLine="360"/>
        <w:rPr>
          <w:rFonts w:ascii="宋体" w:hAnsi="宋体"/>
          <w:szCs w:val="21"/>
        </w:rPr>
      </w:pPr>
      <w:r w:rsidRPr="00430029">
        <w:rPr>
          <w:rFonts w:ascii="宋体" w:hAnsi="宋体" w:hint="eastAsia"/>
          <w:b/>
          <w:bCs/>
          <w:szCs w:val="21"/>
        </w:rPr>
        <w:t>第十条</w:t>
      </w:r>
      <w:r w:rsidRPr="00430029">
        <w:rPr>
          <w:rFonts w:ascii="宋体" w:hAnsi="宋体" w:hint="eastAsia"/>
          <w:szCs w:val="21"/>
        </w:rPr>
        <w:t>发生下列情况之一者，本附加保险合同即行终止：</w:t>
      </w:r>
    </w:p>
    <w:p w:rsidR="00A419E8" w:rsidRPr="00430029" w:rsidRDefault="00A419E8" w:rsidP="00A419E8">
      <w:pPr>
        <w:spacing w:afterLines="50"/>
        <w:ind w:left="420"/>
        <w:rPr>
          <w:rFonts w:ascii="宋体" w:hAnsi="宋体"/>
          <w:szCs w:val="21"/>
        </w:rPr>
      </w:pPr>
      <w:r w:rsidRPr="00430029">
        <w:rPr>
          <w:rFonts w:ascii="宋体" w:hAnsi="宋体" w:hint="eastAsia"/>
          <w:szCs w:val="21"/>
        </w:rPr>
        <w:t>（一）主保险合同终止；</w:t>
      </w:r>
    </w:p>
    <w:p w:rsidR="00A419E8" w:rsidRPr="00430029" w:rsidRDefault="00A419E8" w:rsidP="00A419E8">
      <w:pPr>
        <w:spacing w:afterLines="50"/>
        <w:ind w:left="420"/>
        <w:rPr>
          <w:rFonts w:ascii="宋体" w:hAnsi="宋体"/>
          <w:szCs w:val="21"/>
        </w:rPr>
      </w:pPr>
      <w:r w:rsidRPr="00430029">
        <w:rPr>
          <w:rFonts w:ascii="宋体" w:hAnsi="宋体" w:hint="eastAsia"/>
          <w:szCs w:val="21"/>
        </w:rPr>
        <w:t>（二）投保人解除本附加保险合同。</w:t>
      </w:r>
    </w:p>
    <w:p w:rsidR="00A419E8" w:rsidRPr="00430029" w:rsidRDefault="00A419E8" w:rsidP="00A419E8">
      <w:pPr>
        <w:spacing w:afterLines="50"/>
        <w:jc w:val="center"/>
        <w:rPr>
          <w:rFonts w:ascii="宋体" w:hAnsi="宋体"/>
          <w:b/>
          <w:szCs w:val="21"/>
        </w:rPr>
      </w:pPr>
      <w:r w:rsidRPr="00430029">
        <w:rPr>
          <w:rFonts w:ascii="宋体" w:hAnsi="宋体" w:hint="eastAsia"/>
          <w:b/>
          <w:szCs w:val="21"/>
        </w:rPr>
        <w:t>释义</w:t>
      </w:r>
    </w:p>
    <w:p w:rsidR="00A419E8" w:rsidRPr="00430029" w:rsidRDefault="00A419E8" w:rsidP="00A419E8">
      <w:pPr>
        <w:spacing w:afterLines="50"/>
        <w:ind w:firstLineChars="200" w:firstLine="422"/>
        <w:rPr>
          <w:rFonts w:ascii="宋体" w:hAnsi="宋体"/>
          <w:b/>
          <w:szCs w:val="21"/>
        </w:rPr>
      </w:pPr>
      <w:r w:rsidRPr="00430029">
        <w:rPr>
          <w:rFonts w:ascii="宋体" w:hAnsi="宋体" w:hint="eastAsia"/>
          <w:b/>
          <w:szCs w:val="21"/>
        </w:rPr>
        <w:t>第十一条</w:t>
      </w:r>
    </w:p>
    <w:p w:rsidR="00A419E8" w:rsidRPr="00430029" w:rsidRDefault="00A419E8" w:rsidP="00A419E8">
      <w:pPr>
        <w:spacing w:afterLines="50"/>
        <w:ind w:firstLineChars="200" w:firstLine="420"/>
        <w:rPr>
          <w:rFonts w:ascii="宋体" w:hAnsi="宋体"/>
          <w:szCs w:val="21"/>
        </w:rPr>
      </w:pPr>
      <w:r w:rsidRPr="00430029">
        <w:rPr>
          <w:rFonts w:ascii="宋体" w:hAnsi="宋体" w:hint="eastAsia"/>
          <w:szCs w:val="21"/>
        </w:rPr>
        <w:t>【行李物品】指被保险人合法拥有的、为了旅行目的而携带的行李箱、行李箱中的物品、个人财物。</w:t>
      </w:r>
    </w:p>
    <w:p w:rsidR="00A419E8" w:rsidRPr="00430029" w:rsidRDefault="00A419E8" w:rsidP="00A419E8">
      <w:pPr>
        <w:spacing w:afterLines="50"/>
        <w:ind w:firstLineChars="200" w:firstLine="420"/>
        <w:rPr>
          <w:rFonts w:ascii="宋体" w:hAnsi="宋体"/>
          <w:szCs w:val="21"/>
        </w:rPr>
      </w:pPr>
      <w:r w:rsidRPr="00430029">
        <w:rPr>
          <w:rFonts w:ascii="宋体" w:hAnsi="宋体" w:hint="eastAsia"/>
          <w:szCs w:val="21"/>
        </w:rPr>
        <w:t>【旅行证件】包括身份证、护照及其他旅行中必需的合法证件。</w:t>
      </w:r>
    </w:p>
    <w:p w:rsidR="00A419E8" w:rsidRPr="00430029" w:rsidRDefault="00A419E8" w:rsidP="00A419E8">
      <w:pPr>
        <w:spacing w:afterLines="50"/>
        <w:ind w:firstLineChars="200" w:firstLine="420"/>
        <w:rPr>
          <w:rFonts w:ascii="宋体" w:hAnsi="宋体"/>
          <w:szCs w:val="21"/>
        </w:rPr>
      </w:pPr>
      <w:r w:rsidRPr="00430029">
        <w:rPr>
          <w:rFonts w:ascii="宋体" w:hAnsi="宋体" w:hint="eastAsia"/>
          <w:szCs w:val="21"/>
        </w:rPr>
        <w:t>【实际修复费用】指将该物品维修和恢复到事故发生之前的状态通常所需要的人工费用和材料成本。</w:t>
      </w:r>
    </w:p>
    <w:p w:rsidR="00A419E8" w:rsidRPr="00430029" w:rsidRDefault="00A419E8" w:rsidP="00A419E8">
      <w:pPr>
        <w:spacing w:afterLines="50"/>
        <w:ind w:firstLineChars="200" w:firstLine="420"/>
        <w:rPr>
          <w:rFonts w:ascii="宋体" w:hAnsi="宋体"/>
          <w:szCs w:val="21"/>
        </w:rPr>
      </w:pPr>
      <w:r w:rsidRPr="00430029">
        <w:rPr>
          <w:rFonts w:ascii="宋体" w:hAnsi="宋体" w:hint="eastAsia"/>
          <w:szCs w:val="21"/>
        </w:rPr>
        <w:t>【实际价值】为该物品的购买价格减去可以代表该物品的使用情况的折旧金额后的金额，但最高不得超过发生事故时该物品的重置价值（指重新购买同样物品的价格）。</w:t>
      </w:r>
    </w:p>
    <w:p w:rsidR="00A419E8" w:rsidRPr="00430029" w:rsidRDefault="00A419E8" w:rsidP="00A419E8">
      <w:pPr>
        <w:spacing w:afterLines="50"/>
        <w:ind w:firstLineChars="200" w:firstLine="420"/>
        <w:rPr>
          <w:rFonts w:ascii="宋体" w:hAnsi="宋体"/>
          <w:szCs w:val="21"/>
        </w:rPr>
      </w:pPr>
      <w:r w:rsidRPr="00430029">
        <w:rPr>
          <w:rFonts w:ascii="宋体" w:hAnsi="宋体" w:hint="eastAsia"/>
          <w:szCs w:val="21"/>
        </w:rPr>
        <w:t>【自然灾害】指雷击、暴风、暴雨、洪水、暴雪、冰雹、沙尘暴、冰凌、泥石流、崖崩、突发性滑坡、火山爆发、地下火、地面突然塌陷、地震、海啸及其他不能预见、不能避免并不能克服的自然现象。</w:t>
      </w:r>
    </w:p>
    <w:p w:rsidR="00A419E8" w:rsidRPr="00696BAA" w:rsidRDefault="00A419E8" w:rsidP="00A419E8"/>
    <w:p w:rsidR="00A419E8" w:rsidRPr="00A419E8" w:rsidRDefault="00A419E8" w:rsidP="0045019B">
      <w:pPr>
        <w:rPr>
          <w:rFonts w:ascii="微软雅黑" w:eastAsia="微软雅黑" w:hAnsi="微软雅黑"/>
        </w:rPr>
      </w:pPr>
    </w:p>
    <w:sectPr w:rsidR="00A419E8" w:rsidRPr="00A419E8" w:rsidSect="002767F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7D2D" w:rsidRDefault="00367D2D" w:rsidP="00E94971">
      <w:r>
        <w:separator/>
      </w:r>
    </w:p>
  </w:endnote>
  <w:endnote w:type="continuationSeparator" w:id="0">
    <w:p w:rsidR="00367D2D" w:rsidRDefault="00367D2D" w:rsidP="00E9497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KaiTi">
    <w:altName w:val="Arial Unicode MS"/>
    <w:panose1 w:val="00000000000000000000"/>
    <w:charset w:val="86"/>
    <w:family w:val="swiss"/>
    <w:notTrueType/>
    <w:pitch w:val="default"/>
    <w:sig w:usb0="00000000" w:usb1="080E0000" w:usb2="00000010" w:usb3="00000000" w:csb0="00040001" w:csb1="00000000"/>
  </w:font>
  <w:font w:name="微软雅黑">
    <w:panose1 w:val="020B0503020204020204"/>
    <w:charset w:val="86"/>
    <w:family w:val="swiss"/>
    <w:pitch w:val="variable"/>
    <w:sig w:usb0="80000287" w:usb1="280F3C52" w:usb2="00000016" w:usb3="00000000" w:csb0="0004001F" w:csb1="00000000"/>
  </w:font>
  <w:font w:name="..">
    <w:altName w:val="Times New Roman"/>
    <w:panose1 w:val="00000000000000000000"/>
    <w:charset w:val="00"/>
    <w:family w:val="roman"/>
    <w:notTrueType/>
    <w:pitch w:val="default"/>
    <w:sig w:usb0="00000003" w:usb1="00000000" w:usb2="00000000" w:usb3="00000000" w:csb0="00000001" w:csb1="00000000"/>
  </w:font>
  <w:font w:name="黑体">
    <w:altName w:val="SimHei"/>
    <w:panose1 w:val="0201060003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7D2D" w:rsidRDefault="00367D2D" w:rsidP="00E94971">
      <w:r>
        <w:separator/>
      </w:r>
    </w:p>
  </w:footnote>
  <w:footnote w:type="continuationSeparator" w:id="0">
    <w:p w:rsidR="00367D2D" w:rsidRDefault="00367D2D" w:rsidP="00E9497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B74E5B"/>
    <w:multiLevelType w:val="multilevel"/>
    <w:tmpl w:val="0409001D"/>
    <w:lvl w:ilvl="0">
      <w:start w:val="1"/>
      <w:numFmt w:val="decimal"/>
      <w:lvlText w:val="%1"/>
      <w:lvlJc w:val="left"/>
      <w:pPr>
        <w:ind w:left="425" w:hanging="425"/>
      </w:pPr>
    </w:lvl>
    <w:lvl w:ilvl="1">
      <w:start w:val="1"/>
      <w:numFmt w:val="decimal"/>
      <w:lvlText w:val="%1.%2"/>
      <w:lvlJc w:val="left"/>
      <w:pPr>
        <w:ind w:left="993"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94971"/>
    <w:rsid w:val="00002682"/>
    <w:rsid w:val="00002ACF"/>
    <w:rsid w:val="000032B6"/>
    <w:rsid w:val="0000412F"/>
    <w:rsid w:val="000042E2"/>
    <w:rsid w:val="000045B4"/>
    <w:rsid w:val="000052D2"/>
    <w:rsid w:val="00006847"/>
    <w:rsid w:val="00006B58"/>
    <w:rsid w:val="0000712E"/>
    <w:rsid w:val="00007323"/>
    <w:rsid w:val="0000797F"/>
    <w:rsid w:val="00010615"/>
    <w:rsid w:val="000108A6"/>
    <w:rsid w:val="00011128"/>
    <w:rsid w:val="0001238D"/>
    <w:rsid w:val="00013630"/>
    <w:rsid w:val="00013696"/>
    <w:rsid w:val="00016161"/>
    <w:rsid w:val="0001734D"/>
    <w:rsid w:val="00020624"/>
    <w:rsid w:val="0002141E"/>
    <w:rsid w:val="00023C57"/>
    <w:rsid w:val="00024038"/>
    <w:rsid w:val="00024813"/>
    <w:rsid w:val="000249D4"/>
    <w:rsid w:val="00024A08"/>
    <w:rsid w:val="00025172"/>
    <w:rsid w:val="000258D0"/>
    <w:rsid w:val="00025B0D"/>
    <w:rsid w:val="00026718"/>
    <w:rsid w:val="00026A10"/>
    <w:rsid w:val="00026D00"/>
    <w:rsid w:val="00027554"/>
    <w:rsid w:val="000278F4"/>
    <w:rsid w:val="00027D96"/>
    <w:rsid w:val="0003085C"/>
    <w:rsid w:val="00030E3B"/>
    <w:rsid w:val="00031868"/>
    <w:rsid w:val="00032188"/>
    <w:rsid w:val="00032A38"/>
    <w:rsid w:val="000345DB"/>
    <w:rsid w:val="00034F1C"/>
    <w:rsid w:val="000352E7"/>
    <w:rsid w:val="000374B5"/>
    <w:rsid w:val="00037E42"/>
    <w:rsid w:val="0004046F"/>
    <w:rsid w:val="00041208"/>
    <w:rsid w:val="0004292F"/>
    <w:rsid w:val="00044D63"/>
    <w:rsid w:val="000452D1"/>
    <w:rsid w:val="00046134"/>
    <w:rsid w:val="00047685"/>
    <w:rsid w:val="00047B6D"/>
    <w:rsid w:val="000515BD"/>
    <w:rsid w:val="0005191C"/>
    <w:rsid w:val="00052047"/>
    <w:rsid w:val="00052328"/>
    <w:rsid w:val="00052EC1"/>
    <w:rsid w:val="00053494"/>
    <w:rsid w:val="000540BA"/>
    <w:rsid w:val="00054C2C"/>
    <w:rsid w:val="00055B59"/>
    <w:rsid w:val="00060619"/>
    <w:rsid w:val="000608CE"/>
    <w:rsid w:val="000609A8"/>
    <w:rsid w:val="00061024"/>
    <w:rsid w:val="0006115C"/>
    <w:rsid w:val="000615FD"/>
    <w:rsid w:val="000616FA"/>
    <w:rsid w:val="0006221D"/>
    <w:rsid w:val="00062911"/>
    <w:rsid w:val="000631EC"/>
    <w:rsid w:val="00064C78"/>
    <w:rsid w:val="00064D67"/>
    <w:rsid w:val="0006504B"/>
    <w:rsid w:val="000657A3"/>
    <w:rsid w:val="00067391"/>
    <w:rsid w:val="000678D0"/>
    <w:rsid w:val="0007094D"/>
    <w:rsid w:val="000714F8"/>
    <w:rsid w:val="0007155A"/>
    <w:rsid w:val="000721D7"/>
    <w:rsid w:val="00072D5B"/>
    <w:rsid w:val="000749CB"/>
    <w:rsid w:val="00074D3B"/>
    <w:rsid w:val="000768C0"/>
    <w:rsid w:val="00080876"/>
    <w:rsid w:val="00080FEA"/>
    <w:rsid w:val="0008156E"/>
    <w:rsid w:val="00081721"/>
    <w:rsid w:val="00083A87"/>
    <w:rsid w:val="000842E7"/>
    <w:rsid w:val="0008544F"/>
    <w:rsid w:val="00085480"/>
    <w:rsid w:val="00086135"/>
    <w:rsid w:val="000871EE"/>
    <w:rsid w:val="00087648"/>
    <w:rsid w:val="000878B5"/>
    <w:rsid w:val="00087A00"/>
    <w:rsid w:val="00087AE4"/>
    <w:rsid w:val="00087D61"/>
    <w:rsid w:val="000907D0"/>
    <w:rsid w:val="00090D91"/>
    <w:rsid w:val="00091AB7"/>
    <w:rsid w:val="00092943"/>
    <w:rsid w:val="0009527F"/>
    <w:rsid w:val="00095EFE"/>
    <w:rsid w:val="000968CF"/>
    <w:rsid w:val="000973B2"/>
    <w:rsid w:val="000A02B6"/>
    <w:rsid w:val="000A049C"/>
    <w:rsid w:val="000A0DEA"/>
    <w:rsid w:val="000A1337"/>
    <w:rsid w:val="000A264C"/>
    <w:rsid w:val="000A32D7"/>
    <w:rsid w:val="000A33B7"/>
    <w:rsid w:val="000A4169"/>
    <w:rsid w:val="000A546E"/>
    <w:rsid w:val="000A5CA3"/>
    <w:rsid w:val="000A66BF"/>
    <w:rsid w:val="000B1615"/>
    <w:rsid w:val="000B23D8"/>
    <w:rsid w:val="000B39C1"/>
    <w:rsid w:val="000B3A43"/>
    <w:rsid w:val="000B550B"/>
    <w:rsid w:val="000B5905"/>
    <w:rsid w:val="000B5B77"/>
    <w:rsid w:val="000B5E72"/>
    <w:rsid w:val="000C1C21"/>
    <w:rsid w:val="000C2006"/>
    <w:rsid w:val="000C3466"/>
    <w:rsid w:val="000C399D"/>
    <w:rsid w:val="000C45E1"/>
    <w:rsid w:val="000C4714"/>
    <w:rsid w:val="000C500A"/>
    <w:rsid w:val="000C5F0D"/>
    <w:rsid w:val="000C667C"/>
    <w:rsid w:val="000C6BE6"/>
    <w:rsid w:val="000C7908"/>
    <w:rsid w:val="000D0343"/>
    <w:rsid w:val="000D0DFF"/>
    <w:rsid w:val="000D15D4"/>
    <w:rsid w:val="000D1BC3"/>
    <w:rsid w:val="000D1EB3"/>
    <w:rsid w:val="000D1FE7"/>
    <w:rsid w:val="000D2091"/>
    <w:rsid w:val="000D24F0"/>
    <w:rsid w:val="000D2520"/>
    <w:rsid w:val="000D3C0F"/>
    <w:rsid w:val="000D4A3A"/>
    <w:rsid w:val="000D5AE7"/>
    <w:rsid w:val="000D63F4"/>
    <w:rsid w:val="000E08DF"/>
    <w:rsid w:val="000E2D13"/>
    <w:rsid w:val="000E39EE"/>
    <w:rsid w:val="000E3AB6"/>
    <w:rsid w:val="000E3B2B"/>
    <w:rsid w:val="000E3B4F"/>
    <w:rsid w:val="000E52B2"/>
    <w:rsid w:val="000E5947"/>
    <w:rsid w:val="000E6387"/>
    <w:rsid w:val="000E6507"/>
    <w:rsid w:val="000E6538"/>
    <w:rsid w:val="000E79F9"/>
    <w:rsid w:val="000F22CD"/>
    <w:rsid w:val="000F282F"/>
    <w:rsid w:val="000F34F0"/>
    <w:rsid w:val="000F3DFA"/>
    <w:rsid w:val="000F44FE"/>
    <w:rsid w:val="000F45B3"/>
    <w:rsid w:val="000F5106"/>
    <w:rsid w:val="000F54AD"/>
    <w:rsid w:val="000F6558"/>
    <w:rsid w:val="000F67AA"/>
    <w:rsid w:val="000F691B"/>
    <w:rsid w:val="00100365"/>
    <w:rsid w:val="0010116E"/>
    <w:rsid w:val="00101E70"/>
    <w:rsid w:val="00101FC4"/>
    <w:rsid w:val="0010225A"/>
    <w:rsid w:val="00102B6E"/>
    <w:rsid w:val="0010560E"/>
    <w:rsid w:val="00105970"/>
    <w:rsid w:val="00105E30"/>
    <w:rsid w:val="001060A4"/>
    <w:rsid w:val="00106DAD"/>
    <w:rsid w:val="00110A50"/>
    <w:rsid w:val="001111C2"/>
    <w:rsid w:val="001127B5"/>
    <w:rsid w:val="00112EFB"/>
    <w:rsid w:val="0011320C"/>
    <w:rsid w:val="001135FB"/>
    <w:rsid w:val="00113753"/>
    <w:rsid w:val="00113B6D"/>
    <w:rsid w:val="00114BC4"/>
    <w:rsid w:val="0011584D"/>
    <w:rsid w:val="00115AF0"/>
    <w:rsid w:val="0011713A"/>
    <w:rsid w:val="00117186"/>
    <w:rsid w:val="0011771B"/>
    <w:rsid w:val="0011788B"/>
    <w:rsid w:val="00117DDD"/>
    <w:rsid w:val="00120046"/>
    <w:rsid w:val="00120E97"/>
    <w:rsid w:val="00122ADB"/>
    <w:rsid w:val="00122F72"/>
    <w:rsid w:val="00122FD3"/>
    <w:rsid w:val="00125363"/>
    <w:rsid w:val="00125871"/>
    <w:rsid w:val="00125888"/>
    <w:rsid w:val="00125C08"/>
    <w:rsid w:val="001269B9"/>
    <w:rsid w:val="00126A53"/>
    <w:rsid w:val="00127064"/>
    <w:rsid w:val="00130399"/>
    <w:rsid w:val="001305C4"/>
    <w:rsid w:val="00130CB3"/>
    <w:rsid w:val="00130DCF"/>
    <w:rsid w:val="00132C48"/>
    <w:rsid w:val="00134371"/>
    <w:rsid w:val="001358B3"/>
    <w:rsid w:val="00136034"/>
    <w:rsid w:val="00136249"/>
    <w:rsid w:val="001402FD"/>
    <w:rsid w:val="00140A48"/>
    <w:rsid w:val="00140AAA"/>
    <w:rsid w:val="001410B0"/>
    <w:rsid w:val="001413F7"/>
    <w:rsid w:val="00141575"/>
    <w:rsid w:val="001415F6"/>
    <w:rsid w:val="0014178D"/>
    <w:rsid w:val="00143B9E"/>
    <w:rsid w:val="00143C88"/>
    <w:rsid w:val="00143FA9"/>
    <w:rsid w:val="00144048"/>
    <w:rsid w:val="00144095"/>
    <w:rsid w:val="001441FF"/>
    <w:rsid w:val="001447B9"/>
    <w:rsid w:val="0014556C"/>
    <w:rsid w:val="00145C66"/>
    <w:rsid w:val="00146087"/>
    <w:rsid w:val="00146ACD"/>
    <w:rsid w:val="00147991"/>
    <w:rsid w:val="00150E49"/>
    <w:rsid w:val="00152A99"/>
    <w:rsid w:val="00153EDF"/>
    <w:rsid w:val="00155199"/>
    <w:rsid w:val="00155879"/>
    <w:rsid w:val="00155F7C"/>
    <w:rsid w:val="00156924"/>
    <w:rsid w:val="00156C62"/>
    <w:rsid w:val="00157169"/>
    <w:rsid w:val="00157B06"/>
    <w:rsid w:val="00160515"/>
    <w:rsid w:val="001611E1"/>
    <w:rsid w:val="001615DF"/>
    <w:rsid w:val="00162042"/>
    <w:rsid w:val="001637B7"/>
    <w:rsid w:val="001644A0"/>
    <w:rsid w:val="001644B9"/>
    <w:rsid w:val="00166994"/>
    <w:rsid w:val="00166FC2"/>
    <w:rsid w:val="00166FEE"/>
    <w:rsid w:val="00167653"/>
    <w:rsid w:val="00170B4B"/>
    <w:rsid w:val="001717CB"/>
    <w:rsid w:val="00172615"/>
    <w:rsid w:val="00172D25"/>
    <w:rsid w:val="0017306A"/>
    <w:rsid w:val="001739CA"/>
    <w:rsid w:val="00174626"/>
    <w:rsid w:val="001769BE"/>
    <w:rsid w:val="00177045"/>
    <w:rsid w:val="001774D5"/>
    <w:rsid w:val="0017786D"/>
    <w:rsid w:val="00180E4E"/>
    <w:rsid w:val="00180E6D"/>
    <w:rsid w:val="00180EE2"/>
    <w:rsid w:val="00184185"/>
    <w:rsid w:val="00184301"/>
    <w:rsid w:val="00184DF6"/>
    <w:rsid w:val="00184ED7"/>
    <w:rsid w:val="00186288"/>
    <w:rsid w:val="0018681E"/>
    <w:rsid w:val="00186A0A"/>
    <w:rsid w:val="00186ACF"/>
    <w:rsid w:val="00187C5A"/>
    <w:rsid w:val="00187D70"/>
    <w:rsid w:val="0019102B"/>
    <w:rsid w:val="001918C1"/>
    <w:rsid w:val="0019239C"/>
    <w:rsid w:val="0019355F"/>
    <w:rsid w:val="001936AD"/>
    <w:rsid w:val="001967E4"/>
    <w:rsid w:val="00196B0B"/>
    <w:rsid w:val="0019738E"/>
    <w:rsid w:val="001A05D7"/>
    <w:rsid w:val="001A09ED"/>
    <w:rsid w:val="001A0E06"/>
    <w:rsid w:val="001A12CF"/>
    <w:rsid w:val="001A1C13"/>
    <w:rsid w:val="001A50AD"/>
    <w:rsid w:val="001A50EC"/>
    <w:rsid w:val="001A5F1B"/>
    <w:rsid w:val="001A63D3"/>
    <w:rsid w:val="001A665C"/>
    <w:rsid w:val="001A6795"/>
    <w:rsid w:val="001A6B3F"/>
    <w:rsid w:val="001A774E"/>
    <w:rsid w:val="001A7BC9"/>
    <w:rsid w:val="001B03BF"/>
    <w:rsid w:val="001B0BBF"/>
    <w:rsid w:val="001B0C44"/>
    <w:rsid w:val="001B1609"/>
    <w:rsid w:val="001B1D02"/>
    <w:rsid w:val="001B22FC"/>
    <w:rsid w:val="001B3BD0"/>
    <w:rsid w:val="001B47D3"/>
    <w:rsid w:val="001B5E63"/>
    <w:rsid w:val="001B7F4F"/>
    <w:rsid w:val="001C0282"/>
    <w:rsid w:val="001C06BE"/>
    <w:rsid w:val="001C08DE"/>
    <w:rsid w:val="001C1A05"/>
    <w:rsid w:val="001C1D7D"/>
    <w:rsid w:val="001C21E5"/>
    <w:rsid w:val="001C3987"/>
    <w:rsid w:val="001C4E83"/>
    <w:rsid w:val="001C5B5A"/>
    <w:rsid w:val="001C6941"/>
    <w:rsid w:val="001C6DA4"/>
    <w:rsid w:val="001C6F55"/>
    <w:rsid w:val="001D06E4"/>
    <w:rsid w:val="001D33B6"/>
    <w:rsid w:val="001D40CF"/>
    <w:rsid w:val="001D41AD"/>
    <w:rsid w:val="001D47C8"/>
    <w:rsid w:val="001D5684"/>
    <w:rsid w:val="001D6B2A"/>
    <w:rsid w:val="001D7650"/>
    <w:rsid w:val="001D7F2C"/>
    <w:rsid w:val="001E0BF6"/>
    <w:rsid w:val="001E0CCB"/>
    <w:rsid w:val="001E0FB8"/>
    <w:rsid w:val="001E1912"/>
    <w:rsid w:val="001E276D"/>
    <w:rsid w:val="001E2884"/>
    <w:rsid w:val="001E3A6C"/>
    <w:rsid w:val="001E3FD3"/>
    <w:rsid w:val="001E4286"/>
    <w:rsid w:val="001E473D"/>
    <w:rsid w:val="001E5370"/>
    <w:rsid w:val="001E727A"/>
    <w:rsid w:val="001E7A82"/>
    <w:rsid w:val="001F01AC"/>
    <w:rsid w:val="001F0C3A"/>
    <w:rsid w:val="001F240C"/>
    <w:rsid w:val="001F26C8"/>
    <w:rsid w:val="001F2745"/>
    <w:rsid w:val="001F42E9"/>
    <w:rsid w:val="001F5040"/>
    <w:rsid w:val="001F574E"/>
    <w:rsid w:val="001F606E"/>
    <w:rsid w:val="001F672E"/>
    <w:rsid w:val="001F677E"/>
    <w:rsid w:val="001F7601"/>
    <w:rsid w:val="001F79FD"/>
    <w:rsid w:val="001F7BE5"/>
    <w:rsid w:val="002001AD"/>
    <w:rsid w:val="00200439"/>
    <w:rsid w:val="00200B16"/>
    <w:rsid w:val="00200CCF"/>
    <w:rsid w:val="00200EDA"/>
    <w:rsid w:val="0020184A"/>
    <w:rsid w:val="00201DFB"/>
    <w:rsid w:val="002021DB"/>
    <w:rsid w:val="002026CD"/>
    <w:rsid w:val="0020288A"/>
    <w:rsid w:val="0020312A"/>
    <w:rsid w:val="00203F05"/>
    <w:rsid w:val="002051FE"/>
    <w:rsid w:val="002055F8"/>
    <w:rsid w:val="00206D63"/>
    <w:rsid w:val="00206DD9"/>
    <w:rsid w:val="002071F0"/>
    <w:rsid w:val="00207501"/>
    <w:rsid w:val="00207650"/>
    <w:rsid w:val="0021148B"/>
    <w:rsid w:val="002114A3"/>
    <w:rsid w:val="002119BA"/>
    <w:rsid w:val="0021259A"/>
    <w:rsid w:val="002145D5"/>
    <w:rsid w:val="002147DD"/>
    <w:rsid w:val="002153AC"/>
    <w:rsid w:val="00215A48"/>
    <w:rsid w:val="00215FA7"/>
    <w:rsid w:val="00216F79"/>
    <w:rsid w:val="00217B39"/>
    <w:rsid w:val="00220021"/>
    <w:rsid w:val="00220154"/>
    <w:rsid w:val="002204DA"/>
    <w:rsid w:val="00220D2E"/>
    <w:rsid w:val="00220FFF"/>
    <w:rsid w:val="002218AD"/>
    <w:rsid w:val="002227FF"/>
    <w:rsid w:val="0022282B"/>
    <w:rsid w:val="00223E19"/>
    <w:rsid w:val="00224E75"/>
    <w:rsid w:val="00225D5F"/>
    <w:rsid w:val="00227373"/>
    <w:rsid w:val="00230560"/>
    <w:rsid w:val="00232906"/>
    <w:rsid w:val="002332A4"/>
    <w:rsid w:val="00233AD6"/>
    <w:rsid w:val="00234F27"/>
    <w:rsid w:val="00235C7A"/>
    <w:rsid w:val="00235F2E"/>
    <w:rsid w:val="00236102"/>
    <w:rsid w:val="00236616"/>
    <w:rsid w:val="00237A89"/>
    <w:rsid w:val="00240B60"/>
    <w:rsid w:val="00240DA7"/>
    <w:rsid w:val="00241289"/>
    <w:rsid w:val="002412C7"/>
    <w:rsid w:val="00242714"/>
    <w:rsid w:val="00243334"/>
    <w:rsid w:val="002437E5"/>
    <w:rsid w:val="00245C12"/>
    <w:rsid w:val="00246EBF"/>
    <w:rsid w:val="002512A7"/>
    <w:rsid w:val="00251590"/>
    <w:rsid w:val="00251F8B"/>
    <w:rsid w:val="00252571"/>
    <w:rsid w:val="00252E1D"/>
    <w:rsid w:val="00252E54"/>
    <w:rsid w:val="002532B6"/>
    <w:rsid w:val="00253E23"/>
    <w:rsid w:val="0025458A"/>
    <w:rsid w:val="00254732"/>
    <w:rsid w:val="00254B33"/>
    <w:rsid w:val="00254DCC"/>
    <w:rsid w:val="00254F55"/>
    <w:rsid w:val="00255227"/>
    <w:rsid w:val="00255560"/>
    <w:rsid w:val="00255EAE"/>
    <w:rsid w:val="002567A6"/>
    <w:rsid w:val="00256FED"/>
    <w:rsid w:val="0025716B"/>
    <w:rsid w:val="002600AE"/>
    <w:rsid w:val="0026044F"/>
    <w:rsid w:val="002608E2"/>
    <w:rsid w:val="00260DB0"/>
    <w:rsid w:val="002612FB"/>
    <w:rsid w:val="00261E69"/>
    <w:rsid w:val="00261ECE"/>
    <w:rsid w:val="0026522A"/>
    <w:rsid w:val="00265740"/>
    <w:rsid w:val="00271B89"/>
    <w:rsid w:val="00271E27"/>
    <w:rsid w:val="002728BC"/>
    <w:rsid w:val="00272CB0"/>
    <w:rsid w:val="00273DC6"/>
    <w:rsid w:val="00273FB3"/>
    <w:rsid w:val="00274DB3"/>
    <w:rsid w:val="00274E47"/>
    <w:rsid w:val="002767F6"/>
    <w:rsid w:val="00281B3E"/>
    <w:rsid w:val="00281C56"/>
    <w:rsid w:val="00282001"/>
    <w:rsid w:val="0028206F"/>
    <w:rsid w:val="00282566"/>
    <w:rsid w:val="00282993"/>
    <w:rsid w:val="00282D78"/>
    <w:rsid w:val="00283CCC"/>
    <w:rsid w:val="00284638"/>
    <w:rsid w:val="00284739"/>
    <w:rsid w:val="002853E1"/>
    <w:rsid w:val="002854B2"/>
    <w:rsid w:val="00286226"/>
    <w:rsid w:val="00290DFF"/>
    <w:rsid w:val="00291344"/>
    <w:rsid w:val="0029267A"/>
    <w:rsid w:val="00292878"/>
    <w:rsid w:val="00294174"/>
    <w:rsid w:val="0029417F"/>
    <w:rsid w:val="00294493"/>
    <w:rsid w:val="0029465D"/>
    <w:rsid w:val="00294B8C"/>
    <w:rsid w:val="00295E55"/>
    <w:rsid w:val="00296097"/>
    <w:rsid w:val="00296F15"/>
    <w:rsid w:val="00297484"/>
    <w:rsid w:val="0029777E"/>
    <w:rsid w:val="00297E34"/>
    <w:rsid w:val="002A0861"/>
    <w:rsid w:val="002A31F7"/>
    <w:rsid w:val="002A46CD"/>
    <w:rsid w:val="002A504A"/>
    <w:rsid w:val="002A5485"/>
    <w:rsid w:val="002A6A59"/>
    <w:rsid w:val="002A76CF"/>
    <w:rsid w:val="002B0DBE"/>
    <w:rsid w:val="002B1814"/>
    <w:rsid w:val="002B1A6A"/>
    <w:rsid w:val="002B2861"/>
    <w:rsid w:val="002B3637"/>
    <w:rsid w:val="002B3811"/>
    <w:rsid w:val="002B3DED"/>
    <w:rsid w:val="002B5828"/>
    <w:rsid w:val="002B5FF7"/>
    <w:rsid w:val="002B74D4"/>
    <w:rsid w:val="002B74E7"/>
    <w:rsid w:val="002B7D77"/>
    <w:rsid w:val="002C017B"/>
    <w:rsid w:val="002C14A1"/>
    <w:rsid w:val="002C18DD"/>
    <w:rsid w:val="002C1F68"/>
    <w:rsid w:val="002C249F"/>
    <w:rsid w:val="002C27F2"/>
    <w:rsid w:val="002C2A2D"/>
    <w:rsid w:val="002C3720"/>
    <w:rsid w:val="002C6BF5"/>
    <w:rsid w:val="002C7349"/>
    <w:rsid w:val="002C7D31"/>
    <w:rsid w:val="002D1D68"/>
    <w:rsid w:val="002D26CB"/>
    <w:rsid w:val="002D27F3"/>
    <w:rsid w:val="002D2CEF"/>
    <w:rsid w:val="002D3C8C"/>
    <w:rsid w:val="002D4C07"/>
    <w:rsid w:val="002D57C9"/>
    <w:rsid w:val="002D6179"/>
    <w:rsid w:val="002D76BF"/>
    <w:rsid w:val="002D7A71"/>
    <w:rsid w:val="002D7F55"/>
    <w:rsid w:val="002E09D3"/>
    <w:rsid w:val="002E18CF"/>
    <w:rsid w:val="002E1C11"/>
    <w:rsid w:val="002E1EDE"/>
    <w:rsid w:val="002E2288"/>
    <w:rsid w:val="002E22AC"/>
    <w:rsid w:val="002E24D4"/>
    <w:rsid w:val="002E48E6"/>
    <w:rsid w:val="002E6225"/>
    <w:rsid w:val="002E76E9"/>
    <w:rsid w:val="002E7D98"/>
    <w:rsid w:val="002F0794"/>
    <w:rsid w:val="002F07B6"/>
    <w:rsid w:val="002F1809"/>
    <w:rsid w:val="002F27EF"/>
    <w:rsid w:val="002F2D08"/>
    <w:rsid w:val="002F4F29"/>
    <w:rsid w:val="002F513F"/>
    <w:rsid w:val="002F5FCD"/>
    <w:rsid w:val="002F668D"/>
    <w:rsid w:val="002F6B16"/>
    <w:rsid w:val="002F76AD"/>
    <w:rsid w:val="002F7AFA"/>
    <w:rsid w:val="002F7B1E"/>
    <w:rsid w:val="002F7B70"/>
    <w:rsid w:val="002F7F0B"/>
    <w:rsid w:val="00300138"/>
    <w:rsid w:val="003005CF"/>
    <w:rsid w:val="003011AD"/>
    <w:rsid w:val="00301CE4"/>
    <w:rsid w:val="00302863"/>
    <w:rsid w:val="00303AAB"/>
    <w:rsid w:val="003046EA"/>
    <w:rsid w:val="003047DE"/>
    <w:rsid w:val="00306A3F"/>
    <w:rsid w:val="0030725C"/>
    <w:rsid w:val="003073A3"/>
    <w:rsid w:val="003073A4"/>
    <w:rsid w:val="00310995"/>
    <w:rsid w:val="003131D6"/>
    <w:rsid w:val="0031332A"/>
    <w:rsid w:val="00313D71"/>
    <w:rsid w:val="00314936"/>
    <w:rsid w:val="00315C8E"/>
    <w:rsid w:val="00315F9E"/>
    <w:rsid w:val="003175F8"/>
    <w:rsid w:val="00317BB8"/>
    <w:rsid w:val="00321683"/>
    <w:rsid w:val="00322448"/>
    <w:rsid w:val="0032333C"/>
    <w:rsid w:val="00323367"/>
    <w:rsid w:val="00323BF4"/>
    <w:rsid w:val="00323CB9"/>
    <w:rsid w:val="00323ED9"/>
    <w:rsid w:val="00327E60"/>
    <w:rsid w:val="003302CB"/>
    <w:rsid w:val="00330823"/>
    <w:rsid w:val="003308FA"/>
    <w:rsid w:val="00331EEC"/>
    <w:rsid w:val="00332015"/>
    <w:rsid w:val="00333849"/>
    <w:rsid w:val="0033454B"/>
    <w:rsid w:val="0033520E"/>
    <w:rsid w:val="00335297"/>
    <w:rsid w:val="00336D06"/>
    <w:rsid w:val="00337F36"/>
    <w:rsid w:val="003407F3"/>
    <w:rsid w:val="00340C64"/>
    <w:rsid w:val="00342088"/>
    <w:rsid w:val="0034212C"/>
    <w:rsid w:val="003424EC"/>
    <w:rsid w:val="0034273D"/>
    <w:rsid w:val="00342C5E"/>
    <w:rsid w:val="00343A7A"/>
    <w:rsid w:val="00344055"/>
    <w:rsid w:val="00344300"/>
    <w:rsid w:val="0034431E"/>
    <w:rsid w:val="00344B9B"/>
    <w:rsid w:val="0034616C"/>
    <w:rsid w:val="00346498"/>
    <w:rsid w:val="003475CF"/>
    <w:rsid w:val="00347F16"/>
    <w:rsid w:val="003500AD"/>
    <w:rsid w:val="003507DE"/>
    <w:rsid w:val="00351048"/>
    <w:rsid w:val="00351350"/>
    <w:rsid w:val="00351B6D"/>
    <w:rsid w:val="00351CA7"/>
    <w:rsid w:val="003535F2"/>
    <w:rsid w:val="00353BFF"/>
    <w:rsid w:val="00354004"/>
    <w:rsid w:val="00354011"/>
    <w:rsid w:val="00354AEE"/>
    <w:rsid w:val="00355042"/>
    <w:rsid w:val="00355CD2"/>
    <w:rsid w:val="00355DAB"/>
    <w:rsid w:val="00355DEF"/>
    <w:rsid w:val="00357473"/>
    <w:rsid w:val="00360933"/>
    <w:rsid w:val="00361318"/>
    <w:rsid w:val="003618BA"/>
    <w:rsid w:val="00361D20"/>
    <w:rsid w:val="00361D81"/>
    <w:rsid w:val="00362E8B"/>
    <w:rsid w:val="003648F3"/>
    <w:rsid w:val="00364BED"/>
    <w:rsid w:val="00365B9B"/>
    <w:rsid w:val="00365E33"/>
    <w:rsid w:val="00367A17"/>
    <w:rsid w:val="00367D2D"/>
    <w:rsid w:val="003702AF"/>
    <w:rsid w:val="00371A28"/>
    <w:rsid w:val="0037263A"/>
    <w:rsid w:val="00373818"/>
    <w:rsid w:val="0037494B"/>
    <w:rsid w:val="003759F9"/>
    <w:rsid w:val="00375C3D"/>
    <w:rsid w:val="00376779"/>
    <w:rsid w:val="0037690F"/>
    <w:rsid w:val="00380AD6"/>
    <w:rsid w:val="00385BBD"/>
    <w:rsid w:val="00385D4A"/>
    <w:rsid w:val="00385FA0"/>
    <w:rsid w:val="00386401"/>
    <w:rsid w:val="003868CB"/>
    <w:rsid w:val="00386C72"/>
    <w:rsid w:val="00387226"/>
    <w:rsid w:val="00387481"/>
    <w:rsid w:val="00387C2F"/>
    <w:rsid w:val="00390666"/>
    <w:rsid w:val="00390EB5"/>
    <w:rsid w:val="00390F37"/>
    <w:rsid w:val="003911A0"/>
    <w:rsid w:val="00392C38"/>
    <w:rsid w:val="00394034"/>
    <w:rsid w:val="0039559E"/>
    <w:rsid w:val="00395ED4"/>
    <w:rsid w:val="00396C84"/>
    <w:rsid w:val="00397497"/>
    <w:rsid w:val="00397855"/>
    <w:rsid w:val="003A0A15"/>
    <w:rsid w:val="003A0DF5"/>
    <w:rsid w:val="003A0F94"/>
    <w:rsid w:val="003A2462"/>
    <w:rsid w:val="003A3339"/>
    <w:rsid w:val="003A41A4"/>
    <w:rsid w:val="003A4D70"/>
    <w:rsid w:val="003A5244"/>
    <w:rsid w:val="003A52D1"/>
    <w:rsid w:val="003A57F2"/>
    <w:rsid w:val="003A5CF8"/>
    <w:rsid w:val="003A5D27"/>
    <w:rsid w:val="003A64AD"/>
    <w:rsid w:val="003A6825"/>
    <w:rsid w:val="003A76C3"/>
    <w:rsid w:val="003A7E81"/>
    <w:rsid w:val="003B0316"/>
    <w:rsid w:val="003B11AD"/>
    <w:rsid w:val="003B14BD"/>
    <w:rsid w:val="003B1B8D"/>
    <w:rsid w:val="003B238C"/>
    <w:rsid w:val="003B2B9F"/>
    <w:rsid w:val="003B3A9D"/>
    <w:rsid w:val="003B3DE0"/>
    <w:rsid w:val="003B4250"/>
    <w:rsid w:val="003B45B7"/>
    <w:rsid w:val="003B4AF0"/>
    <w:rsid w:val="003B524D"/>
    <w:rsid w:val="003B60CF"/>
    <w:rsid w:val="003B7797"/>
    <w:rsid w:val="003B7B86"/>
    <w:rsid w:val="003C11B3"/>
    <w:rsid w:val="003C18F4"/>
    <w:rsid w:val="003C1937"/>
    <w:rsid w:val="003C35CA"/>
    <w:rsid w:val="003C36FA"/>
    <w:rsid w:val="003C3F41"/>
    <w:rsid w:val="003C43B8"/>
    <w:rsid w:val="003C492E"/>
    <w:rsid w:val="003C4AA9"/>
    <w:rsid w:val="003C5F35"/>
    <w:rsid w:val="003C670E"/>
    <w:rsid w:val="003C6A03"/>
    <w:rsid w:val="003C77BE"/>
    <w:rsid w:val="003D03AD"/>
    <w:rsid w:val="003D0EA1"/>
    <w:rsid w:val="003D1475"/>
    <w:rsid w:val="003D1F4B"/>
    <w:rsid w:val="003D26ED"/>
    <w:rsid w:val="003D2A5B"/>
    <w:rsid w:val="003D3DE9"/>
    <w:rsid w:val="003D4276"/>
    <w:rsid w:val="003D4D11"/>
    <w:rsid w:val="003D4FE7"/>
    <w:rsid w:val="003D5FF0"/>
    <w:rsid w:val="003D658C"/>
    <w:rsid w:val="003D692E"/>
    <w:rsid w:val="003D7D77"/>
    <w:rsid w:val="003E060D"/>
    <w:rsid w:val="003E39F0"/>
    <w:rsid w:val="003E49D4"/>
    <w:rsid w:val="003E510A"/>
    <w:rsid w:val="003E5ADC"/>
    <w:rsid w:val="003F0842"/>
    <w:rsid w:val="003F2B63"/>
    <w:rsid w:val="003F6017"/>
    <w:rsid w:val="003F6AB4"/>
    <w:rsid w:val="00400BC4"/>
    <w:rsid w:val="00400CA3"/>
    <w:rsid w:val="004013EE"/>
    <w:rsid w:val="00401D2E"/>
    <w:rsid w:val="00402577"/>
    <w:rsid w:val="00403750"/>
    <w:rsid w:val="00403E4D"/>
    <w:rsid w:val="00404306"/>
    <w:rsid w:val="00404D1E"/>
    <w:rsid w:val="00405DED"/>
    <w:rsid w:val="00406E13"/>
    <w:rsid w:val="004106FC"/>
    <w:rsid w:val="004113A6"/>
    <w:rsid w:val="00411F82"/>
    <w:rsid w:val="00411FC5"/>
    <w:rsid w:val="00412CF5"/>
    <w:rsid w:val="0041324C"/>
    <w:rsid w:val="004133F0"/>
    <w:rsid w:val="00414488"/>
    <w:rsid w:val="00416F32"/>
    <w:rsid w:val="0041791B"/>
    <w:rsid w:val="00417D77"/>
    <w:rsid w:val="00421946"/>
    <w:rsid w:val="004221ED"/>
    <w:rsid w:val="00422336"/>
    <w:rsid w:val="00424EA9"/>
    <w:rsid w:val="004252C0"/>
    <w:rsid w:val="00425CE6"/>
    <w:rsid w:val="00426A88"/>
    <w:rsid w:val="00426BB4"/>
    <w:rsid w:val="00426DC9"/>
    <w:rsid w:val="00427035"/>
    <w:rsid w:val="0042748F"/>
    <w:rsid w:val="00430DFB"/>
    <w:rsid w:val="00430F5D"/>
    <w:rsid w:val="00431100"/>
    <w:rsid w:val="004312E2"/>
    <w:rsid w:val="004326D9"/>
    <w:rsid w:val="004327D0"/>
    <w:rsid w:val="004328AC"/>
    <w:rsid w:val="00432F6F"/>
    <w:rsid w:val="004332B0"/>
    <w:rsid w:val="00433A62"/>
    <w:rsid w:val="00433F9E"/>
    <w:rsid w:val="00440664"/>
    <w:rsid w:val="004407F9"/>
    <w:rsid w:val="00440CC2"/>
    <w:rsid w:val="00441834"/>
    <w:rsid w:val="00444096"/>
    <w:rsid w:val="00446507"/>
    <w:rsid w:val="0044791F"/>
    <w:rsid w:val="00447977"/>
    <w:rsid w:val="00447FA0"/>
    <w:rsid w:val="0045019B"/>
    <w:rsid w:val="00450A07"/>
    <w:rsid w:val="004516ED"/>
    <w:rsid w:val="00452483"/>
    <w:rsid w:val="00452F46"/>
    <w:rsid w:val="0045380A"/>
    <w:rsid w:val="0045465B"/>
    <w:rsid w:val="00456294"/>
    <w:rsid w:val="00456FBC"/>
    <w:rsid w:val="0045799F"/>
    <w:rsid w:val="00461A0B"/>
    <w:rsid w:val="00461CBB"/>
    <w:rsid w:val="004620C8"/>
    <w:rsid w:val="004621D0"/>
    <w:rsid w:val="00462C6C"/>
    <w:rsid w:val="004634DB"/>
    <w:rsid w:val="004641A9"/>
    <w:rsid w:val="0046420A"/>
    <w:rsid w:val="00464420"/>
    <w:rsid w:val="004645B7"/>
    <w:rsid w:val="00464AB5"/>
    <w:rsid w:val="00465536"/>
    <w:rsid w:val="00465987"/>
    <w:rsid w:val="004661C4"/>
    <w:rsid w:val="0046699A"/>
    <w:rsid w:val="00466F19"/>
    <w:rsid w:val="0047070F"/>
    <w:rsid w:val="004717C0"/>
    <w:rsid w:val="00471C36"/>
    <w:rsid w:val="00473125"/>
    <w:rsid w:val="00473E33"/>
    <w:rsid w:val="0047454D"/>
    <w:rsid w:val="004758F0"/>
    <w:rsid w:val="004762A2"/>
    <w:rsid w:val="0047678B"/>
    <w:rsid w:val="00476FB2"/>
    <w:rsid w:val="00477067"/>
    <w:rsid w:val="004778E3"/>
    <w:rsid w:val="00477FA6"/>
    <w:rsid w:val="0048053D"/>
    <w:rsid w:val="00480DD1"/>
    <w:rsid w:val="004811F8"/>
    <w:rsid w:val="00481470"/>
    <w:rsid w:val="0048163F"/>
    <w:rsid w:val="004823CF"/>
    <w:rsid w:val="00482518"/>
    <w:rsid w:val="0048374D"/>
    <w:rsid w:val="00484464"/>
    <w:rsid w:val="00484D7C"/>
    <w:rsid w:val="00484F82"/>
    <w:rsid w:val="00485CEA"/>
    <w:rsid w:val="00485DBF"/>
    <w:rsid w:val="004877F1"/>
    <w:rsid w:val="004901CA"/>
    <w:rsid w:val="00490ED5"/>
    <w:rsid w:val="00490FEE"/>
    <w:rsid w:val="0049162C"/>
    <w:rsid w:val="004919CA"/>
    <w:rsid w:val="004927C9"/>
    <w:rsid w:val="00494D7D"/>
    <w:rsid w:val="00495111"/>
    <w:rsid w:val="004952C9"/>
    <w:rsid w:val="00495EEB"/>
    <w:rsid w:val="00496BAB"/>
    <w:rsid w:val="00497D6C"/>
    <w:rsid w:val="004A0F74"/>
    <w:rsid w:val="004A1342"/>
    <w:rsid w:val="004A1BD8"/>
    <w:rsid w:val="004A308E"/>
    <w:rsid w:val="004A37A3"/>
    <w:rsid w:val="004A3AE5"/>
    <w:rsid w:val="004A418D"/>
    <w:rsid w:val="004A42C2"/>
    <w:rsid w:val="004A433E"/>
    <w:rsid w:val="004A4CB9"/>
    <w:rsid w:val="004A5891"/>
    <w:rsid w:val="004A64C5"/>
    <w:rsid w:val="004B0FDA"/>
    <w:rsid w:val="004B2566"/>
    <w:rsid w:val="004B2600"/>
    <w:rsid w:val="004B2B0D"/>
    <w:rsid w:val="004B2DA1"/>
    <w:rsid w:val="004B480A"/>
    <w:rsid w:val="004B481C"/>
    <w:rsid w:val="004B4875"/>
    <w:rsid w:val="004B539A"/>
    <w:rsid w:val="004B6B19"/>
    <w:rsid w:val="004C14A9"/>
    <w:rsid w:val="004C33EF"/>
    <w:rsid w:val="004C3E86"/>
    <w:rsid w:val="004C47AF"/>
    <w:rsid w:val="004C4835"/>
    <w:rsid w:val="004C4DB0"/>
    <w:rsid w:val="004C756E"/>
    <w:rsid w:val="004C78AE"/>
    <w:rsid w:val="004D0CD1"/>
    <w:rsid w:val="004D19C5"/>
    <w:rsid w:val="004D1A43"/>
    <w:rsid w:val="004D25EE"/>
    <w:rsid w:val="004D3C8D"/>
    <w:rsid w:val="004D4033"/>
    <w:rsid w:val="004D4863"/>
    <w:rsid w:val="004D6CDF"/>
    <w:rsid w:val="004D7407"/>
    <w:rsid w:val="004D7846"/>
    <w:rsid w:val="004E04C0"/>
    <w:rsid w:val="004E194D"/>
    <w:rsid w:val="004E2248"/>
    <w:rsid w:val="004E266B"/>
    <w:rsid w:val="004E2A6A"/>
    <w:rsid w:val="004E2C01"/>
    <w:rsid w:val="004E3E42"/>
    <w:rsid w:val="004E52FD"/>
    <w:rsid w:val="004E562E"/>
    <w:rsid w:val="004E5714"/>
    <w:rsid w:val="004E5B34"/>
    <w:rsid w:val="004E6912"/>
    <w:rsid w:val="004E7135"/>
    <w:rsid w:val="004E71D1"/>
    <w:rsid w:val="004E7A54"/>
    <w:rsid w:val="004E7B82"/>
    <w:rsid w:val="004E7D30"/>
    <w:rsid w:val="004F0D14"/>
    <w:rsid w:val="004F2AB6"/>
    <w:rsid w:val="004F3620"/>
    <w:rsid w:val="004F3E38"/>
    <w:rsid w:val="004F53C1"/>
    <w:rsid w:val="004F5F4C"/>
    <w:rsid w:val="004F7C29"/>
    <w:rsid w:val="00501A5D"/>
    <w:rsid w:val="00502F55"/>
    <w:rsid w:val="00503102"/>
    <w:rsid w:val="00503D30"/>
    <w:rsid w:val="00503D3A"/>
    <w:rsid w:val="00504943"/>
    <w:rsid w:val="005059B5"/>
    <w:rsid w:val="005059D8"/>
    <w:rsid w:val="00505FF6"/>
    <w:rsid w:val="00506A59"/>
    <w:rsid w:val="00506A9F"/>
    <w:rsid w:val="00506DD5"/>
    <w:rsid w:val="00507891"/>
    <w:rsid w:val="00507C70"/>
    <w:rsid w:val="00510307"/>
    <w:rsid w:val="005103A5"/>
    <w:rsid w:val="00510CFF"/>
    <w:rsid w:val="00512A47"/>
    <w:rsid w:val="00512BCE"/>
    <w:rsid w:val="00512EEF"/>
    <w:rsid w:val="00513369"/>
    <w:rsid w:val="005134FD"/>
    <w:rsid w:val="005138CE"/>
    <w:rsid w:val="00513952"/>
    <w:rsid w:val="00515675"/>
    <w:rsid w:val="00515FC7"/>
    <w:rsid w:val="005160F6"/>
    <w:rsid w:val="00516986"/>
    <w:rsid w:val="00520951"/>
    <w:rsid w:val="00520EAB"/>
    <w:rsid w:val="00521CE1"/>
    <w:rsid w:val="00523063"/>
    <w:rsid w:val="005234E9"/>
    <w:rsid w:val="00523C8C"/>
    <w:rsid w:val="00524488"/>
    <w:rsid w:val="00524C52"/>
    <w:rsid w:val="00526137"/>
    <w:rsid w:val="0052681E"/>
    <w:rsid w:val="00526A86"/>
    <w:rsid w:val="005275B1"/>
    <w:rsid w:val="00530454"/>
    <w:rsid w:val="0053064B"/>
    <w:rsid w:val="005311A6"/>
    <w:rsid w:val="00531687"/>
    <w:rsid w:val="00531977"/>
    <w:rsid w:val="005319E4"/>
    <w:rsid w:val="005321AA"/>
    <w:rsid w:val="00532F23"/>
    <w:rsid w:val="00533B27"/>
    <w:rsid w:val="00534478"/>
    <w:rsid w:val="00536E73"/>
    <w:rsid w:val="00540097"/>
    <w:rsid w:val="00540141"/>
    <w:rsid w:val="005414BF"/>
    <w:rsid w:val="00541571"/>
    <w:rsid w:val="0054247A"/>
    <w:rsid w:val="00542623"/>
    <w:rsid w:val="00542983"/>
    <w:rsid w:val="00543317"/>
    <w:rsid w:val="00543E5F"/>
    <w:rsid w:val="0054495B"/>
    <w:rsid w:val="00544AA1"/>
    <w:rsid w:val="00544E14"/>
    <w:rsid w:val="00544E3F"/>
    <w:rsid w:val="0054688F"/>
    <w:rsid w:val="005469D8"/>
    <w:rsid w:val="00550BD4"/>
    <w:rsid w:val="00551320"/>
    <w:rsid w:val="00551F42"/>
    <w:rsid w:val="00552B6C"/>
    <w:rsid w:val="00552C12"/>
    <w:rsid w:val="00552C1B"/>
    <w:rsid w:val="00553B20"/>
    <w:rsid w:val="00553E0A"/>
    <w:rsid w:val="00554018"/>
    <w:rsid w:val="00554135"/>
    <w:rsid w:val="00554FD4"/>
    <w:rsid w:val="00555894"/>
    <w:rsid w:val="00556077"/>
    <w:rsid w:val="005561EA"/>
    <w:rsid w:val="00556279"/>
    <w:rsid w:val="00556730"/>
    <w:rsid w:val="00556BD3"/>
    <w:rsid w:val="00560A6D"/>
    <w:rsid w:val="005618E5"/>
    <w:rsid w:val="00562BAB"/>
    <w:rsid w:val="00563A9D"/>
    <w:rsid w:val="00563AE5"/>
    <w:rsid w:val="0056453B"/>
    <w:rsid w:val="00564685"/>
    <w:rsid w:val="0056520F"/>
    <w:rsid w:val="00566769"/>
    <w:rsid w:val="00566A76"/>
    <w:rsid w:val="00570157"/>
    <w:rsid w:val="0057046F"/>
    <w:rsid w:val="00570ED2"/>
    <w:rsid w:val="005720A6"/>
    <w:rsid w:val="0057405A"/>
    <w:rsid w:val="00574610"/>
    <w:rsid w:val="005749AC"/>
    <w:rsid w:val="00574FBD"/>
    <w:rsid w:val="00575663"/>
    <w:rsid w:val="00575F45"/>
    <w:rsid w:val="00576958"/>
    <w:rsid w:val="00577893"/>
    <w:rsid w:val="00580159"/>
    <w:rsid w:val="00580478"/>
    <w:rsid w:val="005815D1"/>
    <w:rsid w:val="00582587"/>
    <w:rsid w:val="005831FB"/>
    <w:rsid w:val="0058493B"/>
    <w:rsid w:val="00585580"/>
    <w:rsid w:val="00585F0C"/>
    <w:rsid w:val="0058605D"/>
    <w:rsid w:val="005865AA"/>
    <w:rsid w:val="005868EE"/>
    <w:rsid w:val="00587483"/>
    <w:rsid w:val="00587D68"/>
    <w:rsid w:val="00590108"/>
    <w:rsid w:val="00591403"/>
    <w:rsid w:val="0059169A"/>
    <w:rsid w:val="00592F66"/>
    <w:rsid w:val="0059438C"/>
    <w:rsid w:val="005944F0"/>
    <w:rsid w:val="00594821"/>
    <w:rsid w:val="005954E4"/>
    <w:rsid w:val="00596A65"/>
    <w:rsid w:val="005970C2"/>
    <w:rsid w:val="00597E77"/>
    <w:rsid w:val="005A1CB3"/>
    <w:rsid w:val="005A1ECE"/>
    <w:rsid w:val="005A1FEF"/>
    <w:rsid w:val="005A22C0"/>
    <w:rsid w:val="005A27FB"/>
    <w:rsid w:val="005A28CC"/>
    <w:rsid w:val="005A28CE"/>
    <w:rsid w:val="005A32F8"/>
    <w:rsid w:val="005A3316"/>
    <w:rsid w:val="005A42D6"/>
    <w:rsid w:val="005A4455"/>
    <w:rsid w:val="005A4826"/>
    <w:rsid w:val="005A4CC7"/>
    <w:rsid w:val="005A50A3"/>
    <w:rsid w:val="005A7258"/>
    <w:rsid w:val="005A758D"/>
    <w:rsid w:val="005B08AE"/>
    <w:rsid w:val="005B1536"/>
    <w:rsid w:val="005B264A"/>
    <w:rsid w:val="005B269A"/>
    <w:rsid w:val="005B3686"/>
    <w:rsid w:val="005B42A1"/>
    <w:rsid w:val="005B5C04"/>
    <w:rsid w:val="005B6272"/>
    <w:rsid w:val="005B6DAB"/>
    <w:rsid w:val="005C0215"/>
    <w:rsid w:val="005C1989"/>
    <w:rsid w:val="005C2CAD"/>
    <w:rsid w:val="005C42D0"/>
    <w:rsid w:val="005C43FD"/>
    <w:rsid w:val="005C5D21"/>
    <w:rsid w:val="005C5D43"/>
    <w:rsid w:val="005C5FFE"/>
    <w:rsid w:val="005C617E"/>
    <w:rsid w:val="005C6D80"/>
    <w:rsid w:val="005D0CD7"/>
    <w:rsid w:val="005D0E23"/>
    <w:rsid w:val="005D36F2"/>
    <w:rsid w:val="005D428F"/>
    <w:rsid w:val="005D4C05"/>
    <w:rsid w:val="005D5F08"/>
    <w:rsid w:val="005D5FFD"/>
    <w:rsid w:val="005D6645"/>
    <w:rsid w:val="005D6776"/>
    <w:rsid w:val="005D7D59"/>
    <w:rsid w:val="005E01E2"/>
    <w:rsid w:val="005E02C1"/>
    <w:rsid w:val="005E0470"/>
    <w:rsid w:val="005E04B3"/>
    <w:rsid w:val="005E0B05"/>
    <w:rsid w:val="005E0BB0"/>
    <w:rsid w:val="005E0F9D"/>
    <w:rsid w:val="005E1DF9"/>
    <w:rsid w:val="005E21E5"/>
    <w:rsid w:val="005E2F5F"/>
    <w:rsid w:val="005E34C7"/>
    <w:rsid w:val="005E4003"/>
    <w:rsid w:val="005E4BA1"/>
    <w:rsid w:val="005E57D8"/>
    <w:rsid w:val="005E59A8"/>
    <w:rsid w:val="005E5C85"/>
    <w:rsid w:val="005E65CF"/>
    <w:rsid w:val="005E6A47"/>
    <w:rsid w:val="005E6C72"/>
    <w:rsid w:val="005E77BA"/>
    <w:rsid w:val="005F0D5D"/>
    <w:rsid w:val="005F437E"/>
    <w:rsid w:val="005F476E"/>
    <w:rsid w:val="005F53BB"/>
    <w:rsid w:val="005F5D06"/>
    <w:rsid w:val="005F62C0"/>
    <w:rsid w:val="005F6EFC"/>
    <w:rsid w:val="005F754C"/>
    <w:rsid w:val="005F7995"/>
    <w:rsid w:val="0060015A"/>
    <w:rsid w:val="00600BA0"/>
    <w:rsid w:val="0060140C"/>
    <w:rsid w:val="00601829"/>
    <w:rsid w:val="00603441"/>
    <w:rsid w:val="00603C7E"/>
    <w:rsid w:val="006045B4"/>
    <w:rsid w:val="006045E6"/>
    <w:rsid w:val="0060739F"/>
    <w:rsid w:val="00607E4C"/>
    <w:rsid w:val="0061019C"/>
    <w:rsid w:val="00610639"/>
    <w:rsid w:val="006121B7"/>
    <w:rsid w:val="00612795"/>
    <w:rsid w:val="0061283F"/>
    <w:rsid w:val="00612FDF"/>
    <w:rsid w:val="00613777"/>
    <w:rsid w:val="0061420F"/>
    <w:rsid w:val="006143BD"/>
    <w:rsid w:val="00614B91"/>
    <w:rsid w:val="006165C6"/>
    <w:rsid w:val="00616D8E"/>
    <w:rsid w:val="0061794D"/>
    <w:rsid w:val="00621774"/>
    <w:rsid w:val="0062218E"/>
    <w:rsid w:val="006240FE"/>
    <w:rsid w:val="006244C9"/>
    <w:rsid w:val="0062491B"/>
    <w:rsid w:val="00625B19"/>
    <w:rsid w:val="00626596"/>
    <w:rsid w:val="00626945"/>
    <w:rsid w:val="0062695E"/>
    <w:rsid w:val="0062699B"/>
    <w:rsid w:val="00626B50"/>
    <w:rsid w:val="006271F1"/>
    <w:rsid w:val="00627961"/>
    <w:rsid w:val="0063194F"/>
    <w:rsid w:val="00631D01"/>
    <w:rsid w:val="00632E9D"/>
    <w:rsid w:val="006333A5"/>
    <w:rsid w:val="00633502"/>
    <w:rsid w:val="006353B8"/>
    <w:rsid w:val="00635C8C"/>
    <w:rsid w:val="00635E91"/>
    <w:rsid w:val="00636ACD"/>
    <w:rsid w:val="00636D54"/>
    <w:rsid w:val="00640102"/>
    <w:rsid w:val="0064064C"/>
    <w:rsid w:val="0064197D"/>
    <w:rsid w:val="00641E5F"/>
    <w:rsid w:val="00641ED2"/>
    <w:rsid w:val="00641FF7"/>
    <w:rsid w:val="00645F25"/>
    <w:rsid w:val="00646B92"/>
    <w:rsid w:val="00647652"/>
    <w:rsid w:val="006479F1"/>
    <w:rsid w:val="00647DB1"/>
    <w:rsid w:val="00650367"/>
    <w:rsid w:val="006509CB"/>
    <w:rsid w:val="00650D2A"/>
    <w:rsid w:val="00650EB7"/>
    <w:rsid w:val="00650F6D"/>
    <w:rsid w:val="00651F50"/>
    <w:rsid w:val="00652F36"/>
    <w:rsid w:val="00653002"/>
    <w:rsid w:val="00653FEC"/>
    <w:rsid w:val="006540AF"/>
    <w:rsid w:val="00654F11"/>
    <w:rsid w:val="0065507F"/>
    <w:rsid w:val="0065539F"/>
    <w:rsid w:val="00655D12"/>
    <w:rsid w:val="006565C3"/>
    <w:rsid w:val="00657241"/>
    <w:rsid w:val="00657747"/>
    <w:rsid w:val="0066032F"/>
    <w:rsid w:val="00660D8D"/>
    <w:rsid w:val="00661F6A"/>
    <w:rsid w:val="00662926"/>
    <w:rsid w:val="00662B07"/>
    <w:rsid w:val="006641A9"/>
    <w:rsid w:val="00664440"/>
    <w:rsid w:val="00664CF6"/>
    <w:rsid w:val="00666DC7"/>
    <w:rsid w:val="006703CA"/>
    <w:rsid w:val="00672005"/>
    <w:rsid w:val="00674D1D"/>
    <w:rsid w:val="00675D8E"/>
    <w:rsid w:val="00676110"/>
    <w:rsid w:val="00677508"/>
    <w:rsid w:val="00681CE0"/>
    <w:rsid w:val="00682046"/>
    <w:rsid w:val="0068452B"/>
    <w:rsid w:val="00684C07"/>
    <w:rsid w:val="00684EE1"/>
    <w:rsid w:val="0068505F"/>
    <w:rsid w:val="00685E80"/>
    <w:rsid w:val="00686F65"/>
    <w:rsid w:val="006903CD"/>
    <w:rsid w:val="00690BBB"/>
    <w:rsid w:val="00690F46"/>
    <w:rsid w:val="00690FB6"/>
    <w:rsid w:val="00691026"/>
    <w:rsid w:val="00693EAE"/>
    <w:rsid w:val="00694178"/>
    <w:rsid w:val="0069444E"/>
    <w:rsid w:val="00695486"/>
    <w:rsid w:val="0069599D"/>
    <w:rsid w:val="00695BB0"/>
    <w:rsid w:val="006967EC"/>
    <w:rsid w:val="00696908"/>
    <w:rsid w:val="006A1C13"/>
    <w:rsid w:val="006A480C"/>
    <w:rsid w:val="006A56C6"/>
    <w:rsid w:val="006A67EA"/>
    <w:rsid w:val="006A6D54"/>
    <w:rsid w:val="006A6FAF"/>
    <w:rsid w:val="006B188D"/>
    <w:rsid w:val="006B2F13"/>
    <w:rsid w:val="006B311E"/>
    <w:rsid w:val="006B3B3C"/>
    <w:rsid w:val="006B51EF"/>
    <w:rsid w:val="006B561A"/>
    <w:rsid w:val="006B5ED2"/>
    <w:rsid w:val="006B76A8"/>
    <w:rsid w:val="006C04D2"/>
    <w:rsid w:val="006C083C"/>
    <w:rsid w:val="006C1BE3"/>
    <w:rsid w:val="006C1E6B"/>
    <w:rsid w:val="006C463E"/>
    <w:rsid w:val="006C4A58"/>
    <w:rsid w:val="006C507A"/>
    <w:rsid w:val="006C6C1E"/>
    <w:rsid w:val="006C6C41"/>
    <w:rsid w:val="006C6C66"/>
    <w:rsid w:val="006C6CE3"/>
    <w:rsid w:val="006D0D99"/>
    <w:rsid w:val="006D28FE"/>
    <w:rsid w:val="006D2E5F"/>
    <w:rsid w:val="006D30B1"/>
    <w:rsid w:val="006D3B30"/>
    <w:rsid w:val="006D3BB5"/>
    <w:rsid w:val="006D486D"/>
    <w:rsid w:val="006D5A02"/>
    <w:rsid w:val="006D68B6"/>
    <w:rsid w:val="006D6F72"/>
    <w:rsid w:val="006D783B"/>
    <w:rsid w:val="006D7C45"/>
    <w:rsid w:val="006E0354"/>
    <w:rsid w:val="006E0585"/>
    <w:rsid w:val="006E0BB9"/>
    <w:rsid w:val="006E1433"/>
    <w:rsid w:val="006E3607"/>
    <w:rsid w:val="006E3F5E"/>
    <w:rsid w:val="006E40D6"/>
    <w:rsid w:val="006E5271"/>
    <w:rsid w:val="006E5CA3"/>
    <w:rsid w:val="006E77B3"/>
    <w:rsid w:val="006E78D9"/>
    <w:rsid w:val="006F10DE"/>
    <w:rsid w:val="006F191B"/>
    <w:rsid w:val="006F2737"/>
    <w:rsid w:val="006F2DD8"/>
    <w:rsid w:val="006F3545"/>
    <w:rsid w:val="006F3CC8"/>
    <w:rsid w:val="006F4074"/>
    <w:rsid w:val="006F58CF"/>
    <w:rsid w:val="006F61B9"/>
    <w:rsid w:val="006F6A78"/>
    <w:rsid w:val="006F6B89"/>
    <w:rsid w:val="006F6C0D"/>
    <w:rsid w:val="006F743C"/>
    <w:rsid w:val="00701767"/>
    <w:rsid w:val="00701D01"/>
    <w:rsid w:val="007022E0"/>
    <w:rsid w:val="00702AB5"/>
    <w:rsid w:val="0070371E"/>
    <w:rsid w:val="00704148"/>
    <w:rsid w:val="00704617"/>
    <w:rsid w:val="00705450"/>
    <w:rsid w:val="0070685F"/>
    <w:rsid w:val="00707C24"/>
    <w:rsid w:val="00710992"/>
    <w:rsid w:val="00710B69"/>
    <w:rsid w:val="00710CE9"/>
    <w:rsid w:val="00713597"/>
    <w:rsid w:val="00713C40"/>
    <w:rsid w:val="00714BEC"/>
    <w:rsid w:val="00715460"/>
    <w:rsid w:val="00715D9A"/>
    <w:rsid w:val="007162CA"/>
    <w:rsid w:val="00716D2B"/>
    <w:rsid w:val="007176E9"/>
    <w:rsid w:val="0071788F"/>
    <w:rsid w:val="007202CA"/>
    <w:rsid w:val="007207C8"/>
    <w:rsid w:val="00720A7D"/>
    <w:rsid w:val="00720FD0"/>
    <w:rsid w:val="00721433"/>
    <w:rsid w:val="00722F3F"/>
    <w:rsid w:val="00723B62"/>
    <w:rsid w:val="00725366"/>
    <w:rsid w:val="00725BAC"/>
    <w:rsid w:val="00725F98"/>
    <w:rsid w:val="0072607D"/>
    <w:rsid w:val="00726642"/>
    <w:rsid w:val="00727622"/>
    <w:rsid w:val="00727CD5"/>
    <w:rsid w:val="00731D4A"/>
    <w:rsid w:val="00733016"/>
    <w:rsid w:val="007332C9"/>
    <w:rsid w:val="00733411"/>
    <w:rsid w:val="007341ED"/>
    <w:rsid w:val="00734614"/>
    <w:rsid w:val="007351B9"/>
    <w:rsid w:val="0073613C"/>
    <w:rsid w:val="007368C2"/>
    <w:rsid w:val="00737DE3"/>
    <w:rsid w:val="0074135F"/>
    <w:rsid w:val="00745F87"/>
    <w:rsid w:val="00746414"/>
    <w:rsid w:val="00746606"/>
    <w:rsid w:val="007502D9"/>
    <w:rsid w:val="00750D7E"/>
    <w:rsid w:val="00750DB8"/>
    <w:rsid w:val="007532DA"/>
    <w:rsid w:val="007540C8"/>
    <w:rsid w:val="00754372"/>
    <w:rsid w:val="00756860"/>
    <w:rsid w:val="00757A3B"/>
    <w:rsid w:val="007603FD"/>
    <w:rsid w:val="00760D39"/>
    <w:rsid w:val="007623B7"/>
    <w:rsid w:val="0076363D"/>
    <w:rsid w:val="007638F3"/>
    <w:rsid w:val="00763FA3"/>
    <w:rsid w:val="00764DA1"/>
    <w:rsid w:val="00765D85"/>
    <w:rsid w:val="00766CFD"/>
    <w:rsid w:val="0076786C"/>
    <w:rsid w:val="00770978"/>
    <w:rsid w:val="00771814"/>
    <w:rsid w:val="00771F1F"/>
    <w:rsid w:val="00772F4C"/>
    <w:rsid w:val="00773880"/>
    <w:rsid w:val="0077472A"/>
    <w:rsid w:val="00774918"/>
    <w:rsid w:val="007750CA"/>
    <w:rsid w:val="00775ECB"/>
    <w:rsid w:val="00775F3B"/>
    <w:rsid w:val="007767AA"/>
    <w:rsid w:val="00776E24"/>
    <w:rsid w:val="00776E67"/>
    <w:rsid w:val="00777277"/>
    <w:rsid w:val="007806F2"/>
    <w:rsid w:val="007807D4"/>
    <w:rsid w:val="00780A72"/>
    <w:rsid w:val="00780C67"/>
    <w:rsid w:val="00780D6C"/>
    <w:rsid w:val="00781777"/>
    <w:rsid w:val="0078220A"/>
    <w:rsid w:val="00783210"/>
    <w:rsid w:val="00783BFF"/>
    <w:rsid w:val="00783EFB"/>
    <w:rsid w:val="00783FB7"/>
    <w:rsid w:val="00784285"/>
    <w:rsid w:val="00784A31"/>
    <w:rsid w:val="00785020"/>
    <w:rsid w:val="00785A8C"/>
    <w:rsid w:val="00786AF1"/>
    <w:rsid w:val="00787696"/>
    <w:rsid w:val="0079118B"/>
    <w:rsid w:val="00791723"/>
    <w:rsid w:val="00791A95"/>
    <w:rsid w:val="00792745"/>
    <w:rsid w:val="007931EA"/>
    <w:rsid w:val="00793FFC"/>
    <w:rsid w:val="0079420B"/>
    <w:rsid w:val="0079462B"/>
    <w:rsid w:val="00794959"/>
    <w:rsid w:val="00794D52"/>
    <w:rsid w:val="00795449"/>
    <w:rsid w:val="00796ACA"/>
    <w:rsid w:val="00796AEF"/>
    <w:rsid w:val="00796C50"/>
    <w:rsid w:val="00797B02"/>
    <w:rsid w:val="007A034F"/>
    <w:rsid w:val="007A1AF3"/>
    <w:rsid w:val="007A1CD3"/>
    <w:rsid w:val="007A26EA"/>
    <w:rsid w:val="007A26EC"/>
    <w:rsid w:val="007A297F"/>
    <w:rsid w:val="007A2B7E"/>
    <w:rsid w:val="007A34A5"/>
    <w:rsid w:val="007A3F4A"/>
    <w:rsid w:val="007A3F56"/>
    <w:rsid w:val="007A51BD"/>
    <w:rsid w:val="007A74AB"/>
    <w:rsid w:val="007A7C61"/>
    <w:rsid w:val="007A7E08"/>
    <w:rsid w:val="007B0704"/>
    <w:rsid w:val="007B0BF6"/>
    <w:rsid w:val="007B1545"/>
    <w:rsid w:val="007B1BDA"/>
    <w:rsid w:val="007B1C5A"/>
    <w:rsid w:val="007B45D3"/>
    <w:rsid w:val="007B5B97"/>
    <w:rsid w:val="007B5D33"/>
    <w:rsid w:val="007B670C"/>
    <w:rsid w:val="007B6746"/>
    <w:rsid w:val="007B69A9"/>
    <w:rsid w:val="007B711E"/>
    <w:rsid w:val="007C2259"/>
    <w:rsid w:val="007C252B"/>
    <w:rsid w:val="007C2D28"/>
    <w:rsid w:val="007C30E7"/>
    <w:rsid w:val="007C384D"/>
    <w:rsid w:val="007C462F"/>
    <w:rsid w:val="007C6201"/>
    <w:rsid w:val="007C7627"/>
    <w:rsid w:val="007C7821"/>
    <w:rsid w:val="007C7EAD"/>
    <w:rsid w:val="007D068E"/>
    <w:rsid w:val="007D0C8D"/>
    <w:rsid w:val="007D1D3D"/>
    <w:rsid w:val="007D2C45"/>
    <w:rsid w:val="007D374A"/>
    <w:rsid w:val="007D3835"/>
    <w:rsid w:val="007D3CB2"/>
    <w:rsid w:val="007D787B"/>
    <w:rsid w:val="007D7A02"/>
    <w:rsid w:val="007E0486"/>
    <w:rsid w:val="007E1EA1"/>
    <w:rsid w:val="007E2661"/>
    <w:rsid w:val="007E34B9"/>
    <w:rsid w:val="007E4849"/>
    <w:rsid w:val="007E5908"/>
    <w:rsid w:val="007E5C2E"/>
    <w:rsid w:val="007E61FE"/>
    <w:rsid w:val="007E6FF0"/>
    <w:rsid w:val="007E7A6C"/>
    <w:rsid w:val="007F2964"/>
    <w:rsid w:val="007F2EE1"/>
    <w:rsid w:val="007F371D"/>
    <w:rsid w:val="007F4D82"/>
    <w:rsid w:val="007F5B60"/>
    <w:rsid w:val="007F5D62"/>
    <w:rsid w:val="007F6B3F"/>
    <w:rsid w:val="0080031E"/>
    <w:rsid w:val="00800FF8"/>
    <w:rsid w:val="00802887"/>
    <w:rsid w:val="00803690"/>
    <w:rsid w:val="00803737"/>
    <w:rsid w:val="00803965"/>
    <w:rsid w:val="0080405B"/>
    <w:rsid w:val="008041A5"/>
    <w:rsid w:val="00806794"/>
    <w:rsid w:val="00807152"/>
    <w:rsid w:val="00807807"/>
    <w:rsid w:val="00807E18"/>
    <w:rsid w:val="00810C59"/>
    <w:rsid w:val="0081117C"/>
    <w:rsid w:val="00811B70"/>
    <w:rsid w:val="0081324E"/>
    <w:rsid w:val="008144E4"/>
    <w:rsid w:val="00814936"/>
    <w:rsid w:val="00814DE9"/>
    <w:rsid w:val="008159C0"/>
    <w:rsid w:val="0081797F"/>
    <w:rsid w:val="00817F04"/>
    <w:rsid w:val="00821BDD"/>
    <w:rsid w:val="0082239D"/>
    <w:rsid w:val="0082338A"/>
    <w:rsid w:val="00823409"/>
    <w:rsid w:val="00823B1E"/>
    <w:rsid w:val="00826459"/>
    <w:rsid w:val="00827457"/>
    <w:rsid w:val="008277C6"/>
    <w:rsid w:val="00827CD9"/>
    <w:rsid w:val="00830021"/>
    <w:rsid w:val="00832084"/>
    <w:rsid w:val="0083367A"/>
    <w:rsid w:val="00833A00"/>
    <w:rsid w:val="008343C7"/>
    <w:rsid w:val="00835382"/>
    <w:rsid w:val="00835960"/>
    <w:rsid w:val="008367A0"/>
    <w:rsid w:val="00836FE4"/>
    <w:rsid w:val="008372EE"/>
    <w:rsid w:val="00837F87"/>
    <w:rsid w:val="0084025B"/>
    <w:rsid w:val="00840B53"/>
    <w:rsid w:val="00840C1B"/>
    <w:rsid w:val="008419A5"/>
    <w:rsid w:val="00841AA6"/>
    <w:rsid w:val="00842747"/>
    <w:rsid w:val="00842FED"/>
    <w:rsid w:val="00843AE5"/>
    <w:rsid w:val="0084495B"/>
    <w:rsid w:val="00844BAE"/>
    <w:rsid w:val="00844E03"/>
    <w:rsid w:val="00845C75"/>
    <w:rsid w:val="008467B6"/>
    <w:rsid w:val="00846D89"/>
    <w:rsid w:val="00847523"/>
    <w:rsid w:val="00847659"/>
    <w:rsid w:val="00847D5A"/>
    <w:rsid w:val="0085050B"/>
    <w:rsid w:val="00850F8C"/>
    <w:rsid w:val="00853976"/>
    <w:rsid w:val="00853A60"/>
    <w:rsid w:val="00854CB0"/>
    <w:rsid w:val="00855F99"/>
    <w:rsid w:val="00857D3F"/>
    <w:rsid w:val="008600E7"/>
    <w:rsid w:val="00861148"/>
    <w:rsid w:val="0086119E"/>
    <w:rsid w:val="00861589"/>
    <w:rsid w:val="00861808"/>
    <w:rsid w:val="0086195F"/>
    <w:rsid w:val="008627DF"/>
    <w:rsid w:val="008630C7"/>
    <w:rsid w:val="00863D12"/>
    <w:rsid w:val="008643CA"/>
    <w:rsid w:val="008652BF"/>
    <w:rsid w:val="008662B2"/>
    <w:rsid w:val="00866A78"/>
    <w:rsid w:val="00866D45"/>
    <w:rsid w:val="00866E4F"/>
    <w:rsid w:val="00867DDB"/>
    <w:rsid w:val="00871412"/>
    <w:rsid w:val="0087178D"/>
    <w:rsid w:val="0087183F"/>
    <w:rsid w:val="00872A7B"/>
    <w:rsid w:val="008735FE"/>
    <w:rsid w:val="008740ED"/>
    <w:rsid w:val="008746E5"/>
    <w:rsid w:val="00875AA9"/>
    <w:rsid w:val="00875C55"/>
    <w:rsid w:val="00875F82"/>
    <w:rsid w:val="00875FEA"/>
    <w:rsid w:val="00876C23"/>
    <w:rsid w:val="00880485"/>
    <w:rsid w:val="008808FA"/>
    <w:rsid w:val="00881131"/>
    <w:rsid w:val="008812B4"/>
    <w:rsid w:val="008819D7"/>
    <w:rsid w:val="00881A47"/>
    <w:rsid w:val="008820C4"/>
    <w:rsid w:val="00882B3E"/>
    <w:rsid w:val="00883AED"/>
    <w:rsid w:val="00884C5A"/>
    <w:rsid w:val="00884E1F"/>
    <w:rsid w:val="008855AF"/>
    <w:rsid w:val="00885995"/>
    <w:rsid w:val="00887005"/>
    <w:rsid w:val="00890063"/>
    <w:rsid w:val="008902B1"/>
    <w:rsid w:val="00890478"/>
    <w:rsid w:val="00890E2C"/>
    <w:rsid w:val="0089169F"/>
    <w:rsid w:val="00892B5E"/>
    <w:rsid w:val="008938F9"/>
    <w:rsid w:val="00893FA7"/>
    <w:rsid w:val="008953FC"/>
    <w:rsid w:val="0089574F"/>
    <w:rsid w:val="0089597A"/>
    <w:rsid w:val="00896F8E"/>
    <w:rsid w:val="0089723F"/>
    <w:rsid w:val="00897C9F"/>
    <w:rsid w:val="008A1078"/>
    <w:rsid w:val="008A129F"/>
    <w:rsid w:val="008A1368"/>
    <w:rsid w:val="008A18AE"/>
    <w:rsid w:val="008A2966"/>
    <w:rsid w:val="008A42E6"/>
    <w:rsid w:val="008A46B0"/>
    <w:rsid w:val="008A4953"/>
    <w:rsid w:val="008A4BD1"/>
    <w:rsid w:val="008A4F67"/>
    <w:rsid w:val="008A58ED"/>
    <w:rsid w:val="008A6115"/>
    <w:rsid w:val="008A624D"/>
    <w:rsid w:val="008A6472"/>
    <w:rsid w:val="008B0FB3"/>
    <w:rsid w:val="008B1349"/>
    <w:rsid w:val="008B2DEB"/>
    <w:rsid w:val="008B352B"/>
    <w:rsid w:val="008B39AB"/>
    <w:rsid w:val="008B43A9"/>
    <w:rsid w:val="008B4AFC"/>
    <w:rsid w:val="008B55D0"/>
    <w:rsid w:val="008B6C18"/>
    <w:rsid w:val="008B6D1A"/>
    <w:rsid w:val="008B6F7E"/>
    <w:rsid w:val="008B7018"/>
    <w:rsid w:val="008B7F50"/>
    <w:rsid w:val="008C1352"/>
    <w:rsid w:val="008C15F8"/>
    <w:rsid w:val="008C1FFF"/>
    <w:rsid w:val="008C20EC"/>
    <w:rsid w:val="008C2836"/>
    <w:rsid w:val="008C33E3"/>
    <w:rsid w:val="008C355D"/>
    <w:rsid w:val="008C5118"/>
    <w:rsid w:val="008C531D"/>
    <w:rsid w:val="008C5F9C"/>
    <w:rsid w:val="008D00DB"/>
    <w:rsid w:val="008D094D"/>
    <w:rsid w:val="008D1CFB"/>
    <w:rsid w:val="008D2272"/>
    <w:rsid w:val="008D2698"/>
    <w:rsid w:val="008D39CD"/>
    <w:rsid w:val="008D4A86"/>
    <w:rsid w:val="008D4B6A"/>
    <w:rsid w:val="008D5089"/>
    <w:rsid w:val="008D551A"/>
    <w:rsid w:val="008D6FA2"/>
    <w:rsid w:val="008D7025"/>
    <w:rsid w:val="008D71FD"/>
    <w:rsid w:val="008D74B5"/>
    <w:rsid w:val="008E011C"/>
    <w:rsid w:val="008E0BEA"/>
    <w:rsid w:val="008E25E7"/>
    <w:rsid w:val="008E2DBF"/>
    <w:rsid w:val="008E3F82"/>
    <w:rsid w:val="008E562D"/>
    <w:rsid w:val="008E7A5A"/>
    <w:rsid w:val="008F0A57"/>
    <w:rsid w:val="008F3B3E"/>
    <w:rsid w:val="008F3FAC"/>
    <w:rsid w:val="008F42DE"/>
    <w:rsid w:val="008F6531"/>
    <w:rsid w:val="008F6B3F"/>
    <w:rsid w:val="008F78B3"/>
    <w:rsid w:val="008F7C04"/>
    <w:rsid w:val="00900E66"/>
    <w:rsid w:val="00901534"/>
    <w:rsid w:val="009037AC"/>
    <w:rsid w:val="0090398B"/>
    <w:rsid w:val="00904512"/>
    <w:rsid w:val="00906935"/>
    <w:rsid w:val="0090694F"/>
    <w:rsid w:val="0090725A"/>
    <w:rsid w:val="009078E2"/>
    <w:rsid w:val="009104D8"/>
    <w:rsid w:val="0091193C"/>
    <w:rsid w:val="009120D4"/>
    <w:rsid w:val="00912A28"/>
    <w:rsid w:val="00913820"/>
    <w:rsid w:val="00913BE0"/>
    <w:rsid w:val="00913FFD"/>
    <w:rsid w:val="009144BD"/>
    <w:rsid w:val="0091486E"/>
    <w:rsid w:val="00914A09"/>
    <w:rsid w:val="009154BA"/>
    <w:rsid w:val="009157A9"/>
    <w:rsid w:val="0091648E"/>
    <w:rsid w:val="009167BE"/>
    <w:rsid w:val="009176B5"/>
    <w:rsid w:val="00917BA3"/>
    <w:rsid w:val="00917F8E"/>
    <w:rsid w:val="00920868"/>
    <w:rsid w:val="0092254E"/>
    <w:rsid w:val="00922699"/>
    <w:rsid w:val="009235BD"/>
    <w:rsid w:val="009248AA"/>
    <w:rsid w:val="00924DEE"/>
    <w:rsid w:val="00925277"/>
    <w:rsid w:val="009257A4"/>
    <w:rsid w:val="00927DB1"/>
    <w:rsid w:val="00930372"/>
    <w:rsid w:val="00930A8B"/>
    <w:rsid w:val="0093130C"/>
    <w:rsid w:val="009314AB"/>
    <w:rsid w:val="00931532"/>
    <w:rsid w:val="00932719"/>
    <w:rsid w:val="009330C0"/>
    <w:rsid w:val="009330E9"/>
    <w:rsid w:val="009344E4"/>
    <w:rsid w:val="00934A9C"/>
    <w:rsid w:val="0093520E"/>
    <w:rsid w:val="009358EE"/>
    <w:rsid w:val="009365CD"/>
    <w:rsid w:val="009413FE"/>
    <w:rsid w:val="009414C4"/>
    <w:rsid w:val="00941822"/>
    <w:rsid w:val="00944899"/>
    <w:rsid w:val="00944F09"/>
    <w:rsid w:val="009451DB"/>
    <w:rsid w:val="00945B3F"/>
    <w:rsid w:val="00947260"/>
    <w:rsid w:val="00950CE5"/>
    <w:rsid w:val="00951DBD"/>
    <w:rsid w:val="009535E1"/>
    <w:rsid w:val="00955602"/>
    <w:rsid w:val="00955711"/>
    <w:rsid w:val="00955C0E"/>
    <w:rsid w:val="00956295"/>
    <w:rsid w:val="00957B56"/>
    <w:rsid w:val="009603E5"/>
    <w:rsid w:val="00960AF2"/>
    <w:rsid w:val="00961596"/>
    <w:rsid w:val="00961AB0"/>
    <w:rsid w:val="00961AC2"/>
    <w:rsid w:val="009630E5"/>
    <w:rsid w:val="009633F3"/>
    <w:rsid w:val="00964C0E"/>
    <w:rsid w:val="00964E2C"/>
    <w:rsid w:val="00965EA5"/>
    <w:rsid w:val="009669D5"/>
    <w:rsid w:val="00966E96"/>
    <w:rsid w:val="00970A4D"/>
    <w:rsid w:val="00971130"/>
    <w:rsid w:val="00971287"/>
    <w:rsid w:val="0097235E"/>
    <w:rsid w:val="0097372C"/>
    <w:rsid w:val="00973869"/>
    <w:rsid w:val="00973EBA"/>
    <w:rsid w:val="00973F57"/>
    <w:rsid w:val="00973FBD"/>
    <w:rsid w:val="00975A7B"/>
    <w:rsid w:val="0097762A"/>
    <w:rsid w:val="00980FD7"/>
    <w:rsid w:val="009819F0"/>
    <w:rsid w:val="00981C15"/>
    <w:rsid w:val="00983C71"/>
    <w:rsid w:val="00983FA4"/>
    <w:rsid w:val="0098484B"/>
    <w:rsid w:val="00985395"/>
    <w:rsid w:val="00987075"/>
    <w:rsid w:val="009870BB"/>
    <w:rsid w:val="00990318"/>
    <w:rsid w:val="0099051D"/>
    <w:rsid w:val="0099064F"/>
    <w:rsid w:val="00990C02"/>
    <w:rsid w:val="00991134"/>
    <w:rsid w:val="00991B56"/>
    <w:rsid w:val="00994656"/>
    <w:rsid w:val="009949E2"/>
    <w:rsid w:val="009958AF"/>
    <w:rsid w:val="00995BC9"/>
    <w:rsid w:val="009962C9"/>
    <w:rsid w:val="00996EE6"/>
    <w:rsid w:val="009A07CB"/>
    <w:rsid w:val="009A116D"/>
    <w:rsid w:val="009A1724"/>
    <w:rsid w:val="009A2416"/>
    <w:rsid w:val="009A44E3"/>
    <w:rsid w:val="009A44E8"/>
    <w:rsid w:val="009A5208"/>
    <w:rsid w:val="009A5504"/>
    <w:rsid w:val="009A5972"/>
    <w:rsid w:val="009A61D9"/>
    <w:rsid w:val="009A64A3"/>
    <w:rsid w:val="009A6650"/>
    <w:rsid w:val="009B044A"/>
    <w:rsid w:val="009B197F"/>
    <w:rsid w:val="009B21E9"/>
    <w:rsid w:val="009B299F"/>
    <w:rsid w:val="009B2F84"/>
    <w:rsid w:val="009B3222"/>
    <w:rsid w:val="009B42DC"/>
    <w:rsid w:val="009B63C0"/>
    <w:rsid w:val="009B65C6"/>
    <w:rsid w:val="009B7385"/>
    <w:rsid w:val="009B7A56"/>
    <w:rsid w:val="009C0861"/>
    <w:rsid w:val="009C094E"/>
    <w:rsid w:val="009C1422"/>
    <w:rsid w:val="009C2A21"/>
    <w:rsid w:val="009C3AAB"/>
    <w:rsid w:val="009C3ED6"/>
    <w:rsid w:val="009C4726"/>
    <w:rsid w:val="009C4E50"/>
    <w:rsid w:val="009C581D"/>
    <w:rsid w:val="009C6C43"/>
    <w:rsid w:val="009C7055"/>
    <w:rsid w:val="009C73B2"/>
    <w:rsid w:val="009D0310"/>
    <w:rsid w:val="009D03DD"/>
    <w:rsid w:val="009D073E"/>
    <w:rsid w:val="009D192A"/>
    <w:rsid w:val="009D2869"/>
    <w:rsid w:val="009D3695"/>
    <w:rsid w:val="009D4412"/>
    <w:rsid w:val="009D4AEE"/>
    <w:rsid w:val="009D5525"/>
    <w:rsid w:val="009D5FC9"/>
    <w:rsid w:val="009D61EE"/>
    <w:rsid w:val="009D79D2"/>
    <w:rsid w:val="009E06B5"/>
    <w:rsid w:val="009E1359"/>
    <w:rsid w:val="009E16BE"/>
    <w:rsid w:val="009E2320"/>
    <w:rsid w:val="009E4058"/>
    <w:rsid w:val="009E4A23"/>
    <w:rsid w:val="009E4A2D"/>
    <w:rsid w:val="009E4D28"/>
    <w:rsid w:val="009E611F"/>
    <w:rsid w:val="009E61DC"/>
    <w:rsid w:val="009F0AF1"/>
    <w:rsid w:val="009F1279"/>
    <w:rsid w:val="009F1E46"/>
    <w:rsid w:val="009F200F"/>
    <w:rsid w:val="009F27BD"/>
    <w:rsid w:val="009F3809"/>
    <w:rsid w:val="009F441D"/>
    <w:rsid w:val="009F47B3"/>
    <w:rsid w:val="009F4AD0"/>
    <w:rsid w:val="009F4D30"/>
    <w:rsid w:val="009F5694"/>
    <w:rsid w:val="009F5903"/>
    <w:rsid w:val="009F5C8B"/>
    <w:rsid w:val="009F69A9"/>
    <w:rsid w:val="009F69AE"/>
    <w:rsid w:val="009F6BFD"/>
    <w:rsid w:val="009F72B9"/>
    <w:rsid w:val="00A0346A"/>
    <w:rsid w:val="00A0360F"/>
    <w:rsid w:val="00A05372"/>
    <w:rsid w:val="00A07092"/>
    <w:rsid w:val="00A07867"/>
    <w:rsid w:val="00A12443"/>
    <w:rsid w:val="00A13F39"/>
    <w:rsid w:val="00A14F76"/>
    <w:rsid w:val="00A15DBE"/>
    <w:rsid w:val="00A15F4F"/>
    <w:rsid w:val="00A166AC"/>
    <w:rsid w:val="00A17C3E"/>
    <w:rsid w:val="00A21223"/>
    <w:rsid w:val="00A22233"/>
    <w:rsid w:val="00A2274F"/>
    <w:rsid w:val="00A22C2F"/>
    <w:rsid w:val="00A23403"/>
    <w:rsid w:val="00A3150F"/>
    <w:rsid w:val="00A31903"/>
    <w:rsid w:val="00A31B86"/>
    <w:rsid w:val="00A31BBB"/>
    <w:rsid w:val="00A32B34"/>
    <w:rsid w:val="00A32EC0"/>
    <w:rsid w:val="00A32F84"/>
    <w:rsid w:val="00A348A0"/>
    <w:rsid w:val="00A352D0"/>
    <w:rsid w:val="00A35611"/>
    <w:rsid w:val="00A3660F"/>
    <w:rsid w:val="00A37079"/>
    <w:rsid w:val="00A419E8"/>
    <w:rsid w:val="00A41A84"/>
    <w:rsid w:val="00A41B43"/>
    <w:rsid w:val="00A426A7"/>
    <w:rsid w:val="00A428E7"/>
    <w:rsid w:val="00A4368E"/>
    <w:rsid w:val="00A43C99"/>
    <w:rsid w:val="00A445C3"/>
    <w:rsid w:val="00A44C4A"/>
    <w:rsid w:val="00A45036"/>
    <w:rsid w:val="00A454F6"/>
    <w:rsid w:val="00A461F0"/>
    <w:rsid w:val="00A4639E"/>
    <w:rsid w:val="00A5145D"/>
    <w:rsid w:val="00A51DE7"/>
    <w:rsid w:val="00A54404"/>
    <w:rsid w:val="00A547AE"/>
    <w:rsid w:val="00A55F65"/>
    <w:rsid w:val="00A56678"/>
    <w:rsid w:val="00A57413"/>
    <w:rsid w:val="00A5788A"/>
    <w:rsid w:val="00A60198"/>
    <w:rsid w:val="00A60954"/>
    <w:rsid w:val="00A60E36"/>
    <w:rsid w:val="00A61C47"/>
    <w:rsid w:val="00A621F2"/>
    <w:rsid w:val="00A62370"/>
    <w:rsid w:val="00A6252D"/>
    <w:rsid w:val="00A631FE"/>
    <w:rsid w:val="00A63295"/>
    <w:rsid w:val="00A644D1"/>
    <w:rsid w:val="00A65050"/>
    <w:rsid w:val="00A6585E"/>
    <w:rsid w:val="00A65DCD"/>
    <w:rsid w:val="00A674E9"/>
    <w:rsid w:val="00A73179"/>
    <w:rsid w:val="00A73541"/>
    <w:rsid w:val="00A7363C"/>
    <w:rsid w:val="00A74506"/>
    <w:rsid w:val="00A746E1"/>
    <w:rsid w:val="00A74F47"/>
    <w:rsid w:val="00A75136"/>
    <w:rsid w:val="00A75475"/>
    <w:rsid w:val="00A76F52"/>
    <w:rsid w:val="00A76F77"/>
    <w:rsid w:val="00A77311"/>
    <w:rsid w:val="00A80354"/>
    <w:rsid w:val="00A8055C"/>
    <w:rsid w:val="00A80DE6"/>
    <w:rsid w:val="00A81614"/>
    <w:rsid w:val="00A8280D"/>
    <w:rsid w:val="00A848BB"/>
    <w:rsid w:val="00A84A64"/>
    <w:rsid w:val="00A84E51"/>
    <w:rsid w:val="00A84FF0"/>
    <w:rsid w:val="00A8543E"/>
    <w:rsid w:val="00A8632E"/>
    <w:rsid w:val="00A86447"/>
    <w:rsid w:val="00A86A67"/>
    <w:rsid w:val="00A87716"/>
    <w:rsid w:val="00A87CF2"/>
    <w:rsid w:val="00A87F2A"/>
    <w:rsid w:val="00A9066A"/>
    <w:rsid w:val="00A90BEF"/>
    <w:rsid w:val="00A9114F"/>
    <w:rsid w:val="00A9246E"/>
    <w:rsid w:val="00A9290E"/>
    <w:rsid w:val="00A9296F"/>
    <w:rsid w:val="00A92F5B"/>
    <w:rsid w:val="00A947C8"/>
    <w:rsid w:val="00A9507D"/>
    <w:rsid w:val="00A96AD6"/>
    <w:rsid w:val="00A9712B"/>
    <w:rsid w:val="00A97204"/>
    <w:rsid w:val="00A97CAE"/>
    <w:rsid w:val="00AA1EAB"/>
    <w:rsid w:val="00AA299A"/>
    <w:rsid w:val="00AA2B7F"/>
    <w:rsid w:val="00AA4CDE"/>
    <w:rsid w:val="00AA4D8A"/>
    <w:rsid w:val="00AA558D"/>
    <w:rsid w:val="00AA57F5"/>
    <w:rsid w:val="00AA640F"/>
    <w:rsid w:val="00AA7CC9"/>
    <w:rsid w:val="00AB01CD"/>
    <w:rsid w:val="00AB24AB"/>
    <w:rsid w:val="00AB2567"/>
    <w:rsid w:val="00AB2B44"/>
    <w:rsid w:val="00AB4805"/>
    <w:rsid w:val="00AB480F"/>
    <w:rsid w:val="00AB6536"/>
    <w:rsid w:val="00AB677F"/>
    <w:rsid w:val="00AB68CB"/>
    <w:rsid w:val="00AB713F"/>
    <w:rsid w:val="00AC05BD"/>
    <w:rsid w:val="00AC18DB"/>
    <w:rsid w:val="00AC2D7D"/>
    <w:rsid w:val="00AC398F"/>
    <w:rsid w:val="00AC3BE9"/>
    <w:rsid w:val="00AC5767"/>
    <w:rsid w:val="00AC611B"/>
    <w:rsid w:val="00AC6824"/>
    <w:rsid w:val="00AD09D6"/>
    <w:rsid w:val="00AD17EA"/>
    <w:rsid w:val="00AD2664"/>
    <w:rsid w:val="00AD268B"/>
    <w:rsid w:val="00AD3CC6"/>
    <w:rsid w:val="00AD3E9C"/>
    <w:rsid w:val="00AD4F34"/>
    <w:rsid w:val="00AD5450"/>
    <w:rsid w:val="00AD5A2D"/>
    <w:rsid w:val="00AD796E"/>
    <w:rsid w:val="00AE0555"/>
    <w:rsid w:val="00AE1432"/>
    <w:rsid w:val="00AE1A95"/>
    <w:rsid w:val="00AE1A9C"/>
    <w:rsid w:val="00AE3300"/>
    <w:rsid w:val="00AE352E"/>
    <w:rsid w:val="00AE426B"/>
    <w:rsid w:val="00AE4699"/>
    <w:rsid w:val="00AE5197"/>
    <w:rsid w:val="00AE538A"/>
    <w:rsid w:val="00AE60C1"/>
    <w:rsid w:val="00AE627C"/>
    <w:rsid w:val="00AE6905"/>
    <w:rsid w:val="00AE6B63"/>
    <w:rsid w:val="00AE6C7B"/>
    <w:rsid w:val="00AE70F9"/>
    <w:rsid w:val="00AE751B"/>
    <w:rsid w:val="00AE77B2"/>
    <w:rsid w:val="00AE794F"/>
    <w:rsid w:val="00AF207D"/>
    <w:rsid w:val="00AF2A8B"/>
    <w:rsid w:val="00AF2BB1"/>
    <w:rsid w:val="00AF2D34"/>
    <w:rsid w:val="00AF3ACC"/>
    <w:rsid w:val="00AF3AD6"/>
    <w:rsid w:val="00AF3DC6"/>
    <w:rsid w:val="00AF4817"/>
    <w:rsid w:val="00AF4944"/>
    <w:rsid w:val="00AF53E2"/>
    <w:rsid w:val="00AF63D0"/>
    <w:rsid w:val="00AF6DC7"/>
    <w:rsid w:val="00AF76D2"/>
    <w:rsid w:val="00AF7716"/>
    <w:rsid w:val="00B00676"/>
    <w:rsid w:val="00B0089E"/>
    <w:rsid w:val="00B008A6"/>
    <w:rsid w:val="00B00900"/>
    <w:rsid w:val="00B00C0E"/>
    <w:rsid w:val="00B027DA"/>
    <w:rsid w:val="00B03179"/>
    <w:rsid w:val="00B03DEB"/>
    <w:rsid w:val="00B04030"/>
    <w:rsid w:val="00B04F0F"/>
    <w:rsid w:val="00B05769"/>
    <w:rsid w:val="00B05A95"/>
    <w:rsid w:val="00B05C2C"/>
    <w:rsid w:val="00B06A8B"/>
    <w:rsid w:val="00B07880"/>
    <w:rsid w:val="00B07B9C"/>
    <w:rsid w:val="00B10A4E"/>
    <w:rsid w:val="00B10CED"/>
    <w:rsid w:val="00B115D9"/>
    <w:rsid w:val="00B140DB"/>
    <w:rsid w:val="00B14124"/>
    <w:rsid w:val="00B1412A"/>
    <w:rsid w:val="00B1478B"/>
    <w:rsid w:val="00B221FA"/>
    <w:rsid w:val="00B233EE"/>
    <w:rsid w:val="00B23431"/>
    <w:rsid w:val="00B2395E"/>
    <w:rsid w:val="00B24027"/>
    <w:rsid w:val="00B245A6"/>
    <w:rsid w:val="00B2531C"/>
    <w:rsid w:val="00B2581B"/>
    <w:rsid w:val="00B27C4E"/>
    <w:rsid w:val="00B27E15"/>
    <w:rsid w:val="00B30C8F"/>
    <w:rsid w:val="00B30FA9"/>
    <w:rsid w:val="00B31236"/>
    <w:rsid w:val="00B313B7"/>
    <w:rsid w:val="00B31495"/>
    <w:rsid w:val="00B3203A"/>
    <w:rsid w:val="00B3302A"/>
    <w:rsid w:val="00B3454A"/>
    <w:rsid w:val="00B3495A"/>
    <w:rsid w:val="00B35C85"/>
    <w:rsid w:val="00B35CFA"/>
    <w:rsid w:val="00B36A38"/>
    <w:rsid w:val="00B375A5"/>
    <w:rsid w:val="00B37D75"/>
    <w:rsid w:val="00B41A79"/>
    <w:rsid w:val="00B41A8A"/>
    <w:rsid w:val="00B422D8"/>
    <w:rsid w:val="00B45066"/>
    <w:rsid w:val="00B46089"/>
    <w:rsid w:val="00B46FE3"/>
    <w:rsid w:val="00B47AC3"/>
    <w:rsid w:val="00B52153"/>
    <w:rsid w:val="00B52C3E"/>
    <w:rsid w:val="00B540CE"/>
    <w:rsid w:val="00B54DC0"/>
    <w:rsid w:val="00B555F4"/>
    <w:rsid w:val="00B566ED"/>
    <w:rsid w:val="00B56FB7"/>
    <w:rsid w:val="00B60368"/>
    <w:rsid w:val="00B606DF"/>
    <w:rsid w:val="00B61719"/>
    <w:rsid w:val="00B62E93"/>
    <w:rsid w:val="00B64EFE"/>
    <w:rsid w:val="00B66932"/>
    <w:rsid w:val="00B669C3"/>
    <w:rsid w:val="00B66BD6"/>
    <w:rsid w:val="00B67501"/>
    <w:rsid w:val="00B67F6F"/>
    <w:rsid w:val="00B701EF"/>
    <w:rsid w:val="00B7079D"/>
    <w:rsid w:val="00B720FD"/>
    <w:rsid w:val="00B729FF"/>
    <w:rsid w:val="00B72E7D"/>
    <w:rsid w:val="00B763E5"/>
    <w:rsid w:val="00B76466"/>
    <w:rsid w:val="00B76622"/>
    <w:rsid w:val="00B76B5A"/>
    <w:rsid w:val="00B8062C"/>
    <w:rsid w:val="00B80C4B"/>
    <w:rsid w:val="00B81F2E"/>
    <w:rsid w:val="00B81FD7"/>
    <w:rsid w:val="00B83C43"/>
    <w:rsid w:val="00B84262"/>
    <w:rsid w:val="00B8436A"/>
    <w:rsid w:val="00B85516"/>
    <w:rsid w:val="00B8564B"/>
    <w:rsid w:val="00B85892"/>
    <w:rsid w:val="00B85F42"/>
    <w:rsid w:val="00B8609D"/>
    <w:rsid w:val="00B86C7C"/>
    <w:rsid w:val="00B876C5"/>
    <w:rsid w:val="00B876D6"/>
    <w:rsid w:val="00B90250"/>
    <w:rsid w:val="00B90497"/>
    <w:rsid w:val="00B90576"/>
    <w:rsid w:val="00B90806"/>
    <w:rsid w:val="00B91E49"/>
    <w:rsid w:val="00B923F6"/>
    <w:rsid w:val="00B938AF"/>
    <w:rsid w:val="00B94C17"/>
    <w:rsid w:val="00B95ADA"/>
    <w:rsid w:val="00B9602D"/>
    <w:rsid w:val="00B9672E"/>
    <w:rsid w:val="00B96953"/>
    <w:rsid w:val="00BA0199"/>
    <w:rsid w:val="00BA08AF"/>
    <w:rsid w:val="00BA0A29"/>
    <w:rsid w:val="00BA0B1F"/>
    <w:rsid w:val="00BA0B86"/>
    <w:rsid w:val="00BA11A5"/>
    <w:rsid w:val="00BA292E"/>
    <w:rsid w:val="00BA2E1A"/>
    <w:rsid w:val="00BA3820"/>
    <w:rsid w:val="00BA3B26"/>
    <w:rsid w:val="00BA4B48"/>
    <w:rsid w:val="00BA6833"/>
    <w:rsid w:val="00BA6AE2"/>
    <w:rsid w:val="00BA6F46"/>
    <w:rsid w:val="00BB01DB"/>
    <w:rsid w:val="00BB0FE1"/>
    <w:rsid w:val="00BB1B9C"/>
    <w:rsid w:val="00BB1EAC"/>
    <w:rsid w:val="00BB2FE2"/>
    <w:rsid w:val="00BB3769"/>
    <w:rsid w:val="00BB5FA6"/>
    <w:rsid w:val="00BB72C7"/>
    <w:rsid w:val="00BB7441"/>
    <w:rsid w:val="00BB7771"/>
    <w:rsid w:val="00BC03DC"/>
    <w:rsid w:val="00BC0451"/>
    <w:rsid w:val="00BC100F"/>
    <w:rsid w:val="00BC23E9"/>
    <w:rsid w:val="00BC2680"/>
    <w:rsid w:val="00BC2A0A"/>
    <w:rsid w:val="00BC3319"/>
    <w:rsid w:val="00BC4B8B"/>
    <w:rsid w:val="00BC51C9"/>
    <w:rsid w:val="00BC72F9"/>
    <w:rsid w:val="00BC7839"/>
    <w:rsid w:val="00BC7883"/>
    <w:rsid w:val="00BC7C4E"/>
    <w:rsid w:val="00BD18C2"/>
    <w:rsid w:val="00BD2721"/>
    <w:rsid w:val="00BD402D"/>
    <w:rsid w:val="00BD4422"/>
    <w:rsid w:val="00BD48A2"/>
    <w:rsid w:val="00BD5322"/>
    <w:rsid w:val="00BE0680"/>
    <w:rsid w:val="00BE09C9"/>
    <w:rsid w:val="00BE13A4"/>
    <w:rsid w:val="00BE1CDF"/>
    <w:rsid w:val="00BE20C3"/>
    <w:rsid w:val="00BE2BFE"/>
    <w:rsid w:val="00BE3093"/>
    <w:rsid w:val="00BE3346"/>
    <w:rsid w:val="00BE39AF"/>
    <w:rsid w:val="00BE3BA9"/>
    <w:rsid w:val="00BE3D21"/>
    <w:rsid w:val="00BE46A4"/>
    <w:rsid w:val="00BE481B"/>
    <w:rsid w:val="00BE5036"/>
    <w:rsid w:val="00BE5A61"/>
    <w:rsid w:val="00BE5D56"/>
    <w:rsid w:val="00BE5D8B"/>
    <w:rsid w:val="00BE762E"/>
    <w:rsid w:val="00BE7995"/>
    <w:rsid w:val="00BE7BBC"/>
    <w:rsid w:val="00BE7C98"/>
    <w:rsid w:val="00BF02C5"/>
    <w:rsid w:val="00BF0A98"/>
    <w:rsid w:val="00BF0CB6"/>
    <w:rsid w:val="00BF102F"/>
    <w:rsid w:val="00BF1492"/>
    <w:rsid w:val="00BF2E48"/>
    <w:rsid w:val="00BF3BD5"/>
    <w:rsid w:val="00BF4418"/>
    <w:rsid w:val="00BF5185"/>
    <w:rsid w:val="00BF54B2"/>
    <w:rsid w:val="00BF553E"/>
    <w:rsid w:val="00BF5648"/>
    <w:rsid w:val="00BF5DB2"/>
    <w:rsid w:val="00BF679C"/>
    <w:rsid w:val="00BF6C33"/>
    <w:rsid w:val="00BF72B6"/>
    <w:rsid w:val="00C00476"/>
    <w:rsid w:val="00C00A49"/>
    <w:rsid w:val="00C01485"/>
    <w:rsid w:val="00C01DFE"/>
    <w:rsid w:val="00C01F60"/>
    <w:rsid w:val="00C02725"/>
    <w:rsid w:val="00C02B5C"/>
    <w:rsid w:val="00C030A3"/>
    <w:rsid w:val="00C05833"/>
    <w:rsid w:val="00C10B92"/>
    <w:rsid w:val="00C13127"/>
    <w:rsid w:val="00C134D0"/>
    <w:rsid w:val="00C13743"/>
    <w:rsid w:val="00C15066"/>
    <w:rsid w:val="00C1511A"/>
    <w:rsid w:val="00C151AA"/>
    <w:rsid w:val="00C175C6"/>
    <w:rsid w:val="00C17984"/>
    <w:rsid w:val="00C20FF9"/>
    <w:rsid w:val="00C2258C"/>
    <w:rsid w:val="00C22FA4"/>
    <w:rsid w:val="00C26E72"/>
    <w:rsid w:val="00C2787F"/>
    <w:rsid w:val="00C31E5E"/>
    <w:rsid w:val="00C32AFC"/>
    <w:rsid w:val="00C32DD2"/>
    <w:rsid w:val="00C35897"/>
    <w:rsid w:val="00C35D38"/>
    <w:rsid w:val="00C365B7"/>
    <w:rsid w:val="00C36FBF"/>
    <w:rsid w:val="00C3744C"/>
    <w:rsid w:val="00C4026E"/>
    <w:rsid w:val="00C40437"/>
    <w:rsid w:val="00C40D85"/>
    <w:rsid w:val="00C40F8B"/>
    <w:rsid w:val="00C41411"/>
    <w:rsid w:val="00C41E88"/>
    <w:rsid w:val="00C43451"/>
    <w:rsid w:val="00C44068"/>
    <w:rsid w:val="00C4488D"/>
    <w:rsid w:val="00C46192"/>
    <w:rsid w:val="00C4637A"/>
    <w:rsid w:val="00C466CA"/>
    <w:rsid w:val="00C46EE4"/>
    <w:rsid w:val="00C4735E"/>
    <w:rsid w:val="00C50152"/>
    <w:rsid w:val="00C50598"/>
    <w:rsid w:val="00C50C7E"/>
    <w:rsid w:val="00C51D6B"/>
    <w:rsid w:val="00C521DF"/>
    <w:rsid w:val="00C52F41"/>
    <w:rsid w:val="00C53C65"/>
    <w:rsid w:val="00C55133"/>
    <w:rsid w:val="00C554CE"/>
    <w:rsid w:val="00C5699D"/>
    <w:rsid w:val="00C61D12"/>
    <w:rsid w:val="00C6230F"/>
    <w:rsid w:val="00C6260D"/>
    <w:rsid w:val="00C62F01"/>
    <w:rsid w:val="00C63599"/>
    <w:rsid w:val="00C63A8F"/>
    <w:rsid w:val="00C6499C"/>
    <w:rsid w:val="00C64C90"/>
    <w:rsid w:val="00C64EEC"/>
    <w:rsid w:val="00C65FE8"/>
    <w:rsid w:val="00C702EE"/>
    <w:rsid w:val="00C71156"/>
    <w:rsid w:val="00C72942"/>
    <w:rsid w:val="00C7350F"/>
    <w:rsid w:val="00C73D99"/>
    <w:rsid w:val="00C73DE2"/>
    <w:rsid w:val="00C74B4F"/>
    <w:rsid w:val="00C752AD"/>
    <w:rsid w:val="00C75B1E"/>
    <w:rsid w:val="00C77041"/>
    <w:rsid w:val="00C7730B"/>
    <w:rsid w:val="00C77752"/>
    <w:rsid w:val="00C7797B"/>
    <w:rsid w:val="00C80A8A"/>
    <w:rsid w:val="00C80D16"/>
    <w:rsid w:val="00C82689"/>
    <w:rsid w:val="00C830FF"/>
    <w:rsid w:val="00C862B8"/>
    <w:rsid w:val="00C86B17"/>
    <w:rsid w:val="00C879C0"/>
    <w:rsid w:val="00C904A9"/>
    <w:rsid w:val="00C9172A"/>
    <w:rsid w:val="00C9202E"/>
    <w:rsid w:val="00C920E0"/>
    <w:rsid w:val="00C92D59"/>
    <w:rsid w:val="00C934AF"/>
    <w:rsid w:val="00C93590"/>
    <w:rsid w:val="00C961B1"/>
    <w:rsid w:val="00CA0829"/>
    <w:rsid w:val="00CA0BD0"/>
    <w:rsid w:val="00CA3119"/>
    <w:rsid w:val="00CA324A"/>
    <w:rsid w:val="00CA36D4"/>
    <w:rsid w:val="00CA37B8"/>
    <w:rsid w:val="00CA45F5"/>
    <w:rsid w:val="00CA49C8"/>
    <w:rsid w:val="00CA5BBB"/>
    <w:rsid w:val="00CA69DE"/>
    <w:rsid w:val="00CA762A"/>
    <w:rsid w:val="00CA7BA4"/>
    <w:rsid w:val="00CB01A6"/>
    <w:rsid w:val="00CB020A"/>
    <w:rsid w:val="00CB1055"/>
    <w:rsid w:val="00CB120F"/>
    <w:rsid w:val="00CB21A7"/>
    <w:rsid w:val="00CB231E"/>
    <w:rsid w:val="00CB25E6"/>
    <w:rsid w:val="00CB2BC8"/>
    <w:rsid w:val="00CB2D57"/>
    <w:rsid w:val="00CB33A1"/>
    <w:rsid w:val="00CB49D5"/>
    <w:rsid w:val="00CB49E5"/>
    <w:rsid w:val="00CB4DB1"/>
    <w:rsid w:val="00CB5EA7"/>
    <w:rsid w:val="00CB739D"/>
    <w:rsid w:val="00CB79D2"/>
    <w:rsid w:val="00CB7CC5"/>
    <w:rsid w:val="00CC0A47"/>
    <w:rsid w:val="00CC0EEF"/>
    <w:rsid w:val="00CC2468"/>
    <w:rsid w:val="00CC2550"/>
    <w:rsid w:val="00CC2646"/>
    <w:rsid w:val="00CC272A"/>
    <w:rsid w:val="00CC30B1"/>
    <w:rsid w:val="00CC3C22"/>
    <w:rsid w:val="00CC43A3"/>
    <w:rsid w:val="00CC44A1"/>
    <w:rsid w:val="00CC4D15"/>
    <w:rsid w:val="00CC5F83"/>
    <w:rsid w:val="00CC639A"/>
    <w:rsid w:val="00CC652F"/>
    <w:rsid w:val="00CC6BD6"/>
    <w:rsid w:val="00CC6D64"/>
    <w:rsid w:val="00CC6EFE"/>
    <w:rsid w:val="00CC6FCF"/>
    <w:rsid w:val="00CD0829"/>
    <w:rsid w:val="00CD0AA3"/>
    <w:rsid w:val="00CD1B08"/>
    <w:rsid w:val="00CD1F5C"/>
    <w:rsid w:val="00CD207E"/>
    <w:rsid w:val="00CD376F"/>
    <w:rsid w:val="00CD39AE"/>
    <w:rsid w:val="00CD51D9"/>
    <w:rsid w:val="00CD5B9E"/>
    <w:rsid w:val="00CD71DA"/>
    <w:rsid w:val="00CD7B04"/>
    <w:rsid w:val="00CD7E84"/>
    <w:rsid w:val="00CE0076"/>
    <w:rsid w:val="00CE1962"/>
    <w:rsid w:val="00CE280D"/>
    <w:rsid w:val="00CE3633"/>
    <w:rsid w:val="00CE3FFC"/>
    <w:rsid w:val="00CE42E3"/>
    <w:rsid w:val="00CE4332"/>
    <w:rsid w:val="00CE5036"/>
    <w:rsid w:val="00CE61E4"/>
    <w:rsid w:val="00CE6706"/>
    <w:rsid w:val="00CE6F80"/>
    <w:rsid w:val="00CF11C8"/>
    <w:rsid w:val="00CF1941"/>
    <w:rsid w:val="00CF2E3C"/>
    <w:rsid w:val="00CF3F98"/>
    <w:rsid w:val="00CF4E7D"/>
    <w:rsid w:val="00CF6C84"/>
    <w:rsid w:val="00CF7373"/>
    <w:rsid w:val="00D009B0"/>
    <w:rsid w:val="00D0156E"/>
    <w:rsid w:val="00D02E9E"/>
    <w:rsid w:val="00D04513"/>
    <w:rsid w:val="00D04B6F"/>
    <w:rsid w:val="00D04D31"/>
    <w:rsid w:val="00D05187"/>
    <w:rsid w:val="00D05250"/>
    <w:rsid w:val="00D0623F"/>
    <w:rsid w:val="00D069C7"/>
    <w:rsid w:val="00D07A49"/>
    <w:rsid w:val="00D10B0B"/>
    <w:rsid w:val="00D10C73"/>
    <w:rsid w:val="00D11607"/>
    <w:rsid w:val="00D11E39"/>
    <w:rsid w:val="00D127E3"/>
    <w:rsid w:val="00D13326"/>
    <w:rsid w:val="00D1379A"/>
    <w:rsid w:val="00D13AAD"/>
    <w:rsid w:val="00D13C4E"/>
    <w:rsid w:val="00D13E84"/>
    <w:rsid w:val="00D14B36"/>
    <w:rsid w:val="00D15941"/>
    <w:rsid w:val="00D1616F"/>
    <w:rsid w:val="00D162D5"/>
    <w:rsid w:val="00D164B9"/>
    <w:rsid w:val="00D20761"/>
    <w:rsid w:val="00D20C06"/>
    <w:rsid w:val="00D22167"/>
    <w:rsid w:val="00D23E39"/>
    <w:rsid w:val="00D24176"/>
    <w:rsid w:val="00D241DB"/>
    <w:rsid w:val="00D24648"/>
    <w:rsid w:val="00D2531B"/>
    <w:rsid w:val="00D25DF3"/>
    <w:rsid w:val="00D26CE9"/>
    <w:rsid w:val="00D27A1D"/>
    <w:rsid w:val="00D309CB"/>
    <w:rsid w:val="00D30E5B"/>
    <w:rsid w:val="00D31450"/>
    <w:rsid w:val="00D3185E"/>
    <w:rsid w:val="00D319D9"/>
    <w:rsid w:val="00D31AA7"/>
    <w:rsid w:val="00D31C9B"/>
    <w:rsid w:val="00D31DA8"/>
    <w:rsid w:val="00D32669"/>
    <w:rsid w:val="00D3323F"/>
    <w:rsid w:val="00D336DF"/>
    <w:rsid w:val="00D34097"/>
    <w:rsid w:val="00D34546"/>
    <w:rsid w:val="00D3585A"/>
    <w:rsid w:val="00D36A98"/>
    <w:rsid w:val="00D36D14"/>
    <w:rsid w:val="00D402BE"/>
    <w:rsid w:val="00D40B33"/>
    <w:rsid w:val="00D42445"/>
    <w:rsid w:val="00D4397E"/>
    <w:rsid w:val="00D44D42"/>
    <w:rsid w:val="00D45623"/>
    <w:rsid w:val="00D45703"/>
    <w:rsid w:val="00D46A4D"/>
    <w:rsid w:val="00D4744C"/>
    <w:rsid w:val="00D47674"/>
    <w:rsid w:val="00D5013B"/>
    <w:rsid w:val="00D5014E"/>
    <w:rsid w:val="00D507E1"/>
    <w:rsid w:val="00D508DD"/>
    <w:rsid w:val="00D52D9D"/>
    <w:rsid w:val="00D53069"/>
    <w:rsid w:val="00D53336"/>
    <w:rsid w:val="00D53ED8"/>
    <w:rsid w:val="00D546F9"/>
    <w:rsid w:val="00D56E06"/>
    <w:rsid w:val="00D57F43"/>
    <w:rsid w:val="00D609A4"/>
    <w:rsid w:val="00D60D47"/>
    <w:rsid w:val="00D61392"/>
    <w:rsid w:val="00D61583"/>
    <w:rsid w:val="00D62165"/>
    <w:rsid w:val="00D659CD"/>
    <w:rsid w:val="00D66549"/>
    <w:rsid w:val="00D66798"/>
    <w:rsid w:val="00D66E31"/>
    <w:rsid w:val="00D70DE8"/>
    <w:rsid w:val="00D71578"/>
    <w:rsid w:val="00D71B69"/>
    <w:rsid w:val="00D72541"/>
    <w:rsid w:val="00D72EE1"/>
    <w:rsid w:val="00D74E23"/>
    <w:rsid w:val="00D75796"/>
    <w:rsid w:val="00D75E4E"/>
    <w:rsid w:val="00D76028"/>
    <w:rsid w:val="00D770B8"/>
    <w:rsid w:val="00D77EB8"/>
    <w:rsid w:val="00D80710"/>
    <w:rsid w:val="00D80902"/>
    <w:rsid w:val="00D81EF5"/>
    <w:rsid w:val="00D832CC"/>
    <w:rsid w:val="00D8429E"/>
    <w:rsid w:val="00D865B1"/>
    <w:rsid w:val="00D869B8"/>
    <w:rsid w:val="00D86BEA"/>
    <w:rsid w:val="00D879DA"/>
    <w:rsid w:val="00D90D5A"/>
    <w:rsid w:val="00D9110C"/>
    <w:rsid w:val="00D93DB7"/>
    <w:rsid w:val="00D945D7"/>
    <w:rsid w:val="00D94818"/>
    <w:rsid w:val="00D94CD4"/>
    <w:rsid w:val="00D94D94"/>
    <w:rsid w:val="00D9559D"/>
    <w:rsid w:val="00D9651C"/>
    <w:rsid w:val="00DA0765"/>
    <w:rsid w:val="00DA383D"/>
    <w:rsid w:val="00DA4090"/>
    <w:rsid w:val="00DA462E"/>
    <w:rsid w:val="00DA4822"/>
    <w:rsid w:val="00DA6D28"/>
    <w:rsid w:val="00DA6EA1"/>
    <w:rsid w:val="00DA7AD6"/>
    <w:rsid w:val="00DB022D"/>
    <w:rsid w:val="00DB0E87"/>
    <w:rsid w:val="00DB234F"/>
    <w:rsid w:val="00DB2A5D"/>
    <w:rsid w:val="00DB2B20"/>
    <w:rsid w:val="00DB2F46"/>
    <w:rsid w:val="00DB30BE"/>
    <w:rsid w:val="00DB34E5"/>
    <w:rsid w:val="00DB6A84"/>
    <w:rsid w:val="00DB6D5C"/>
    <w:rsid w:val="00DB7681"/>
    <w:rsid w:val="00DC0ADB"/>
    <w:rsid w:val="00DC0CE4"/>
    <w:rsid w:val="00DC1904"/>
    <w:rsid w:val="00DC1E67"/>
    <w:rsid w:val="00DC1EA7"/>
    <w:rsid w:val="00DC2400"/>
    <w:rsid w:val="00DC2E78"/>
    <w:rsid w:val="00DC3386"/>
    <w:rsid w:val="00DC3E48"/>
    <w:rsid w:val="00DC5B78"/>
    <w:rsid w:val="00DC69C2"/>
    <w:rsid w:val="00DC7C28"/>
    <w:rsid w:val="00DD1AD6"/>
    <w:rsid w:val="00DD1D14"/>
    <w:rsid w:val="00DD1F85"/>
    <w:rsid w:val="00DD25C2"/>
    <w:rsid w:val="00DD2AEC"/>
    <w:rsid w:val="00DD34FD"/>
    <w:rsid w:val="00DD3B88"/>
    <w:rsid w:val="00DD40EE"/>
    <w:rsid w:val="00DD6594"/>
    <w:rsid w:val="00DD6ADB"/>
    <w:rsid w:val="00DD6DD6"/>
    <w:rsid w:val="00DD71F8"/>
    <w:rsid w:val="00DE0083"/>
    <w:rsid w:val="00DE0967"/>
    <w:rsid w:val="00DE0AC6"/>
    <w:rsid w:val="00DE17BB"/>
    <w:rsid w:val="00DE1BD9"/>
    <w:rsid w:val="00DE29D8"/>
    <w:rsid w:val="00DE39C2"/>
    <w:rsid w:val="00DE3E72"/>
    <w:rsid w:val="00DE49FE"/>
    <w:rsid w:val="00DE50C7"/>
    <w:rsid w:val="00DE5165"/>
    <w:rsid w:val="00DE58EE"/>
    <w:rsid w:val="00DE6185"/>
    <w:rsid w:val="00DE6B7E"/>
    <w:rsid w:val="00DE788F"/>
    <w:rsid w:val="00DF0523"/>
    <w:rsid w:val="00DF1228"/>
    <w:rsid w:val="00DF2870"/>
    <w:rsid w:val="00DF398D"/>
    <w:rsid w:val="00DF43AE"/>
    <w:rsid w:val="00DF43F2"/>
    <w:rsid w:val="00DF44E8"/>
    <w:rsid w:val="00DF46E8"/>
    <w:rsid w:val="00DF48AF"/>
    <w:rsid w:val="00DF56A3"/>
    <w:rsid w:val="00DF570D"/>
    <w:rsid w:val="00DF655B"/>
    <w:rsid w:val="00DF67EC"/>
    <w:rsid w:val="00DF7ACB"/>
    <w:rsid w:val="00E00478"/>
    <w:rsid w:val="00E00E8C"/>
    <w:rsid w:val="00E010D7"/>
    <w:rsid w:val="00E01E1B"/>
    <w:rsid w:val="00E028DB"/>
    <w:rsid w:val="00E03FDF"/>
    <w:rsid w:val="00E04825"/>
    <w:rsid w:val="00E04E59"/>
    <w:rsid w:val="00E05141"/>
    <w:rsid w:val="00E06E19"/>
    <w:rsid w:val="00E07996"/>
    <w:rsid w:val="00E106C9"/>
    <w:rsid w:val="00E110B0"/>
    <w:rsid w:val="00E114CD"/>
    <w:rsid w:val="00E11830"/>
    <w:rsid w:val="00E1273D"/>
    <w:rsid w:val="00E12A85"/>
    <w:rsid w:val="00E13197"/>
    <w:rsid w:val="00E143AE"/>
    <w:rsid w:val="00E14CFC"/>
    <w:rsid w:val="00E21B6C"/>
    <w:rsid w:val="00E221F6"/>
    <w:rsid w:val="00E23B1B"/>
    <w:rsid w:val="00E24007"/>
    <w:rsid w:val="00E24F4F"/>
    <w:rsid w:val="00E2512D"/>
    <w:rsid w:val="00E25C00"/>
    <w:rsid w:val="00E2606A"/>
    <w:rsid w:val="00E2669F"/>
    <w:rsid w:val="00E27B22"/>
    <w:rsid w:val="00E30227"/>
    <w:rsid w:val="00E326F6"/>
    <w:rsid w:val="00E328F3"/>
    <w:rsid w:val="00E33838"/>
    <w:rsid w:val="00E350C6"/>
    <w:rsid w:val="00E35130"/>
    <w:rsid w:val="00E36EBF"/>
    <w:rsid w:val="00E373B6"/>
    <w:rsid w:val="00E37779"/>
    <w:rsid w:val="00E3782A"/>
    <w:rsid w:val="00E407C5"/>
    <w:rsid w:val="00E407FA"/>
    <w:rsid w:val="00E4121C"/>
    <w:rsid w:val="00E41258"/>
    <w:rsid w:val="00E41580"/>
    <w:rsid w:val="00E42FEF"/>
    <w:rsid w:val="00E43543"/>
    <w:rsid w:val="00E4399D"/>
    <w:rsid w:val="00E43F75"/>
    <w:rsid w:val="00E44E7E"/>
    <w:rsid w:val="00E45860"/>
    <w:rsid w:val="00E47144"/>
    <w:rsid w:val="00E4738F"/>
    <w:rsid w:val="00E47931"/>
    <w:rsid w:val="00E5106C"/>
    <w:rsid w:val="00E51171"/>
    <w:rsid w:val="00E52E66"/>
    <w:rsid w:val="00E53986"/>
    <w:rsid w:val="00E53E59"/>
    <w:rsid w:val="00E54A7E"/>
    <w:rsid w:val="00E550F0"/>
    <w:rsid w:val="00E55B6E"/>
    <w:rsid w:val="00E56732"/>
    <w:rsid w:val="00E57743"/>
    <w:rsid w:val="00E60E02"/>
    <w:rsid w:val="00E62E03"/>
    <w:rsid w:val="00E6391D"/>
    <w:rsid w:val="00E6564B"/>
    <w:rsid w:val="00E6575E"/>
    <w:rsid w:val="00E66B9C"/>
    <w:rsid w:val="00E66D24"/>
    <w:rsid w:val="00E67410"/>
    <w:rsid w:val="00E701AF"/>
    <w:rsid w:val="00E70A61"/>
    <w:rsid w:val="00E718FE"/>
    <w:rsid w:val="00E7287E"/>
    <w:rsid w:val="00E72D88"/>
    <w:rsid w:val="00E72F80"/>
    <w:rsid w:val="00E7358E"/>
    <w:rsid w:val="00E73E82"/>
    <w:rsid w:val="00E746CC"/>
    <w:rsid w:val="00E768C9"/>
    <w:rsid w:val="00E77C1A"/>
    <w:rsid w:val="00E80126"/>
    <w:rsid w:val="00E812F7"/>
    <w:rsid w:val="00E82ACA"/>
    <w:rsid w:val="00E8381F"/>
    <w:rsid w:val="00E84337"/>
    <w:rsid w:val="00E8509D"/>
    <w:rsid w:val="00E8541F"/>
    <w:rsid w:val="00E8547C"/>
    <w:rsid w:val="00E8699F"/>
    <w:rsid w:val="00E869C8"/>
    <w:rsid w:val="00E86C90"/>
    <w:rsid w:val="00E86CDE"/>
    <w:rsid w:val="00E91242"/>
    <w:rsid w:val="00E916AE"/>
    <w:rsid w:val="00E92238"/>
    <w:rsid w:val="00E9242F"/>
    <w:rsid w:val="00E924BD"/>
    <w:rsid w:val="00E933A5"/>
    <w:rsid w:val="00E94914"/>
    <w:rsid w:val="00E94971"/>
    <w:rsid w:val="00E95C6E"/>
    <w:rsid w:val="00E95E07"/>
    <w:rsid w:val="00E96A88"/>
    <w:rsid w:val="00E96FBF"/>
    <w:rsid w:val="00E97CD6"/>
    <w:rsid w:val="00EA07AF"/>
    <w:rsid w:val="00EA0848"/>
    <w:rsid w:val="00EA0CCA"/>
    <w:rsid w:val="00EA2094"/>
    <w:rsid w:val="00EA20C2"/>
    <w:rsid w:val="00EA393C"/>
    <w:rsid w:val="00EA395A"/>
    <w:rsid w:val="00EA4F53"/>
    <w:rsid w:val="00EA5D80"/>
    <w:rsid w:val="00EA660C"/>
    <w:rsid w:val="00EA6E45"/>
    <w:rsid w:val="00EB0D19"/>
    <w:rsid w:val="00EB1260"/>
    <w:rsid w:val="00EB230E"/>
    <w:rsid w:val="00EB4252"/>
    <w:rsid w:val="00EB4BAB"/>
    <w:rsid w:val="00EB66B8"/>
    <w:rsid w:val="00EB7559"/>
    <w:rsid w:val="00EB7B95"/>
    <w:rsid w:val="00EC0018"/>
    <w:rsid w:val="00EC0146"/>
    <w:rsid w:val="00EC0F32"/>
    <w:rsid w:val="00EC3AD4"/>
    <w:rsid w:val="00EC5144"/>
    <w:rsid w:val="00EC6B9C"/>
    <w:rsid w:val="00EC7445"/>
    <w:rsid w:val="00EC761D"/>
    <w:rsid w:val="00ED013D"/>
    <w:rsid w:val="00ED0804"/>
    <w:rsid w:val="00ED10FB"/>
    <w:rsid w:val="00ED1195"/>
    <w:rsid w:val="00ED14C7"/>
    <w:rsid w:val="00ED20FC"/>
    <w:rsid w:val="00ED2180"/>
    <w:rsid w:val="00ED2B6F"/>
    <w:rsid w:val="00ED2CD1"/>
    <w:rsid w:val="00ED300B"/>
    <w:rsid w:val="00ED4548"/>
    <w:rsid w:val="00ED48B0"/>
    <w:rsid w:val="00ED52F5"/>
    <w:rsid w:val="00ED5FA7"/>
    <w:rsid w:val="00ED602F"/>
    <w:rsid w:val="00ED6764"/>
    <w:rsid w:val="00ED691C"/>
    <w:rsid w:val="00ED699D"/>
    <w:rsid w:val="00ED7158"/>
    <w:rsid w:val="00EE0EDF"/>
    <w:rsid w:val="00EE1C9F"/>
    <w:rsid w:val="00EE37A8"/>
    <w:rsid w:val="00EE575F"/>
    <w:rsid w:val="00EE69CE"/>
    <w:rsid w:val="00EE71F9"/>
    <w:rsid w:val="00EF032E"/>
    <w:rsid w:val="00EF0E85"/>
    <w:rsid w:val="00EF2025"/>
    <w:rsid w:val="00EF23CC"/>
    <w:rsid w:val="00EF23DD"/>
    <w:rsid w:val="00EF2B44"/>
    <w:rsid w:val="00EF2C82"/>
    <w:rsid w:val="00EF3072"/>
    <w:rsid w:val="00EF359A"/>
    <w:rsid w:val="00EF39C3"/>
    <w:rsid w:val="00EF3E51"/>
    <w:rsid w:val="00EF41B2"/>
    <w:rsid w:val="00EF48CE"/>
    <w:rsid w:val="00EF51A7"/>
    <w:rsid w:val="00EF6075"/>
    <w:rsid w:val="00EF60B4"/>
    <w:rsid w:val="00EF619F"/>
    <w:rsid w:val="00EF6ED1"/>
    <w:rsid w:val="00EF7A22"/>
    <w:rsid w:val="00F00303"/>
    <w:rsid w:val="00F00506"/>
    <w:rsid w:val="00F00DDD"/>
    <w:rsid w:val="00F00E05"/>
    <w:rsid w:val="00F01822"/>
    <w:rsid w:val="00F019FB"/>
    <w:rsid w:val="00F01AAD"/>
    <w:rsid w:val="00F01C1E"/>
    <w:rsid w:val="00F02770"/>
    <w:rsid w:val="00F058DA"/>
    <w:rsid w:val="00F06115"/>
    <w:rsid w:val="00F06217"/>
    <w:rsid w:val="00F0621F"/>
    <w:rsid w:val="00F06756"/>
    <w:rsid w:val="00F0758E"/>
    <w:rsid w:val="00F07EFA"/>
    <w:rsid w:val="00F1034F"/>
    <w:rsid w:val="00F12171"/>
    <w:rsid w:val="00F13360"/>
    <w:rsid w:val="00F13861"/>
    <w:rsid w:val="00F13C63"/>
    <w:rsid w:val="00F13DD8"/>
    <w:rsid w:val="00F143C6"/>
    <w:rsid w:val="00F143CD"/>
    <w:rsid w:val="00F14611"/>
    <w:rsid w:val="00F15CBC"/>
    <w:rsid w:val="00F17194"/>
    <w:rsid w:val="00F17941"/>
    <w:rsid w:val="00F17CD3"/>
    <w:rsid w:val="00F22041"/>
    <w:rsid w:val="00F225D1"/>
    <w:rsid w:val="00F24370"/>
    <w:rsid w:val="00F247E7"/>
    <w:rsid w:val="00F2494C"/>
    <w:rsid w:val="00F24EC2"/>
    <w:rsid w:val="00F255F5"/>
    <w:rsid w:val="00F25FF7"/>
    <w:rsid w:val="00F260F8"/>
    <w:rsid w:val="00F265D9"/>
    <w:rsid w:val="00F26E70"/>
    <w:rsid w:val="00F2719C"/>
    <w:rsid w:val="00F302EF"/>
    <w:rsid w:val="00F35D7F"/>
    <w:rsid w:val="00F36013"/>
    <w:rsid w:val="00F36955"/>
    <w:rsid w:val="00F37CA6"/>
    <w:rsid w:val="00F40A81"/>
    <w:rsid w:val="00F40E44"/>
    <w:rsid w:val="00F43878"/>
    <w:rsid w:val="00F43F9A"/>
    <w:rsid w:val="00F43FBC"/>
    <w:rsid w:val="00F44482"/>
    <w:rsid w:val="00F4454B"/>
    <w:rsid w:val="00F453A8"/>
    <w:rsid w:val="00F46831"/>
    <w:rsid w:val="00F4723E"/>
    <w:rsid w:val="00F50346"/>
    <w:rsid w:val="00F5091C"/>
    <w:rsid w:val="00F51312"/>
    <w:rsid w:val="00F52087"/>
    <w:rsid w:val="00F53580"/>
    <w:rsid w:val="00F551C9"/>
    <w:rsid w:val="00F55EE1"/>
    <w:rsid w:val="00F57F17"/>
    <w:rsid w:val="00F6018D"/>
    <w:rsid w:val="00F62627"/>
    <w:rsid w:val="00F62C80"/>
    <w:rsid w:val="00F62E9B"/>
    <w:rsid w:val="00F645BD"/>
    <w:rsid w:val="00F6491D"/>
    <w:rsid w:val="00F64F8B"/>
    <w:rsid w:val="00F6636B"/>
    <w:rsid w:val="00F67564"/>
    <w:rsid w:val="00F67D6D"/>
    <w:rsid w:val="00F67F26"/>
    <w:rsid w:val="00F7047F"/>
    <w:rsid w:val="00F72509"/>
    <w:rsid w:val="00F73661"/>
    <w:rsid w:val="00F73CBB"/>
    <w:rsid w:val="00F74406"/>
    <w:rsid w:val="00F77E84"/>
    <w:rsid w:val="00F80075"/>
    <w:rsid w:val="00F80A81"/>
    <w:rsid w:val="00F8109E"/>
    <w:rsid w:val="00F829CB"/>
    <w:rsid w:val="00F845C3"/>
    <w:rsid w:val="00F8522D"/>
    <w:rsid w:val="00F856F1"/>
    <w:rsid w:val="00F867D1"/>
    <w:rsid w:val="00F87E83"/>
    <w:rsid w:val="00F87E9D"/>
    <w:rsid w:val="00F90CED"/>
    <w:rsid w:val="00F915C2"/>
    <w:rsid w:val="00F92363"/>
    <w:rsid w:val="00F9298B"/>
    <w:rsid w:val="00F94AA2"/>
    <w:rsid w:val="00F951A1"/>
    <w:rsid w:val="00F953AF"/>
    <w:rsid w:val="00F954B9"/>
    <w:rsid w:val="00F96C02"/>
    <w:rsid w:val="00F970B3"/>
    <w:rsid w:val="00FA29E9"/>
    <w:rsid w:val="00FA4300"/>
    <w:rsid w:val="00FA4580"/>
    <w:rsid w:val="00FA4D8D"/>
    <w:rsid w:val="00FA5968"/>
    <w:rsid w:val="00FA73A1"/>
    <w:rsid w:val="00FB354A"/>
    <w:rsid w:val="00FB3E22"/>
    <w:rsid w:val="00FB45F4"/>
    <w:rsid w:val="00FB6487"/>
    <w:rsid w:val="00FB6628"/>
    <w:rsid w:val="00FB690F"/>
    <w:rsid w:val="00FB7924"/>
    <w:rsid w:val="00FC2CCF"/>
    <w:rsid w:val="00FC2CD7"/>
    <w:rsid w:val="00FC2E9A"/>
    <w:rsid w:val="00FC35A2"/>
    <w:rsid w:val="00FC3795"/>
    <w:rsid w:val="00FC37C2"/>
    <w:rsid w:val="00FC4301"/>
    <w:rsid w:val="00FC4C94"/>
    <w:rsid w:val="00FC4D9D"/>
    <w:rsid w:val="00FC54DA"/>
    <w:rsid w:val="00FC6BD7"/>
    <w:rsid w:val="00FC77E7"/>
    <w:rsid w:val="00FC7D42"/>
    <w:rsid w:val="00FD0366"/>
    <w:rsid w:val="00FD0CE0"/>
    <w:rsid w:val="00FD2633"/>
    <w:rsid w:val="00FD2664"/>
    <w:rsid w:val="00FD2827"/>
    <w:rsid w:val="00FD2C55"/>
    <w:rsid w:val="00FD2E2F"/>
    <w:rsid w:val="00FD2FF1"/>
    <w:rsid w:val="00FD3386"/>
    <w:rsid w:val="00FD354B"/>
    <w:rsid w:val="00FD4947"/>
    <w:rsid w:val="00FD4F7E"/>
    <w:rsid w:val="00FD53EA"/>
    <w:rsid w:val="00FD5504"/>
    <w:rsid w:val="00FD6118"/>
    <w:rsid w:val="00FD7BB1"/>
    <w:rsid w:val="00FE0765"/>
    <w:rsid w:val="00FE0961"/>
    <w:rsid w:val="00FE0C7E"/>
    <w:rsid w:val="00FE2F65"/>
    <w:rsid w:val="00FE42F6"/>
    <w:rsid w:val="00FE544C"/>
    <w:rsid w:val="00FE589D"/>
    <w:rsid w:val="00FE7179"/>
    <w:rsid w:val="00FF0180"/>
    <w:rsid w:val="00FF03DA"/>
    <w:rsid w:val="00FF0833"/>
    <w:rsid w:val="00FF094F"/>
    <w:rsid w:val="00FF1D17"/>
    <w:rsid w:val="00FF2A0E"/>
    <w:rsid w:val="00FF2E93"/>
    <w:rsid w:val="00FF3DE7"/>
    <w:rsid w:val="00FF3E09"/>
    <w:rsid w:val="00FF61EC"/>
    <w:rsid w:val="00FF6236"/>
    <w:rsid w:val="00FF62AD"/>
    <w:rsid w:val="00FF6B36"/>
    <w:rsid w:val="00FF6B58"/>
    <w:rsid w:val="00FF6F0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67F6"/>
    <w:pPr>
      <w:widowControl w:val="0"/>
      <w:jc w:val="both"/>
    </w:pPr>
  </w:style>
  <w:style w:type="paragraph" w:styleId="2">
    <w:name w:val="heading 2"/>
    <w:basedOn w:val="a"/>
    <w:next w:val="a"/>
    <w:link w:val="2Char"/>
    <w:uiPriority w:val="9"/>
    <w:qFormat/>
    <w:rsid w:val="00866A78"/>
    <w:pPr>
      <w:keepNext/>
      <w:keepLines/>
      <w:spacing w:before="260" w:after="260" w:line="416" w:lineRule="auto"/>
      <w:outlineLvl w:val="1"/>
    </w:pPr>
    <w:rPr>
      <w:rFonts w:ascii="Cambria" w:eastAsia="宋体" w:hAnsi="Cambria"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949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94971"/>
    <w:rPr>
      <w:sz w:val="18"/>
      <w:szCs w:val="18"/>
    </w:rPr>
  </w:style>
  <w:style w:type="paragraph" w:styleId="a4">
    <w:name w:val="footer"/>
    <w:basedOn w:val="a"/>
    <w:link w:val="Char0"/>
    <w:uiPriority w:val="99"/>
    <w:semiHidden/>
    <w:unhideWhenUsed/>
    <w:rsid w:val="00E9497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94971"/>
    <w:rPr>
      <w:sz w:val="18"/>
      <w:szCs w:val="18"/>
    </w:rPr>
  </w:style>
  <w:style w:type="paragraph" w:customStyle="1" w:styleId="Default">
    <w:name w:val="Default"/>
    <w:rsid w:val="00E94971"/>
    <w:pPr>
      <w:widowControl w:val="0"/>
      <w:autoSpaceDE w:val="0"/>
      <w:autoSpaceDN w:val="0"/>
      <w:adjustRightInd w:val="0"/>
    </w:pPr>
    <w:rPr>
      <w:rFonts w:ascii="KaiTi" w:eastAsia="KaiTi" w:cs="KaiTi"/>
      <w:color w:val="000000"/>
      <w:kern w:val="0"/>
      <w:sz w:val="24"/>
      <w:szCs w:val="24"/>
    </w:rPr>
  </w:style>
  <w:style w:type="paragraph" w:styleId="a5">
    <w:name w:val="Balloon Text"/>
    <w:basedOn w:val="a"/>
    <w:link w:val="Char1"/>
    <w:uiPriority w:val="99"/>
    <w:semiHidden/>
    <w:unhideWhenUsed/>
    <w:rsid w:val="0045019B"/>
    <w:rPr>
      <w:sz w:val="18"/>
      <w:szCs w:val="18"/>
    </w:rPr>
  </w:style>
  <w:style w:type="character" w:customStyle="1" w:styleId="Char1">
    <w:name w:val="批注框文本 Char"/>
    <w:basedOn w:val="a0"/>
    <w:link w:val="a5"/>
    <w:uiPriority w:val="99"/>
    <w:semiHidden/>
    <w:rsid w:val="0045019B"/>
    <w:rPr>
      <w:sz w:val="18"/>
      <w:szCs w:val="18"/>
    </w:rPr>
  </w:style>
  <w:style w:type="paragraph" w:customStyle="1" w:styleId="a6">
    <w:name w:val="条款正文"/>
    <w:basedOn w:val="a"/>
    <w:qFormat/>
    <w:rsid w:val="003B45B7"/>
    <w:pPr>
      <w:adjustRightInd w:val="0"/>
      <w:snapToGrid w:val="0"/>
      <w:ind w:leftChars="400" w:left="840" w:firstLineChars="200" w:firstLine="420"/>
    </w:pPr>
    <w:rPr>
      <w:rFonts w:ascii="Times New Roman" w:eastAsia="宋体" w:hAnsi="Times New Roman" w:cs="Times New Roman"/>
      <w:szCs w:val="24"/>
    </w:rPr>
  </w:style>
  <w:style w:type="paragraph" w:customStyle="1" w:styleId="a7">
    <w:name w:val="条款标题"/>
    <w:basedOn w:val="a6"/>
    <w:qFormat/>
    <w:rsid w:val="003B45B7"/>
    <w:pPr>
      <w:tabs>
        <w:tab w:val="left" w:pos="840"/>
      </w:tabs>
      <w:ind w:leftChars="0" w:left="0" w:firstLineChars="0" w:firstLine="0"/>
    </w:pPr>
    <w:rPr>
      <w:b/>
    </w:rPr>
  </w:style>
  <w:style w:type="paragraph" w:customStyle="1" w:styleId="a8">
    <w:name w:val="条款大标题"/>
    <w:basedOn w:val="a9"/>
    <w:link w:val="Char2"/>
    <w:qFormat/>
    <w:rsid w:val="003B45B7"/>
    <w:pPr>
      <w:snapToGrid w:val="0"/>
    </w:pPr>
  </w:style>
  <w:style w:type="character" w:customStyle="1" w:styleId="Char2">
    <w:name w:val="条款大标题 Char"/>
    <w:link w:val="a8"/>
    <w:rsid w:val="003B45B7"/>
    <w:rPr>
      <w:rFonts w:ascii="Cambria" w:eastAsia="宋体" w:hAnsi="Cambria" w:cs="Times New Roman"/>
      <w:b/>
      <w:bCs/>
      <w:kern w:val="0"/>
      <w:sz w:val="32"/>
      <w:szCs w:val="32"/>
    </w:rPr>
  </w:style>
  <w:style w:type="paragraph" w:styleId="a9">
    <w:name w:val="Title"/>
    <w:basedOn w:val="a"/>
    <w:next w:val="a"/>
    <w:link w:val="Char3"/>
    <w:qFormat/>
    <w:rsid w:val="003B45B7"/>
    <w:pPr>
      <w:spacing w:before="240" w:after="60"/>
      <w:jc w:val="center"/>
      <w:outlineLvl w:val="0"/>
    </w:pPr>
    <w:rPr>
      <w:rFonts w:ascii="Cambria" w:eastAsia="宋体" w:hAnsi="Cambria" w:cs="Times New Roman"/>
      <w:b/>
      <w:bCs/>
      <w:kern w:val="0"/>
      <w:sz w:val="32"/>
      <w:szCs w:val="32"/>
    </w:rPr>
  </w:style>
  <w:style w:type="character" w:customStyle="1" w:styleId="Char3">
    <w:name w:val="标题 Char"/>
    <w:basedOn w:val="a0"/>
    <w:link w:val="a9"/>
    <w:rsid w:val="003B45B7"/>
    <w:rPr>
      <w:rFonts w:ascii="Cambria" w:eastAsia="宋体" w:hAnsi="Cambria" w:cs="Times New Roman"/>
      <w:b/>
      <w:bCs/>
      <w:kern w:val="0"/>
      <w:sz w:val="32"/>
      <w:szCs w:val="32"/>
    </w:rPr>
  </w:style>
  <w:style w:type="character" w:customStyle="1" w:styleId="apple-style-span">
    <w:name w:val="apple-style-span"/>
    <w:basedOn w:val="a0"/>
    <w:rsid w:val="003B45B7"/>
  </w:style>
  <w:style w:type="paragraph" w:customStyle="1" w:styleId="1">
    <w:name w:val="正文1"/>
    <w:rsid w:val="003B45B7"/>
    <w:pPr>
      <w:widowControl w:val="0"/>
      <w:adjustRightInd w:val="0"/>
      <w:spacing w:line="360" w:lineRule="atLeast"/>
      <w:textAlignment w:val="baseline"/>
    </w:pPr>
    <w:rPr>
      <w:rFonts w:ascii="宋体" w:eastAsia="宋体" w:hAnsi="Times New Roman" w:cs="Times New Roman"/>
      <w:kern w:val="0"/>
      <w:sz w:val="34"/>
      <w:szCs w:val="20"/>
    </w:rPr>
  </w:style>
  <w:style w:type="paragraph" w:customStyle="1" w:styleId="21">
    <w:name w:val="正文文本 21"/>
    <w:basedOn w:val="a"/>
    <w:rsid w:val="003B45B7"/>
    <w:pPr>
      <w:adjustRightInd w:val="0"/>
      <w:ind w:firstLine="552"/>
      <w:jc w:val="left"/>
      <w:textAlignment w:val="baseline"/>
    </w:pPr>
    <w:rPr>
      <w:rFonts w:ascii="宋体" w:eastAsia="宋体" w:hAnsi="Times New Roman" w:cs="Times New Roman"/>
      <w:kern w:val="0"/>
      <w:sz w:val="28"/>
      <w:szCs w:val="20"/>
    </w:rPr>
  </w:style>
  <w:style w:type="paragraph" w:styleId="aa">
    <w:name w:val="No Spacing"/>
    <w:link w:val="Char4"/>
    <w:uiPriority w:val="1"/>
    <w:qFormat/>
    <w:rsid w:val="003B45B7"/>
    <w:rPr>
      <w:rFonts w:ascii="Calibri" w:eastAsia="宋体" w:hAnsi="Calibri" w:cs="Times New Roman"/>
      <w:kern w:val="0"/>
      <w:sz w:val="22"/>
    </w:rPr>
  </w:style>
  <w:style w:type="character" w:customStyle="1" w:styleId="Char4">
    <w:name w:val="无间隔 Char"/>
    <w:link w:val="aa"/>
    <w:uiPriority w:val="1"/>
    <w:rsid w:val="003B45B7"/>
    <w:rPr>
      <w:rFonts w:ascii="Calibri" w:eastAsia="宋体" w:hAnsi="Calibri" w:cs="Times New Roman"/>
      <w:kern w:val="0"/>
      <w:sz w:val="22"/>
    </w:rPr>
  </w:style>
  <w:style w:type="character" w:customStyle="1" w:styleId="2Char">
    <w:name w:val="标题 2 Char"/>
    <w:basedOn w:val="a0"/>
    <w:link w:val="2"/>
    <w:uiPriority w:val="9"/>
    <w:rsid w:val="00866A78"/>
    <w:rPr>
      <w:rFonts w:ascii="Cambria" w:eastAsia="宋体" w:hAnsi="Cambria" w:cs="Times New Roman"/>
      <w:b/>
      <w:bCs/>
      <w:sz w:val="32"/>
      <w:szCs w:val="32"/>
    </w:rPr>
  </w:style>
  <w:style w:type="paragraph" w:styleId="ab">
    <w:name w:val="Subtitle"/>
    <w:basedOn w:val="a"/>
    <w:next w:val="a"/>
    <w:link w:val="Char5"/>
    <w:uiPriority w:val="11"/>
    <w:qFormat/>
    <w:rsid w:val="00866A78"/>
    <w:pPr>
      <w:spacing w:before="240" w:after="60" w:line="312" w:lineRule="auto"/>
      <w:jc w:val="center"/>
      <w:outlineLvl w:val="1"/>
    </w:pPr>
    <w:rPr>
      <w:rFonts w:ascii="Cambria" w:eastAsia="宋体" w:hAnsi="Cambria" w:cs="Times New Roman"/>
      <w:b/>
      <w:bCs/>
      <w:kern w:val="28"/>
      <w:sz w:val="32"/>
      <w:szCs w:val="32"/>
    </w:rPr>
  </w:style>
  <w:style w:type="character" w:customStyle="1" w:styleId="Char5">
    <w:name w:val="副标题 Char"/>
    <w:basedOn w:val="a0"/>
    <w:link w:val="ab"/>
    <w:uiPriority w:val="11"/>
    <w:rsid w:val="00866A78"/>
    <w:rPr>
      <w:rFonts w:ascii="Cambria" w:eastAsia="宋体" w:hAnsi="Cambria" w:cs="Times New Roman"/>
      <w:b/>
      <w:bCs/>
      <w:kern w:val="28"/>
      <w:sz w:val="32"/>
      <w:szCs w:val="3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26</Pages>
  <Words>3515</Words>
  <Characters>20042</Characters>
  <Application>Microsoft Office Word</Application>
  <DocSecurity>0</DocSecurity>
  <Lines>167</Lines>
  <Paragraphs>47</Paragraphs>
  <ScaleCrop>false</ScaleCrop>
  <Company>中国平安保险(集团)股份有限公司</Company>
  <LinksUpToDate>false</LinksUpToDate>
  <CharactersWithSpaces>23510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localadmin</dc:creator>
  <cp:keywords/>
  <dc:description/>
  <cp:lastModifiedBy>localadmin</cp:lastModifiedBy>
  <cp:revision>16</cp:revision>
  <cp:lastPrinted>2015-10-22T02:05:00Z</cp:lastPrinted>
  <dcterms:created xsi:type="dcterms:W3CDTF">2015-10-21T07:36:00Z</dcterms:created>
  <dcterms:modified xsi:type="dcterms:W3CDTF">2016-08-18T01:38:00Z</dcterms:modified>
</cp:coreProperties>
</file>