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D1" w:rsidRDefault="008C0AFE" w:rsidP="008C0AFE">
      <w:pPr>
        <w:jc w:val="right"/>
      </w:pPr>
      <w:r>
        <w:t>Zsisku Mihai</w:t>
      </w:r>
    </w:p>
    <w:p w:rsidR="008C0AFE" w:rsidRDefault="008C0AFE" w:rsidP="008C0AFE">
      <w:pPr>
        <w:jc w:val="right"/>
      </w:pPr>
      <w:r>
        <w:t>Grupa 235</w:t>
      </w:r>
    </w:p>
    <w:p w:rsidR="008C0AFE" w:rsidRDefault="008C0AFE" w:rsidP="008C0AFE">
      <w:pPr>
        <w:jc w:val="right"/>
      </w:pPr>
      <w:r>
        <w:t>07.11.2017</w:t>
      </w:r>
    </w:p>
    <w:p w:rsidR="008C0AFE" w:rsidRDefault="008C0AFE" w:rsidP="008C0AFE">
      <w:pPr>
        <w:jc w:val="center"/>
      </w:pPr>
      <w:r>
        <w:t>Limbaje formale si tehnici de compilare</w:t>
      </w:r>
    </w:p>
    <w:p w:rsidR="008C0AFE" w:rsidRDefault="008C0AFE" w:rsidP="008C0AFE">
      <w:pPr>
        <w:jc w:val="center"/>
      </w:pPr>
      <w:r>
        <w:t>Laborator 1</w:t>
      </w:r>
    </w:p>
    <w:p w:rsidR="008C0AFE" w:rsidRDefault="008C0AFE" w:rsidP="008C0AFE">
      <w:pPr>
        <w:jc w:val="center"/>
      </w:pPr>
    </w:p>
    <w:p w:rsidR="008C0AFE" w:rsidRPr="00D65006" w:rsidRDefault="008C0AFE" w:rsidP="008C0AFE">
      <w:pPr>
        <w:rPr>
          <w:sz w:val="28"/>
        </w:rPr>
      </w:pPr>
      <w:r>
        <w:tab/>
      </w:r>
      <w:r w:rsidR="00D65006">
        <w:tab/>
      </w:r>
      <w:r w:rsidR="00C05EFF" w:rsidRPr="00D65006">
        <w:rPr>
          <w:sz w:val="28"/>
        </w:rPr>
        <w:t>Cerinta:</w:t>
      </w:r>
    </w:p>
    <w:p w:rsidR="00C05EFF" w:rsidRDefault="00C05EFF" w:rsidP="008C0AFE">
      <w:r>
        <w:tab/>
        <w:t>Realizati specificatia unui mini-limbaj si implementati un analizor lexical pentru acest limbaj.</w:t>
      </w:r>
    </w:p>
    <w:p w:rsidR="00C05EFF" w:rsidRDefault="00C05EFF" w:rsidP="008C0AFE">
      <w:r>
        <w:tab/>
        <w:t>Minilimbajul trebuie sa contina urmatoarele: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2 tipuri de date simple si un tip de data definit de utilizator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statements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asignare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input / output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instructiune conditionala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instructiune de ciclare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restrictii asupra modului de formare a identificatorilor si a constantelor</w:t>
      </w:r>
    </w:p>
    <w:p w:rsidR="00C05EFF" w:rsidRDefault="00C05EFF" w:rsidP="00C05EFF">
      <w:pPr>
        <w:ind w:left="720"/>
      </w:pPr>
      <w:r>
        <w:t>Analizorul lexical are ca input un fisier text care contine cod sursa scris in minilimbajul definit, si va produce ca output: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forma interna a programului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tabela de simboluri</w:t>
      </w:r>
    </w:p>
    <w:p w:rsidR="00C05EFF" w:rsidRDefault="00C05EFF" w:rsidP="00C05EFF">
      <w:pPr>
        <w:ind w:left="720"/>
      </w:pPr>
      <w:r>
        <w:t>Programul ar trebui sa poata determina erori lexicale, specificand locatia, si preferabil tipul erorii</w:t>
      </w:r>
    </w:p>
    <w:p w:rsidR="00C05EFF" w:rsidRDefault="00C05EFF" w:rsidP="00C05EFF">
      <w:pPr>
        <w:ind w:left="720"/>
      </w:pPr>
      <w:r>
        <w:t>Restrictii: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identificatorii au lungime maxima de 8 caractere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tabela de simboluri separata pentru identificatori, respective constant</w:t>
      </w:r>
    </w:p>
    <w:p w:rsidR="00C05EFF" w:rsidRDefault="00C05EFF" w:rsidP="00C05EFF">
      <w:pPr>
        <w:pStyle w:val="ListParagraph"/>
        <w:numPr>
          <w:ilvl w:val="0"/>
          <w:numId w:val="1"/>
        </w:numPr>
      </w:pPr>
      <w:r>
        <w:t>tabela de simboluri organizata sub forma unei tabele sortate lexicographic</w:t>
      </w:r>
    </w:p>
    <w:p w:rsidR="00C05EFF" w:rsidRDefault="00C05EFF" w:rsidP="00C05EFF"/>
    <w:p w:rsidR="00C05EFF" w:rsidRPr="00D65006" w:rsidRDefault="00D65006" w:rsidP="00D65006">
      <w:pPr>
        <w:ind w:left="720" w:firstLine="720"/>
        <w:rPr>
          <w:sz w:val="28"/>
        </w:rPr>
      </w:pPr>
      <w:r>
        <w:rPr>
          <w:sz w:val="28"/>
        </w:rPr>
        <w:t>Implementare:</w:t>
      </w:r>
    </w:p>
    <w:p w:rsidR="006F0A1D" w:rsidRDefault="0030434D" w:rsidP="00C05EFF">
      <w:pPr>
        <w:ind w:left="720"/>
        <w:rPr>
          <w:rFonts w:ascii="Courier New" w:hAnsi="Courier New" w:cs="Courier New"/>
        </w:rPr>
      </w:pPr>
      <w:r>
        <w:t xml:space="preserve">Specificarea minilimbajului se gaseste in fisierul </w:t>
      </w:r>
      <w:r>
        <w:rPr>
          <w:rFonts w:ascii="Courier New" w:hAnsi="Courier New" w:cs="Courier New"/>
        </w:rPr>
        <w:t>minilimbajZsisku.txt.</w:t>
      </w:r>
    </w:p>
    <w:p w:rsidR="006F0A1D" w:rsidRDefault="006F0A1D" w:rsidP="00C05EFF">
      <w:pPr>
        <w:ind w:left="720"/>
        <w:rPr>
          <w:rFonts w:ascii="Courier New" w:hAnsi="Courier New" w:cs="Courier New"/>
        </w:rPr>
      </w:pPr>
    </w:p>
    <w:p w:rsidR="006F0A1D" w:rsidRPr="006F0A1D" w:rsidRDefault="006F0A1D" w:rsidP="00C05EFF">
      <w:pPr>
        <w:ind w:left="720"/>
        <w:rPr>
          <w:rFonts w:cs="Times New Roman"/>
        </w:rPr>
      </w:pPr>
      <w:r>
        <w:rPr>
          <w:rFonts w:ascii="Courier New" w:hAnsi="Courier New" w:cs="Courier New"/>
        </w:rPr>
        <w:tab/>
      </w:r>
      <w:r>
        <w:rPr>
          <w:rFonts w:cs="Times New Roman"/>
        </w:rPr>
        <w:t>Diagrama de clase:</w:t>
      </w:r>
    </w:p>
    <w:p w:rsidR="0074696B" w:rsidRDefault="006F0A1D" w:rsidP="0074696B">
      <w:pPr>
        <w:ind w:left="7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9274AD9" wp14:editId="436F1AE8">
            <wp:extent cx="5732145" cy="333334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34D">
        <w:rPr>
          <w:rFonts w:ascii="Courier New" w:hAnsi="Courier New" w:cs="Courier New"/>
        </w:rPr>
        <w:t xml:space="preserve"> </w:t>
      </w:r>
    </w:p>
    <w:p w:rsidR="006F0A1D" w:rsidRDefault="006F0A1D" w:rsidP="00C05EFF">
      <w:pPr>
        <w:ind w:left="720"/>
        <w:rPr>
          <w:rFonts w:cs="Courier New"/>
        </w:rPr>
      </w:pPr>
      <w:r>
        <w:rPr>
          <w:rFonts w:ascii="Courier New" w:hAnsi="Courier New" w:cs="Courier New"/>
        </w:rPr>
        <w:tab/>
      </w:r>
      <w:r w:rsidR="0074696B">
        <w:rPr>
          <w:rFonts w:cs="Courier New"/>
        </w:rPr>
        <w:t>Functionarea analizorului:</w:t>
      </w:r>
    </w:p>
    <w:p w:rsidR="0074696B" w:rsidRDefault="0074696B" w:rsidP="00C05EFF">
      <w:pPr>
        <w:ind w:left="720"/>
        <w:rPr>
          <w:rFonts w:cs="Courier New"/>
        </w:rPr>
      </w:pPr>
      <w:r>
        <w:rPr>
          <w:rFonts w:cs="Courier New"/>
        </w:rPr>
        <w:t>Avem componenta de lexer. Lexerul primeste fisierul de input si produce o lista de tokenuri obtinute prin parsarea fisierului. Lexerul foloseste regexuri pentru identificarea diferitelor tipuri de tokeni lexicali. Lexerul arunca o exceptie de tip LexerException daca intampina o eroare in timpul analizei.</w:t>
      </w:r>
    </w:p>
    <w:p w:rsidR="0074696B" w:rsidRDefault="0074696B" w:rsidP="00C05EFF">
      <w:pPr>
        <w:ind w:left="720"/>
        <w:rPr>
          <w:rFonts w:cs="Courier New"/>
        </w:rPr>
      </w:pPr>
      <w:r>
        <w:rPr>
          <w:rFonts w:cs="Courier New"/>
        </w:rPr>
        <w:t>ProgramInternalForm stocheaza tabelele de simboluri si tabela pentru forma interna a programului.</w:t>
      </w:r>
    </w:p>
    <w:p w:rsidR="0074696B" w:rsidRDefault="0074696B" w:rsidP="00C05EFF">
      <w:pPr>
        <w:ind w:left="720"/>
        <w:rPr>
          <w:rFonts w:cs="Courier New"/>
        </w:rPr>
      </w:pPr>
      <w:r>
        <w:rPr>
          <w:rFonts w:cs="Courier New"/>
        </w:rPr>
        <w:tab/>
      </w:r>
      <w:r w:rsidR="00C64229">
        <w:rPr>
          <w:rFonts w:cs="Courier New"/>
        </w:rPr>
        <w:t xml:space="preserve">Pentru un fisier de intrare </w:t>
      </w:r>
      <w:r w:rsidR="00C64229">
        <w:rPr>
          <w:rFonts w:ascii="Courier New" w:hAnsi="Courier New" w:cs="Courier New"/>
        </w:rPr>
        <w:t xml:space="preserve">nume_fisier.extensie </w:t>
      </w:r>
      <w:r w:rsidR="00C64229">
        <w:rPr>
          <w:rFonts w:cs="Courier New"/>
        </w:rPr>
        <w:t>analizorul produce 3 fisiere:</w:t>
      </w:r>
    </w:p>
    <w:p w:rsidR="00C64229" w:rsidRDefault="00C64229" w:rsidP="00C64229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Tabela de identificatori</w:t>
      </w:r>
    </w:p>
    <w:p w:rsidR="00C64229" w:rsidRDefault="00C64229" w:rsidP="00C64229">
      <w:pPr>
        <w:pStyle w:val="ListParagraph"/>
        <w:ind w:left="1800"/>
        <w:rPr>
          <w:rFonts w:ascii="Courier New" w:hAnsi="Courier New" w:cs="Courier New"/>
        </w:rPr>
      </w:pPr>
      <w:r>
        <w:rPr>
          <w:rFonts w:cs="Courier New"/>
        </w:rPr>
        <w:t xml:space="preserve">Numele fisierului va fi </w:t>
      </w:r>
      <w:r>
        <w:rPr>
          <w:rFonts w:ascii="Courier New" w:hAnsi="Courier New" w:cs="Courier New"/>
        </w:rPr>
        <w:t>nume_fisier.extensie</w:t>
      </w:r>
      <w:r>
        <w:rPr>
          <w:rFonts w:ascii="Courier New" w:hAnsi="Courier New" w:cs="Courier New"/>
        </w:rPr>
        <w:t>.ident</w:t>
      </w:r>
    </w:p>
    <w:p w:rsidR="00C64229" w:rsidRDefault="00C64229" w:rsidP="00C64229">
      <w:pPr>
        <w:pStyle w:val="ListParagraph"/>
        <w:ind w:left="1800"/>
        <w:rPr>
          <w:rFonts w:cs="Courier New"/>
        </w:rPr>
      </w:pPr>
      <w:r>
        <w:rPr>
          <w:rFonts w:cs="Courier New"/>
        </w:rPr>
        <w:t>Fisierul va contine un numar aleator de linii, fiecare linie contine un string : identificator, si un id numeric care reprezinta id-ul identificatorului respectiv in forma interna a simbolului</w:t>
      </w:r>
    </w:p>
    <w:p w:rsidR="00C64229" w:rsidRDefault="00C64229" w:rsidP="00C64229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Tabela de constante</w:t>
      </w:r>
    </w:p>
    <w:p w:rsidR="00C64229" w:rsidRDefault="00C64229" w:rsidP="00C64229">
      <w:pPr>
        <w:ind w:left="1440" w:firstLine="360"/>
        <w:rPr>
          <w:rFonts w:ascii="Courier New" w:hAnsi="Courier New" w:cs="Courier New"/>
        </w:rPr>
      </w:pPr>
      <w:r w:rsidRPr="00C64229">
        <w:rPr>
          <w:rFonts w:cs="Courier New"/>
        </w:rPr>
        <w:t xml:space="preserve">Numele fisierului va fi </w:t>
      </w:r>
      <w:r w:rsidRPr="00C64229">
        <w:rPr>
          <w:rFonts w:ascii="Courier New" w:hAnsi="Courier New" w:cs="Courier New"/>
        </w:rPr>
        <w:t>nume_fisier.extensie.</w:t>
      </w:r>
      <w:r>
        <w:rPr>
          <w:rFonts w:ascii="Courier New" w:hAnsi="Courier New" w:cs="Courier New"/>
        </w:rPr>
        <w:t>const</w:t>
      </w:r>
    </w:p>
    <w:p w:rsidR="00C64229" w:rsidRPr="00C64229" w:rsidRDefault="00C64229" w:rsidP="00C64229">
      <w:pPr>
        <w:ind w:left="1440" w:firstLine="360"/>
        <w:rPr>
          <w:rFonts w:cs="Courier New"/>
        </w:rPr>
      </w:pPr>
      <w:r>
        <w:rPr>
          <w:rFonts w:cs="Courier New"/>
        </w:rPr>
        <w:t>Analog cu fisierul pentru identificatori</w:t>
      </w:r>
    </w:p>
    <w:p w:rsidR="00C64229" w:rsidRDefault="00C64229" w:rsidP="00C64229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Forma interna a programului</w:t>
      </w:r>
    </w:p>
    <w:p w:rsidR="00C64229" w:rsidRDefault="00C64229" w:rsidP="00C64229">
      <w:pPr>
        <w:pStyle w:val="ListParagraph"/>
        <w:ind w:left="1800" w:firstLine="360"/>
        <w:rPr>
          <w:rFonts w:ascii="Courier New" w:hAnsi="Courier New" w:cs="Courier New"/>
        </w:rPr>
      </w:pPr>
      <w:r w:rsidRPr="00C64229">
        <w:rPr>
          <w:rFonts w:cs="Courier New"/>
        </w:rPr>
        <w:t xml:space="preserve">Numele fisierului va fi </w:t>
      </w:r>
      <w:r w:rsidRPr="00C64229">
        <w:rPr>
          <w:rFonts w:ascii="Courier New" w:hAnsi="Courier New" w:cs="Courier New"/>
        </w:rPr>
        <w:t>nume_fisier.extensie.</w:t>
      </w:r>
      <w:r>
        <w:rPr>
          <w:rFonts w:ascii="Courier New" w:hAnsi="Courier New" w:cs="Courier New"/>
        </w:rPr>
        <w:t>pif</w:t>
      </w:r>
    </w:p>
    <w:p w:rsidR="00C64229" w:rsidRPr="00C64229" w:rsidRDefault="00C64229" w:rsidP="00C64229">
      <w:pPr>
        <w:pStyle w:val="ListParagraph"/>
        <w:ind w:left="1800" w:firstLine="360"/>
        <w:rPr>
          <w:rFonts w:cs="Courier New"/>
        </w:rPr>
      </w:pPr>
      <w:r>
        <w:rPr>
          <w:rFonts w:cs="Courier New"/>
        </w:rPr>
        <w:t>Contine tokenii in ordinea aparitiei lor in fisier. Prima coloana e codificarea tokenului, a doua coloana contine id-ul tokenului, daca acesta e identificator sau constanta si -1 altfel</w:t>
      </w:r>
      <w:bookmarkStart w:id="0" w:name="_GoBack"/>
      <w:bookmarkEnd w:id="0"/>
    </w:p>
    <w:p w:rsidR="00C64229" w:rsidRPr="00C64229" w:rsidRDefault="00C64229" w:rsidP="00C64229">
      <w:pPr>
        <w:ind w:left="1800" w:firstLine="360"/>
        <w:rPr>
          <w:rFonts w:cs="Courier New"/>
        </w:rPr>
      </w:pPr>
    </w:p>
    <w:sectPr w:rsidR="00C64229" w:rsidRPr="00C64229" w:rsidSect="00D650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6D20"/>
    <w:multiLevelType w:val="hybridMultilevel"/>
    <w:tmpl w:val="EB3CF05C"/>
    <w:lvl w:ilvl="0" w:tplc="67360924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F6E03A7"/>
    <w:multiLevelType w:val="hybridMultilevel"/>
    <w:tmpl w:val="C8785DCE"/>
    <w:lvl w:ilvl="0" w:tplc="FA123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FE"/>
    <w:rsid w:val="0030434D"/>
    <w:rsid w:val="006F0A1D"/>
    <w:rsid w:val="00737843"/>
    <w:rsid w:val="0074696B"/>
    <w:rsid w:val="008C0AFE"/>
    <w:rsid w:val="00A60666"/>
    <w:rsid w:val="00A9108B"/>
    <w:rsid w:val="00C05EFF"/>
    <w:rsid w:val="00C64229"/>
    <w:rsid w:val="00D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4</cp:revision>
  <dcterms:created xsi:type="dcterms:W3CDTF">2017-11-08T14:08:00Z</dcterms:created>
  <dcterms:modified xsi:type="dcterms:W3CDTF">2017-11-08T15:35:00Z</dcterms:modified>
</cp:coreProperties>
</file>