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E983" w14:textId="69838792" w:rsidR="00272F44" w:rsidRPr="00293D60" w:rsidRDefault="00272F44">
      <w:pPr>
        <w:rPr>
          <w:b/>
          <w:bCs/>
          <w:sz w:val="28"/>
          <w:szCs w:val="28"/>
          <w:u w:val="single"/>
          <w:lang w:val="en-GB"/>
        </w:rPr>
      </w:pPr>
      <w:r w:rsidRPr="00293D60">
        <w:rPr>
          <w:b/>
          <w:bCs/>
          <w:sz w:val="28"/>
          <w:szCs w:val="28"/>
          <w:u w:val="single"/>
          <w:lang w:val="en-GB"/>
        </w:rPr>
        <w:t>Datasets:</w:t>
      </w:r>
    </w:p>
    <w:p w14:paraId="75F4D935" w14:textId="406BB874" w:rsidR="00272F44" w:rsidRDefault="00272F44">
      <w:pPr>
        <w:rPr>
          <w:b/>
          <w:bCs/>
          <w:u w:val="single"/>
          <w:lang w:val="en-GB"/>
        </w:rPr>
      </w:pPr>
    </w:p>
    <w:p w14:paraId="7F900E48" w14:textId="579D13B1" w:rsidR="00293D60" w:rsidRPr="00293D60" w:rsidRDefault="00293D60">
      <w:pPr>
        <w:rPr>
          <w:i/>
          <w:iCs/>
          <w:lang w:val="en-GB"/>
        </w:rPr>
      </w:pPr>
      <w:r w:rsidRPr="00293D60">
        <w:rPr>
          <w:i/>
          <w:iCs/>
          <w:lang w:val="en-GB"/>
        </w:rPr>
        <w:t>Trade Indices</w:t>
      </w:r>
    </w:p>
    <w:p w14:paraId="53F0BF53" w14:textId="6FE89A04" w:rsidR="00272F44" w:rsidRDefault="00293D60">
      <w:pPr>
        <w:rPr>
          <w:lang w:val="en-GB"/>
        </w:rPr>
      </w:pPr>
      <w:hyperlink r:id="rId4" w:history="1">
        <w:r w:rsidRPr="00656394">
          <w:rPr>
            <w:rStyle w:val="Hyperlink"/>
            <w:lang w:val="en-GB"/>
          </w:rPr>
          <w:t>https://www.fao.org/faostat/en/#data/TI</w:t>
        </w:r>
      </w:hyperlink>
    </w:p>
    <w:p w14:paraId="3F5F9D39" w14:textId="496976FA" w:rsidR="00293D60" w:rsidRDefault="00293D60">
      <w:pPr>
        <w:rPr>
          <w:lang w:val="en-GB"/>
        </w:rPr>
      </w:pPr>
    </w:p>
    <w:p w14:paraId="6E062178" w14:textId="12ECBA93" w:rsidR="00293D60" w:rsidRPr="00293D60" w:rsidRDefault="00293D60">
      <w:pPr>
        <w:rPr>
          <w:i/>
          <w:iCs/>
          <w:lang w:val="en-GB"/>
        </w:rPr>
      </w:pPr>
      <w:r w:rsidRPr="00293D60">
        <w:rPr>
          <w:i/>
          <w:iCs/>
          <w:lang w:val="en-GB"/>
        </w:rPr>
        <w:t>Producer prices</w:t>
      </w:r>
    </w:p>
    <w:p w14:paraId="1EBE4ADB" w14:textId="15AFB9C4" w:rsidR="00293D60" w:rsidRDefault="00293D60">
      <w:pPr>
        <w:rPr>
          <w:lang w:val="en-GB"/>
        </w:rPr>
      </w:pPr>
      <w:hyperlink r:id="rId5" w:history="1">
        <w:r w:rsidRPr="00656394">
          <w:rPr>
            <w:rStyle w:val="Hyperlink"/>
            <w:lang w:val="en-GB"/>
          </w:rPr>
          <w:t>https://www.fao.org/faostat/en/#data/PP</w:t>
        </w:r>
      </w:hyperlink>
    </w:p>
    <w:p w14:paraId="53234ED5" w14:textId="77777777" w:rsidR="00293D60" w:rsidRPr="00272F44" w:rsidRDefault="00293D60">
      <w:pPr>
        <w:rPr>
          <w:lang w:val="en-GB"/>
        </w:rPr>
      </w:pPr>
    </w:p>
    <w:p w14:paraId="69383E80" w14:textId="77777777" w:rsidR="00272F44" w:rsidRDefault="00272F44">
      <w:pPr>
        <w:rPr>
          <w:b/>
          <w:bCs/>
          <w:u w:val="single"/>
          <w:lang w:val="en-GB"/>
        </w:rPr>
      </w:pPr>
    </w:p>
    <w:p w14:paraId="7EEF0939" w14:textId="0A0B2933" w:rsidR="00B929B0" w:rsidRDefault="00901A9C">
      <w:pPr>
        <w:rPr>
          <w:lang w:val="en-GB"/>
        </w:rPr>
      </w:pPr>
      <w:r w:rsidRPr="00901A9C">
        <w:rPr>
          <w:b/>
          <w:bCs/>
          <w:u w:val="single"/>
          <w:lang w:val="en-GB"/>
        </w:rPr>
        <w:t>Import Value Index:</w:t>
      </w:r>
      <w:r>
        <w:rPr>
          <w:lang w:val="en-GB"/>
        </w:rPr>
        <w:t xml:space="preserve"> </w:t>
      </w:r>
      <w:r w:rsidRPr="00901A9C">
        <w:rPr>
          <w:lang w:val="en-GB"/>
        </w:rPr>
        <w:t xml:space="preserve">Value indices represent the change in the current values of Import c.i.f. (cost, </w:t>
      </w:r>
      <w:r w:rsidRPr="00901A9C">
        <w:rPr>
          <w:lang w:val="en-GB"/>
        </w:rPr>
        <w:t>insurance,</w:t>
      </w:r>
      <w:r w:rsidRPr="00901A9C">
        <w:rPr>
          <w:lang w:val="en-GB"/>
        </w:rPr>
        <w:t xml:space="preserve"> and freight) all expressed in US dollars.</w:t>
      </w:r>
      <w:r>
        <w:rPr>
          <w:lang w:val="en-GB"/>
        </w:rPr>
        <w:t xml:space="preserve"> </w:t>
      </w:r>
    </w:p>
    <w:p w14:paraId="644246A3" w14:textId="5D9CC53D" w:rsidR="00901A9C" w:rsidRDefault="00901A9C">
      <w:pPr>
        <w:rPr>
          <w:lang w:val="en-GB"/>
        </w:rPr>
      </w:pPr>
    </w:p>
    <w:p w14:paraId="62478FD2" w14:textId="3C540A31" w:rsidR="00901A9C" w:rsidRDefault="00901A9C" w:rsidP="007120D4">
      <w:pPr>
        <w:jc w:val="both"/>
        <w:rPr>
          <w:lang w:val="en-GB"/>
        </w:rPr>
      </w:pPr>
      <w:r w:rsidRPr="00901A9C">
        <w:rPr>
          <w:b/>
          <w:bCs/>
          <w:u w:val="single"/>
          <w:lang w:val="en-GB"/>
        </w:rPr>
        <w:t xml:space="preserve">Import </w:t>
      </w:r>
      <w:r>
        <w:rPr>
          <w:b/>
          <w:bCs/>
          <w:u w:val="single"/>
          <w:lang w:val="en-GB"/>
        </w:rPr>
        <w:t>Q</w:t>
      </w:r>
      <w:r w:rsidRPr="00901A9C">
        <w:rPr>
          <w:b/>
          <w:bCs/>
          <w:u w:val="single"/>
          <w:lang w:val="en-GB"/>
        </w:rPr>
        <w:t>uantity Index:</w:t>
      </w:r>
      <w:r>
        <w:rPr>
          <w:lang w:val="en-GB"/>
        </w:rPr>
        <w:t xml:space="preserve"> </w:t>
      </w:r>
      <w:r w:rsidRPr="00901A9C">
        <w:rPr>
          <w:lang w:val="en-GB"/>
        </w:rPr>
        <w:t xml:space="preserve">Quantity indices for the aggregate agricultural and aggregate food products represent the changes in the price-weighted sum of quantities of products traded between countries. The weights are the unit value averages of 1989-1991. The formulas used are of the </w:t>
      </w:r>
      <w:proofErr w:type="spellStart"/>
      <w:r w:rsidRPr="00901A9C">
        <w:rPr>
          <w:lang w:val="en-GB"/>
        </w:rPr>
        <w:t>Laspeyres</w:t>
      </w:r>
      <w:proofErr w:type="spellEnd"/>
      <w:r w:rsidRPr="00901A9C">
        <w:rPr>
          <w:lang w:val="en-GB"/>
        </w:rPr>
        <w:t xml:space="preserve"> type.</w:t>
      </w:r>
      <w:r>
        <w:rPr>
          <w:lang w:val="en-GB"/>
        </w:rPr>
        <w:t xml:space="preserve"> </w:t>
      </w:r>
      <w:r w:rsidRPr="00901A9C">
        <w:rPr>
          <w:lang w:val="en-GB"/>
        </w:rPr>
        <w:t>Indices for food products include commodities that are considered edible and contain nutrients, except for animal feed products and alcoholic beverages. Coffee and tea are also excluded because, although edible, they have practically no nutritive value.</w:t>
      </w:r>
    </w:p>
    <w:p w14:paraId="4537878D" w14:textId="7E581532" w:rsidR="00901A9C" w:rsidRDefault="00901A9C" w:rsidP="007120D4">
      <w:pPr>
        <w:jc w:val="both"/>
        <w:rPr>
          <w:lang w:val="en-GB"/>
        </w:rPr>
      </w:pPr>
    </w:p>
    <w:p w14:paraId="14320B5D" w14:textId="66D91700" w:rsidR="00901A9C" w:rsidRDefault="00901A9C" w:rsidP="007120D4">
      <w:pPr>
        <w:jc w:val="both"/>
        <w:rPr>
          <w:lang w:val="en-GB"/>
        </w:rPr>
      </w:pPr>
      <w:r w:rsidRPr="00901A9C">
        <w:rPr>
          <w:b/>
          <w:bCs/>
          <w:u w:val="single"/>
          <w:lang w:val="en-GB"/>
        </w:rPr>
        <w:t xml:space="preserve">Export Value Index: </w:t>
      </w:r>
      <w:r w:rsidRPr="00901A9C">
        <w:rPr>
          <w:lang w:val="en-GB"/>
        </w:rPr>
        <w:t xml:space="preserve">Value indices represent the change in the current values of Export </w:t>
      </w:r>
      <w:proofErr w:type="spellStart"/>
      <w:r w:rsidRPr="00901A9C">
        <w:rPr>
          <w:lang w:val="en-GB"/>
        </w:rPr>
        <w:t>f.o.b</w:t>
      </w:r>
      <w:proofErr w:type="spellEnd"/>
      <w:r w:rsidRPr="00901A9C">
        <w:rPr>
          <w:lang w:val="en-GB"/>
        </w:rPr>
        <w:t xml:space="preserve"> (free on board) all expressed in US dollars.</w:t>
      </w:r>
    </w:p>
    <w:p w14:paraId="315446D3" w14:textId="092DCEBE" w:rsidR="00901A9C" w:rsidRDefault="00901A9C" w:rsidP="007120D4">
      <w:pPr>
        <w:jc w:val="both"/>
        <w:rPr>
          <w:lang w:val="en-GB"/>
        </w:rPr>
      </w:pPr>
    </w:p>
    <w:p w14:paraId="3D610A71" w14:textId="50D7C3B8" w:rsidR="00901A9C" w:rsidRPr="00901A9C" w:rsidRDefault="00901A9C" w:rsidP="007120D4">
      <w:pPr>
        <w:jc w:val="both"/>
        <w:rPr>
          <w:lang w:val="en-GB"/>
        </w:rPr>
      </w:pPr>
      <w:r w:rsidRPr="00901A9C">
        <w:rPr>
          <w:b/>
          <w:bCs/>
          <w:u w:val="single"/>
          <w:lang w:val="en-GB"/>
        </w:rPr>
        <w:t>Export Quantity Index:</w:t>
      </w:r>
      <w:r>
        <w:rPr>
          <w:lang w:val="en-GB"/>
        </w:rPr>
        <w:t xml:space="preserve"> </w:t>
      </w:r>
      <w:r w:rsidRPr="00901A9C">
        <w:rPr>
          <w:lang w:val="en-GB"/>
        </w:rPr>
        <w:t xml:space="preserve">Quantity indices for the aggregate agricultural and aggregate food products represent the changes in the price-weighted sum of quantities of products traded between countries. The weights are the unit value averages of 1989-1991. The formulas used are of the </w:t>
      </w:r>
      <w:proofErr w:type="spellStart"/>
      <w:r w:rsidRPr="00901A9C">
        <w:rPr>
          <w:lang w:val="en-GB"/>
        </w:rPr>
        <w:t>Laspeyres</w:t>
      </w:r>
      <w:proofErr w:type="spellEnd"/>
      <w:r w:rsidRPr="00901A9C">
        <w:rPr>
          <w:lang w:val="en-GB"/>
        </w:rPr>
        <w:t xml:space="preserve"> type. Indices for food products include commodities that are considered edible and contain nutrients, except for animal feed products and alcoholic beverages. Coffee and tea are also excluded because, although edible, they have practically no nutritive value.</w:t>
      </w:r>
    </w:p>
    <w:sectPr w:rsidR="00901A9C" w:rsidRPr="00901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B0"/>
    <w:rsid w:val="00272F44"/>
    <w:rsid w:val="00293D60"/>
    <w:rsid w:val="007120D4"/>
    <w:rsid w:val="00901A9C"/>
    <w:rsid w:val="00B929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CCC86AB"/>
  <w15:chartTrackingRefBased/>
  <w15:docId w15:val="{DB4D8BF6-9894-B342-8F8D-7BE743D5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D60"/>
    <w:rPr>
      <w:color w:val="0563C1" w:themeColor="hyperlink"/>
      <w:u w:val="single"/>
    </w:rPr>
  </w:style>
  <w:style w:type="character" w:styleId="UnresolvedMention">
    <w:name w:val="Unresolved Mention"/>
    <w:basedOn w:val="DefaultParagraphFont"/>
    <w:uiPriority w:val="99"/>
    <w:semiHidden/>
    <w:unhideWhenUsed/>
    <w:rsid w:val="0029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o.org/faostat/en/#data/PP" TargetMode="External"/><Relationship Id="rId4" Type="http://schemas.openxmlformats.org/officeDocument/2006/relationships/hyperlink" Target="https://www.fao.org/faostat/en/#data/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Ádám</dc:creator>
  <cp:keywords/>
  <dc:description/>
  <cp:lastModifiedBy>Zsolt Ádám</cp:lastModifiedBy>
  <cp:revision>2</cp:revision>
  <dcterms:created xsi:type="dcterms:W3CDTF">2022-05-05T14:23:00Z</dcterms:created>
  <dcterms:modified xsi:type="dcterms:W3CDTF">2022-05-05T15:00:00Z</dcterms:modified>
</cp:coreProperties>
</file>