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5A55" w:rsidRDefault="00865A55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Gajdos Gergő, Pádár Zsolt</w:t>
                                    </w:r>
                                  </w:p>
                                </w:sdtContent>
                              </w:sdt>
                              <w:p w:rsidR="00865A55" w:rsidRDefault="003E4925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65A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gergoagajdos@gmail.com | padarzsolti@gmail.com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65A55" w:rsidRDefault="00865A55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Gajdos Gergő, Pádár Zsolt</w:t>
                              </w:r>
                            </w:p>
                          </w:sdtContent>
                        </w:sdt>
                        <w:p w:rsidR="00865A55" w:rsidRDefault="00865A55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gergoagajdos@gmail.com | padarzsolti@gmail.com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5A55" w:rsidRDefault="00865A55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65A55" w:rsidRDefault="00865A55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Egy Grid elrendezéssel alkotott korszerű és esztétikus megjelésű állateledellel kapcsolatos weboldal.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65A55" w:rsidRDefault="00865A55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65A55" w:rsidRDefault="00865A55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Egy Grid elrendezéssel alkotott korszerű és esztétikus megjelésű állateledellel kapcsolatos weboldal.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65A55" w:rsidRDefault="003E492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65A5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Állateledel weboldal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5A55" w:rsidRDefault="00865A5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ANIFOOD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65A55" w:rsidRDefault="00865A5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Állateledel weboldal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65A55" w:rsidRDefault="00865A5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ANIFOOD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4925" w:rsidRDefault="008B126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3E4925" w:rsidRPr="003E4925" w:rsidRDefault="003E4925" w:rsidP="003E4925"/>
    <w:p w:rsidR="008B1260" w:rsidRPr="003E4925" w:rsidRDefault="008B1260" w:rsidP="003E4925"/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604045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86475" w:history="1">
            <w:r w:rsidR="00604045" w:rsidRPr="00E91A62">
              <w:rPr>
                <w:rStyle w:val="Hiperhivatkozs"/>
                <w:noProof/>
              </w:rPr>
              <w:t>Bevezetés</w:t>
            </w:r>
            <w:r w:rsidR="00604045">
              <w:rPr>
                <w:noProof/>
                <w:webHidden/>
              </w:rPr>
              <w:tab/>
            </w:r>
            <w:r w:rsidR="00604045">
              <w:rPr>
                <w:noProof/>
                <w:webHidden/>
              </w:rPr>
              <w:fldChar w:fldCharType="begin"/>
            </w:r>
            <w:r w:rsidR="00604045">
              <w:rPr>
                <w:noProof/>
                <w:webHidden/>
              </w:rPr>
              <w:instrText xml:space="preserve"> PAGEREF _Toc179286475 \h </w:instrText>
            </w:r>
            <w:r w:rsidR="00604045">
              <w:rPr>
                <w:noProof/>
                <w:webHidden/>
              </w:rPr>
            </w:r>
            <w:r w:rsidR="00604045">
              <w:rPr>
                <w:noProof/>
                <w:webHidden/>
              </w:rPr>
              <w:fldChar w:fldCharType="separate"/>
            </w:r>
            <w:r w:rsidR="00604045">
              <w:rPr>
                <w:noProof/>
                <w:webHidden/>
              </w:rPr>
              <w:t>2</w:t>
            </w:r>
            <w:r w:rsidR="00604045"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76" w:history="1">
            <w:r w:rsidRPr="00E91A62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Felhasználói dokumentáció -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77" w:history="1">
            <w:r w:rsidRPr="00E91A62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78" w:history="1">
            <w:r w:rsidRPr="00E91A62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79" w:history="1">
            <w:r w:rsidRPr="00E91A62">
              <w:rPr>
                <w:rStyle w:val="Hiperhivatkozs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címsor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0" w:history="1">
            <w:r w:rsidRPr="00E91A62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Fejlesztői dokumentáció –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1" w:history="1">
            <w:r w:rsidRPr="00E91A62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2" w:history="1">
            <w:r w:rsidRPr="00E91A62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3" w:history="1">
            <w:r w:rsidRPr="00E91A62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4" w:history="1">
            <w:r w:rsidRPr="00E91A62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5" w:history="1">
            <w:r w:rsidRPr="00E91A62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6" w:history="1">
            <w:r w:rsidRPr="00E91A62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A programozás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7" w:history="1">
            <w:r w:rsidRPr="00E91A62">
              <w:rPr>
                <w:rStyle w:val="Hiperhivatkozs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tervezés folyamata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8" w:history="1">
            <w:r w:rsidRPr="00E91A62">
              <w:rPr>
                <w:rStyle w:val="Hiperhivatkozs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pl regisztrációs oldal programozása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89" w:history="1">
            <w:r w:rsidRPr="00E91A62">
              <w:rPr>
                <w:rStyle w:val="Hiperhivatkozs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olyan kódrészletek magyarázatokkal, amit kiemelnél, amire büszkék vagytok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90" w:history="1">
            <w:r w:rsidRPr="00E91A62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Felmerül akadályok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91" w:history="1">
            <w:r w:rsidRPr="00E91A6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045" w:rsidRDefault="00604045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9286492" w:history="1">
            <w:r w:rsidRPr="00E91A62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E91A62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1" w:name="_Toc179286475"/>
      <w:r>
        <w:lastRenderedPageBreak/>
        <w:t>Be</w:t>
      </w:r>
      <w:r w:rsidR="00645D9C">
        <w:t>vezetés</w:t>
      </w:r>
      <w:bookmarkEnd w:id="1"/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2D14DE" w:rsidTr="002D1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2D14DE" w:rsidRDefault="002D14DE" w:rsidP="002D14DE">
            <w:pPr>
              <w:spacing w:after="160" w:line="259" w:lineRule="auto"/>
              <w:jc w:val="center"/>
            </w:pPr>
            <w:r>
              <w:t>Date</w:t>
            </w:r>
          </w:p>
        </w:tc>
        <w:tc>
          <w:tcPr>
            <w:tcW w:w="2831" w:type="dxa"/>
            <w:vAlign w:val="center"/>
          </w:tcPr>
          <w:p w:rsidR="002D14DE" w:rsidRDefault="002D14DE" w:rsidP="002D14D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Gajdos Gergő</w:t>
            </w:r>
          </w:p>
        </w:tc>
        <w:tc>
          <w:tcPr>
            <w:tcW w:w="2831" w:type="dxa"/>
            <w:vAlign w:val="center"/>
          </w:tcPr>
          <w:p w:rsidR="002D14DE" w:rsidRDefault="002D14DE" w:rsidP="002D14DE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Pádár Zsolt</w:t>
            </w:r>
          </w:p>
        </w:tc>
      </w:tr>
      <w:tr w:rsidR="002D14DE" w:rsidTr="002D1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2D14DE" w:rsidRDefault="002D14DE" w:rsidP="002D14DE">
            <w:pPr>
              <w:spacing w:after="160" w:line="259" w:lineRule="auto"/>
              <w:jc w:val="center"/>
            </w:pPr>
            <w:r>
              <w:t>2024. 10. 02</w:t>
            </w:r>
          </w:p>
        </w:tc>
        <w:tc>
          <w:tcPr>
            <w:tcW w:w="2831" w:type="dxa"/>
            <w:vAlign w:val="center"/>
          </w:tcPr>
          <w:p w:rsidR="002D14DE" w:rsidRDefault="002D14DE" w:rsidP="00865A5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Started </w:t>
            </w:r>
            <w:r w:rsidR="00865A55">
              <w:t>coding</w:t>
            </w:r>
            <w:r>
              <w:t xml:space="preserve"> the default layout used in the website.</w:t>
            </w:r>
          </w:p>
        </w:tc>
        <w:tc>
          <w:tcPr>
            <w:tcW w:w="2831" w:type="dxa"/>
            <w:vAlign w:val="center"/>
          </w:tcPr>
          <w:p w:rsidR="002D14DE" w:rsidRDefault="002D14DE" w:rsidP="002D14D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the main design on the site: „Figma”.</w:t>
            </w:r>
          </w:p>
        </w:tc>
      </w:tr>
      <w:tr w:rsidR="002D14DE" w:rsidTr="002A6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2D14DE" w:rsidRDefault="002A6B06" w:rsidP="002A6B06">
            <w:pPr>
              <w:spacing w:after="160" w:line="259" w:lineRule="auto"/>
              <w:jc w:val="center"/>
            </w:pPr>
            <w:r>
              <w:t>2024. 10. 04.</w:t>
            </w:r>
          </w:p>
        </w:tc>
        <w:tc>
          <w:tcPr>
            <w:tcW w:w="2831" w:type="dxa"/>
            <w:vAlign w:val="center"/>
          </w:tcPr>
          <w:p w:rsidR="002D14DE" w:rsidRDefault="002A6B06" w:rsidP="002A6B0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Implementing the paragraphs and images into the site.</w:t>
            </w:r>
          </w:p>
          <w:p w:rsidR="00865A55" w:rsidRDefault="00865A55" w:rsidP="002A6B0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the footer.</w:t>
            </w:r>
          </w:p>
          <w:p w:rsidR="00263FF9" w:rsidRDefault="00263FF9" w:rsidP="002A6B0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today’s documentation.</w:t>
            </w:r>
          </w:p>
        </w:tc>
        <w:tc>
          <w:tcPr>
            <w:tcW w:w="2831" w:type="dxa"/>
            <w:vAlign w:val="center"/>
          </w:tcPr>
          <w:p w:rsidR="002D14DE" w:rsidRDefault="002A6B06" w:rsidP="002A6B06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writing the documentation and the styling of the site.</w:t>
            </w:r>
          </w:p>
          <w:p w:rsidR="00865A55" w:rsidRDefault="00865A55" w:rsidP="00865A5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Coded the embedded map using Google Maps.</w:t>
            </w:r>
          </w:p>
          <w:p w:rsidR="00263FF9" w:rsidRDefault="00263FF9" w:rsidP="00865A5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Wrote the content for the footer.</w:t>
            </w:r>
          </w:p>
        </w:tc>
      </w:tr>
      <w:tr w:rsidR="002D14DE" w:rsidTr="00645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2D14DE" w:rsidRDefault="00645D9C" w:rsidP="00645D9C">
            <w:pPr>
              <w:spacing w:after="160" w:line="259" w:lineRule="auto"/>
              <w:jc w:val="center"/>
            </w:pPr>
            <w:r>
              <w:t>2024. 10. 08</w:t>
            </w:r>
          </w:p>
        </w:tc>
        <w:tc>
          <w:tcPr>
            <w:tcW w:w="2831" w:type="dxa"/>
            <w:vAlign w:val="center"/>
          </w:tcPr>
          <w:p w:rsidR="002D14DE" w:rsidRDefault="00645D9C" w:rsidP="00645D9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and implementing the texts and images onto the website.</w:t>
            </w:r>
          </w:p>
        </w:tc>
        <w:tc>
          <w:tcPr>
            <w:tcW w:w="2831" w:type="dxa"/>
            <w:vAlign w:val="center"/>
          </w:tcPr>
          <w:p w:rsidR="002D14DE" w:rsidRDefault="00645D9C" w:rsidP="00645D9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Continued writing the documentation.</w:t>
            </w:r>
          </w:p>
        </w:tc>
      </w:tr>
      <w:tr w:rsidR="002D14DE" w:rsidTr="002D1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D14DE" w:rsidRDefault="002D14DE">
            <w:pPr>
              <w:spacing w:after="160" w:line="259" w:lineRule="auto"/>
              <w:jc w:val="left"/>
            </w:pPr>
          </w:p>
        </w:tc>
        <w:tc>
          <w:tcPr>
            <w:tcW w:w="2831" w:type="dxa"/>
          </w:tcPr>
          <w:p w:rsidR="002D14DE" w:rsidRDefault="002D14DE">
            <w:pPr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</w:tcPr>
          <w:p w:rsidR="002D14DE" w:rsidRDefault="002D14DE">
            <w:pPr>
              <w:spacing w:after="16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14DE" w:rsidTr="002D1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D14DE" w:rsidRDefault="002D14DE">
            <w:pPr>
              <w:spacing w:after="160" w:line="259" w:lineRule="auto"/>
              <w:jc w:val="left"/>
            </w:pPr>
          </w:p>
        </w:tc>
        <w:tc>
          <w:tcPr>
            <w:tcW w:w="2831" w:type="dxa"/>
          </w:tcPr>
          <w:p w:rsidR="002D14DE" w:rsidRDefault="002D14DE">
            <w:pP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</w:tcPr>
          <w:p w:rsidR="002D14DE" w:rsidRDefault="002D14DE">
            <w:pP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840B7" w:rsidRPr="008840B7" w:rsidRDefault="008B1260" w:rsidP="008840B7">
      <w:pPr>
        <w:pStyle w:val="Cmsor1"/>
        <w:numPr>
          <w:ilvl w:val="0"/>
          <w:numId w:val="1"/>
        </w:numPr>
      </w:pPr>
      <w:bookmarkStart w:id="2" w:name="_Toc179286476"/>
      <w:r>
        <w:lastRenderedPageBreak/>
        <w:t xml:space="preserve">Felhasználói dokumentáció </w:t>
      </w:r>
      <w:bookmarkEnd w:id="2"/>
    </w:p>
    <w:p w:rsidR="008B1260" w:rsidRDefault="00604045" w:rsidP="00705BA0">
      <w:pPr>
        <w:pStyle w:val="Cmsor2"/>
        <w:numPr>
          <w:ilvl w:val="1"/>
          <w:numId w:val="2"/>
        </w:numPr>
      </w:pPr>
      <w:r>
        <w:t>Kezdőoldal</w:t>
      </w:r>
    </w:p>
    <w:p w:rsidR="00604045" w:rsidRDefault="00604045" w:rsidP="00604045">
      <w:r>
        <w:t xml:space="preserve">Amint megjelenik az oldal megpillantjuk a „banner”-t, a „navbar”-t, illetve az oldalt magát. Az oldal használata rendkívül egyszerű. A főoldalon általános információkat kapunk az oldallal, illetve a céggel kapcsolatban. </w:t>
      </w:r>
    </w:p>
    <w:p w:rsidR="00604045" w:rsidRDefault="00604045" w:rsidP="00604045">
      <w:pPr>
        <w:pStyle w:val="Cmsor2"/>
        <w:numPr>
          <w:ilvl w:val="0"/>
          <w:numId w:val="0"/>
        </w:numPr>
        <w:ind w:left="360"/>
      </w:pPr>
      <w:r>
        <w:t>1.2</w:t>
      </w:r>
      <w:r w:rsidR="008840B7">
        <w:t>.</w:t>
      </w:r>
      <w:r>
        <w:t xml:space="preserve"> </w:t>
      </w:r>
      <w:r w:rsidR="008840B7">
        <w:t>Rendelések</w:t>
      </w:r>
    </w:p>
    <w:p w:rsidR="00604045" w:rsidRDefault="00604045" w:rsidP="00604045">
      <w:r>
        <w:t>A weboldal navbar-jának használatával oldalt válthatunk annak értelmében, hogy a „Rendelések”</w:t>
      </w:r>
      <w:r w:rsidR="008840B7">
        <w:t xml:space="preserve">, </w:t>
      </w:r>
      <w:r>
        <w:t>vagy a „Kapcsolat” fülre vagyunk kívácsiak.</w:t>
      </w:r>
      <w:r>
        <w:t xml:space="preserve"> A </w:t>
      </w:r>
      <w:r w:rsidR="008840B7">
        <w:t>Rendelések</w:t>
      </w:r>
      <w:r>
        <w:t xml:space="preserve"> oldalon </w:t>
      </w:r>
      <w:r w:rsidR="008840B7">
        <w:t>lehet leadni a választott rendeléseket és megadni a szállításhoz és fizetéshez kapcsolatos adatokat.</w:t>
      </w:r>
    </w:p>
    <w:p w:rsidR="008840B7" w:rsidRDefault="008840B7" w:rsidP="008840B7">
      <w:pPr>
        <w:pStyle w:val="Cmsor2"/>
        <w:numPr>
          <w:ilvl w:val="1"/>
          <w:numId w:val="14"/>
        </w:numPr>
      </w:pPr>
      <w:r>
        <w:t xml:space="preserve"> Rólunk</w:t>
      </w:r>
    </w:p>
    <w:p w:rsidR="008840B7" w:rsidRPr="008840B7" w:rsidRDefault="008840B7" w:rsidP="008840B7">
      <w:r>
        <w:t>Általános információk a weboldallal, illetve a vállakozással kapcsolatban.</w:t>
      </w:r>
    </w:p>
    <w:p w:rsidR="00705BA0" w:rsidRPr="00604045" w:rsidRDefault="00705BA0" w:rsidP="00604045">
      <w:r>
        <w:br w:type="page"/>
      </w:r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3" w:name="_Toc179286480"/>
      <w:r w:rsidRPr="00705BA0">
        <w:lastRenderedPageBreak/>
        <w:t>Fejlesztői dokumentáció – első szintű címsor</w:t>
      </w:r>
      <w:bookmarkEnd w:id="3"/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4" w:name="_Toc179286481"/>
      <w:r>
        <w:t>F</w:t>
      </w:r>
      <w:r w:rsidR="003170FB">
        <w:t>elhasznált technológiák</w:t>
      </w:r>
      <w:bookmarkEnd w:id="4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5" w:name="_Toc179286482"/>
      <w:r>
        <w:t>VSC</w:t>
      </w:r>
      <w:bookmarkEnd w:id="5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6" w:name="_Toc179286483"/>
      <w:r w:rsidRPr="00877778">
        <w:t>HTML</w:t>
      </w:r>
      <w:bookmarkEnd w:id="6"/>
    </w:p>
    <w:p w:rsidR="00877778" w:rsidRPr="00877778" w:rsidRDefault="00877778" w:rsidP="00877778">
      <w:pPr>
        <w:pStyle w:val="Cmsor3"/>
        <w:numPr>
          <w:ilvl w:val="2"/>
          <w:numId w:val="11"/>
        </w:numPr>
      </w:pPr>
      <w:bookmarkStart w:id="7" w:name="_Toc179286484"/>
      <w:r>
        <w:t>CSS</w:t>
      </w:r>
      <w:bookmarkEnd w:id="7"/>
      <w:r>
        <w:t xml:space="preserve"> </w:t>
      </w:r>
    </w:p>
    <w:p w:rsidR="00FB3974" w:rsidRDefault="008840B7" w:rsidP="00FB3974">
      <w:pPr>
        <w:pStyle w:val="Cmsor2"/>
        <w:numPr>
          <w:ilvl w:val="1"/>
          <w:numId w:val="11"/>
        </w:numPr>
      </w:pPr>
      <w:bookmarkStart w:id="8" w:name="_Toc179286486"/>
      <w:r>
        <w:t xml:space="preserve"> </w:t>
      </w:r>
      <w:r w:rsidR="00FB3974">
        <w:t>A programozás folyamata</w:t>
      </w:r>
      <w:bookmarkEnd w:id="8"/>
    </w:p>
    <w:p w:rsidR="00844518" w:rsidRDefault="00844518" w:rsidP="00FB3974">
      <w:pPr>
        <w:pStyle w:val="Cmsor3"/>
        <w:numPr>
          <w:ilvl w:val="2"/>
          <w:numId w:val="11"/>
        </w:numPr>
      </w:pPr>
      <w:bookmarkStart w:id="9" w:name="_Toc179286487"/>
      <w:r>
        <w:t>tervezés folyamata</w:t>
      </w:r>
      <w:r w:rsidR="00314E03">
        <w:t xml:space="preserve"> Figma</w:t>
      </w:r>
      <w:bookmarkEnd w:id="9"/>
    </w:p>
    <w:p w:rsidR="00FB3974" w:rsidRDefault="00FB3974" w:rsidP="00FB3974">
      <w:pPr>
        <w:pStyle w:val="Cmsor3"/>
        <w:numPr>
          <w:ilvl w:val="2"/>
          <w:numId w:val="11"/>
        </w:numPr>
      </w:pPr>
      <w:bookmarkStart w:id="10" w:name="_Toc179286488"/>
      <w:r>
        <w:t>pl regisztrációs oldal programozása</w:t>
      </w:r>
      <w:bookmarkEnd w:id="10"/>
    </w:p>
    <w:p w:rsidR="00877778" w:rsidRDefault="00FB3974" w:rsidP="00FB3974">
      <w:pPr>
        <w:pStyle w:val="Cmsor3"/>
        <w:numPr>
          <w:ilvl w:val="2"/>
          <w:numId w:val="11"/>
        </w:numPr>
      </w:pPr>
      <w:bookmarkStart w:id="11" w:name="_Toc179286489"/>
      <w:r>
        <w:t>olyan kódrészletek magyarázatokkal, amit kiemelnél, amire büszkék vagytok</w:t>
      </w:r>
      <w:bookmarkEnd w:id="11"/>
    </w:p>
    <w:p w:rsidR="00107381" w:rsidRDefault="00107381" w:rsidP="00107381">
      <w:pPr>
        <w:pStyle w:val="Cmsor1"/>
        <w:numPr>
          <w:ilvl w:val="0"/>
          <w:numId w:val="11"/>
        </w:numPr>
      </w:pPr>
      <w:r>
        <w:t xml:space="preserve"> </w:t>
      </w:r>
      <w:bookmarkStart w:id="12" w:name="_Toc179286490"/>
      <w:r>
        <w:t>Felmerül akadályok</w:t>
      </w:r>
      <w:bookmarkEnd w:id="12"/>
    </w:p>
    <w:p w:rsidR="00705BA0" w:rsidRPr="00705BA0" w:rsidRDefault="00B42B80" w:rsidP="00107381">
      <w:r>
        <w:t xml:space="preserve"> problémák: pl. nem sikerült képfeltöltés, mi volt a gond, hogyan oldottad meg, itt lehet olyat, hogy elengeded, mást csinálsz helyette, és ezt leírod, hogy nem sikerült megoldani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3" w:name="_Toc179286491"/>
      <w:r>
        <w:lastRenderedPageBreak/>
        <w:t>Összefoglalás</w:t>
      </w:r>
      <w:bookmarkEnd w:id="13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r>
        <w:t>közös munka értékelése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107381">
      <w:pPr>
        <w:pStyle w:val="Cmsor1"/>
        <w:numPr>
          <w:ilvl w:val="0"/>
          <w:numId w:val="11"/>
        </w:numPr>
      </w:pPr>
      <w:bookmarkStart w:id="14" w:name="_Toc179286492"/>
      <w:r>
        <w:lastRenderedPageBreak/>
        <w:t>Források:</w:t>
      </w:r>
      <w:bookmarkEnd w:id="14"/>
    </w:p>
    <w:p w:rsidR="008B1260" w:rsidRDefault="008B1260">
      <w:r>
        <w:t>abc betűrendben: Szerző, cím, megjelenés dátuma, ha van, link</w:t>
      </w:r>
      <w:r w:rsidR="00705BA0">
        <w:t xml:space="preserve"> (excelben érdemes gyűjteni és sorba rendezni)</w:t>
      </w:r>
    </w:p>
    <w:p w:rsidR="00B42B80" w:rsidRDefault="00B42B80">
      <w:r>
        <w:t>képek forrása  külön</w:t>
      </w:r>
    </w:p>
    <w:p w:rsidR="008B1260" w:rsidRDefault="008B1260"/>
    <w:p w:rsidR="008B1260" w:rsidRDefault="008B1260"/>
    <w:sectPr w:rsidR="008B1260" w:rsidSect="00705BA0">
      <w:footerReference w:type="default" r:id="rId11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A55" w:rsidRDefault="00865A55" w:rsidP="0048301C">
      <w:pPr>
        <w:spacing w:line="240" w:lineRule="auto"/>
      </w:pPr>
      <w:r>
        <w:separator/>
      </w:r>
    </w:p>
  </w:endnote>
  <w:endnote w:type="continuationSeparator" w:id="0">
    <w:p w:rsidR="00865A55" w:rsidRDefault="00865A55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EndPr/>
    <w:sdtContent>
      <w:p w:rsidR="00865A55" w:rsidRDefault="00865A5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925">
          <w:rPr>
            <w:noProof/>
          </w:rPr>
          <w:t>10</w:t>
        </w:r>
        <w:r>
          <w:fldChar w:fldCharType="end"/>
        </w:r>
      </w:p>
    </w:sdtContent>
  </w:sdt>
  <w:p w:rsidR="00865A55" w:rsidRDefault="00865A5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A55" w:rsidRDefault="00865A55" w:rsidP="0048301C">
      <w:pPr>
        <w:spacing w:line="240" w:lineRule="auto"/>
      </w:pPr>
      <w:r>
        <w:separator/>
      </w:r>
    </w:p>
  </w:footnote>
  <w:footnote w:type="continuationSeparator" w:id="0">
    <w:p w:rsidR="00865A55" w:rsidRDefault="00865A55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C92F13"/>
    <w:multiLevelType w:val="multilevel"/>
    <w:tmpl w:val="42F07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DE0720D"/>
    <w:multiLevelType w:val="hybridMultilevel"/>
    <w:tmpl w:val="D2E4F5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BCC1036"/>
    <w:multiLevelType w:val="multilevel"/>
    <w:tmpl w:val="5A26E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12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107381"/>
    <w:rsid w:val="00263FF9"/>
    <w:rsid w:val="002A6B06"/>
    <w:rsid w:val="002C136C"/>
    <w:rsid w:val="002D14DE"/>
    <w:rsid w:val="00314E03"/>
    <w:rsid w:val="003170FB"/>
    <w:rsid w:val="003E4925"/>
    <w:rsid w:val="00481EB1"/>
    <w:rsid w:val="0048301C"/>
    <w:rsid w:val="0048655A"/>
    <w:rsid w:val="00604045"/>
    <w:rsid w:val="00645D9C"/>
    <w:rsid w:val="00705BA0"/>
    <w:rsid w:val="00827C3E"/>
    <w:rsid w:val="00844518"/>
    <w:rsid w:val="00865A55"/>
    <w:rsid w:val="00877778"/>
    <w:rsid w:val="008840B7"/>
    <w:rsid w:val="008B1260"/>
    <w:rsid w:val="00B42B80"/>
    <w:rsid w:val="00E25C08"/>
    <w:rsid w:val="00EC4B88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3458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  <w:style w:type="table" w:styleId="Rcsostblzat">
    <w:name w:val="Table Grid"/>
    <w:basedOn w:val="Normltblzat"/>
    <w:uiPriority w:val="39"/>
    <w:rsid w:val="002D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2D14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Egy Grid elrendezéssel alkotott korszerű és esztétikus megjelésű állateledellel kapcsolatos weboldal.</Abstract>
  <CompanyAddress/>
  <CompanyPhone/>
  <CompanyFax/>
  <CompanyEmail>gergoagajdos@gmail.com | padarzsolti@gmail.com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3F8005-B2C4-4001-A610-605DA78E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465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Állateledel weboldal</vt:lpstr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Állateledel weboldal</dc:title>
  <dc:subject>ANIFOOD</dc:subject>
  <dc:creator>Gajdos Gergő, Pádár Zsolt</dc:creator>
  <cp:keywords/>
  <dc:description/>
  <cp:lastModifiedBy>Pádár Zsolt</cp:lastModifiedBy>
  <cp:revision>15</cp:revision>
  <dcterms:created xsi:type="dcterms:W3CDTF">2023-02-21T09:00:00Z</dcterms:created>
  <dcterms:modified xsi:type="dcterms:W3CDTF">2024-10-08T11:56:00Z</dcterms:modified>
</cp:coreProperties>
</file>