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rPr>
          <w:rFonts w:eastAsia="隶书"/>
        </w:rPr>
      </w:pPr>
    </w:p>
    <w:p>
      <w:pPr>
        <w:spacing w:line="312" w:lineRule="auto"/>
        <w:jc w:val="center"/>
        <w:rPr>
          <w:rFonts w:eastAsia="隶书"/>
        </w:rPr>
      </w:pPr>
      <w:r>
        <w:drawing>
          <wp:inline distT="0" distB="0" distL="0" distR="0">
            <wp:extent cx="769620" cy="784860"/>
            <wp:effectExtent l="0" t="0" r="0" b="0"/>
            <wp:docPr id="2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3108960" cy="822960"/>
            <wp:effectExtent l="0" t="0" r="0" b="0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left="720" w:hanging="720" w:hangingChars="300"/>
        <w:jc w:val="center"/>
        <w:rPr>
          <w:rFonts w:ascii="宋体" w:eastAsia="华文行楷"/>
          <w:szCs w:val="21"/>
        </w:rPr>
      </w:pPr>
    </w:p>
    <w:p>
      <w:pPr>
        <w:spacing w:line="312" w:lineRule="auto"/>
        <w:jc w:val="center"/>
        <w:rPr>
          <w:rFonts w:ascii="微软雅黑" w:hAnsi="微软雅黑" w:eastAsia="微软雅黑"/>
          <w:b/>
          <w:sz w:val="40"/>
          <w:szCs w:val="40"/>
        </w:rPr>
      </w:pPr>
      <w:r>
        <w:rPr>
          <w:rFonts w:hint="eastAsia" w:ascii="微软雅黑" w:hAnsi="微软雅黑" w:eastAsia="微软雅黑"/>
          <w:b/>
          <w:sz w:val="40"/>
          <w:szCs w:val="40"/>
        </w:rPr>
        <w:t>信息科学与工程学院</w:t>
      </w:r>
    </w:p>
    <w:p>
      <w:pPr>
        <w:spacing w:line="312" w:lineRule="auto"/>
        <w:jc w:val="center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数字电子技术基础实验</w:t>
      </w:r>
    </w:p>
    <w:p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5</w:t>
      </w:r>
      <w:r>
        <w:rPr>
          <w:rFonts w:hint="eastAsia" w:ascii="隶书" w:eastAsia="隶书"/>
          <w:b/>
          <w:sz w:val="28"/>
          <w:szCs w:val="28"/>
        </w:rPr>
        <w:t>－</w:t>
      </w: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6</w:t>
      </w:r>
      <w:r>
        <w:rPr>
          <w:rFonts w:hint="eastAsia" w:ascii="楷体_GB2312" w:eastAsia="楷体_GB2312"/>
          <w:b/>
          <w:sz w:val="28"/>
          <w:szCs w:val="28"/>
        </w:rPr>
        <w:t>学年第一学期</w:t>
      </w:r>
    </w:p>
    <w:p>
      <w:pPr>
        <w:spacing w:line="312" w:lineRule="auto"/>
        <w:jc w:val="center"/>
        <w:rPr>
          <w:rFonts w:ascii="宋体" w:eastAsia="华文行楷"/>
          <w:szCs w:val="24"/>
        </w:rPr>
      </w:pPr>
    </w:p>
    <w:p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hint="eastAsia" w:ascii="宋体" w:eastAsia="华文行楷"/>
          <w:sz w:val="100"/>
          <w:szCs w:val="100"/>
        </w:rPr>
        <w:t>课 程 报 告</w:t>
      </w:r>
    </w:p>
    <w:p>
      <w:pPr>
        <w:spacing w:line="312" w:lineRule="auto"/>
        <w:jc w:val="left"/>
        <w:rPr>
          <w:rFonts w:eastAsia="隶书"/>
          <w:sz w:val="28"/>
          <w:szCs w:val="28"/>
        </w:rPr>
      </w:pPr>
    </w:p>
    <w:p>
      <w:pPr>
        <w:spacing w:before="240" w:line="312" w:lineRule="auto"/>
        <w:ind w:left="850" w:leftChars="354"/>
        <w:jc w:val="left"/>
        <w:rPr>
          <w:rFonts w:hint="eastAsia" w:ascii="微软雅黑" w:hAnsi="微软雅黑" w:eastAsia="华文中宋"/>
          <w:sz w:val="32"/>
          <w:lang w:val="en-US" w:eastAsia="zh-CN"/>
        </w:rPr>
      </w:pPr>
      <w:r>
        <w:rPr>
          <w:rFonts w:hint="eastAsia" w:ascii="微软雅黑" w:hAnsi="微软雅黑" w:eastAsia="微软雅黑"/>
          <w:sz w:val="32"/>
        </w:rPr>
        <w:t xml:space="preserve">课程名称： </w:t>
      </w:r>
      <w:r>
        <w:rPr>
          <w:rFonts w:hint="eastAsia" w:ascii="宋体" w:cs="宋体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hint="eastAsia" w:ascii="演示夏行楷" w:hAnsi="华文中宋" w:eastAsia="演示夏行楷" w:cs="宋体"/>
          <w:kern w:val="0"/>
          <w:sz w:val="36"/>
          <w:szCs w:val="36"/>
          <w:u w:val="single"/>
        </w:rPr>
        <w:t>数字电子技术基础实验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  <w:lang w:val="en-US" w:eastAsia="zh-CN"/>
        </w:rPr>
        <w:tab/>
      </w:r>
    </w:p>
    <w:p>
      <w:pPr>
        <w:spacing w:line="312" w:lineRule="auto"/>
        <w:jc w:val="left"/>
        <w:rPr>
          <w:rFonts w:eastAsia="隶书"/>
          <w:sz w:val="32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default" w:eastAsia="楷体_GB2312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专业班级:</w:t>
      </w:r>
      <w:r>
        <w:rPr>
          <w:rFonts w:hint="eastAsia" w:ascii="楷体_GB2312" w:eastAsia="楷体_GB2312"/>
          <w:sz w:val="32"/>
          <w:szCs w:val="32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24崇新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姓    名: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 张斯然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</w:p>
    <w:p>
      <w:pPr>
        <w:bidi w:val="0"/>
        <w:ind w:left="828" w:leftChars="345" w:firstLine="0" w:firstLineChars="0"/>
        <w:jc w:val="left"/>
        <w:rPr>
          <w:rFonts w:hint="default" w:eastAsia="宋体"/>
          <w:lang w:val="en-US" w:eastAsia="zh-CN"/>
        </w:rPr>
      </w:pPr>
      <w:r>
        <w:br w:type="page"/>
      </w:r>
    </w:p>
    <w:p>
      <w:pPr>
        <w:pStyle w:val="2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  <w:lang w:val="en-US" w:eastAsia="zh-CN"/>
        </w:rPr>
        <w:t>用集成计数器设计序列信号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1、</w:t>
      </w:r>
      <w:r>
        <w:t>设计要求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b w:val="0"/>
          <w:bCs w:val="0"/>
          <w:spacing w:val="-11"/>
          <w:sz w:val="24"/>
          <w:szCs w:val="24"/>
          <w:lang w:eastAsia="zh-CN"/>
        </w:rPr>
      </w:pPr>
      <w:r>
        <w:rPr>
          <w:rFonts w:hint="eastAsia"/>
          <w:b w:val="0"/>
          <w:bCs w:val="0"/>
          <w:spacing w:val="-6"/>
          <w:sz w:val="24"/>
          <w:szCs w:val="24"/>
          <w:lang w:eastAsia="zh-CN"/>
        </w:rPr>
        <w:t>用74LS161及门电路产生</w:t>
      </w:r>
      <w:r>
        <w:rPr>
          <w:rFonts w:hint="eastAsia"/>
          <w:b w:val="0"/>
          <w:bCs w:val="0"/>
          <w:spacing w:val="-27"/>
          <w:sz w:val="24"/>
          <w:szCs w:val="24"/>
          <w:lang w:eastAsia="zh-CN"/>
        </w:rPr>
        <w:t xml:space="preserve"> </w:t>
      </w:r>
      <w:r>
        <w:rPr>
          <w:rFonts w:hint="eastAsia"/>
          <w:b w:val="0"/>
          <w:bCs w:val="0"/>
          <w:spacing w:val="-6"/>
          <w:sz w:val="24"/>
          <w:szCs w:val="24"/>
          <w:lang w:eastAsia="zh-CN"/>
        </w:rPr>
        <w:t>1110110110 序列信</w:t>
      </w:r>
      <w:r>
        <w:rPr>
          <w:rFonts w:hint="eastAsia"/>
          <w:b w:val="0"/>
          <w:bCs w:val="0"/>
          <w:spacing w:val="5"/>
          <w:sz w:val="24"/>
          <w:szCs w:val="24"/>
          <w:lang w:eastAsia="zh-CN"/>
        </w:rPr>
        <w:t>号，用示波器及实验箱上的发光二极管验证设计结</w:t>
      </w:r>
      <w:r>
        <w:rPr>
          <w:rFonts w:hint="eastAsia"/>
          <w:b w:val="0"/>
          <w:bCs w:val="0"/>
          <w:spacing w:val="-11"/>
          <w:sz w:val="24"/>
          <w:szCs w:val="24"/>
          <w:lang w:eastAsia="zh-CN"/>
        </w:rPr>
        <w:t>果。</w:t>
      </w:r>
    </w:p>
    <w:p>
      <w:pPr>
        <w:pStyle w:val="3"/>
        <w:numPr>
          <w:ilvl w:val="0"/>
          <w:numId w:val="2"/>
        </w:numPr>
        <w:ind w:leftChars="0"/>
      </w:pPr>
      <w:r>
        <w:t>设计方法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本设计将目标序列“1110110110”视为一个长度为 10 的周期时序输出，首先用 74LS161 提供稳定的“节拍索引”。具体做法是让 74LS161 在时钟驱动下产生递增的 4 位状态 Q3Q2Q1Q0，并通过对计数到十进制 10（1010）的状态进行译码，触发其清零端使计数立即回到 0000，从而形成 0～9 的模 10 循环计数；这样每个时钟周期对应一个唯一的状态编号。随后把“状态编号→输出位”的关系用组合逻辑实现：根据映射表规定哪些状态输出为 1、哪些状态输出为 0，本实验可采用对 3、6、9 三个状态的检测来生成“输出为 0”的信号，再取反得到最终输出，使得输出端在状态 0～9 依次呈现 1110110110，并随计数器回到 0 周期性重复。最后以 LED 观察计数与输出的循环规律，并在示波器上以 CLK 触发对输出波形进行 10 个周期的对齐验证，确认电平序列与目标一致。</w:t>
      </w:r>
    </w:p>
    <w:p>
      <w:pPr>
        <w:numPr>
          <w:ilvl w:val="0"/>
          <w:numId w:val="0"/>
        </w:numPr>
        <w:rPr>
          <w:rFonts w:hint="eastAsia"/>
        </w:rPr>
      </w:pPr>
      <w:bookmarkStart w:id="1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455285" cy="3451225"/>
            <wp:effectExtent l="0" t="0" r="5715" b="3175"/>
            <wp:docPr id="3" name="图片 3" descr="Screenshot_20260120_19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0120_1917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0" w:name="OLE_LINK1"/>
      <w:r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  <w:t>3、</w:t>
      </w:r>
      <w:r>
        <w:t>逻辑电路图</w:t>
      </w:r>
    </w:p>
    <w:bookmarkEnd w:id="0"/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3578860"/>
            <wp:effectExtent l="0" t="0" r="1270" b="2540"/>
            <wp:docPr id="4" name="图片 4" descr="Screenshot_20260120_21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0120_2103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  <w:t>使用芯片及心得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使用芯片7400(二输入与非门);题目只允许使用门电路，否则可以使用八选一数据选择器更简单。由目标序列可知是一个周期为10的序列，所以首先将74LS161置成以10为周期的计数器(模10)。再通过7400将Q0,Q1,Q2,Q3的反得出，之后首先将Q0Q2与Q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Q2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用7400连接得到Q0Q2＋Q0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Q2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；再对其取反与Q1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Q3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用7400连接所得即为Y，将输出连接至分析仪观察。</w:t>
      </w:r>
    </w:p>
    <w:p>
      <w:pPr>
        <w:bidi w:val="0"/>
        <w:rPr>
          <w:rFonts w:hint="default"/>
          <w:lang w:val="en-US" w:eastAsia="zh-CN"/>
        </w:rPr>
      </w:pPr>
    </w:p>
    <w:p>
      <w:pPr>
        <w:ind w:firstLine="420"/>
        <w:jc w:val="center"/>
        <w:rPr>
          <w:sz w:val="21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演示夏行楷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30EE1"/>
    <w:multiLevelType w:val="singleLevel"/>
    <w:tmpl w:val="A2230EE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3CCEB693"/>
    <w:multiLevelType w:val="singleLevel"/>
    <w:tmpl w:val="3CCEB693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43C22085"/>
    <w:multiLevelType w:val="multilevel"/>
    <w:tmpl w:val="43C22085"/>
    <w:lvl w:ilvl="0" w:tentative="0">
      <w:start w:val="1"/>
      <w:numFmt w:val="decimal"/>
      <w:pStyle w:val="3"/>
      <w:suff w:val="space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8" w:hanging="420"/>
      </w:pPr>
    </w:lvl>
    <w:lvl w:ilvl="2" w:tentative="0">
      <w:start w:val="1"/>
      <w:numFmt w:val="lowerRoman"/>
      <w:lvlText w:val="%3."/>
      <w:lvlJc w:val="right"/>
      <w:pPr>
        <w:ind w:left="1908" w:hanging="420"/>
      </w:pPr>
    </w:lvl>
    <w:lvl w:ilvl="3" w:tentative="0">
      <w:start w:val="1"/>
      <w:numFmt w:val="decimal"/>
      <w:lvlText w:val="%4."/>
      <w:lvlJc w:val="left"/>
      <w:pPr>
        <w:ind w:left="2328" w:hanging="420"/>
      </w:pPr>
    </w:lvl>
    <w:lvl w:ilvl="4" w:tentative="0">
      <w:start w:val="1"/>
      <w:numFmt w:val="lowerLetter"/>
      <w:lvlText w:val="%5)"/>
      <w:lvlJc w:val="left"/>
      <w:pPr>
        <w:ind w:left="2748" w:hanging="420"/>
      </w:pPr>
    </w:lvl>
    <w:lvl w:ilvl="5" w:tentative="0">
      <w:start w:val="1"/>
      <w:numFmt w:val="lowerRoman"/>
      <w:lvlText w:val="%6."/>
      <w:lvlJc w:val="right"/>
      <w:pPr>
        <w:ind w:left="3168" w:hanging="420"/>
      </w:pPr>
    </w:lvl>
    <w:lvl w:ilvl="6" w:tentative="0">
      <w:start w:val="1"/>
      <w:numFmt w:val="decimal"/>
      <w:lvlText w:val="%7."/>
      <w:lvlJc w:val="left"/>
      <w:pPr>
        <w:ind w:left="3588" w:hanging="420"/>
      </w:pPr>
    </w:lvl>
    <w:lvl w:ilvl="7" w:tentative="0">
      <w:start w:val="1"/>
      <w:numFmt w:val="lowerLetter"/>
      <w:lvlText w:val="%8)"/>
      <w:lvlJc w:val="left"/>
      <w:pPr>
        <w:ind w:left="4008" w:hanging="420"/>
      </w:pPr>
    </w:lvl>
    <w:lvl w:ilvl="8" w:tentative="0">
      <w:start w:val="1"/>
      <w:numFmt w:val="lowerRoman"/>
      <w:lvlText w:val="%9."/>
      <w:lvlJc w:val="right"/>
      <w:pPr>
        <w:ind w:left="4428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0MzAzM2QwZmFiMmM1ZTAxNDEyMzY2NjkwZGM0NzQifQ=="/>
  </w:docVars>
  <w:rsids>
    <w:rsidRoot w:val="00EB1F99"/>
    <w:rsid w:val="00111CE9"/>
    <w:rsid w:val="003E752D"/>
    <w:rsid w:val="00743942"/>
    <w:rsid w:val="008125D3"/>
    <w:rsid w:val="00CA1121"/>
    <w:rsid w:val="00CE5D71"/>
    <w:rsid w:val="00EB1F99"/>
    <w:rsid w:val="30263251"/>
    <w:rsid w:val="3C326905"/>
    <w:rsid w:val="4AE95369"/>
    <w:rsid w:val="7E55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numPr>
        <w:ilvl w:val="0"/>
        <w:numId w:val="1"/>
      </w:numPr>
      <w:spacing w:before="120" w:after="120"/>
      <w:outlineLvl w:val="2"/>
    </w:pPr>
    <w:rPr>
      <w:b/>
      <w:bCs/>
      <w:sz w:val="28"/>
      <w:szCs w:val="30"/>
    </w:rPr>
  </w:style>
  <w:style w:type="paragraph" w:styleId="4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503</Characters>
  <Lines>4</Lines>
  <Paragraphs>1</Paragraphs>
  <TotalTime>121</TotalTime>
  <ScaleCrop>false</ScaleCrop>
  <LinksUpToDate>false</LinksUpToDate>
  <CharactersWithSpaces>590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2024-10-20T16:32:00Z</dcterms:created>
  <dc:creator>红伟 陈</dc:creator>
  <cp:lastModifiedBy>张斯然</cp:lastModifiedBy>
  <dcterms:modified xsi:type="dcterms:W3CDTF">2026-01-20T13:14:48Z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FBF61B22D55F4C39B91F274BA9146C41_12</vt:lpwstr>
  </property>
</Properties>
</file>