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9BF0E" w14:textId="77777777" w:rsidR="009F4B94" w:rsidRDefault="00045481">
      <w:pPr>
        <w:adjustRightInd w:val="0"/>
        <w:snapToGrid w:val="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附件1</w:t>
      </w:r>
    </w:p>
    <w:p w14:paraId="10E33243" w14:textId="77777777" w:rsidR="009F4B94" w:rsidRDefault="009F4B94">
      <w:pPr>
        <w:adjustRightInd w:val="0"/>
        <w:snapToGrid w:val="0"/>
        <w:rPr>
          <w:rFonts w:ascii="黑体" w:eastAsia="黑体"/>
          <w:sz w:val="36"/>
          <w:szCs w:val="36"/>
        </w:rPr>
      </w:pPr>
    </w:p>
    <w:p w14:paraId="770BF453" w14:textId="77777777" w:rsidR="009F4B94" w:rsidRDefault="00045481">
      <w:pPr>
        <w:adjustRightInd w:val="0"/>
        <w:snapToGrid w:val="0"/>
        <w:jc w:val="center"/>
        <w:rPr>
          <w:rFonts w:eastAsia="黑体"/>
        </w:rPr>
      </w:pPr>
      <w:r>
        <w:rPr>
          <w:rFonts w:ascii="黑体" w:eastAsia="黑体" w:hint="eastAsia"/>
          <w:sz w:val="36"/>
          <w:szCs w:val="36"/>
        </w:rPr>
        <w:t>省市联合基金项目申报指南建议征集表（模板）</w:t>
      </w:r>
    </w:p>
    <w:tbl>
      <w:tblPr>
        <w:tblW w:w="92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558"/>
        <w:gridCol w:w="212"/>
        <w:gridCol w:w="1644"/>
        <w:gridCol w:w="651"/>
        <w:gridCol w:w="1367"/>
        <w:gridCol w:w="2762"/>
      </w:tblGrid>
      <w:tr w:rsidR="009F4B94" w14:paraId="7A923C69" w14:textId="77777777">
        <w:trPr>
          <w:cantSplit/>
          <w:trHeight w:val="407"/>
          <w:jc w:val="center"/>
        </w:trPr>
        <w:tc>
          <w:tcPr>
            <w:tcW w:w="2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A91901" w14:textId="77777777" w:rsidR="009F4B94" w:rsidRDefault="00045481"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专题计划业务</w:t>
            </w:r>
          </w:p>
        </w:tc>
        <w:tc>
          <w:tcPr>
            <w:tcW w:w="6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30F0CA" w14:textId="374BBB53" w:rsidR="009F4B94" w:rsidRDefault="004827CD">
            <w:pPr>
              <w:jc w:val="center"/>
              <w:rPr>
                <w:rFonts w:eastAsia="宋体"/>
                <w:sz w:val="24"/>
              </w:rPr>
            </w:pPr>
            <w:r w:rsidRPr="004827CD">
              <w:rPr>
                <w:rFonts w:hint="eastAsia"/>
                <w:sz w:val="24"/>
              </w:rPr>
              <w:t>粤佛联合基金指南建议征集</w:t>
            </w:r>
          </w:p>
        </w:tc>
      </w:tr>
      <w:tr w:rsidR="009F4B94" w14:paraId="45188CB1" w14:textId="77777777">
        <w:trPr>
          <w:cantSplit/>
          <w:trHeight w:val="360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248FD7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建议项目类型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AF0326" w14:textId="61B18A15" w:rsidR="009F4B94" w:rsidRDefault="00045481" w:rsidP="004912D6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地区培育项目</w:t>
            </w:r>
          </w:p>
        </w:tc>
      </w:tr>
      <w:tr w:rsidR="009F4B94" w14:paraId="72608569" w14:textId="77777777">
        <w:trPr>
          <w:cantSplit/>
          <w:trHeight w:val="360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DA2B81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建议人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C3DF76" w14:textId="26CAF83E" w:rsidR="009F4B94" w:rsidRDefault="004827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齐昕</w:t>
            </w:r>
          </w:p>
        </w:tc>
      </w:tr>
      <w:tr w:rsidR="009F4B94" w14:paraId="0C5FCCEC" w14:textId="77777777">
        <w:trPr>
          <w:cantSplit/>
          <w:trHeight w:val="360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EAFB49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建议单位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B72053" w14:textId="3170DF32" w:rsidR="009F4B94" w:rsidRDefault="004827C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北京科技大学顺德研究生院</w:t>
            </w:r>
          </w:p>
        </w:tc>
      </w:tr>
      <w:tr w:rsidR="009F4B94" w14:paraId="4944EB13" w14:textId="77777777">
        <w:trPr>
          <w:cantSplit/>
          <w:trHeight w:val="486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453920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重点领域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AD593A" w14:textId="1A2D73BE" w:rsidR="009F4B94" w:rsidRDefault="004827CD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新能源领域</w:t>
            </w:r>
          </w:p>
        </w:tc>
      </w:tr>
      <w:tr w:rsidR="009F4B94" w:rsidRPr="002B10CC" w14:paraId="77E95183" w14:textId="77777777">
        <w:trPr>
          <w:cantSplit/>
          <w:trHeight w:val="472"/>
          <w:jc w:val="center"/>
        </w:trPr>
        <w:tc>
          <w:tcPr>
            <w:tcW w:w="258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FB0C0B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建议指南方向（请围绕科学问题自拟题目）</w:t>
            </w:r>
          </w:p>
        </w:tc>
        <w:tc>
          <w:tcPr>
            <w:tcW w:w="663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0A0187" w14:textId="1712113E" w:rsidR="009F4B94" w:rsidRDefault="007A42EA" w:rsidP="007E1DED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三电平风电变流系统低开关损耗预测控制方法研究</w:t>
            </w:r>
          </w:p>
        </w:tc>
      </w:tr>
      <w:tr w:rsidR="009F4B94" w14:paraId="74EE5980" w14:textId="77777777">
        <w:trPr>
          <w:cantSplit/>
          <w:trHeight w:val="375"/>
          <w:jc w:val="center"/>
        </w:trPr>
        <w:tc>
          <w:tcPr>
            <w:tcW w:w="258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E8F4A5" w14:textId="77777777" w:rsidR="009F4B94" w:rsidRDefault="00045481">
            <w:pPr>
              <w:spacing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广东省技术领域</w:t>
            </w:r>
          </w:p>
        </w:tc>
        <w:tc>
          <w:tcPr>
            <w:tcW w:w="6636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FE2C18" w14:textId="24F54B0D" w:rsidR="009F4B94" w:rsidRDefault="004827CD">
            <w:pPr>
              <w:jc w:val="center"/>
              <w:rPr>
                <w:rFonts w:eastAsia="宋体" w:hAnsi="宋体"/>
                <w:sz w:val="24"/>
              </w:rPr>
            </w:pPr>
            <w:r>
              <w:rPr>
                <w:rFonts w:eastAsia="宋体" w:hAnsi="宋体" w:hint="eastAsia"/>
                <w:sz w:val="24"/>
              </w:rPr>
              <w:t>新能源汽车</w:t>
            </w:r>
            <w:r>
              <w:rPr>
                <w:rFonts w:eastAsia="宋体" w:hAnsi="宋体" w:hint="eastAsia"/>
                <w:sz w:val="24"/>
              </w:rPr>
              <w:t>/</w:t>
            </w:r>
            <w:r>
              <w:rPr>
                <w:rFonts w:eastAsia="宋体" w:hAnsi="宋体" w:hint="eastAsia"/>
                <w:sz w:val="24"/>
              </w:rPr>
              <w:t>新能源</w:t>
            </w:r>
            <w:r>
              <w:rPr>
                <w:rFonts w:eastAsia="宋体" w:hAnsi="宋体" w:hint="eastAsia"/>
                <w:sz w:val="24"/>
              </w:rPr>
              <w:t>-</w:t>
            </w:r>
            <w:r>
              <w:rPr>
                <w:rFonts w:eastAsia="宋体" w:hAnsi="宋体" w:hint="eastAsia"/>
                <w:sz w:val="24"/>
              </w:rPr>
              <w:t>风能技术</w:t>
            </w:r>
          </w:p>
        </w:tc>
      </w:tr>
      <w:tr w:rsidR="009F4B94" w14:paraId="1A50F35D" w14:textId="77777777">
        <w:trPr>
          <w:cantSplit/>
          <w:trHeight w:val="375"/>
          <w:jc w:val="center"/>
        </w:trPr>
        <w:tc>
          <w:tcPr>
            <w:tcW w:w="258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C79F5" w14:textId="77777777" w:rsidR="009F4B94" w:rsidRDefault="00045481">
            <w:pPr>
              <w:spacing w:line="440" w:lineRule="exact"/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学科代码</w:t>
            </w:r>
          </w:p>
        </w:tc>
        <w:tc>
          <w:tcPr>
            <w:tcW w:w="6636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0FB2F3" w14:textId="163DD7A0" w:rsidR="009F4B94" w:rsidRDefault="004827CD">
            <w:pPr>
              <w:jc w:val="center"/>
              <w:rPr>
                <w:rFonts w:hAnsi="宋体"/>
                <w:sz w:val="24"/>
              </w:rPr>
            </w:pPr>
            <w:r w:rsidRPr="004827CD">
              <w:rPr>
                <w:rFonts w:hAnsi="宋体" w:hint="eastAsia"/>
                <w:sz w:val="24"/>
              </w:rPr>
              <w:t>E00.</w:t>
            </w:r>
            <w:r w:rsidRPr="004827CD">
              <w:rPr>
                <w:rFonts w:hAnsi="宋体" w:hint="eastAsia"/>
                <w:sz w:val="24"/>
              </w:rPr>
              <w:t>工材综合处</w:t>
            </w:r>
            <w:r w:rsidRPr="004827CD">
              <w:rPr>
                <w:rFonts w:hAnsi="宋体" w:hint="eastAsia"/>
                <w:sz w:val="24"/>
              </w:rPr>
              <w:t>-E07.</w:t>
            </w:r>
            <w:r w:rsidRPr="004827CD">
              <w:rPr>
                <w:rFonts w:hAnsi="宋体" w:hint="eastAsia"/>
                <w:sz w:val="24"/>
              </w:rPr>
              <w:t>电气科学与工程</w:t>
            </w:r>
            <w:r w:rsidRPr="004827CD">
              <w:rPr>
                <w:rFonts w:hAnsi="宋体" w:hint="eastAsia"/>
                <w:sz w:val="24"/>
              </w:rPr>
              <w:t>-E0706.</w:t>
            </w:r>
            <w:r w:rsidRPr="004827CD">
              <w:rPr>
                <w:rFonts w:hAnsi="宋体" w:hint="eastAsia"/>
                <w:sz w:val="24"/>
              </w:rPr>
              <w:t>电力电子学</w:t>
            </w:r>
            <w:r w:rsidRPr="004827CD">
              <w:rPr>
                <w:rFonts w:hAnsi="宋体" w:hint="eastAsia"/>
                <w:sz w:val="24"/>
              </w:rPr>
              <w:t>-E070602.</w:t>
            </w:r>
            <w:r w:rsidRPr="004827CD">
              <w:rPr>
                <w:rFonts w:hAnsi="宋体" w:hint="eastAsia"/>
                <w:sz w:val="24"/>
              </w:rPr>
              <w:t>电力电子系统及其控制</w:t>
            </w:r>
          </w:p>
        </w:tc>
      </w:tr>
      <w:tr w:rsidR="009F4B94" w14:paraId="25614062" w14:textId="77777777">
        <w:trPr>
          <w:cantSplit/>
          <w:trHeight w:val="475"/>
          <w:jc w:val="center"/>
        </w:trPr>
        <w:tc>
          <w:tcPr>
            <w:tcW w:w="258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94FD85" w14:textId="77777777" w:rsidR="009F4B94" w:rsidRDefault="00045481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研究类型（选择）</w:t>
            </w:r>
          </w:p>
        </w:tc>
        <w:tc>
          <w:tcPr>
            <w:tcW w:w="6636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CE9CC7" w14:textId="730B2B35" w:rsidR="009F4B94" w:rsidRDefault="00045481">
            <w:pPr>
              <w:jc w:val="center"/>
              <w:rPr>
                <w:sz w:val="24"/>
              </w:rPr>
            </w:pPr>
            <w:r w:rsidRPr="004912D6">
              <w:rPr>
                <w:rFonts w:hAnsi="宋体"/>
                <w:sz w:val="24"/>
              </w:rPr>
              <w:t>B</w:t>
            </w:r>
            <w:r w:rsidRPr="004912D6">
              <w:rPr>
                <w:rFonts w:hAnsi="宋体" w:hint="eastAsia"/>
                <w:sz w:val="24"/>
              </w:rPr>
              <w:t>．应用基础研究</w:t>
            </w:r>
          </w:p>
        </w:tc>
      </w:tr>
      <w:tr w:rsidR="009F4B94" w14:paraId="5F58408F" w14:textId="77777777">
        <w:trPr>
          <w:cantSplit/>
          <w:trHeight w:val="833"/>
          <w:jc w:val="center"/>
        </w:trPr>
        <w:tc>
          <w:tcPr>
            <w:tcW w:w="922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FAB06" w14:textId="77777777" w:rsidR="009F4B94" w:rsidRDefault="00045481">
            <w:pPr>
              <w:rPr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研究内容（300字内）</w:t>
            </w:r>
          </w:p>
          <w:p w14:paraId="20197227" w14:textId="67E2E794" w:rsidR="00015218" w:rsidRPr="000339BE" w:rsidRDefault="007B38F5" w:rsidP="000339B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针对风力发电系统</w:t>
            </w:r>
            <w:r w:rsidR="000E4B30">
              <w:rPr>
                <w:rFonts w:hint="eastAsia"/>
                <w:sz w:val="24"/>
              </w:rPr>
              <w:t>中</w:t>
            </w:r>
            <w:r w:rsidR="002F33C6">
              <w:rPr>
                <w:rFonts w:hint="eastAsia"/>
                <w:sz w:val="24"/>
              </w:rPr>
              <w:t>的变流器</w:t>
            </w:r>
            <w:r w:rsidR="00DE7E80">
              <w:rPr>
                <w:rFonts w:hint="eastAsia"/>
                <w:sz w:val="24"/>
              </w:rPr>
              <w:t>控制算法</w:t>
            </w:r>
            <w:r w:rsidR="002F33C6">
              <w:rPr>
                <w:rFonts w:hint="eastAsia"/>
                <w:sz w:val="24"/>
              </w:rPr>
              <w:t>，</w:t>
            </w:r>
            <w:r w:rsidR="00D20D03">
              <w:rPr>
                <w:rFonts w:hint="eastAsia"/>
                <w:sz w:val="24"/>
              </w:rPr>
              <w:t>探索</w:t>
            </w:r>
            <w:r w:rsidR="003629E6">
              <w:rPr>
                <w:rFonts w:hint="eastAsia"/>
                <w:sz w:val="24"/>
              </w:rPr>
              <w:t>一种</w:t>
            </w:r>
            <w:r w:rsidR="005D5FD1">
              <w:rPr>
                <w:rFonts w:eastAsia="宋体" w:hint="eastAsia"/>
                <w:sz w:val="24"/>
              </w:rPr>
              <w:t>三电平风电变流系统低开关损耗预测控制方法</w:t>
            </w:r>
            <w:r w:rsidR="003629E6">
              <w:rPr>
                <w:rFonts w:hint="eastAsia"/>
                <w:sz w:val="24"/>
              </w:rPr>
              <w:t>，</w:t>
            </w:r>
            <w:r w:rsidR="00C428F2">
              <w:rPr>
                <w:rFonts w:hint="eastAsia"/>
                <w:sz w:val="24"/>
              </w:rPr>
              <w:t>降低</w:t>
            </w:r>
            <w:r w:rsidR="001E39AA">
              <w:rPr>
                <w:rFonts w:hint="eastAsia"/>
                <w:sz w:val="24"/>
              </w:rPr>
              <w:t>变流器</w:t>
            </w:r>
            <w:r w:rsidR="00FB51BD">
              <w:rPr>
                <w:rFonts w:hint="eastAsia"/>
                <w:sz w:val="24"/>
              </w:rPr>
              <w:t>的</w:t>
            </w:r>
            <w:r w:rsidR="00C428F2">
              <w:rPr>
                <w:rFonts w:hint="eastAsia"/>
                <w:sz w:val="24"/>
              </w:rPr>
              <w:t>开关损耗，</w:t>
            </w:r>
            <w:r w:rsidR="00647A13">
              <w:rPr>
                <w:rFonts w:hint="eastAsia"/>
                <w:sz w:val="24"/>
              </w:rPr>
              <w:t>抑制网侧谐波，</w:t>
            </w:r>
            <w:r w:rsidR="00C428F2">
              <w:rPr>
                <w:rFonts w:hint="eastAsia"/>
                <w:sz w:val="24"/>
              </w:rPr>
              <w:t>提高电能质量。</w:t>
            </w:r>
            <w:r w:rsidR="00015218">
              <w:rPr>
                <w:rFonts w:ascii="宋体" w:hAnsi="宋体" w:hint="eastAsia"/>
                <w:sz w:val="24"/>
              </w:rPr>
              <w:t>为</w:t>
            </w:r>
            <w:r w:rsidR="000C52CA">
              <w:rPr>
                <w:rFonts w:ascii="宋体" w:hAnsi="宋体" w:hint="eastAsia"/>
                <w:sz w:val="24"/>
              </w:rPr>
              <w:t>风力</w:t>
            </w:r>
            <w:r w:rsidR="00015218">
              <w:rPr>
                <w:rFonts w:ascii="宋体" w:hAnsi="宋体" w:hint="eastAsia"/>
                <w:sz w:val="24"/>
              </w:rPr>
              <w:t>发电</w:t>
            </w:r>
            <w:r w:rsidR="0006152A">
              <w:rPr>
                <w:rFonts w:ascii="宋体" w:hAnsi="宋体" w:hint="eastAsia"/>
                <w:sz w:val="24"/>
              </w:rPr>
              <w:t>系统</w:t>
            </w:r>
            <w:r w:rsidR="00A536C6">
              <w:rPr>
                <w:rFonts w:ascii="宋体" w:hAnsi="宋体" w:hint="eastAsia"/>
                <w:sz w:val="24"/>
              </w:rPr>
              <w:t>在线实时控制</w:t>
            </w:r>
            <w:r w:rsidR="00015218">
              <w:rPr>
                <w:rFonts w:ascii="宋体" w:hAnsi="宋体" w:hint="eastAsia"/>
                <w:sz w:val="24"/>
              </w:rPr>
              <w:t>提供一些具有工程实用价值的新方法。</w:t>
            </w:r>
          </w:p>
          <w:p w14:paraId="447533FD" w14:textId="2A7CCE08" w:rsidR="009F4B94" w:rsidRPr="004C3297" w:rsidRDefault="00015218" w:rsidP="00283655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具体的研究内容主要包括：</w:t>
            </w:r>
            <w:r w:rsidR="0056560C">
              <w:rPr>
                <w:rFonts w:ascii="宋体" w:hAnsi="宋体" w:hint="eastAsia"/>
                <w:sz w:val="24"/>
              </w:rPr>
              <w:t>1）</w:t>
            </w:r>
            <w:r w:rsidR="00262E41">
              <w:rPr>
                <w:rFonts w:ascii="宋体" w:hAnsi="宋体" w:hint="eastAsia"/>
                <w:sz w:val="24"/>
              </w:rPr>
              <w:t>研究二极管钳位型三电平变流器的拓</w:t>
            </w:r>
            <w:r w:rsidR="00262E41" w:rsidRPr="00B55C91">
              <w:rPr>
                <w:rFonts w:ascii="宋体" w:hAnsi="宋体" w:hint="eastAsia"/>
                <w:color w:val="FF0000"/>
                <w:sz w:val="24"/>
                <w:highlight w:val="yellow"/>
              </w:rPr>
              <w:t>补</w:t>
            </w:r>
            <w:r w:rsidR="00262E41">
              <w:rPr>
                <w:rFonts w:ascii="宋体" w:hAnsi="宋体" w:hint="eastAsia"/>
                <w:sz w:val="24"/>
              </w:rPr>
              <w:t>结构，建立三电平风电变流系统的数学模型</w:t>
            </w:r>
            <w:r w:rsidR="00053FC6">
              <w:rPr>
                <w:rFonts w:ascii="宋体" w:hAnsi="宋体"/>
                <w:sz w:val="24"/>
              </w:rPr>
              <w:t>2</w:t>
            </w:r>
            <w:r w:rsidR="000B31EA">
              <w:rPr>
                <w:rFonts w:ascii="宋体" w:hAnsi="宋体" w:hint="eastAsia"/>
                <w:sz w:val="24"/>
              </w:rPr>
              <w:t>）分析</w:t>
            </w:r>
            <w:r w:rsidR="00C05992">
              <w:rPr>
                <w:rFonts w:ascii="宋体" w:hAnsi="宋体" w:hint="eastAsia"/>
                <w:sz w:val="24"/>
              </w:rPr>
              <w:t>风力发电系统中</w:t>
            </w:r>
            <w:r w:rsidR="000B31EA">
              <w:rPr>
                <w:rFonts w:ascii="宋体" w:hAnsi="宋体" w:hint="eastAsia"/>
                <w:sz w:val="24"/>
              </w:rPr>
              <w:t>网侧谐波产生的主要原因，</w:t>
            </w:r>
            <w:r w:rsidR="00507092" w:rsidRPr="00B55C91">
              <w:rPr>
                <w:rFonts w:ascii="宋体" w:hAnsi="宋体" w:hint="eastAsia"/>
                <w:strike/>
                <w:sz w:val="24"/>
                <w:highlight w:val="yellow"/>
              </w:rPr>
              <w:t>综合考虑计算量问题</w:t>
            </w:r>
            <w:r w:rsidR="00536D3F" w:rsidRPr="00B55C91">
              <w:rPr>
                <w:rFonts w:ascii="宋体" w:hAnsi="宋体" w:hint="eastAsia"/>
                <w:strike/>
                <w:sz w:val="24"/>
                <w:highlight w:val="yellow"/>
              </w:rPr>
              <w:t>（细化）</w:t>
            </w:r>
            <w:r w:rsidR="00507092" w:rsidRPr="00B55C91">
              <w:rPr>
                <w:rFonts w:ascii="宋体" w:hAnsi="宋体" w:hint="eastAsia"/>
                <w:strike/>
                <w:sz w:val="24"/>
              </w:rPr>
              <w:t>，</w:t>
            </w:r>
            <w:r w:rsidR="00507092">
              <w:rPr>
                <w:rFonts w:ascii="宋体" w:hAnsi="宋体" w:hint="eastAsia"/>
                <w:sz w:val="24"/>
              </w:rPr>
              <w:t>建立适用于工程</w:t>
            </w:r>
            <w:r w:rsidR="00536D3F">
              <w:rPr>
                <w:rFonts w:ascii="宋体" w:hAnsi="宋体" w:hint="eastAsia"/>
                <w:sz w:val="24"/>
                <w:highlight w:val="yellow"/>
              </w:rPr>
              <w:t>实际</w:t>
            </w:r>
            <w:r w:rsidR="00507092">
              <w:rPr>
                <w:rFonts w:ascii="宋体" w:hAnsi="宋体" w:hint="eastAsia"/>
                <w:sz w:val="24"/>
              </w:rPr>
              <w:t>的</w:t>
            </w:r>
            <w:r w:rsidR="00607D13">
              <w:rPr>
                <w:rFonts w:ascii="宋体" w:hAnsi="宋体" w:hint="eastAsia"/>
                <w:sz w:val="24"/>
              </w:rPr>
              <w:t>三电平</w:t>
            </w:r>
            <w:r w:rsidR="00C70BF4">
              <w:rPr>
                <w:rFonts w:ascii="宋体" w:hAnsi="宋体" w:hint="eastAsia"/>
                <w:sz w:val="24"/>
              </w:rPr>
              <w:t>变流器预测</w:t>
            </w:r>
            <w:r w:rsidR="001B3B85">
              <w:rPr>
                <w:rFonts w:ascii="宋体" w:hAnsi="宋体" w:hint="eastAsia"/>
                <w:sz w:val="24"/>
              </w:rPr>
              <w:t>模型</w:t>
            </w:r>
            <w:r w:rsidR="003F0218">
              <w:rPr>
                <w:rFonts w:ascii="宋体" w:hAnsi="宋体" w:hint="eastAsia"/>
                <w:sz w:val="24"/>
              </w:rPr>
              <w:t>（可以分成两条）</w:t>
            </w:r>
            <w:r w:rsidR="000B31EA">
              <w:rPr>
                <w:rFonts w:ascii="宋体" w:hAnsi="宋体" w:hint="eastAsia"/>
                <w:sz w:val="24"/>
              </w:rPr>
              <w:t>。</w:t>
            </w:r>
            <w:r w:rsidR="00CD0D5F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）</w:t>
            </w:r>
            <w:r w:rsidR="00367B85">
              <w:rPr>
                <w:rFonts w:ascii="宋体" w:hAnsi="宋体" w:hint="eastAsia"/>
                <w:sz w:val="24"/>
              </w:rPr>
              <w:t>研究</w:t>
            </w:r>
            <w:r w:rsidR="008473DD">
              <w:rPr>
                <w:rFonts w:ascii="宋体" w:hAnsi="宋体" w:hint="eastAsia"/>
                <w:sz w:val="24"/>
              </w:rPr>
              <w:t>预测控制</w:t>
            </w:r>
            <w:r w:rsidR="00B55C91">
              <w:rPr>
                <w:rFonts w:ascii="宋体" w:hAnsi="宋体" w:hint="eastAsia"/>
                <w:sz w:val="24"/>
              </w:rPr>
              <w:t>方法中</w:t>
            </w:r>
            <w:r w:rsidR="00283655">
              <w:rPr>
                <w:rFonts w:ascii="宋体" w:hAnsi="宋体" w:hint="eastAsia"/>
                <w:sz w:val="24"/>
              </w:rPr>
              <w:t>的</w:t>
            </w:r>
            <w:r w:rsidR="008473DD">
              <w:rPr>
                <w:rFonts w:ascii="宋体" w:hAnsi="宋体" w:hint="eastAsia"/>
                <w:sz w:val="24"/>
              </w:rPr>
              <w:t>谐波抑制</w:t>
            </w:r>
            <w:r w:rsidR="00283655">
              <w:rPr>
                <w:rFonts w:ascii="宋体" w:hAnsi="宋体" w:hint="eastAsia"/>
                <w:sz w:val="24"/>
              </w:rPr>
              <w:t>机理</w:t>
            </w:r>
            <w:r w:rsidR="00D32487">
              <w:rPr>
                <w:rFonts w:ascii="宋体" w:hAnsi="宋体" w:hint="eastAsia"/>
                <w:sz w:val="24"/>
              </w:rPr>
              <w:t>，</w:t>
            </w:r>
            <w:r w:rsidR="00283655">
              <w:rPr>
                <w:rFonts w:ascii="宋体" w:hAnsi="宋体" w:hint="eastAsia"/>
                <w:sz w:val="24"/>
              </w:rPr>
              <w:t>进而</w:t>
            </w:r>
            <w:r w:rsidR="00B56E0F">
              <w:rPr>
                <w:rFonts w:ascii="宋体" w:hAnsi="宋体" w:hint="eastAsia"/>
                <w:sz w:val="24"/>
              </w:rPr>
              <w:t>提出</w:t>
            </w:r>
            <w:r w:rsidR="00540E19">
              <w:rPr>
                <w:rFonts w:ascii="宋体" w:hAnsi="宋体" w:hint="eastAsia"/>
                <w:sz w:val="24"/>
              </w:rPr>
              <w:t>风力发电</w:t>
            </w:r>
            <w:r w:rsidR="009C0C08">
              <w:rPr>
                <w:rFonts w:ascii="宋体" w:hAnsi="宋体" w:hint="eastAsia"/>
                <w:sz w:val="24"/>
              </w:rPr>
              <w:t>变流</w:t>
            </w:r>
            <w:r w:rsidR="00666832">
              <w:rPr>
                <w:rFonts w:ascii="宋体" w:hAnsi="宋体" w:hint="eastAsia"/>
                <w:sz w:val="24"/>
              </w:rPr>
              <w:t>系统</w:t>
            </w:r>
            <w:r w:rsidR="00FD365E">
              <w:rPr>
                <w:rFonts w:ascii="宋体" w:hAnsi="宋体" w:hint="eastAsia"/>
                <w:sz w:val="24"/>
              </w:rPr>
              <w:t>的在线实时控制</w:t>
            </w:r>
            <w:r w:rsidR="00283655">
              <w:rPr>
                <w:rFonts w:ascii="宋体" w:hAnsi="宋体" w:hint="eastAsia"/>
                <w:sz w:val="24"/>
              </w:rPr>
              <w:t>策略</w:t>
            </w:r>
            <w:r w:rsidR="00666832">
              <w:rPr>
                <w:rFonts w:ascii="宋体" w:hAnsi="宋体" w:hint="eastAsia"/>
                <w:sz w:val="24"/>
              </w:rPr>
              <w:t>。</w:t>
            </w:r>
            <w:bookmarkStart w:id="0" w:name="_GoBack"/>
            <w:bookmarkEnd w:id="0"/>
          </w:p>
        </w:tc>
      </w:tr>
      <w:tr w:rsidR="009F4B94" w14:paraId="090215C7" w14:textId="77777777">
        <w:trPr>
          <w:cantSplit/>
          <w:trHeight w:val="766"/>
          <w:jc w:val="center"/>
        </w:trPr>
        <w:tc>
          <w:tcPr>
            <w:tcW w:w="922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18B02" w14:textId="2D487322" w:rsidR="009F4B94" w:rsidRDefault="00666832">
            <w:pPr>
              <w:rPr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预期目标及</w:t>
            </w:r>
            <w:r w:rsidR="00045481">
              <w:rPr>
                <w:rFonts w:ascii="黑体" w:eastAsia="黑体" w:hAnsi="宋体" w:hint="eastAsia"/>
                <w:sz w:val="24"/>
              </w:rPr>
              <w:t>拟解决的关键科学问题（200字内）</w:t>
            </w:r>
          </w:p>
          <w:p w14:paraId="704D3AD3" w14:textId="6A7F4D4E" w:rsidR="00666832" w:rsidRDefault="00666832" w:rsidP="004C3297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预期目标：</w:t>
            </w:r>
            <w:r w:rsidR="00AE1E1D">
              <w:rPr>
                <w:rFonts w:hint="eastAsia"/>
                <w:sz w:val="24"/>
              </w:rPr>
              <w:t>1</w:t>
            </w:r>
            <w:r w:rsidR="00AE1E1D">
              <w:rPr>
                <w:rFonts w:hint="eastAsia"/>
                <w:sz w:val="24"/>
              </w:rPr>
              <w:t>）</w:t>
            </w:r>
            <w:r w:rsidR="005B3894">
              <w:rPr>
                <w:rFonts w:hint="eastAsia"/>
                <w:sz w:val="24"/>
              </w:rPr>
              <w:t>实现并网时其谐波指标满足国标</w:t>
            </w:r>
            <w:r w:rsidR="005B3894">
              <w:rPr>
                <w:rFonts w:hint="eastAsia"/>
                <w:sz w:val="24"/>
              </w:rPr>
              <w:t>G</w:t>
            </w:r>
            <w:r w:rsidR="005B3894">
              <w:rPr>
                <w:sz w:val="24"/>
              </w:rPr>
              <w:t>B/T14549-1993</w:t>
            </w:r>
            <w:r w:rsidR="005B3894">
              <w:rPr>
                <w:rFonts w:hint="eastAsia"/>
                <w:sz w:val="24"/>
              </w:rPr>
              <w:t>以</w:t>
            </w:r>
            <w:r w:rsidR="005B3894" w:rsidRPr="005B3894">
              <w:rPr>
                <w:sz w:val="24"/>
              </w:rPr>
              <w:t>IEEE Std 1547</w:t>
            </w:r>
            <w:r>
              <w:rPr>
                <w:rFonts w:hint="eastAsia"/>
                <w:sz w:val="24"/>
              </w:rPr>
              <w:t>的</w:t>
            </w:r>
            <w:r w:rsidR="005B3894">
              <w:rPr>
                <w:rFonts w:hint="eastAsia"/>
                <w:sz w:val="24"/>
              </w:rPr>
              <w:t>要求；</w:t>
            </w:r>
            <w:r w:rsidR="00AE1E1D">
              <w:rPr>
                <w:rFonts w:hint="eastAsia"/>
                <w:sz w:val="24"/>
              </w:rPr>
              <w:t>2</w:t>
            </w:r>
            <w:r w:rsidR="00AE1E1D">
              <w:rPr>
                <w:rFonts w:hint="eastAsia"/>
                <w:sz w:val="24"/>
              </w:rPr>
              <w:t>）</w:t>
            </w:r>
            <w:r w:rsidR="00EA5E59">
              <w:rPr>
                <w:rFonts w:hint="eastAsia"/>
                <w:sz w:val="24"/>
              </w:rPr>
              <w:t>降低逆变器的开关损耗，</w:t>
            </w:r>
            <w:r w:rsidR="00B57EE0">
              <w:rPr>
                <w:rFonts w:hint="eastAsia"/>
                <w:sz w:val="24"/>
              </w:rPr>
              <w:t>在</w:t>
            </w:r>
            <w:r w:rsidR="00C01D34">
              <w:rPr>
                <w:rFonts w:hint="eastAsia"/>
                <w:sz w:val="24"/>
              </w:rPr>
              <w:t>调制比</w:t>
            </w:r>
            <w:r w:rsidR="00B57EE0">
              <w:rPr>
                <w:rFonts w:hint="eastAsia"/>
                <w:sz w:val="24"/>
              </w:rPr>
              <w:t>为</w:t>
            </w:r>
            <w:r w:rsidR="00B57EE0">
              <w:rPr>
                <w:rFonts w:hint="eastAsia"/>
                <w:sz w:val="24"/>
              </w:rPr>
              <w:t>0.6</w:t>
            </w:r>
            <w:r w:rsidR="00624649">
              <w:rPr>
                <w:rFonts w:hint="eastAsia"/>
                <w:sz w:val="24"/>
              </w:rPr>
              <w:t>，</w:t>
            </w:r>
            <w:r w:rsidR="00B57EE0">
              <w:rPr>
                <w:rFonts w:hint="eastAsia"/>
                <w:sz w:val="24"/>
              </w:rPr>
              <w:t>负载功率因数为</w:t>
            </w:r>
            <w:r w:rsidR="00B57EE0">
              <w:rPr>
                <w:rFonts w:hint="eastAsia"/>
                <w:sz w:val="24"/>
              </w:rPr>
              <w:t>0</w:t>
            </w:r>
            <w:r w:rsidR="00B57EE0">
              <w:rPr>
                <w:sz w:val="24"/>
              </w:rPr>
              <w:t>.72</w:t>
            </w:r>
            <w:r w:rsidR="00B57EE0">
              <w:rPr>
                <w:rFonts w:hint="eastAsia"/>
                <w:sz w:val="24"/>
              </w:rPr>
              <w:t>的工况下</w:t>
            </w:r>
            <w:r w:rsidR="00AC7EBD">
              <w:rPr>
                <w:rFonts w:hint="eastAsia"/>
                <w:sz w:val="24"/>
              </w:rPr>
              <w:t>，逆变器效率不小于</w:t>
            </w:r>
            <w:r w:rsidR="00AC7EBD">
              <w:rPr>
                <w:rFonts w:hint="eastAsia"/>
                <w:sz w:val="24"/>
              </w:rPr>
              <w:t>9</w:t>
            </w:r>
            <w:r w:rsidR="00AC7EBD">
              <w:rPr>
                <w:sz w:val="24"/>
              </w:rPr>
              <w:t>3</w:t>
            </w:r>
            <w:r w:rsidR="00AC7EBD"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；</w:t>
            </w:r>
            <w:r w:rsidR="00AE1E1D">
              <w:rPr>
                <w:rFonts w:hint="eastAsia"/>
                <w:sz w:val="24"/>
              </w:rPr>
              <w:t>3</w:t>
            </w:r>
            <w:r w:rsidR="00AE1E1D">
              <w:rPr>
                <w:rFonts w:hint="eastAsia"/>
                <w:sz w:val="24"/>
              </w:rPr>
              <w:t>）</w:t>
            </w:r>
            <w:r w:rsidR="005B3894">
              <w:rPr>
                <w:rFonts w:hint="eastAsia"/>
                <w:sz w:val="24"/>
              </w:rPr>
              <w:t>可以</w:t>
            </w:r>
            <w:r>
              <w:rPr>
                <w:rFonts w:hint="eastAsia"/>
                <w:sz w:val="24"/>
              </w:rPr>
              <w:t>实时的</w:t>
            </w:r>
            <w:r w:rsidR="005B3894">
              <w:rPr>
                <w:rFonts w:hint="eastAsia"/>
                <w:sz w:val="24"/>
              </w:rPr>
              <w:t>对指定次谐波进行</w:t>
            </w:r>
            <w:r>
              <w:rPr>
                <w:rFonts w:hint="eastAsia"/>
                <w:sz w:val="24"/>
              </w:rPr>
              <w:t>调整，</w:t>
            </w:r>
            <w:r w:rsidR="005B3894">
              <w:rPr>
                <w:rFonts w:hint="eastAsia"/>
                <w:sz w:val="24"/>
              </w:rPr>
              <w:t>以满足不同</w:t>
            </w:r>
            <w:r w:rsidR="00330E68">
              <w:rPr>
                <w:rFonts w:hint="eastAsia"/>
                <w:sz w:val="24"/>
              </w:rPr>
              <w:t>电网工况</w:t>
            </w:r>
            <w:r w:rsidR="005B3894">
              <w:rPr>
                <w:rFonts w:hint="eastAsia"/>
                <w:sz w:val="24"/>
              </w:rPr>
              <w:t>下的并网需求</w:t>
            </w:r>
            <w:r w:rsidR="00A6066D">
              <w:rPr>
                <w:rFonts w:hint="eastAsia"/>
                <w:sz w:val="24"/>
              </w:rPr>
              <w:t>，实现在线实时控制</w:t>
            </w:r>
            <w:r w:rsidR="00484E95">
              <w:rPr>
                <w:rFonts w:hint="eastAsia"/>
                <w:sz w:val="24"/>
              </w:rPr>
              <w:t>。</w:t>
            </w:r>
          </w:p>
          <w:p w14:paraId="512EBC7E" w14:textId="563E6F19" w:rsidR="009F4B94" w:rsidRPr="004C3297" w:rsidRDefault="00666832" w:rsidP="00B70FAE">
            <w:pPr>
              <w:ind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关键科学问题：</w:t>
            </w:r>
            <w:r w:rsidR="004C3297" w:rsidRPr="00EE2DD8">
              <w:rPr>
                <w:rFonts w:hint="eastAsia"/>
                <w:color w:val="000000" w:themeColor="text1"/>
                <w:sz w:val="24"/>
              </w:rPr>
              <w:t>1</w:t>
            </w:r>
            <w:r w:rsidR="004C3297" w:rsidRPr="00EE2DD8">
              <w:rPr>
                <w:rFonts w:hint="eastAsia"/>
                <w:color w:val="000000" w:themeColor="text1"/>
                <w:sz w:val="24"/>
              </w:rPr>
              <w:t>）</w:t>
            </w:r>
            <w:r w:rsidR="00EE2DD8" w:rsidRPr="00EE2DD8">
              <w:rPr>
                <w:rFonts w:hint="eastAsia"/>
                <w:color w:val="000000" w:themeColor="text1"/>
                <w:sz w:val="24"/>
              </w:rPr>
              <w:t>电网中谐波污染产生的机理与传播机制</w:t>
            </w:r>
            <w:r w:rsidR="004C3297" w:rsidRPr="00EE2DD8">
              <w:rPr>
                <w:rFonts w:hint="eastAsia"/>
                <w:color w:val="000000" w:themeColor="text1"/>
                <w:sz w:val="24"/>
              </w:rPr>
              <w:t>；</w:t>
            </w:r>
            <w:r w:rsidR="004C3297" w:rsidRPr="00EE2DD8">
              <w:rPr>
                <w:rFonts w:hint="eastAsia"/>
                <w:color w:val="000000" w:themeColor="text1"/>
                <w:sz w:val="24"/>
              </w:rPr>
              <w:t>2</w:t>
            </w:r>
            <w:r w:rsidR="004C3297" w:rsidRPr="00EE2DD8">
              <w:rPr>
                <w:rFonts w:hint="eastAsia"/>
                <w:color w:val="000000" w:themeColor="text1"/>
                <w:sz w:val="24"/>
              </w:rPr>
              <w:t>）</w:t>
            </w:r>
            <w:r w:rsidR="009D5ED8" w:rsidRPr="00EE2DD8">
              <w:rPr>
                <w:rFonts w:hint="eastAsia"/>
                <w:color w:val="000000" w:themeColor="text1"/>
                <w:sz w:val="24"/>
              </w:rPr>
              <w:t>预测控制方法</w:t>
            </w:r>
            <w:r w:rsidR="00F07484" w:rsidRPr="00EE2DD8">
              <w:rPr>
                <w:rFonts w:hint="eastAsia"/>
                <w:color w:val="000000" w:themeColor="text1"/>
                <w:sz w:val="24"/>
              </w:rPr>
              <w:t>下谐波幅值、相位</w:t>
            </w:r>
            <w:r w:rsidR="009D5ED8" w:rsidRPr="00EE2DD8">
              <w:rPr>
                <w:rFonts w:hint="eastAsia"/>
                <w:color w:val="000000" w:themeColor="text1"/>
                <w:sz w:val="24"/>
              </w:rPr>
              <w:t>与权重系数之间</w:t>
            </w:r>
            <w:r w:rsidR="00F07484" w:rsidRPr="00EE2DD8">
              <w:rPr>
                <w:rFonts w:hint="eastAsia"/>
                <w:color w:val="000000" w:themeColor="text1"/>
                <w:sz w:val="24"/>
              </w:rPr>
              <w:t>的映射关系</w:t>
            </w:r>
            <w:r w:rsidR="00F2171C" w:rsidRPr="00EE2DD8">
              <w:rPr>
                <w:rFonts w:hint="eastAsia"/>
                <w:color w:val="000000" w:themeColor="text1"/>
                <w:sz w:val="24"/>
              </w:rPr>
              <w:t>。</w:t>
            </w:r>
          </w:p>
        </w:tc>
      </w:tr>
      <w:tr w:rsidR="009F4B94" w14:paraId="2AE83FFE" w14:textId="77777777">
        <w:trPr>
          <w:cantSplit/>
          <w:trHeight w:val="904"/>
          <w:jc w:val="center"/>
        </w:trPr>
        <w:tc>
          <w:tcPr>
            <w:tcW w:w="922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00A2B44" w14:textId="77777777" w:rsidR="009F4B94" w:rsidRDefault="00045481">
            <w:pPr>
              <w:rPr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>建议理由与依据（300字内）</w:t>
            </w:r>
          </w:p>
          <w:p w14:paraId="3AA3BC30" w14:textId="77777777" w:rsidR="009F4B94" w:rsidRDefault="00045481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（主要从政策背景、区域、技术领域发展的</w:t>
            </w:r>
            <w:r w:rsidRPr="004C3297">
              <w:rPr>
                <w:rFonts w:hint="eastAsia"/>
                <w:color w:val="FF0000"/>
                <w:sz w:val="24"/>
              </w:rPr>
              <w:t>必要性、重要性、迫切性</w:t>
            </w:r>
            <w:r>
              <w:rPr>
                <w:rFonts w:hint="eastAsia"/>
                <w:color w:val="FF0000"/>
                <w:sz w:val="24"/>
              </w:rPr>
              <w:t>等角度阐述）</w:t>
            </w:r>
          </w:p>
          <w:p w14:paraId="657649CA" w14:textId="6310DB58" w:rsidR="00646BAE" w:rsidRDefault="006314C3" w:rsidP="005C0FBF">
            <w:pPr>
              <w:ind w:firstLineChars="200" w:firstLine="480"/>
              <w:rPr>
                <w:sz w:val="24"/>
              </w:rPr>
            </w:pPr>
            <w:r w:rsidRPr="006314C3">
              <w:rPr>
                <w:rFonts w:hint="eastAsia"/>
                <w:sz w:val="24"/>
              </w:rPr>
              <w:t>国家能源局下发的《关于</w:t>
            </w:r>
            <w:r w:rsidRPr="006314C3">
              <w:rPr>
                <w:rFonts w:hint="eastAsia"/>
                <w:sz w:val="24"/>
              </w:rPr>
              <w:t>2021</w:t>
            </w:r>
            <w:r w:rsidRPr="006314C3">
              <w:rPr>
                <w:rFonts w:hint="eastAsia"/>
                <w:sz w:val="24"/>
              </w:rPr>
              <w:t>年风电、光伏发电开发建设有关事项的通知》提出，</w:t>
            </w:r>
            <w:r>
              <w:rPr>
                <w:rFonts w:hint="eastAsia"/>
                <w:sz w:val="24"/>
              </w:rPr>
              <w:t>2021</w:t>
            </w:r>
            <w:r w:rsidRPr="006314C3">
              <w:rPr>
                <w:rFonts w:hint="eastAsia"/>
                <w:sz w:val="24"/>
              </w:rPr>
              <w:t>年全国风电、光伏发电发电量占全社会用电量的比重达到</w:t>
            </w:r>
            <w:r w:rsidRPr="006314C3">
              <w:rPr>
                <w:rFonts w:hint="eastAsia"/>
                <w:sz w:val="24"/>
              </w:rPr>
              <w:t>11%</w:t>
            </w:r>
            <w:r w:rsidRPr="006314C3">
              <w:rPr>
                <w:rFonts w:hint="eastAsia"/>
                <w:sz w:val="24"/>
              </w:rPr>
              <w:t>左右，后续逐年提高</w:t>
            </w:r>
            <w:r w:rsidR="00587158">
              <w:rPr>
                <w:rFonts w:hint="eastAsia"/>
                <w:sz w:val="24"/>
              </w:rPr>
              <w:t>。</w:t>
            </w:r>
            <w:r w:rsidR="00646BAE" w:rsidRPr="00646BAE">
              <w:rPr>
                <w:rFonts w:hint="eastAsia"/>
                <w:sz w:val="24"/>
              </w:rPr>
              <w:t>以广东为代表的沿海省份，经济发展较快</w:t>
            </w:r>
            <w:r w:rsidR="000C3D21">
              <w:rPr>
                <w:rFonts w:hint="eastAsia"/>
                <w:sz w:val="24"/>
              </w:rPr>
              <w:t>，</w:t>
            </w:r>
            <w:r w:rsidR="00646BAE" w:rsidRPr="00646BAE">
              <w:rPr>
                <w:rFonts w:hint="eastAsia"/>
                <w:sz w:val="24"/>
              </w:rPr>
              <w:t>具有充沛的电力需求，新能源电力消纳空间广阔，风电正在成为其不可忽视的重要选择。</w:t>
            </w:r>
            <w:r w:rsidR="00DA18D0" w:rsidRPr="00DA18D0">
              <w:rPr>
                <w:rFonts w:hint="eastAsia"/>
                <w:sz w:val="24"/>
              </w:rPr>
              <w:t>2020</w:t>
            </w:r>
            <w:r w:rsidR="00DA18D0" w:rsidRPr="00DA18D0">
              <w:rPr>
                <w:rFonts w:hint="eastAsia"/>
                <w:sz w:val="24"/>
              </w:rPr>
              <w:t>年</w:t>
            </w:r>
            <w:r w:rsidR="00DA18D0" w:rsidRPr="00DA18D0">
              <w:rPr>
                <w:rFonts w:hint="eastAsia"/>
                <w:sz w:val="24"/>
              </w:rPr>
              <w:t>12</w:t>
            </w:r>
            <w:r w:rsidR="00DA18D0" w:rsidRPr="00DA18D0">
              <w:rPr>
                <w:rFonts w:hint="eastAsia"/>
                <w:sz w:val="24"/>
              </w:rPr>
              <w:t>月，广东省“十四五”规划建议中提出了推进建设千万千瓦级海上风电基地重大项目。</w:t>
            </w:r>
          </w:p>
          <w:p w14:paraId="112A9D7B" w14:textId="2DE999FC" w:rsidR="00A0189D" w:rsidRPr="00646BAE" w:rsidRDefault="00680DB3" w:rsidP="00680DB3">
            <w:pPr>
              <w:ind w:firstLineChars="200" w:firstLine="480"/>
              <w:rPr>
                <w:sz w:val="24"/>
              </w:rPr>
            </w:pPr>
            <w:r w:rsidRPr="00213DF8">
              <w:rPr>
                <w:rFonts w:hint="eastAsia"/>
                <w:sz w:val="24"/>
              </w:rPr>
              <w:t>随着</w:t>
            </w:r>
            <w:r>
              <w:rPr>
                <w:rFonts w:hint="eastAsia"/>
                <w:sz w:val="24"/>
              </w:rPr>
              <w:t>风力发电系统</w:t>
            </w:r>
            <w:r w:rsidRPr="00213DF8">
              <w:rPr>
                <w:rFonts w:hint="eastAsia"/>
                <w:sz w:val="24"/>
              </w:rPr>
              <w:t>功率等级的提升，</w:t>
            </w:r>
            <w:r>
              <w:rPr>
                <w:rFonts w:hint="eastAsia"/>
                <w:sz w:val="24"/>
              </w:rPr>
              <w:t>网侧谐波、</w:t>
            </w:r>
            <w:r w:rsidRPr="00213DF8">
              <w:rPr>
                <w:rFonts w:hint="eastAsia"/>
                <w:sz w:val="24"/>
              </w:rPr>
              <w:t>开关损耗等</w:t>
            </w:r>
            <w:r>
              <w:rPr>
                <w:rFonts w:hint="eastAsia"/>
                <w:sz w:val="24"/>
              </w:rPr>
              <w:t>问题</w:t>
            </w:r>
            <w:r w:rsidRPr="00213DF8">
              <w:rPr>
                <w:rFonts w:hint="eastAsia"/>
                <w:sz w:val="24"/>
              </w:rPr>
              <w:t>对驱动系统的影响越发凸显。</w:t>
            </w:r>
            <w:r w:rsidR="00C90E94" w:rsidRPr="00C90E94">
              <w:rPr>
                <w:rFonts w:hint="eastAsia"/>
                <w:sz w:val="24"/>
              </w:rPr>
              <w:t>三电平</w:t>
            </w:r>
            <w:r w:rsidR="00255702">
              <w:rPr>
                <w:rFonts w:hint="eastAsia"/>
                <w:sz w:val="24"/>
              </w:rPr>
              <w:t>变流器</w:t>
            </w:r>
            <w:r w:rsidR="00C90E94" w:rsidRPr="00C90E94">
              <w:rPr>
                <w:rFonts w:hint="eastAsia"/>
                <w:sz w:val="24"/>
              </w:rPr>
              <w:t>具有开关损耗低、输出波形谐波含量小、单个功率器件承受电压应力低等优点</w:t>
            </w:r>
            <w:r w:rsidR="00A0189D" w:rsidRPr="00A0189D">
              <w:rPr>
                <w:rFonts w:hint="eastAsia"/>
                <w:sz w:val="24"/>
              </w:rPr>
              <w:t>。</w:t>
            </w:r>
            <w:r w:rsidR="00A03710">
              <w:rPr>
                <w:rFonts w:hint="eastAsia"/>
                <w:sz w:val="24"/>
              </w:rPr>
              <w:t>因此，</w:t>
            </w:r>
            <w:r w:rsidR="00F31C56">
              <w:rPr>
                <w:rFonts w:hint="eastAsia"/>
                <w:sz w:val="24"/>
              </w:rPr>
              <w:t>探索一种</w:t>
            </w:r>
            <w:r w:rsidR="00F31C56">
              <w:rPr>
                <w:rFonts w:eastAsia="宋体" w:hint="eastAsia"/>
                <w:sz w:val="24"/>
              </w:rPr>
              <w:t>三电平风电变流系统低开关损耗预测控制方法</w:t>
            </w:r>
            <w:r w:rsidR="005779E7">
              <w:rPr>
                <w:rFonts w:eastAsia="宋体" w:hint="eastAsia"/>
                <w:sz w:val="24"/>
              </w:rPr>
              <w:t>具有重要的战略意义</w:t>
            </w:r>
            <w:r w:rsidR="002472E6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9F4B94" w14:paraId="221833C6" w14:textId="77777777">
        <w:trPr>
          <w:cantSplit/>
          <w:trHeight w:val="861"/>
          <w:jc w:val="center"/>
        </w:trPr>
        <w:tc>
          <w:tcPr>
            <w:tcW w:w="922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AEBB19E" w14:textId="77777777" w:rsidR="009F4B94" w:rsidRDefault="00045481">
            <w:pPr>
              <w:rPr>
                <w:rFonts w:ascii="黑体" w:eastAsia="黑体" w:hAnsi="宋体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研究基础及团队情况（200字）</w:t>
            </w:r>
          </w:p>
          <w:p w14:paraId="1A0B86AE" w14:textId="77777777" w:rsidR="009F4B94" w:rsidRDefault="00045481">
            <w:pPr>
              <w:rPr>
                <w:rFonts w:ascii="Times New Roman" w:eastAsia="宋体" w:hAnsi="Times New Roman"/>
                <w:color w:val="FF0000"/>
                <w:sz w:val="24"/>
              </w:rPr>
            </w:pPr>
            <w:r>
              <w:rPr>
                <w:rFonts w:ascii="Times New Roman" w:eastAsia="宋体" w:hAnsi="Times New Roman" w:hint="eastAsia"/>
                <w:color w:val="FF0000"/>
                <w:sz w:val="24"/>
              </w:rPr>
              <w:t>（主要从已具备的研究基础、条件等角度阐述）</w:t>
            </w:r>
          </w:p>
          <w:p w14:paraId="5C9AA2B3" w14:textId="24EA0E1F" w:rsidR="004A5CBE" w:rsidRDefault="0003434E" w:rsidP="00696F40">
            <w:pPr>
              <w:ind w:firstLineChars="200" w:firstLine="480"/>
              <w:rPr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研究基础：</w:t>
            </w:r>
            <w:r w:rsidR="00696F40" w:rsidRPr="00712800">
              <w:rPr>
                <w:rFonts w:hint="eastAsia"/>
                <w:sz w:val="24"/>
              </w:rPr>
              <w:t>申请人从</w:t>
            </w:r>
            <w:r w:rsidR="00696F40">
              <w:rPr>
                <w:rFonts w:hint="eastAsia"/>
                <w:sz w:val="24"/>
              </w:rPr>
              <w:t>2006</w:t>
            </w:r>
            <w:r w:rsidR="00696F40" w:rsidRPr="00712800">
              <w:rPr>
                <w:rFonts w:hint="eastAsia"/>
                <w:sz w:val="24"/>
              </w:rPr>
              <w:t>年开始从事电力电子驱动以及嵌入式系统等方面的研究工作，且于</w:t>
            </w:r>
            <w:r w:rsidR="00696F40">
              <w:rPr>
                <w:rFonts w:hint="eastAsia"/>
                <w:sz w:val="24"/>
              </w:rPr>
              <w:t>200</w:t>
            </w:r>
            <w:r w:rsidR="00696F40" w:rsidRPr="004C3297">
              <w:rPr>
                <w:rFonts w:hint="eastAsia"/>
                <w:sz w:val="24"/>
              </w:rPr>
              <w:t>9</w:t>
            </w:r>
            <w:r w:rsidR="00696F40" w:rsidRPr="004C3297">
              <w:rPr>
                <w:rFonts w:hint="eastAsia"/>
                <w:sz w:val="24"/>
              </w:rPr>
              <w:t>年起专注于预测控制方法的研究十余年</w:t>
            </w:r>
            <w:r w:rsidR="009D5ED8">
              <w:rPr>
                <w:rFonts w:hint="eastAsia"/>
                <w:sz w:val="24"/>
              </w:rPr>
              <w:t>，在该科研领域积累了丰富</w:t>
            </w:r>
            <w:r w:rsidR="00696F40" w:rsidRPr="00712800">
              <w:rPr>
                <w:rFonts w:hint="eastAsia"/>
                <w:sz w:val="24"/>
              </w:rPr>
              <w:t>的工作经验。近年来，课题组</w:t>
            </w:r>
            <w:r w:rsidR="00152E5F">
              <w:rPr>
                <w:rFonts w:hint="eastAsia"/>
                <w:sz w:val="24"/>
              </w:rPr>
              <w:t>完成了包括</w:t>
            </w:r>
            <w:r w:rsidR="004A5CBE" w:rsidRPr="004A5CBE">
              <w:rPr>
                <w:rFonts w:hint="eastAsia"/>
                <w:sz w:val="24"/>
              </w:rPr>
              <w:t>国家重点研发计划重点专项</w:t>
            </w:r>
            <w:r w:rsidR="004A5CBE">
              <w:rPr>
                <w:rFonts w:hint="eastAsia"/>
                <w:sz w:val="24"/>
              </w:rPr>
              <w:t>、</w:t>
            </w:r>
            <w:r w:rsidR="00152E5F" w:rsidRPr="00152E5F">
              <w:rPr>
                <w:rFonts w:hint="eastAsia"/>
                <w:sz w:val="24"/>
              </w:rPr>
              <w:t>国家自然科学基金</w:t>
            </w:r>
            <w:r w:rsidR="004A5CBE">
              <w:rPr>
                <w:rFonts w:hint="eastAsia"/>
                <w:sz w:val="24"/>
              </w:rPr>
              <w:t>项目以及</w:t>
            </w:r>
            <w:r w:rsidR="00152E5F">
              <w:rPr>
                <w:rFonts w:hint="eastAsia"/>
                <w:sz w:val="24"/>
              </w:rPr>
              <w:t>国家科技部</w:t>
            </w:r>
            <w:r w:rsidR="004A5CBE">
              <w:rPr>
                <w:rFonts w:hint="eastAsia"/>
                <w:sz w:val="24"/>
              </w:rPr>
              <w:t>项目在内的多项科研项目</w:t>
            </w:r>
            <w:r w:rsidR="009D5ED8">
              <w:rPr>
                <w:rFonts w:hint="eastAsia"/>
                <w:sz w:val="24"/>
              </w:rPr>
              <w:t>。</w:t>
            </w:r>
          </w:p>
          <w:p w14:paraId="2F09B2AC" w14:textId="5738DB11" w:rsidR="00696F40" w:rsidRPr="004C3297" w:rsidRDefault="00696F40" w:rsidP="004C3297">
            <w:pPr>
              <w:spacing w:line="312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团队情况：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申请人于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2017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年获得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IEEE Senior Member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的荣誉；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Joachim Holtz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（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IEEE Life Fellow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），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于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2000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年获得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IEEE“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蓝姆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”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金质奖章（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Lamme Medal</w:t>
            </w:r>
            <w:r w:rsidR="004A5CBE" w:rsidRPr="00F2171C">
              <w:rPr>
                <w:rFonts w:ascii="Times New Roman" w:eastAsia="宋体" w:hAnsi="Times New Roman" w:cs="Times New Roman"/>
                <w:sz w:val="24"/>
              </w:rPr>
              <w:t>）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；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Mario Pacas</w:t>
            </w:r>
            <w:r w:rsidR="009D5ED8" w:rsidRPr="00F2171C">
              <w:rPr>
                <w:rFonts w:ascii="Times New Roman" w:eastAsia="宋体" w:hAnsi="Times New Roman" w:cs="Times New Roman"/>
                <w:sz w:val="24"/>
              </w:rPr>
              <w:t>教授是</w:t>
            </w:r>
            <w:r w:rsidR="009D5ED8" w:rsidRPr="00F2171C">
              <w:rPr>
                <w:rFonts w:ascii="Times New Roman" w:eastAsia="宋体" w:hAnsi="Times New Roman" w:cs="Times New Roman"/>
                <w:sz w:val="24"/>
              </w:rPr>
              <w:t>IEEE Power Electronics</w:t>
            </w:r>
            <w:r w:rsidR="009D5ED8" w:rsidRPr="00F2171C">
              <w:rPr>
                <w:rFonts w:ascii="Times New Roman" w:eastAsia="宋体" w:hAnsi="Times New Roman" w:cs="Times New Roman"/>
                <w:sz w:val="24"/>
              </w:rPr>
              <w:t>学会全球执行副主席</w:t>
            </w:r>
            <w:r w:rsidR="00375338" w:rsidRPr="00F2171C">
              <w:rPr>
                <w:rFonts w:ascii="Times New Roman" w:eastAsia="宋体" w:hAnsi="Times New Roman" w:cs="Times New Roman"/>
                <w:sz w:val="24"/>
              </w:rPr>
              <w:t>。</w:t>
            </w:r>
          </w:p>
        </w:tc>
      </w:tr>
      <w:tr w:rsidR="00640A55" w14:paraId="3B9DECE1" w14:textId="77777777" w:rsidTr="00640A55">
        <w:trPr>
          <w:cantSplit/>
          <w:trHeight w:val="734"/>
          <w:jc w:val="center"/>
        </w:trPr>
        <w:tc>
          <w:tcPr>
            <w:tcW w:w="2029" w:type="dxa"/>
            <w:vMerge w:val="restart"/>
            <w:tcBorders>
              <w:top w:val="single" w:sz="4" w:space="0" w:color="auto"/>
            </w:tcBorders>
            <w:vAlign w:val="center"/>
          </w:tcPr>
          <w:p w14:paraId="1586EAC1" w14:textId="77777777" w:rsidR="00640A55" w:rsidRDefault="00640A55">
            <w:pPr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hint="eastAsia"/>
                <w:color w:val="000000"/>
                <w:kern w:val="0"/>
                <w:sz w:val="24"/>
              </w:rPr>
              <w:t>省内及国内从事该领域研究的主要机构、院校及企业(不少于3家)</w:t>
            </w:r>
          </w:p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8ADF3" w14:textId="77777777" w:rsidR="00640A55" w:rsidRDefault="00640A55">
            <w:pPr>
              <w:jc w:val="center"/>
              <w:rPr>
                <w:rFonts w:eastAsia="宋体"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vAlign w:val="center"/>
          </w:tcPr>
          <w:p w14:paraId="40663A30" w14:textId="77777777" w:rsidR="00640A55" w:rsidRDefault="00640A55">
            <w:pPr>
              <w:jc w:val="center"/>
              <w:rPr>
                <w:rFonts w:eastAsia="宋体"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单位名称</w:t>
            </w:r>
          </w:p>
        </w:tc>
        <w:tc>
          <w:tcPr>
            <w:tcW w:w="4780" w:type="dxa"/>
            <w:gridSpan w:val="3"/>
            <w:tcBorders>
              <w:top w:val="single" w:sz="4" w:space="0" w:color="auto"/>
            </w:tcBorders>
            <w:vAlign w:val="center"/>
          </w:tcPr>
          <w:p w14:paraId="2CD32778" w14:textId="77777777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该单位从事该领域研究的代表性团队</w:t>
            </w:r>
            <w:r>
              <w:rPr>
                <w:rFonts w:hAnsi="宋体" w:hint="eastAsia"/>
                <w:color w:val="FF0000"/>
                <w:kern w:val="0"/>
                <w:sz w:val="24"/>
              </w:rPr>
              <w:t>（样例：</w:t>
            </w:r>
            <w:r>
              <w:rPr>
                <w:rFonts w:hAnsi="宋体" w:hint="eastAsia"/>
                <w:color w:val="FF0000"/>
                <w:kern w:val="0"/>
                <w:sz w:val="24"/>
              </w:rPr>
              <w:t>**</w:t>
            </w:r>
            <w:r>
              <w:rPr>
                <w:rFonts w:hAnsi="宋体" w:hint="eastAsia"/>
                <w:color w:val="FF0000"/>
                <w:kern w:val="0"/>
                <w:sz w:val="24"/>
              </w:rPr>
              <w:t>教授团队）</w:t>
            </w:r>
          </w:p>
        </w:tc>
      </w:tr>
      <w:tr w:rsidR="00640A55" w14:paraId="4123A930" w14:textId="77777777" w:rsidTr="00640A55">
        <w:trPr>
          <w:cantSplit/>
          <w:trHeight w:val="624"/>
          <w:jc w:val="center"/>
        </w:trPr>
        <w:tc>
          <w:tcPr>
            <w:tcW w:w="2029" w:type="dxa"/>
            <w:vMerge/>
            <w:vAlign w:val="center"/>
          </w:tcPr>
          <w:p w14:paraId="349535C0" w14:textId="77777777" w:rsidR="00640A55" w:rsidRDefault="00640A55"/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BE190" w14:textId="77777777" w:rsidR="00640A55" w:rsidRDefault="00640A55">
            <w:pPr>
              <w:jc w:val="center"/>
              <w:rPr>
                <w:rFonts w:eastAsia="宋体"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234930D9" w14:textId="55BCBFAB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北京科技大学</w:t>
            </w: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center"/>
          </w:tcPr>
          <w:p w14:paraId="49E3BF03" w14:textId="463B2985" w:rsidR="00640A55" w:rsidRDefault="00640A55" w:rsidP="003F2FAE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齐昕</w:t>
            </w:r>
            <w:r w:rsidR="003F2FAE">
              <w:rPr>
                <w:rFonts w:hAnsi="宋体" w:hint="eastAsia"/>
                <w:color w:val="000000"/>
                <w:kern w:val="0"/>
                <w:sz w:val="24"/>
              </w:rPr>
              <w:t>老师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团队</w:t>
            </w:r>
          </w:p>
        </w:tc>
      </w:tr>
      <w:tr w:rsidR="00640A55" w14:paraId="16CF2D36" w14:textId="77777777" w:rsidTr="00640A55">
        <w:trPr>
          <w:cantSplit/>
          <w:trHeight w:val="624"/>
          <w:jc w:val="center"/>
        </w:trPr>
        <w:tc>
          <w:tcPr>
            <w:tcW w:w="2029" w:type="dxa"/>
            <w:vMerge/>
            <w:vAlign w:val="center"/>
          </w:tcPr>
          <w:p w14:paraId="5906EF70" w14:textId="77777777" w:rsidR="00640A55" w:rsidRDefault="00640A55"/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C869B" w14:textId="5B1F0F50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3364F03B" w14:textId="313A5F4C" w:rsidR="00640A55" w:rsidRDefault="00640A55" w:rsidP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 w:rsidRPr="00DB3108">
              <w:rPr>
                <w:rFonts w:hAnsi="宋体" w:hint="eastAsia"/>
                <w:strike/>
                <w:color w:val="000000"/>
                <w:kern w:val="0"/>
                <w:sz w:val="24"/>
              </w:rPr>
              <w:t>华北电力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大学</w:t>
            </w: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center"/>
          </w:tcPr>
          <w:p w14:paraId="4260CE17" w14:textId="61EB796E" w:rsidR="00640A55" w:rsidRDefault="00640A55" w:rsidP="000E7526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 w:rsidRPr="00640A55">
              <w:rPr>
                <w:rFonts w:hAnsi="宋体" w:hint="eastAsia"/>
                <w:color w:val="000000"/>
                <w:kern w:val="0"/>
                <w:sz w:val="24"/>
              </w:rPr>
              <w:t>许建中</w:t>
            </w:r>
            <w:r w:rsidR="003F2FAE">
              <w:rPr>
                <w:rFonts w:hAnsi="宋体" w:hint="eastAsia"/>
                <w:color w:val="000000"/>
                <w:kern w:val="0"/>
                <w:sz w:val="24"/>
              </w:rPr>
              <w:t>老师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团队</w:t>
            </w:r>
          </w:p>
        </w:tc>
      </w:tr>
      <w:tr w:rsidR="00640A55" w14:paraId="736B0449" w14:textId="77777777" w:rsidTr="00640A55">
        <w:trPr>
          <w:cantSplit/>
          <w:trHeight w:val="624"/>
          <w:jc w:val="center"/>
        </w:trPr>
        <w:tc>
          <w:tcPr>
            <w:tcW w:w="2029" w:type="dxa"/>
            <w:vMerge/>
            <w:vAlign w:val="center"/>
          </w:tcPr>
          <w:p w14:paraId="1AF2A06A" w14:textId="77777777" w:rsidR="00640A55" w:rsidRDefault="00640A55"/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0BFDF" w14:textId="519B670C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5CCDC525" w14:textId="2DCBDB64" w:rsidR="00640A55" w:rsidRDefault="00C1220C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 w:rsidRPr="00DB3108">
              <w:rPr>
                <w:rFonts w:hAnsi="宋体" w:hint="eastAsia"/>
                <w:strike/>
                <w:color w:val="000000"/>
                <w:kern w:val="0"/>
                <w:sz w:val="24"/>
              </w:rPr>
              <w:t>新疆金风</w:t>
            </w:r>
            <w:r w:rsidRPr="00C1220C">
              <w:rPr>
                <w:rFonts w:hAnsi="宋体" w:hint="eastAsia"/>
                <w:color w:val="000000"/>
                <w:kern w:val="0"/>
                <w:sz w:val="24"/>
              </w:rPr>
              <w:t>科技有限公司</w:t>
            </w: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center"/>
          </w:tcPr>
          <w:p w14:paraId="5D11154D" w14:textId="098DCA39" w:rsidR="00640A55" w:rsidRDefault="00C1220C" w:rsidP="00C1220C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 w:rsidRPr="00C1220C">
              <w:rPr>
                <w:rFonts w:hAnsi="宋体" w:hint="eastAsia"/>
                <w:color w:val="000000"/>
                <w:kern w:val="0"/>
                <w:sz w:val="24"/>
              </w:rPr>
              <w:t>风电产业集团研发中心源网荷储事业部</w:t>
            </w:r>
          </w:p>
        </w:tc>
      </w:tr>
      <w:tr w:rsidR="00640A55" w14:paraId="6577BC8B" w14:textId="77777777" w:rsidTr="00640A55">
        <w:trPr>
          <w:cantSplit/>
          <w:trHeight w:val="624"/>
          <w:jc w:val="center"/>
        </w:trPr>
        <w:tc>
          <w:tcPr>
            <w:tcW w:w="2029" w:type="dxa"/>
            <w:vMerge/>
            <w:tcBorders>
              <w:bottom w:val="single" w:sz="4" w:space="0" w:color="auto"/>
            </w:tcBorders>
            <w:vAlign w:val="center"/>
          </w:tcPr>
          <w:p w14:paraId="0D7694B5" w14:textId="77777777" w:rsidR="00640A55" w:rsidRDefault="00640A55"/>
        </w:tc>
        <w:tc>
          <w:tcPr>
            <w:tcW w:w="7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33AAB7" w14:textId="3D891EAD" w:rsidR="00640A55" w:rsidRDefault="00640A55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6E28E27A" w14:textId="2228A7DF" w:rsidR="00640A55" w:rsidRPr="00640A55" w:rsidRDefault="00640A55" w:rsidP="003F2FAE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明阳智慧能源集团</w:t>
            </w:r>
            <w:r w:rsidR="003F2FAE">
              <w:rPr>
                <w:rFonts w:hAnsi="宋体" w:hint="eastAsia"/>
                <w:color w:val="000000"/>
                <w:kern w:val="0"/>
                <w:sz w:val="24"/>
              </w:rPr>
              <w:t>股份</w:t>
            </w:r>
            <w:r>
              <w:rPr>
                <w:rFonts w:hAnsi="宋体" w:hint="eastAsia"/>
                <w:color w:val="000000"/>
                <w:kern w:val="0"/>
                <w:sz w:val="24"/>
              </w:rPr>
              <w:t>公司</w:t>
            </w:r>
          </w:p>
        </w:tc>
        <w:tc>
          <w:tcPr>
            <w:tcW w:w="4780" w:type="dxa"/>
            <w:gridSpan w:val="3"/>
            <w:tcBorders>
              <w:bottom w:val="single" w:sz="4" w:space="0" w:color="auto"/>
            </w:tcBorders>
            <w:vAlign w:val="center"/>
          </w:tcPr>
          <w:p w14:paraId="318564C6" w14:textId="62A496B0" w:rsidR="00640A55" w:rsidRDefault="003F2FAE" w:rsidP="003F2FAE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天津瑞能电气有限公司储能事业部</w:t>
            </w:r>
          </w:p>
        </w:tc>
      </w:tr>
      <w:tr w:rsidR="009F4B94" w14:paraId="056EDA11" w14:textId="77777777" w:rsidTr="00640A55">
        <w:trPr>
          <w:cantSplit/>
          <w:trHeight w:val="545"/>
          <w:jc w:val="center"/>
        </w:trPr>
        <w:tc>
          <w:tcPr>
            <w:tcW w:w="202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1E5AC6" w14:textId="77777777" w:rsidR="009F4B94" w:rsidRDefault="00045481">
            <w:pPr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</w:rPr>
              <w:t>拟合作的单位</w:t>
            </w:r>
          </w:p>
          <w:p w14:paraId="778D2A94" w14:textId="77777777" w:rsidR="009F4B94" w:rsidRDefault="00045481">
            <w:pPr>
              <w:rPr>
                <w:rFonts w:ascii="黑体" w:eastAsia="黑体" w:hAnsi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hint="eastAsia"/>
                <w:color w:val="000000"/>
                <w:kern w:val="0"/>
                <w:sz w:val="24"/>
              </w:rPr>
              <w:t>（限添加4个，团队项目拟合作单位应至少有一家港澳机构）</w:t>
            </w:r>
          </w:p>
          <w:p w14:paraId="7DA768FF" w14:textId="77777777" w:rsidR="009F4B94" w:rsidRDefault="00045481">
            <w:pPr>
              <w:rPr>
                <w:rFonts w:eastAsia="黑体" w:hAnsi="宋体"/>
                <w:color w:val="FF0000"/>
                <w:kern w:val="0"/>
                <w:sz w:val="24"/>
              </w:rPr>
            </w:pPr>
            <w:r>
              <w:rPr>
                <w:rFonts w:ascii="黑体" w:eastAsia="黑体" w:hAnsi="宋体" w:hint="eastAsia"/>
                <w:color w:val="FF0000"/>
                <w:kern w:val="0"/>
                <w:sz w:val="24"/>
              </w:rPr>
              <w:t>*仅团队项目必填</w:t>
            </w: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1A73FAF2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6E6ED693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2D2ABC3D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联系人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5B844D4B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/>
                <w:color w:val="000000"/>
                <w:kern w:val="0"/>
                <w:szCs w:val="21"/>
              </w:rPr>
              <w:t>手机号码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7D962DFA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t>拟合作团队简介（</w:t>
            </w:r>
            <w:r>
              <w:rPr>
                <w:rFonts w:hAnsi="宋体" w:hint="eastAsia"/>
                <w:color w:val="000000"/>
                <w:kern w:val="0"/>
                <w:szCs w:val="21"/>
              </w:rPr>
              <w:t>150</w:t>
            </w:r>
            <w:r>
              <w:rPr>
                <w:rFonts w:hAnsi="宋体" w:hint="eastAsia"/>
                <w:color w:val="000000"/>
                <w:kern w:val="0"/>
                <w:szCs w:val="21"/>
              </w:rPr>
              <w:t>字）</w:t>
            </w:r>
          </w:p>
        </w:tc>
      </w:tr>
      <w:tr w:rsidR="009F4B94" w14:paraId="3FCEABF4" w14:textId="77777777" w:rsidTr="00640A55">
        <w:trPr>
          <w:cantSplit/>
          <w:trHeight w:val="215"/>
          <w:jc w:val="center"/>
        </w:trPr>
        <w:tc>
          <w:tcPr>
            <w:tcW w:w="2029" w:type="dxa"/>
            <w:vMerge/>
            <w:tcBorders>
              <w:right w:val="single" w:sz="4" w:space="0" w:color="auto"/>
            </w:tcBorders>
            <w:vAlign w:val="center"/>
          </w:tcPr>
          <w:p w14:paraId="08B0769A" w14:textId="77777777" w:rsidR="009F4B94" w:rsidRDefault="009F4B94">
            <w:pPr>
              <w:rPr>
                <w:rFonts w:ascii="黑体" w:eastAsia="黑体" w:hAnsi="宋体"/>
                <w:color w:val="000000"/>
                <w:kern w:val="0"/>
                <w:sz w:val="24"/>
              </w:rPr>
            </w:pPr>
          </w:p>
        </w:tc>
        <w:tc>
          <w:tcPr>
            <w:tcW w:w="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74C29CCD" w14:textId="77777777" w:rsidR="009F4B94" w:rsidRDefault="00045481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690660C7" w14:textId="77777777" w:rsidR="009F4B94" w:rsidRDefault="009F4B94">
            <w:pPr>
              <w:jc w:val="center"/>
              <w:rPr>
                <w:rFonts w:hAnsi="宋体"/>
                <w:color w:val="000000"/>
                <w:kern w:val="0"/>
                <w:sz w:val="24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34BB9952" w14:textId="77777777" w:rsidR="009F4B94" w:rsidRDefault="009F4B94">
            <w:pPr>
              <w:rPr>
                <w:rFonts w:hAnsi="宋体"/>
                <w:color w:val="000000"/>
                <w:kern w:val="0"/>
                <w:sz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1BF5AF44" w14:textId="77777777" w:rsidR="009F4B94" w:rsidRDefault="009F4B94">
            <w:pPr>
              <w:rPr>
                <w:rFonts w:hAnsi="宋体"/>
                <w:color w:val="000000"/>
                <w:kern w:val="0"/>
                <w:sz w:val="24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3B517A54" w14:textId="77777777" w:rsidR="009F4B94" w:rsidRDefault="009F4B94">
            <w:pPr>
              <w:rPr>
                <w:rFonts w:hAnsi="宋体"/>
                <w:color w:val="000000"/>
                <w:kern w:val="0"/>
                <w:sz w:val="24"/>
              </w:rPr>
            </w:pPr>
          </w:p>
        </w:tc>
      </w:tr>
    </w:tbl>
    <w:p w14:paraId="76A77565" w14:textId="77777777" w:rsidR="009F4B94" w:rsidRDefault="009F4B94"/>
    <w:p w14:paraId="37ED72E7" w14:textId="5DEC75D0" w:rsidR="009F4B94" w:rsidRDefault="00045481">
      <w:r>
        <w:rPr>
          <w:rFonts w:hint="eastAsia"/>
          <w:color w:val="FF0000"/>
        </w:rPr>
        <w:t>备注：供参考，实际以阳光政务平台填写为准。</w:t>
      </w:r>
    </w:p>
    <w:sectPr w:rsidR="009F4B94">
      <w:pgSz w:w="11906" w:h="16838"/>
      <w:pgMar w:top="1701" w:right="1474" w:bottom="147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1920A" w14:textId="77777777" w:rsidR="002D113C" w:rsidRDefault="002D113C" w:rsidP="00C6686E">
      <w:r>
        <w:separator/>
      </w:r>
    </w:p>
  </w:endnote>
  <w:endnote w:type="continuationSeparator" w:id="0">
    <w:p w14:paraId="71B27678" w14:textId="77777777" w:rsidR="002D113C" w:rsidRDefault="002D113C" w:rsidP="00C6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57A4B" w14:textId="77777777" w:rsidR="002D113C" w:rsidRDefault="002D113C" w:rsidP="00C6686E">
      <w:r>
        <w:separator/>
      </w:r>
    </w:p>
  </w:footnote>
  <w:footnote w:type="continuationSeparator" w:id="0">
    <w:p w14:paraId="3EB07BDE" w14:textId="77777777" w:rsidR="002D113C" w:rsidRDefault="002D113C" w:rsidP="00C66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A78E3"/>
    <w:rsid w:val="0000501B"/>
    <w:rsid w:val="00012DBE"/>
    <w:rsid w:val="00015218"/>
    <w:rsid w:val="00015C8E"/>
    <w:rsid w:val="000320E0"/>
    <w:rsid w:val="000339BE"/>
    <w:rsid w:val="0003434E"/>
    <w:rsid w:val="000355D7"/>
    <w:rsid w:val="00045481"/>
    <w:rsid w:val="00053FC6"/>
    <w:rsid w:val="00054CDA"/>
    <w:rsid w:val="0006152A"/>
    <w:rsid w:val="00061926"/>
    <w:rsid w:val="000B0E64"/>
    <w:rsid w:val="000B0F3D"/>
    <w:rsid w:val="000B1A1D"/>
    <w:rsid w:val="000B31EA"/>
    <w:rsid w:val="000C07EB"/>
    <w:rsid w:val="000C3D21"/>
    <w:rsid w:val="000C52CA"/>
    <w:rsid w:val="000D05E7"/>
    <w:rsid w:val="000D79B4"/>
    <w:rsid w:val="000D7A5A"/>
    <w:rsid w:val="000E47C0"/>
    <w:rsid w:val="000E4B30"/>
    <w:rsid w:val="000E7526"/>
    <w:rsid w:val="000F7234"/>
    <w:rsid w:val="0011009C"/>
    <w:rsid w:val="0013285D"/>
    <w:rsid w:val="00140E78"/>
    <w:rsid w:val="001444B1"/>
    <w:rsid w:val="0014775E"/>
    <w:rsid w:val="00152E5F"/>
    <w:rsid w:val="00176A0B"/>
    <w:rsid w:val="00180024"/>
    <w:rsid w:val="0018606B"/>
    <w:rsid w:val="001A3FD9"/>
    <w:rsid w:val="001A4E87"/>
    <w:rsid w:val="001B3B85"/>
    <w:rsid w:val="001C48D5"/>
    <w:rsid w:val="001C6518"/>
    <w:rsid w:val="001D40D2"/>
    <w:rsid w:val="001D6701"/>
    <w:rsid w:val="001E39AA"/>
    <w:rsid w:val="00213DF8"/>
    <w:rsid w:val="00213F30"/>
    <w:rsid w:val="00220B39"/>
    <w:rsid w:val="00226EA8"/>
    <w:rsid w:val="002417AE"/>
    <w:rsid w:val="00244CCF"/>
    <w:rsid w:val="002472E6"/>
    <w:rsid w:val="00255702"/>
    <w:rsid w:val="00262E41"/>
    <w:rsid w:val="00263DA9"/>
    <w:rsid w:val="00283655"/>
    <w:rsid w:val="002944EE"/>
    <w:rsid w:val="002B0FE3"/>
    <w:rsid w:val="002B10CC"/>
    <w:rsid w:val="002D113C"/>
    <w:rsid w:val="002F33C6"/>
    <w:rsid w:val="003015B3"/>
    <w:rsid w:val="003212F7"/>
    <w:rsid w:val="00321F4C"/>
    <w:rsid w:val="00325B81"/>
    <w:rsid w:val="00330E68"/>
    <w:rsid w:val="00333EFC"/>
    <w:rsid w:val="00361C7F"/>
    <w:rsid w:val="003629E6"/>
    <w:rsid w:val="00367B85"/>
    <w:rsid w:val="00375338"/>
    <w:rsid w:val="00376C76"/>
    <w:rsid w:val="003A0BE5"/>
    <w:rsid w:val="003A12D3"/>
    <w:rsid w:val="003B5EAF"/>
    <w:rsid w:val="003F0218"/>
    <w:rsid w:val="003F1009"/>
    <w:rsid w:val="003F11EB"/>
    <w:rsid w:val="003F2FAE"/>
    <w:rsid w:val="00403A7F"/>
    <w:rsid w:val="00417CA1"/>
    <w:rsid w:val="004237B3"/>
    <w:rsid w:val="004323B9"/>
    <w:rsid w:val="00470B09"/>
    <w:rsid w:val="00473406"/>
    <w:rsid w:val="004827CD"/>
    <w:rsid w:val="00483535"/>
    <w:rsid w:val="00484E95"/>
    <w:rsid w:val="004912D6"/>
    <w:rsid w:val="004A5CBE"/>
    <w:rsid w:val="004C3297"/>
    <w:rsid w:val="004D1C82"/>
    <w:rsid w:val="004D2D59"/>
    <w:rsid w:val="004E0472"/>
    <w:rsid w:val="004E71A4"/>
    <w:rsid w:val="004F0740"/>
    <w:rsid w:val="004F52D1"/>
    <w:rsid w:val="00503DB0"/>
    <w:rsid w:val="00507092"/>
    <w:rsid w:val="00510189"/>
    <w:rsid w:val="00525525"/>
    <w:rsid w:val="00532421"/>
    <w:rsid w:val="00532F3A"/>
    <w:rsid w:val="00536D3F"/>
    <w:rsid w:val="00540E19"/>
    <w:rsid w:val="00544306"/>
    <w:rsid w:val="00563AE9"/>
    <w:rsid w:val="0056560C"/>
    <w:rsid w:val="00567CA8"/>
    <w:rsid w:val="005779E7"/>
    <w:rsid w:val="00581302"/>
    <w:rsid w:val="00587158"/>
    <w:rsid w:val="005B3894"/>
    <w:rsid w:val="005B771B"/>
    <w:rsid w:val="005C0FBF"/>
    <w:rsid w:val="005D115E"/>
    <w:rsid w:val="005D5FD1"/>
    <w:rsid w:val="005E03DB"/>
    <w:rsid w:val="005E4E99"/>
    <w:rsid w:val="006029BA"/>
    <w:rsid w:val="00607D13"/>
    <w:rsid w:val="00611DD6"/>
    <w:rsid w:val="00624649"/>
    <w:rsid w:val="006314C3"/>
    <w:rsid w:val="0063521C"/>
    <w:rsid w:val="00636089"/>
    <w:rsid w:val="00640A55"/>
    <w:rsid w:val="0064569F"/>
    <w:rsid w:val="00646BAE"/>
    <w:rsid w:val="00647A13"/>
    <w:rsid w:val="00666832"/>
    <w:rsid w:val="00680DB3"/>
    <w:rsid w:val="00695250"/>
    <w:rsid w:val="00696F40"/>
    <w:rsid w:val="006C5842"/>
    <w:rsid w:val="006C6CF7"/>
    <w:rsid w:val="006D62B5"/>
    <w:rsid w:val="006E1FED"/>
    <w:rsid w:val="00701EB0"/>
    <w:rsid w:val="00712624"/>
    <w:rsid w:val="00713B79"/>
    <w:rsid w:val="00723D52"/>
    <w:rsid w:val="007244FD"/>
    <w:rsid w:val="00745777"/>
    <w:rsid w:val="00756FBF"/>
    <w:rsid w:val="00772321"/>
    <w:rsid w:val="007A42EA"/>
    <w:rsid w:val="007B0090"/>
    <w:rsid w:val="007B38F5"/>
    <w:rsid w:val="007B6549"/>
    <w:rsid w:val="007C21A8"/>
    <w:rsid w:val="007C2B05"/>
    <w:rsid w:val="007C45F5"/>
    <w:rsid w:val="007D4ABA"/>
    <w:rsid w:val="007E1DED"/>
    <w:rsid w:val="007F73DD"/>
    <w:rsid w:val="00833F99"/>
    <w:rsid w:val="00840E4E"/>
    <w:rsid w:val="008473DD"/>
    <w:rsid w:val="008804E4"/>
    <w:rsid w:val="008B6BF4"/>
    <w:rsid w:val="008C55AE"/>
    <w:rsid w:val="00921273"/>
    <w:rsid w:val="00927335"/>
    <w:rsid w:val="009355DF"/>
    <w:rsid w:val="00963157"/>
    <w:rsid w:val="00975161"/>
    <w:rsid w:val="0098461E"/>
    <w:rsid w:val="00985B42"/>
    <w:rsid w:val="009913D4"/>
    <w:rsid w:val="00992C80"/>
    <w:rsid w:val="009A4F13"/>
    <w:rsid w:val="009C0C08"/>
    <w:rsid w:val="009D0819"/>
    <w:rsid w:val="009D1942"/>
    <w:rsid w:val="009D5ED8"/>
    <w:rsid w:val="009F2FED"/>
    <w:rsid w:val="009F4B94"/>
    <w:rsid w:val="009F6831"/>
    <w:rsid w:val="00A0189D"/>
    <w:rsid w:val="00A03710"/>
    <w:rsid w:val="00A14129"/>
    <w:rsid w:val="00A536C6"/>
    <w:rsid w:val="00A6066D"/>
    <w:rsid w:val="00A8745C"/>
    <w:rsid w:val="00A92D45"/>
    <w:rsid w:val="00A96839"/>
    <w:rsid w:val="00AB53E6"/>
    <w:rsid w:val="00AC7EBD"/>
    <w:rsid w:val="00AE1E1D"/>
    <w:rsid w:val="00AE333D"/>
    <w:rsid w:val="00B06E7E"/>
    <w:rsid w:val="00B55C91"/>
    <w:rsid w:val="00B56E0F"/>
    <w:rsid w:val="00B57EE0"/>
    <w:rsid w:val="00B66D6B"/>
    <w:rsid w:val="00B70FAE"/>
    <w:rsid w:val="00B753D9"/>
    <w:rsid w:val="00B820AD"/>
    <w:rsid w:val="00BB5334"/>
    <w:rsid w:val="00BC6F96"/>
    <w:rsid w:val="00BD0130"/>
    <w:rsid w:val="00BD703A"/>
    <w:rsid w:val="00BE1CD2"/>
    <w:rsid w:val="00BE3264"/>
    <w:rsid w:val="00C01D34"/>
    <w:rsid w:val="00C05992"/>
    <w:rsid w:val="00C05A4D"/>
    <w:rsid w:val="00C06EDD"/>
    <w:rsid w:val="00C1220C"/>
    <w:rsid w:val="00C12B4B"/>
    <w:rsid w:val="00C41098"/>
    <w:rsid w:val="00C428F2"/>
    <w:rsid w:val="00C458D0"/>
    <w:rsid w:val="00C6686E"/>
    <w:rsid w:val="00C70BF4"/>
    <w:rsid w:val="00C74A56"/>
    <w:rsid w:val="00C90E94"/>
    <w:rsid w:val="00CC3445"/>
    <w:rsid w:val="00CD0D5F"/>
    <w:rsid w:val="00CD1B38"/>
    <w:rsid w:val="00CE4EFB"/>
    <w:rsid w:val="00CF00CB"/>
    <w:rsid w:val="00CF44A4"/>
    <w:rsid w:val="00CF77FF"/>
    <w:rsid w:val="00D20D03"/>
    <w:rsid w:val="00D259A6"/>
    <w:rsid w:val="00D32487"/>
    <w:rsid w:val="00D34B37"/>
    <w:rsid w:val="00D55D5A"/>
    <w:rsid w:val="00D61771"/>
    <w:rsid w:val="00D65C34"/>
    <w:rsid w:val="00D71D3A"/>
    <w:rsid w:val="00D721A0"/>
    <w:rsid w:val="00D95FC4"/>
    <w:rsid w:val="00DA18D0"/>
    <w:rsid w:val="00DB194E"/>
    <w:rsid w:val="00DB3108"/>
    <w:rsid w:val="00DC3672"/>
    <w:rsid w:val="00DD267E"/>
    <w:rsid w:val="00DE7E80"/>
    <w:rsid w:val="00DF3E54"/>
    <w:rsid w:val="00E01C48"/>
    <w:rsid w:val="00E12F8C"/>
    <w:rsid w:val="00E14168"/>
    <w:rsid w:val="00E31A49"/>
    <w:rsid w:val="00E350EB"/>
    <w:rsid w:val="00E54347"/>
    <w:rsid w:val="00E6329F"/>
    <w:rsid w:val="00EA5E59"/>
    <w:rsid w:val="00EB0CCE"/>
    <w:rsid w:val="00EC02CD"/>
    <w:rsid w:val="00EC79F2"/>
    <w:rsid w:val="00ED2500"/>
    <w:rsid w:val="00ED44DA"/>
    <w:rsid w:val="00EE0EA3"/>
    <w:rsid w:val="00EE2DD8"/>
    <w:rsid w:val="00EE5AAF"/>
    <w:rsid w:val="00F06D51"/>
    <w:rsid w:val="00F07484"/>
    <w:rsid w:val="00F1237C"/>
    <w:rsid w:val="00F2171C"/>
    <w:rsid w:val="00F31C56"/>
    <w:rsid w:val="00F33351"/>
    <w:rsid w:val="00F50804"/>
    <w:rsid w:val="00F665A1"/>
    <w:rsid w:val="00F70038"/>
    <w:rsid w:val="00F82A8A"/>
    <w:rsid w:val="00FB0467"/>
    <w:rsid w:val="00FB51BD"/>
    <w:rsid w:val="00FC19CA"/>
    <w:rsid w:val="00FC50F4"/>
    <w:rsid w:val="00FC51FC"/>
    <w:rsid w:val="00FD365E"/>
    <w:rsid w:val="00FF081F"/>
    <w:rsid w:val="00FF0B6F"/>
    <w:rsid w:val="00FF347F"/>
    <w:rsid w:val="065559D8"/>
    <w:rsid w:val="09A81B67"/>
    <w:rsid w:val="0E920744"/>
    <w:rsid w:val="16176CA8"/>
    <w:rsid w:val="1A5B4D2F"/>
    <w:rsid w:val="1A9058B9"/>
    <w:rsid w:val="1ABC3106"/>
    <w:rsid w:val="261730EC"/>
    <w:rsid w:val="2F996D16"/>
    <w:rsid w:val="352C495C"/>
    <w:rsid w:val="3C2C27C4"/>
    <w:rsid w:val="3F485BDE"/>
    <w:rsid w:val="3F5D0B04"/>
    <w:rsid w:val="3FA601B7"/>
    <w:rsid w:val="3FCE7486"/>
    <w:rsid w:val="42E468CB"/>
    <w:rsid w:val="477E69CB"/>
    <w:rsid w:val="47E8312D"/>
    <w:rsid w:val="591A30C2"/>
    <w:rsid w:val="5DD54D97"/>
    <w:rsid w:val="5DDA78E3"/>
    <w:rsid w:val="60B10A9D"/>
    <w:rsid w:val="7271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75F2A8"/>
  <w15:docId w15:val="{415A4B67-3EE9-4B4A-A7A8-5869D834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77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668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66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6686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03434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1453</Characters>
  <Application>Microsoft Office Word</Application>
  <DocSecurity>0</DocSecurity>
  <Lines>12</Lines>
  <Paragraphs>3</Paragraphs>
  <ScaleCrop>false</ScaleCrop>
  <Company>市妇联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倩</dc:creator>
  <cp:lastModifiedBy>个人用户</cp:lastModifiedBy>
  <cp:revision>4</cp:revision>
  <cp:lastPrinted>2021-11-25T01:30:00Z</cp:lastPrinted>
  <dcterms:created xsi:type="dcterms:W3CDTF">2022-03-01T14:26:00Z</dcterms:created>
  <dcterms:modified xsi:type="dcterms:W3CDTF">2022-03-02T12:20:00Z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