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1305" w14:textId="6DD87D10" w:rsidR="00757D9F" w:rsidRDefault="005C6491">
      <w:pPr>
        <w:ind w:firstLine="480"/>
      </w:pPr>
      <w:r>
        <w:fldChar w:fldCharType="begin" w:fldLock="1"/>
      </w:r>
      <w:r>
        <w:instrText>ADDIN CSL_CITATION {"citationItems":[{"id":"ITEM-1","itemData":{"DOI":"10.3390/rs15051216","author":[{"dropping-particle":"","family":"Zhang","given":"Shuang","non-dropping-particle":"","parse-names":false,"suffix":""},{"dropping-particle":"","family":"Huang","given":"Zhongwei","non-dropping-particle":"","parse-names":false,"suffix":""},{"dropping-particle":"","family":"Alam","given":"Khan","non-dropping-particle":"","parse-names":false,"suffix":""},{"dropping-particle":"","family":"Li","given":"Meishi","non-dropping-particle":"","parse-names":false,"suffix":""},{"dropping-particle":"","family":"Dong","given":"Qingqing","non-dropping-particle":"","parse-names":false,"suffix":""},{"dropping-particle":"","family":"Wang","given":"Yongkai","non-dropping-particle":"","parse-names":false,"suffix":""},{"dropping-particle":"","family":"Shen","given":"Xingtai","non-dropping-particle":"","parse-names":false,"suffix":""},{"dropping-particle":"","family":"Bi","given":"Jianrong","non-dropping-particle":"","parse-names":false,"suffix":""},{"dropping-particle":"","family":"Zhang","given":"Jiantao","non-dropping-particle":"","parse-names":false,"suffix":""},{"dropping-particle":"","family":"Li","given":"Wuren","non-dropping-particle":"","parse-names":false,"suffix":""},{"dropping-particle":"","family":"Li","given":"Ze","non-dropping-particle":"","parse-names":false,"suffix":""},{"dropping-particle":"","family":"Wang","given":"Wenbiao","non-dropping-particle":"","parse-names":false,"suffix":""},{"dropping-particle":"","family":"Cui","given":"Zhengnan","non-dropping-particle":"","parse-names":false,"suffix":""},{"dropping-particle":"","family":"Song","given":"Xiaodong","non-dropping-particle":"","parse-names":false,"suffix":""}],"container-title":"Remote Sensing","id":"ITEM-1","issued":{"date-parts":[["2023"]]},"page":"1-20","title":"Derived Profiles of CCN and INP Number Concentrations in the Taklimakan Desert via Combined Polarization Lidar , Sun-Photometer , and Radiosonde Observations","type":"article-journal","volume":"c"},"uris":["http://www.mendeley.com/documents/?uuid=d4e9b3d3-dcc3-47b7-8ae0-b6365ed2e60a"]}],"mendeley":{"formattedCitation":"(Zhang et al., 2023)","plainTextFormattedCitation":"(Zhang et al., 2023)","previouslyFormattedCitation":"(Zhang et al. 2023)"},"properties":{"noteIndex":0},"schema":"https://github.com/citation-style-language/schema/raw/master/csl-citation.json"}</w:instrText>
      </w:r>
      <w:r>
        <w:fldChar w:fldCharType="separate"/>
      </w:r>
      <w:r w:rsidRPr="005C6491">
        <w:rPr>
          <w:noProof/>
        </w:rPr>
        <w:t>(Zhang et al., 2023)</w:t>
      </w:r>
      <w:r>
        <w:fldChar w:fldCharType="end"/>
      </w:r>
    </w:p>
    <w:p w14:paraId="1D03B313" w14:textId="31F99195" w:rsidR="005C6491" w:rsidRPr="005C6491" w:rsidRDefault="005C6491" w:rsidP="005C6491">
      <w:pPr>
        <w:autoSpaceDE w:val="0"/>
        <w:autoSpaceDN w:val="0"/>
        <w:adjustRightInd w:val="0"/>
        <w:spacing w:line="240" w:lineRule="exact"/>
        <w:ind w:left="480" w:firstLine="480"/>
        <w:jc w:val="left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bookmarkStart w:id="0" w:name="_GoBack"/>
      <w:r w:rsidRPr="005C6491">
        <w:rPr>
          <w:noProof/>
          <w:kern w:val="0"/>
        </w:rPr>
        <w:t xml:space="preserve">Zhang, S., Huang, Z., Alam, K., Li, M., Dong, Q., Wang, Y., Shen, X., Bi, J., Zhang, J., Li, W., Li, Z., Wang, W., Cui, Z., &amp; Song, X. (2023). Derived Profiles of CCN and INP Number Concentrations in the Taklimakan Desert via Combined Polarization Lidar , Sun-Photometer , and Radiosonde Observations. </w:t>
      </w:r>
      <w:r w:rsidRPr="005C6491">
        <w:rPr>
          <w:i/>
          <w:iCs/>
          <w:noProof/>
          <w:kern w:val="0"/>
        </w:rPr>
        <w:t>Remote Sensing</w:t>
      </w:r>
      <w:r w:rsidRPr="005C6491">
        <w:rPr>
          <w:noProof/>
          <w:kern w:val="0"/>
        </w:rPr>
        <w:t xml:space="preserve">, </w:t>
      </w:r>
      <w:r w:rsidRPr="005C6491">
        <w:rPr>
          <w:i/>
          <w:iCs/>
          <w:noProof/>
          <w:kern w:val="0"/>
        </w:rPr>
        <w:t>c</w:t>
      </w:r>
      <w:r w:rsidRPr="005C6491">
        <w:rPr>
          <w:noProof/>
          <w:kern w:val="0"/>
        </w:rPr>
        <w:t>, 1–20. https://doi.org/10.3390/rs15051216</w:t>
      </w:r>
    </w:p>
    <w:bookmarkEnd w:id="0"/>
    <w:p w14:paraId="7D66544D" w14:textId="5FD8312B" w:rsidR="005C6491" w:rsidRDefault="005C6491">
      <w:pPr>
        <w:ind w:firstLine="480"/>
        <w:rPr>
          <w:rFonts w:hint="eastAsia"/>
        </w:rPr>
      </w:pPr>
      <w:r>
        <w:fldChar w:fldCharType="end"/>
      </w:r>
    </w:p>
    <w:sectPr w:rsidR="005C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6"/>
    <w:rsid w:val="0002682F"/>
    <w:rsid w:val="0009688D"/>
    <w:rsid w:val="004130C6"/>
    <w:rsid w:val="005C6491"/>
    <w:rsid w:val="00757D9F"/>
    <w:rsid w:val="008318B1"/>
    <w:rsid w:val="00E0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685A"/>
  <w15:chartTrackingRefBased/>
  <w15:docId w15:val="{2AD137C9-ACB4-4A76-BBA0-363946C2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88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3659E-E8CE-4D6F-BE42-64E16A51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ZHANG</dc:creator>
  <cp:keywords/>
  <dc:description/>
  <cp:lastModifiedBy>SHUANG ZHANG</cp:lastModifiedBy>
  <cp:revision>2</cp:revision>
  <dcterms:created xsi:type="dcterms:W3CDTF">2023-02-24T05:49:00Z</dcterms:created>
  <dcterms:modified xsi:type="dcterms:W3CDTF">2023-02-24T05:56:00Z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http://www.zotero.org/styles/chicago-author-date-16th-edition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http://www.zotero.org/styles/giscience-and-remote-sensing</vt:lpwstr>
  </property>
  <property fmtid="{D5CDD505-2E9C-101B-9397-08002B2CF9AE}" pid="15" name="Mendeley Recent Style Name 6_1">
    <vt:lpwstr>GIScience &amp; Remote Sensing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http://www.zotero.org/styles/remote-sensing</vt:lpwstr>
  </property>
  <property fmtid="{D5CDD505-2E9C-101B-9397-08002B2CF9AE}" pid="21" name="Mendeley Recent Style Name 9_1">
    <vt:lpwstr>Remote Sensing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664c6e43-6ba8-30a6-9f88-e0b04c265b56</vt:lpwstr>
  </property>
  <property fmtid="{D5CDD505-2E9C-101B-9397-08002B2CF9AE}" pid="24" name="Mendeley Citation Style_1">
    <vt:lpwstr>http://www.zotero.org/styles/apa</vt:lpwstr>
  </property>
</Properties>
</file>