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Noto Sans CJK SC" w:hAnsi="Noto Sans CJK SC" w:eastAsia="Noto Sans CJK SC"/>
          <w:b/>
          <w:color w:val="1F3449"/>
          <w:sz w:val="48"/>
        </w:rPr>
        <w:t>DayPilot</w:t>
        <w:br/>
        <w:t>目标质量审查模块设计</w:t>
      </w:r>
    </w:p>
    <w:p>
      <w:pPr>
        <w:jc w:val="center"/>
      </w:pPr>
      <w:r>
        <w:rPr>
          <w:rFonts w:ascii="Noto Sans CJK SC" w:hAnsi="Noto Sans CJK SC" w:eastAsia="Noto Sans CJK SC"/>
          <w:color w:val="526374"/>
          <w:sz w:val="24"/>
        </w:rPr>
        <w:t>Goal Critic / Guardrail for Daily Goal Generation &amp; Goal Revision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color w:val="5A646E"/>
          <w:sz w:val="20"/>
        </w:rPr>
        <w:t>版本：v1.0</w:t>
        <w:br/>
        <w:t>适用范围：每日目标生成流程、在线目标修正流程</w:t>
        <w:br/>
        <w:t>输出类型：规则清单、代码校验规则、LLM 审查规则、审查 Prompt、重写 Prompt、示例库、100 分评分标准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模块目标与设计边界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输入输出 Schema 与集成位置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Goal Critic 执行流程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Goal Critic 规则清单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可用代码校验的规则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需要 LLM 判断的规则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Goal Critic Prompt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不合格目标重写 Prompt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重写失败后的解释错误与降级目标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10 个坏目标示例和修正后的好目标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目标质量评分标准（100 分）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实现落地清单与测试建议</w:t>
      </w:r>
    </w:p>
    <w:p>
      <w:r>
        <w:br w:type="page"/>
      </w:r>
    </w:p>
    <w:p>
      <w:pPr>
        <w:pStyle w:val="Heading1"/>
      </w:pPr>
      <w:r>
        <w:t>1. 模块目标与设计边界</w:t>
      </w:r>
    </w:p>
    <w:p>
      <w:r>
        <w:rPr>
          <w:rFonts w:ascii="Noto Sans CJK SC" w:hAnsi="Noto Sans CJK SC" w:eastAsia="Noto Sans CJK SC"/>
        </w:rPr>
        <w:t>Goal Critic 是 DayPilot 的目标质量审查模块，职责是在每日目标生成和在线目标修正两个流程中，对候选目标做结构、粒度、可执行性、对齐关系和抗虚化审查。它不是重新规划系统，也不替代 Goal Generator 或 Goal Revision Agent；它负责回答一个问题：这个目标今天是否值得展示给用户执行。</w:t>
      </w:r>
    </w:p>
    <w:p>
      <w:r>
        <w:rPr>
          <w:rFonts w:ascii="Noto Sans CJK SC" w:hAnsi="Noto Sans CJK SC" w:eastAsia="Noto Sans CJK SC"/>
        </w:rPr>
        <w:t>本模块应放在目标生成和目标修正的最后一道门禁：Goal Generator 或 Goal Revision Agent 产出候选目标后，先进入 Goal Critic；只有通过审查的目标才能保存为 active goal。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E5D5A8"/>
          <w:left w:val="single" w:sz="4" w:space="0" w:color="E5D5A8"/>
          <w:bottom w:val="single" w:sz="4" w:space="0" w:color="E5D5A8"/>
          <w:right w:val="single" w:sz="4" w:space="0" w:color="E5D5A8"/>
          <w:insideH w:val="single" w:sz="4" w:space="0" w:color="E5D5A8"/>
          <w:insideV w:val="single" w:sz="4" w:space="0" w:color="E5D5A8"/>
        </w:tblBorders>
      </w:tblPr>
      <w:tblGrid>
        <w:gridCol w:w="10166"/>
      </w:tblGrid>
      <w:tr>
        <w:tc>
          <w:tcPr>
            <w:tcW w:type="dxa" w:w="10166"/>
            <w:shd w:fill="FFF8E6"/>
          </w:tcPr>
          <w:p>
            <w:r/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A4114"/>
                <w:sz w:val="21"/>
              </w:rPr>
              <w:t>核心策略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19"/>
              </w:rPr>
              <w:t>不合格目标自动重写一次；重写后仍不合格时，系统返回可解释错误，或生成一个更小、更保守、可当天完成的降级目标。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设计原则：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先用代码做确定性硬校验，过滤缺字段、类型错误、数量错误、时间范围错误、明显多目标和明显虚目标。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再用 LLM 判断语义质量，例如是否真的只有一个主目标、是否可一天内完成、是否与长期方向真实对齐。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审查结果必须可解释，输出失败规则、证据、修正建议和是否允许自动重写。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修正流程中，Goal Critic 还要检查新目标是否吸收用户反馈，并避免把当天修正升级成新的项目规划。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MVP 阶段优先稳、窄、可解释，不追求一次生成宏大目标。</w:t>
      </w:r>
    </w:p>
    <w:p>
      <w:pPr>
        <w:pStyle w:val="Heading1"/>
      </w:pPr>
      <w:r>
        <w:t>2. 输入输出 Schema 与集成位置</w:t>
      </w:r>
    </w:p>
    <w:p>
      <w:pPr>
        <w:pStyle w:val="Heading2"/>
      </w:pPr>
      <w:r>
        <w:t>2.1 目标对象 Schema</w:t>
      </w:r>
    </w:p>
    <w:p>
      <w:r>
        <w:rPr>
          <w:rFonts w:ascii="Noto Sans CJK SC" w:hAnsi="Noto Sans CJK SC" w:eastAsia="Noto Sans CJK SC"/>
        </w:rPr>
        <w:t>建议 Goal Generator、Goal Revision Agent 和 Goal Critic 共用同一份结构化目标 Schema。字段名可按项目语言习惯调整，但语义必须保持稳定。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10166"/>
      </w:tblGrid>
      <w:tr>
        <w:tc>
          <w:tcPr>
            <w:tcW w:type="dxa" w:w="10166"/>
            <w:shd w:fill="F7F9FB"/>
          </w:tcPr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"date": "YYYY-MM-DD",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"flow": "generation | revision",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"main_goal": "今天唯一主目标",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"reason": "为什么今天做这个目标",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"completion_criteria": [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"完成标准 1",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"完成标准 2"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"estimated_minutes": 60,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"difficulty": 3,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"minimum_acceptable_result": "最低可接受成果",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"stretch_challenge": "进阶挑战",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"do_not_do_today": "今天不要做什么",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"alignment": 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"source": "long_term_direction | current_project | next_week_focus | recent_work | tomorrow_direction",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"evidence": "与上下文的具体关系"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},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"revision_reason": "仅 revision 流程需要：为什么修正",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"applied_feedback_summary": "仅 revision 流程需要：吸收了用户哪条反馈"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2.2 Critic 输入上下文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10166"/>
      </w:tblGrid>
      <w:tr>
        <w:tc>
          <w:tcPr>
            <w:tcW w:type="dxa" w:w="10166"/>
            <w:shd w:fill="F7F9FB"/>
          </w:tcPr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"user_profile": 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"long_term_direction": "长期发展方向",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"current_projects": ["当前重点项目"],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"goal_preferences": ["目标偏好"],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"avoid_patterns": ["需要避免的目标模式"]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},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"recent_records": [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{"date": "YYYY-MM-DD", "main_goal": "...", "completion_rate": 0.8, "felt_difficulty": 3}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"ability_state": 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"current_difficulty": 3,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"recent_completion_rate": 0.7,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"common_revision_reasons": ["太大", "太虚"]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},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"next_week_focus": ["来自周报的下周重点"],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"tomorrow_direction": "用户下班前填写的明天方向，可为空",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"user_feedback": "在线修正时的用户反馈，可为空",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"available_minutes_today": 90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2.3 Critic 输出 Schema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10166"/>
      </w:tblGrid>
      <w:tr>
        <w:tc>
          <w:tcPr>
            <w:tcW w:type="dxa" w:w="10166"/>
            <w:shd w:fill="F7F9FB"/>
          </w:tcPr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"passed": false,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"score": 72,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"decision": "pass | rewrite_required | degrade_required | error",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"failed_rules": [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"id": "R02",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"severity": "blocker",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"reason": "主目标过于空泛",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"evidence": "目标只写了继续学习，没有交付物",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"auto_fix_hint": "改成今天产出一页清单、一个测试或一个草稿"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}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"strengths": ["有预计耗时", "难度评分合法"],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"rewrite_instruction": "把学习目标改写为一个 60-90 分钟内可完成的可交付物目标",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"safe_to_rewrite": true,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"safe_to_degrade": true,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"user_visible_message": "这个目标太虚，系统会自动改写为一个有产出物的今日目标。"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2.4 推荐文件位置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文件/目录</w:t>
            </w:r>
          </w:p>
        </w:tc>
        <w:tc>
          <w:tcPr>
            <w:tcW w:type="dxa" w:w="6623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建议内容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prompts/guardrails/goal_critic_v1.md</w:t>
            </w:r>
          </w:p>
        </w:tc>
        <w:tc>
          <w:tcPr>
            <w:tcW w:type="dxa" w:w="66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Goal Critic Prompt 与输出 JSON 约束。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prompts/goal_revision/rewrite_unqualified_goal_v1.md</w:t>
            </w:r>
          </w:p>
        </w:tc>
        <w:tc>
          <w:tcPr>
            <w:tcW w:type="dxa" w:w="66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不合格目标重写 Prompt。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backend/services/goal_critic_service.ts</w:t>
            </w:r>
          </w:p>
        </w:tc>
        <w:tc>
          <w:tcPr>
            <w:tcW w:type="dxa" w:w="66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代码校验、LLM 调用、结果合并、一次重写和降级逻辑。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backend/schemas/goal.ts</w:t>
            </w:r>
          </w:p>
        </w:tc>
        <w:tc>
          <w:tcPr>
            <w:tcW w:type="dxa" w:w="66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 Schema、Critic Result Schema、失败规则类型。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evals/cases/goal_critic_bad_goals.jsonl</w:t>
            </w:r>
          </w:p>
        </w:tc>
        <w:tc>
          <w:tcPr>
            <w:tcW w:type="dxa" w:w="66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坏目标与期望修正结果。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evals/rubrics/goal_quality_100.md</w:t>
            </w:r>
          </w:p>
        </w:tc>
        <w:tc>
          <w:tcPr>
            <w:tcW w:type="dxa" w:w="66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 分评分标准和人工抽查说明。</w:t>
            </w:r>
          </w:p>
        </w:tc>
      </w:tr>
    </w:tbl>
    <w:p>
      <w:pPr>
        <w:spacing w:after="40"/>
      </w:pPr>
    </w:p>
    <w:p>
      <w:pPr>
        <w:pStyle w:val="Heading1"/>
      </w:pPr>
      <w:r>
        <w:t>3. Goal Critic 执行流程</w:t>
      </w:r>
    </w:p>
    <w:p>
      <w:r>
        <w:rPr>
          <w:rFonts w:ascii="Noto Sans CJK SC" w:hAnsi="Noto Sans CJK SC" w:eastAsia="Noto Sans CJK SC"/>
        </w:rPr>
        <w:t>该流程同时适用于每日目标生成和在线目标修正。差异在于 revision 流程多了 user_feedback、revision_reason 和 applied_feedback_summary，并且需要判断新版目标是否吸收用户反馈。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10166"/>
      </w:tblGrid>
      <w:tr>
        <w:tc>
          <w:tcPr>
            <w:tcW w:type="dxa" w:w="10166"/>
            <w:shd w:fill="F7F9FB"/>
          </w:tcPr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ensure_goal_quality(candidate_goal, context, flow):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1. code_result = run_code_checks(candidate_goal, context, flow)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2. if code_result.has_unparseable_schema: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rewrite_input = build_rewrite_input(candidate_goal, code_result)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else: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llm_result = run_llm_critic(candidate_goal, context, flow, code_result)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combined_result = merge(code_result, llm_result)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3. if combined_result.passed: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return { quality_status: "passed", goal: candidate_goal, review: combined_result }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4. if combined_result.failed and rewrite_attempt_count == 0: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rewritten_goal = run_rewrite_prompt(candidate_goal, combined_result, context, flow)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second_result = ensure_goal_quality(rewritten_goal, context, flow, rewrite_attempt_count=1)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if second_result.passed: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return { quality_status: "rewritten_passed", goal: rewritten_goal, review: second_result.review }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5. if second_result.failed: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degraded_goal = build_degraded_goal(context, flow, second_result)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degraded_code_result = run_code_checks(degraded_goal, context, flow)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if degraded_code_result.passes_hard_rules: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return { quality_status: "degraded", goal: degraded_goal, review: second_result.review }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else: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   return explainable_error(second_result)</w:t>
            </w:r>
          </w:p>
        </w:tc>
      </w:tr>
    </w:tbl>
    <w:p>
      <w:pPr>
        <w:spacing w:after="4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E5D5A8"/>
          <w:left w:val="single" w:sz="4" w:space="0" w:color="E5D5A8"/>
          <w:bottom w:val="single" w:sz="4" w:space="0" w:color="E5D5A8"/>
          <w:right w:val="single" w:sz="4" w:space="0" w:color="E5D5A8"/>
          <w:insideH w:val="single" w:sz="4" w:space="0" w:color="E5D5A8"/>
          <w:insideV w:val="single" w:sz="4" w:space="0" w:color="E5D5A8"/>
        </w:tblBorders>
      </w:tblPr>
      <w:tblGrid>
        <w:gridCol w:w="10166"/>
      </w:tblGrid>
      <w:tr>
        <w:tc>
          <w:tcPr>
            <w:tcW w:type="dxa" w:w="10166"/>
            <w:shd w:fill="FFF8E6"/>
          </w:tcPr>
          <w:p>
            <w:r/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A4114"/>
                <w:sz w:val="21"/>
              </w:rPr>
              <w:t>门禁阈值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19"/>
              </w:rPr>
              <w:t>通过条件：combined_score &gt;= 85，且没有 blocker 级失败。70-84 分默认重写；低于 70 分也重写，但应在日志中标记 high_risk_generation。</w:t>
            </w:r>
          </w:p>
        </w:tc>
      </w:tr>
    </w:tbl>
    <w:p>
      <w:pPr>
        <w:spacing w:after="40"/>
      </w:pPr>
    </w:p>
    <w:p>
      <w:pPr>
        <w:pStyle w:val="Heading1"/>
      </w:pPr>
      <w:r>
        <w:t>4. Goal Critic 规则清单</w:t>
      </w:r>
    </w:p>
    <w:p>
      <w:r>
        <w:rPr>
          <w:rFonts w:ascii="Noto Sans CJK SC" w:hAnsi="Noto Sans CJK SC" w:eastAsia="Noto Sans CJK SC"/>
        </w:rPr>
        <w:t>规则按 R 编号管理，供 Prompt、评估用例和后端日志共用。Blocker 表示必须通过；Major 表示通常需要重写；Minor 表示可通过但应记录质量问题。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ID</w:t>
            </w:r>
          </w:p>
        </w:tc>
        <w:tc>
          <w:tcPr>
            <w:tcW w:type="dxa" w:w="1800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规则</w:t>
            </w:r>
          </w:p>
        </w:tc>
        <w:tc>
          <w:tcPr>
            <w:tcW w:type="dxa" w:w="5903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说明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等级</w:t>
            </w:r>
          </w:p>
        </w:tc>
        <w:tc>
          <w:tcPr>
            <w:tcW w:type="dxa" w:w="1296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适用流程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R01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唯一主目标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目标卡片只能包含一个主目标，不能输出多条并列任务或项目清单。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R02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具体可执行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主目标必须描述今天要产出的对象、范围或动作，不能只写方向、状态或态度。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R03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完成标准明确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完成标准必须能让用户在下班前判断是否完成，避免“尽量、持续、优化一下”。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R04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完成标准数量 2-4 条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标准过少会不清楚，过多会变成一天清单；建议 2-4 条，MVP 中作为硬规则。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R05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30-150 分钟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低于 30 分钟通常太碎，高于 150 分钟容易变成半天/一周目标。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R06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难度评分 1-5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必须给出 1-5 的整数难度，供 Difficulty Controller 后续调节。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R07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必须给出今天最低也要留下的可见成果，防止目标失败后没有沉淀。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R08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必须给出完成最低成果后的加分项，但不能变成第二个主目标。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Major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R09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必须说明今天主动放弃的范围，用于防止目标膨胀和跑题。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Major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R10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长期/近期/下周重点对齐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目标必须与长期发展方向、当前重点项目、最近记录、明天方向或下周重点之一有真实关系。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R11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禁止一周目标伪装成一天目标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不能把“本周完成整个模块、全部联调、系统性学习”包装成今日目标。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R12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禁止虚目标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不能只写“继续学习、继续研究、持续推进、优化完善、提升能力”等无交付物目标。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R13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范围与耗时一致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完成标准、最低成果和进阶挑战的总范围要和预计耗时匹配。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Major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R14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修正不重规划整个项目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在线修正时应保留主线，只调整范围、难度、类型或完成标准，除非用户明确要求换方向。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Major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R15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输出语言务实简洁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目标内容应短句表达，避免营销式、鼓励式或过度抽象语言。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Minor</w:t>
            </w:r>
          </w:p>
        </w:tc>
        <w:tc>
          <w:tcPr>
            <w:tcW w:type="dxa" w:w="129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生成/修正</w:t>
            </w:r>
          </w:p>
        </w:tc>
      </w:tr>
    </w:tbl>
    <w:p>
      <w:pPr>
        <w:spacing w:after="40"/>
      </w:pPr>
    </w:p>
    <w:p>
      <w:pPr>
        <w:pStyle w:val="Heading1"/>
      </w:pPr>
      <w:r>
        <w:t>5. 可用代码校验的规则</w:t>
      </w:r>
    </w:p>
    <w:p>
      <w:r>
        <w:rPr>
          <w:rFonts w:ascii="Noto Sans CJK SC" w:hAnsi="Noto Sans CJK SC" w:eastAsia="Noto Sans CJK SC"/>
        </w:rPr>
        <w:t>代码校验负责稳定、可复现、低成本的硬门禁。MVP 中建议先把这些规则实现成纯函数，并为每条规则写单元测试。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5"/>
              </w:rPr>
              <w:t>ID</w:t>
            </w:r>
          </w:p>
        </w:tc>
        <w:tc>
          <w:tcPr>
            <w:tcW w:type="dxa" w:w="1800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5"/>
              </w:rPr>
              <w:t>规则</w:t>
            </w:r>
          </w:p>
        </w:tc>
        <w:tc>
          <w:tcPr>
            <w:tcW w:type="dxa" w:w="5112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5"/>
              </w:rPr>
              <w:t>代码检查方式</w:t>
            </w:r>
          </w:p>
        </w:tc>
        <w:tc>
          <w:tcPr>
            <w:tcW w:type="dxa" w:w="2880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5"/>
              </w:rPr>
              <w:t>失败处理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C01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Schema 必填字段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 main_goal、reason、completion_criteria、estimated_minutes、difficulty、minimum_acceptable_result、stretch_challenge、do_not_do_today、alignment 是否存在且非空。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缺字段直接失败；返回 missing_fields。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C02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字段类型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main_goal/reason/min/stretch/do_not_do_today 为字符串；completion_criteria 为数组；estimated_minutes/difficulty 为整数。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类型错误直接失败；避免 LLM 输出不可解析。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C03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完成标准数量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completion_criteria.length &gt;= 2 &amp;&amp; &lt;= 4。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不在范围内直接失败。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C04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预计耗时范围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30 &lt;= estimated_minutes &lt;= 150。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不在范围内直接失败；修正流程如用户明确说 20 分钟，可允许降级到 20-45 分钟并打 warning。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C05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难度范围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difficulty in [1,2,3,4,5]。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不在范围内直接失败。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C06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主目标长度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 &lt;= len(main_goal) &lt;= 80，且不能包含换行、项目符号或编号。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过短多半太虚；过长多半混入多个目标。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C07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疑似多目标分隔符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main_goal 命中 “同时/并且/以及/和…并/；/、/1./2./</w:t>
              <w:br/>
              <w:t>” 等模式时标记为 blocker 或 major。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高置信时失败；低置信交给 LLM 复核。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C08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虚目标关键词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 main_goal 主要由“继续学习/继续研究/持续推进/优化完善/提升能力/跟进一下/研究一下/看看”构成且无产出物名词时失败。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命中后直接失败或送 LLM 确认。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C09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周期词禁止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main_goal 或完成标准出现“本周/这周/下周/这个月/长期/阶段性/全部/完整系统/整体完成”等，默认失败或强提示缩小。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防止一周目标包装成一天目标。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C10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可见成果字段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minimum_acceptable_result 必须包含“文档/清单/接口/测试/页面/草稿/PR/脚本/表格/记录/设计稿/示例”等可交付物词之一。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未命中时 major；可由 LLM 判断是否仍可见。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C11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完成标准非重复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 completion_criteria 做去重和相似度检测；重复标准数 &gt; 1 时失败。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防止 2-4 条标准只是重复改写。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C12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完成标准长度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每条标准 8-60 个中文字符；不允许空字符串或仅一个动词短语。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过短不明确，过长可能混入多个子目标。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C13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alignment 枚举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alignment.source 必须是 long_term_direction、current_project、next_week_focus、recent_work、tomorrow_direction 之一。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没有对齐来源直接失败。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C14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alignment 证据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alignment.evidence 长度 6-80，说明与上下文哪一点相关。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没有证据时失败。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C15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今天不要做什么非空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do_not_do_today 长度 6-80，不能写“无/都可以/看情况”。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无约束时 major。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C16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进阶挑战非空且不等于最低成果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stretch_challenge 与 minimum_acceptable_result 文本相似度 &lt; 0.75。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过于相似时 warning；过大时交给 LLM。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C17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修正流程版本字段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flow=revision 时要求 revision_reason、applied_feedback_summary 存在。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便于保存 goal_versions 和分析修正原因。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C18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无外部不可控依赖硬承诺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出现“等对方审批/拿到外部反馈/上线发布/完成评审通过”等时 warning。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通常改写为“准备提交材料/列出待确认问题”。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C19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Markdown/格式污染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字段中不允许出现多级标题、长列表、HTML 或代码块。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防止目标卡片不可读。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C20</w:t>
            </w:r>
          </w:p>
        </w:tc>
        <w:tc>
          <w:tcPr>
            <w:tcW w:type="dxa" w:w="18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评分阈值门禁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combined_score &gt;= 85 且无 blocker 才 pass。</w:t>
            </w:r>
          </w:p>
        </w:tc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70-84 自动重写；&lt;70 也自动重写但标记高风险。</w:t>
            </w:r>
          </w:p>
        </w:tc>
      </w:tr>
    </w:tbl>
    <w:p>
      <w:pPr>
        <w:spacing w:after="40"/>
      </w:pPr>
    </w:p>
    <w:p>
      <w:pPr>
        <w:pStyle w:val="Heading2"/>
      </w:pPr>
      <w:r>
        <w:t>5.1 代码校验伪代码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10166"/>
      </w:tblGrid>
      <w:tr>
        <w:tc>
          <w:tcPr>
            <w:tcW w:type="dxa" w:w="10166"/>
            <w:shd w:fill="F7F9FB"/>
          </w:tcPr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type Flow = "generation" | "revision";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type RuleFailure = 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id: string;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severity: "blocker" | "major" | "minor";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reason: string;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evidence?: string;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auto_fix_hint?: string;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};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function runCodeChecks(goal: Goal, context: GoalContext, flow: Flow): CodeCheckResult 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const failures: RuleFailure[] = [];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requireFields(goal, failures);                  // C01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validateTypes(goal, failures);                  // C02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validateCompletionCriteriaCount(goal, failures);// C03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validateEstimatedMinutes(goal, context, failures);// C04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validateDifficulty(goal, failures);             // C05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validateMainGoalLengthAndFormat(goal, failures);// C06-C07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detectVagueGoal(goal, failures);                // C08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detectWeeklyScope(goal, failures);              // C09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validateVisibleDeliverable(goal, failures);     // C10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validateAlignment(goal, context, failures);     // C13-C14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validateRevisionFields(goal, flow, failures);   // C17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return 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passed_hard_rules: !failures.some(f =&gt; f.severity === "blocker"),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failures,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should_call_llm: goalIsParseable(goal)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};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6. 需要 LLM 判断的规则</w:t>
      </w:r>
    </w:p>
    <w:p>
      <w:r>
        <w:rPr>
          <w:rFonts w:ascii="Noto Sans CJK SC" w:hAnsi="Noto Sans CJK SC" w:eastAsia="Noto Sans CJK SC"/>
        </w:rPr>
        <w:t>LLM 审查用于弥补代码规则对语义判断的不足。为了稳定性，LLM 不直接决定最终结果，而是输出结构化判断，再由后端和代码校验结果合并。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ID</w:t>
            </w:r>
          </w:p>
        </w:tc>
        <w:tc>
          <w:tcPr>
            <w:tcW w:type="dxa" w:w="2376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判断项</w:t>
            </w:r>
          </w:p>
        </w:tc>
        <w:tc>
          <w:tcPr>
            <w:tcW w:type="dxa" w:w="6336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为什么需要 LLM</w:t>
            </w:r>
          </w:p>
        </w:tc>
        <w:tc>
          <w:tcPr>
            <w:tcW w:type="dxa" w:w="1152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等级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L01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语义上是否只有一个主目标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代码只能检测分隔符；LLM 需要判断“写接口并做前端联调”是不是两个主目标。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L02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主目标是否具体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判断目标是否有明确对象、范围、产出物，而不是“提升、推进、完善、研究”。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L03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完成标准是否可验证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判断每条标准是否能被用户客观勾选，而不是主观感受或泛泛描述。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L04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是否为一天内可完成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结合 estimated_minutes、近期完成率、难度状态和目标内容判断是否过大。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L05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是否把一周目标包装成一天目标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即使没有出现“本周”等词，也要判断目标是否需要跨天完成。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L06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是否真实对齐长期/近期/下周重点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 alignment.evidence 是否牵强，是否只是关键词相似。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L07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最低成果是否真的最低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最低成果应能在时间不足时仍留下可见沉淀，而不是和主目标等价。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Major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L08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进阶挑战是否合理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进阶挑战应是加分项，不能制造第二主目标或把目标翻倍。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Major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L09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今天不要做什么是否能防止跑题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判断约束是否和当前目标膨胀风险相关，而不是随便写一句。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Major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L10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修正是否吸收用户反馈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用户说“只有 40 分钟/更想写代码/目标太虚”时，新目标要明显体现。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Blocker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L11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语言是否务实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避免鼓励性口号、宏观表述和看似积极但无法执行的句子。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Minor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L12</w:t>
            </w:r>
          </w:p>
        </w:tc>
        <w:tc>
          <w:tcPr>
            <w:tcW w:type="dxa" w:w="237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目标是否有行动起点</w:t>
            </w:r>
          </w:p>
        </w:tc>
        <w:tc>
          <w:tcPr>
            <w:tcW w:type="dxa" w:w="633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用户看到目标后能在 5 分钟内开始第一步。</w:t>
            </w:r>
          </w:p>
        </w:tc>
        <w:tc>
          <w:tcPr>
            <w:tcW w:type="dxa" w:w="11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Major</w:t>
            </w:r>
          </w:p>
        </w:tc>
      </w:tr>
    </w:tbl>
    <w:p>
      <w:pPr>
        <w:spacing w:after="40"/>
      </w:pPr>
    </w:p>
    <w:p>
      <w:pPr>
        <w:pStyle w:val="Heading1"/>
      </w:pPr>
      <w:r>
        <w:t>7. Goal Critic Prompt</w:t>
      </w:r>
    </w:p>
    <w:p>
      <w:r>
        <w:rPr>
          <w:rFonts w:ascii="Noto Sans CJK SC" w:hAnsi="Noto Sans CJK SC" w:eastAsia="Noto Sans CJK SC"/>
        </w:rPr>
        <w:t>以下 Prompt 应存放在 prompts/guardrails/goal_critic_v1.md。要求模型只输出 JSON，不输出解释性 Markdown。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10166"/>
      </w:tblGrid>
      <w:tr>
        <w:tc>
          <w:tcPr>
            <w:tcW w:type="dxa" w:w="10166"/>
            <w:shd w:fill="F7F9FB"/>
          </w:tcPr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你是 DayPilot 的 Goal Critic / Guardrail。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你的任务是审查一个“今日目标”是否适合展示给用户执行。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这个目标可能来自两个流程：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1. generation：每日目标生成。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2. revision：用户在线反馈后的目标修正。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你不是 Goal Generator，不要直接自由生成新目标。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你只做质量审查、打分、指出失败规则，并给出重写指令。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【输入】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flow: generation 或 revision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candidate_goal: 候选目标 JSON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context: 用户长期发展方向、当前项目、最近记录、能力状态、下周重点、明天方向、在线反馈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code_check_result: 代码校验结果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【必须通过的硬规则】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R01 只能有一个主目标。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R02 主目标必须具体，不空泛。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R03 必须有明确完成标准。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R04 完成标准必须是 2-4 条。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R05 必须有预计耗时，建议 30-150 分钟。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R06 必须有难度评分，且为 1-5。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R07 必须有最低可接受成果。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R08 必须有进阶挑战。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R09 必须有“今天不要做什么”。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R10 目标必须和长期发展方向、近期工作、明天方向或下周重点有关。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R11 不能把一周目标包装成一天目标。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R12 不能只写“继续学习、继续研究、持续推进、优化完善、提升能力”等虚目标。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【重点判断】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判断语义上是否只有一个主目标；不要只看格式。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判断完成标准是否真的可勾选。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判断目标是否能在 estimated_minutes 内完成。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判断 minimum_acceptable_result 是否是真正的最低可见成果。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判断 stretch_challenge 是否只是进阶挑战，而不是第二个目标。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判断 do_not_do_today 是否能限制范围。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判断 alignment.evidence 是否真实，不要接受牵强对齐。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如果 flow=revision，判断新版目标是否吸收 user_feedback，并且没有重新规划整个项目。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【评分】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满分 100 分。只有 score &gt;= 85 且没有 blocker 失败，才 passed=true。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如果 70-84 分，decision=rewrite_required。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如果低于 70 分，decision=rewrite_required，并标记 high_risk=true。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如果重写后仍失败，decision=degrade_required 或 error。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【输出 JSON Schema】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"passed": boolean,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"score": number,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"decision": "pass | rewrite_required | degrade_required | error",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"high_risk": boolean,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"failed_rules": [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"id": "R01-R15 或 L01-L12",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"severity": "blocker | major | minor",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"reason": "失败原因",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"evidence": "候选目标中的具体证据",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"auto_fix_hint": "重写时应如何修正"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}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"strengths": ["已经做得好的点"],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"rewrite_instruction": "给重写模型的简短指令",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"safe_to_rewrite": boolean,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"safe_to_degrade": boolean,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"user_visible_message": "给用户看的简短解释，不超过 80 字"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只输出合法 JSON。不要输出 Markdown，不要输出多余解释。</w:t>
            </w:r>
          </w:p>
        </w:tc>
      </w:tr>
    </w:tbl>
    <w:p>
      <w:pPr>
        <w:spacing w:after="40"/>
      </w:pPr>
    </w:p>
    <w:p>
      <w:pPr>
        <w:pStyle w:val="Heading1"/>
      </w:pPr>
      <w:r>
        <w:t>8. 不合格目标重写 Prompt</w:t>
      </w:r>
    </w:p>
    <w:p>
      <w:r>
        <w:rPr>
          <w:rFonts w:ascii="Noto Sans CJK SC" w:hAnsi="Noto Sans CJK SC" w:eastAsia="Noto Sans CJK SC"/>
        </w:rPr>
        <w:t>以下 Prompt 应存放在 prompts/goal_revision/rewrite_unqualified_goal_v1.md。该 Prompt 用于每日生成失败后的自动重写，也用于在线修正失败后的自动重写。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10166"/>
      </w:tblGrid>
      <w:tr>
        <w:tc>
          <w:tcPr>
            <w:tcW w:type="dxa" w:w="10166"/>
            <w:shd w:fill="F7F9FB"/>
          </w:tcPr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你是 DayPilot 的 Goal Rewriter。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你的任务是根据 Goal Critic 的失败结果，把不合格的今日目标重写成合格目标。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你只能重写一次，必须保守、具体、可当天完成。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【输入】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flow: generation 或 revision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original_goal: 原始候选目标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critic_result: Goal Critic 输出的失败规则、证据和重写指令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- context: 用户长期发展方向、当前项目、最近记录、能力状态、下周重点、明天方向、在线反馈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【重写原则】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1. 只保留一个主目标。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2. 将抽象动作改成可交付物，例如文档、清单、接口、测试、页面、脚本、设计稿、示例或复盘记录。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3. 把范围压到 30-150 分钟内，优先 45-120 分钟。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4. 完成标准只写 2-4 条，每条必须可勾选。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5. 必须写最低可接受成果，让时间不足时仍有沉淀。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6. 必须写进阶挑战，但不能变成第二个主目标。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7. 必须写“今天不要做什么”，用于限制范围。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8. 必须说明 alignment.source 和 alignment.evidence。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9. 不能出现只有“继续学习、继续研究、持续推进、优化完善、提升能力”的虚目标。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10. 不能把一周目标包装成一天目标。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11. 如果 flow=revision，必须体现用户反馈；例如用户说“只有 40 分钟”，estimated_minutes 和完成标准要同步缩小。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12. 如果无法保留原方向，就选择与长期方向或最近工作最接近的最小可交付步骤。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【输出 JSON Schema】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"date": "YYYY-MM-DD",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"flow": "generation | revision",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"main_goal": "今天唯一主目标",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"reason": "为什么今天做这个目标",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"completion_criteria": ["2-4 条可勾选完成标准"],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"estimated_minutes": 60,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"difficulty": 3,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"minimum_acceptable_result": "最低可接受成果",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"stretch_challenge": "进阶挑战",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"do_not_do_today": "今天不要做什么",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"alignment": 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"source": "long_term_direction | current_project | next_week_focus | recent_work | tomorrow_direction",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"evidence": "具体对齐证据"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},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"revision_reason": "如果 flow=revision，说明修正原因；否则为空字符串",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"applied_feedback_summary": "如果 flow=revision，总结吸收的用户反馈；否则为空字符串"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只输出合法 JSON。不要输出 Markdown，不要解释。</w:t>
            </w:r>
          </w:p>
        </w:tc>
      </w:tr>
    </w:tbl>
    <w:p>
      <w:pPr>
        <w:spacing w:after="40"/>
      </w:pPr>
    </w:p>
    <w:p>
      <w:pPr>
        <w:pStyle w:val="Heading1"/>
      </w:pPr>
      <w:r>
        <w:t>9. 重写失败后的解释错误与降级目标</w:t>
      </w:r>
    </w:p>
    <w:p>
      <w:r>
        <w:rPr>
          <w:rFonts w:ascii="Noto Sans CJK SC" w:hAnsi="Noto Sans CJK SC" w:eastAsia="Noto Sans CJK SC"/>
        </w:rPr>
        <w:t>系统最多自动重写一次。第二次审查仍不合格时，不应继续循环调用 LLM，避免成本失控和目标反复漂移。此时进入“解释错误或降级目标”分支。</w:t>
      </w:r>
    </w:p>
    <w:p>
      <w:pPr>
        <w:pStyle w:val="Heading2"/>
      </w:pPr>
      <w:r>
        <w:t>9.1 什么时候返回可解释错误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缺少关键上下文，无法判断目标和长期方向、近期工作或下周重点的对齐关系。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用户反馈互相冲突，例如同时要求“只有 20 分钟”又要求“今天完成整个模块联调”。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重写后仍缺少必填字段或 JSON 无法解析。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目标必须依赖外部结果才能完成，且无法改写为“准备材料/列问题/做本地验证”。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10166"/>
      </w:tblGrid>
      <w:tr>
        <w:tc>
          <w:tcPr>
            <w:tcW w:type="dxa" w:w="10166"/>
            <w:shd w:fill="F7F9FB"/>
          </w:tcPr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"quality_status": "failed",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"error_code": "GOAL_QUALITY_UNRECOVERABLE",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"message": "目标重写后仍不合格：缺少可验证完成标准，且无法判断与长期方向或近期工作的关系。",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"failed_rules": ["R03", "R10"],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"suggested_user_action": "请补充今天可用时间、当前重点项目或希望推进的方向。"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9.2 什么时候返回降级目标</w:t>
      </w:r>
    </w:p>
    <w:p>
      <w:r>
        <w:rPr>
          <w:rFonts w:ascii="Noto Sans CJK SC" w:hAnsi="Noto Sans CJK SC" w:eastAsia="Noto Sans CJK SC"/>
        </w:rPr>
        <w:t>只要能找到一个明确对齐来源，就优先返回降级目标。降级目标不是“凑合目标”，而是最小可交付目标：更小、更稳、可当天完成，并保留与主线的关系。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场景</w:t>
            </w:r>
          </w:p>
        </w:tc>
        <w:tc>
          <w:tcPr>
            <w:tcW w:type="dxa" w:w="4752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降级策略</w:t>
            </w:r>
          </w:p>
        </w:tc>
        <w:tc>
          <w:tcPr>
            <w:tcW w:type="dxa" w:w="3384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示例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设计/研究类目标失败</w:t>
            </w:r>
          </w:p>
        </w:tc>
        <w:tc>
          <w:tcPr>
            <w:tcW w:type="dxa" w:w="47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改成产出一页清单、对比表、决策记录或问题清单。</w:t>
            </w:r>
          </w:p>
        </w:tc>
        <w:tc>
          <w:tcPr>
            <w:tcW w:type="dxa" w:w="338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“产出 Goal Critic 规则清单初稿”。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代码实现类目标过大</w:t>
            </w:r>
          </w:p>
        </w:tc>
        <w:tc>
          <w:tcPr>
            <w:tcW w:type="dxa" w:w="47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改成一个接口、一个函数、一个 repository 方法或一个测试。</w:t>
            </w:r>
          </w:p>
        </w:tc>
        <w:tc>
          <w:tcPr>
            <w:tcW w:type="dxa" w:w="338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“完成 goal_versions 保存与读取测试”。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前端体验类目标过虚</w:t>
            </w:r>
          </w:p>
        </w:tc>
        <w:tc>
          <w:tcPr>
            <w:tcW w:type="dxa" w:w="47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改成一个组件的 1-3 个字段展示或一个交互状态。</w:t>
            </w:r>
          </w:p>
        </w:tc>
        <w:tc>
          <w:tcPr>
            <w:tcW w:type="dxa" w:w="338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“补齐 GoalCard 的最低成果展示”。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时间约束很小</w:t>
            </w:r>
          </w:p>
        </w:tc>
        <w:tc>
          <w:tcPr>
            <w:tcW w:type="dxa" w:w="47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缩小到 20-45 分钟的最低成果，并标记低时间 warning。</w:t>
            </w:r>
          </w:p>
        </w:tc>
        <w:tc>
          <w:tcPr>
            <w:tcW w:type="dxa" w:w="338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“列出 5 个待实现字段和 2 个风险”。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10166"/>
      </w:tblGrid>
      <w:tr>
        <w:tc>
          <w:tcPr>
            <w:tcW w:type="dxa" w:w="10166"/>
            <w:shd w:fill="F7F9FB"/>
          </w:tcPr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build_degraded_goal(context, flow, failed_rules):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alignment_source = pick_first_available([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context.tomorrow_direction,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context.next_week_focus,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context.user_profile.current_projects,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context.recent_records,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context.user_profile.long_term_direction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])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return 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main_goal: "围绕 {alignment_source} 产出一个最小可交付物",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completion_criteria: [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"列出 3 个关键点或待办项",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"标出 1 个今天不处理的范围",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  "写出下一步最小动作"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estimated_minutes: clamp(context.available_minutes_today || 45, 30, 60),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difficulty: 2,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minimum_acceptable_result: "留下一个可复用的一页记录",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stretch_challenge: "补充一个测试样例或风险点",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do_not_do_today: "不扩展到完整实现或跨模块联调",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alignment: alignment_source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}</w:t>
            </w:r>
          </w:p>
        </w:tc>
      </w:tr>
    </w:tbl>
    <w:p>
      <w:pPr>
        <w:spacing w:after="40"/>
      </w:pPr>
    </w:p>
    <w:p>
      <w:pPr>
        <w:pStyle w:val="Heading1"/>
      </w:pPr>
      <w:r>
        <w:t>10. 10 个坏目标示例和修正后的好目标</w:t>
      </w:r>
    </w:p>
    <w:p>
      <w:r>
        <w:rPr>
          <w:rFonts w:ascii="Noto Sans CJK SC" w:hAnsi="Noto Sans CJK SC" w:eastAsia="Noto Sans CJK SC"/>
        </w:rPr>
        <w:t>下面的示例可直接转成 evals/cases/goal_critic_bad_goals.jsonl，用于测试 Goal Critic 和重写 Prompt。</w:t>
      </w:r>
    </w:p>
    <w:p>
      <w:pPr>
        <w:pStyle w:val="Heading2"/>
      </w:pPr>
      <w:r>
        <w:t>示例 1：虚学习目标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坏目标</w:t>
            </w:r>
          </w:p>
        </w:tc>
        <w:tc>
          <w:tcPr>
            <w:tcW w:type="dxa" w:w="6048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主要问题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继续学习 LangGraph，提升 Agent 能力。</w:t>
            </w:r>
          </w:p>
        </w:tc>
        <w:tc>
          <w:tcPr>
            <w:tcW w:type="dxa" w:w="60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没有产出物；没有完成标准；“继续学习/提升能力”不可验证。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修正后好目标字段</w:t>
            </w:r>
          </w:p>
        </w:tc>
        <w:tc>
          <w:tcPr>
            <w:tcW w:type="dxa" w:w="8063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完成一页 LangGraph 在 DayPilot 中可用场景清单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列出 3 个 DayPilot 可用场景</w:t>
              <w:br/>
              <w:t>2. 写明每个场景的输入、输出和是否进入 MVP</w:t>
              <w:br/>
              <w:t>3. 标出 1 个暂不实现的理由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/ 难度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60 分钟 / 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产出一页场景清单，至少包含 3 个条目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补充一个后续可接 MCP 的扩展场景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不搭建 LangGraph 代码，不扩展到实际编排实现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对齐关系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长期方向：提升 Agent 系统设计能力</w:t>
            </w:r>
          </w:p>
        </w:tc>
      </w:tr>
    </w:tbl>
    <w:p>
      <w:pPr>
        <w:spacing w:after="40"/>
      </w:pPr>
    </w:p>
    <w:p>
      <w:pPr>
        <w:pStyle w:val="Heading2"/>
      </w:pPr>
      <w:r>
        <w:t>示例 2：一周目标包装成一天目标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坏目标</w:t>
            </w:r>
          </w:p>
        </w:tc>
        <w:tc>
          <w:tcPr>
            <w:tcW w:type="dxa" w:w="6048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主要问题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今天把周报 Agent 全部实现并联调完成。</w:t>
            </w:r>
          </w:p>
        </w:tc>
        <w:tc>
          <w:tcPr>
            <w:tcW w:type="dxa" w:w="60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范围过大；包含实现、联调、验收多个阶段；预计需要跨天。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修正后好目标字段</w:t>
            </w:r>
          </w:p>
        </w:tc>
        <w:tc>
          <w:tcPr>
            <w:tcW w:type="dxa" w:w="8063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完成周报生成接口的数据聚合伪代码和输入字段清单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写出按 week_id 聚合 daily_goals、checkins、goal_versions 的伪代码</w:t>
              <w:br/>
              <w:t>2. 列出 Weekly Report Prompt 需要的输入字段</w:t>
              <w:br/>
              <w:t>3. 标出 2 个事实准确性校验点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/ 难度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90 分钟 / 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完成接口聚合伪代码和字段清单初稿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 2 条周报生成失败时的降级处理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不实现前端按钮，不做端到端联调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对齐关系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下周重点：让周报反向指导下周目标</w:t>
            </w:r>
          </w:p>
        </w:tc>
      </w:tr>
    </w:tbl>
    <w:p>
      <w:pPr>
        <w:spacing w:after="40"/>
      </w:pPr>
    </w:p>
    <w:p>
      <w:pPr>
        <w:pStyle w:val="Heading2"/>
      </w:pPr>
      <w:r>
        <w:t>示例 3：多个主目标并列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坏目标</w:t>
            </w:r>
          </w:p>
        </w:tc>
        <w:tc>
          <w:tcPr>
            <w:tcW w:type="dxa" w:w="6048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主要问题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优化项目目录、设计前端页面并完善数据库模型。</w:t>
            </w:r>
          </w:p>
        </w:tc>
        <w:tc>
          <w:tcPr>
            <w:tcW w:type="dxa" w:w="60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三个主目标并列；无法判断今日重点；完成标准不可控。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修正后好目标字段</w:t>
            </w:r>
          </w:p>
        </w:tc>
        <w:tc>
          <w:tcPr>
            <w:tcW w:type="dxa" w:w="8063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为今日目标卡片补齐前端展示字段设计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列出 GoalCard 需要展示的 8 个字段</w:t>
              <w:br/>
              <w:t>2. 画出目标卡片的文本布局草图</w:t>
              <w:br/>
              <w:t>3. 标出字段为空时的展示规则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/ 难度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75 分钟 / 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产出 GoalCard 字段清单和布局草图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补充一个移动端窄屏展示方案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不改数据库模型，不同时处理周报页面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对齐关系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近期工作：前端 MVP 页面需要展示目标字段</w:t>
            </w:r>
          </w:p>
        </w:tc>
      </w:tr>
    </w:tbl>
    <w:p>
      <w:pPr>
        <w:spacing w:after="40"/>
      </w:pPr>
    </w:p>
    <w:p>
      <w:pPr>
        <w:pStyle w:val="Heading2"/>
      </w:pPr>
      <w:r>
        <w:t>示例 4：研究型目标无交付物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坏目标</w:t>
            </w:r>
          </w:p>
        </w:tc>
        <w:tc>
          <w:tcPr>
            <w:tcW w:type="dxa" w:w="6048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主要问题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研究一下难度调节算法。</w:t>
            </w:r>
          </w:p>
        </w:tc>
        <w:tc>
          <w:tcPr>
            <w:tcW w:type="dxa" w:w="60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“研究一下”没有边界；没有说明要留下什么结果。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修正后好目标字段</w:t>
            </w:r>
          </w:p>
        </w:tc>
        <w:tc>
          <w:tcPr>
            <w:tcW w:type="dxa" w:w="8063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写出 Difficulty Controller 的 4 条初版调节规则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覆盖完成率高/低与主观难度高/低 4 种组合</w:t>
              <w:br/>
              <w:t>2. 每条规则写出调整动作和 reason 字段</w:t>
              <w:br/>
              <w:t>3. 补充 3 个输入输出测试样例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/ 难度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 分钟 / 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 4 条规则和 3 个测试样例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补充用户多次反馈“太大”时的特殊规则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不引入复杂模型训练，不做自动化调参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对齐关系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当前项目：目标难度要根据 check-in 自适应</w:t>
            </w:r>
          </w:p>
        </w:tc>
      </w:tr>
    </w:tbl>
    <w:p>
      <w:pPr>
        <w:spacing w:after="40"/>
      </w:pPr>
    </w:p>
    <w:p>
      <w:pPr>
        <w:pStyle w:val="Heading2"/>
      </w:pPr>
      <w:r>
        <w:t>示例 5：后端大块目标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坏目标</w:t>
            </w:r>
          </w:p>
        </w:tc>
        <w:tc>
          <w:tcPr>
            <w:tcW w:type="dxa" w:w="6048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主要问题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完善后端服务。</w:t>
            </w:r>
          </w:p>
        </w:tc>
        <w:tc>
          <w:tcPr>
            <w:tcW w:type="dxa" w:w="60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对象过大；没有接口边界；“完善”不可验证。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修正后好目标字段</w:t>
            </w:r>
          </w:p>
        </w:tc>
        <w:tc>
          <w:tcPr>
            <w:tcW w:type="dxa" w:w="8063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GET /api/today-goal 的已有 active goal 返回逻辑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当今天已有 active goal 时直接返回该版本</w:t>
              <w:br/>
              <w:t>2. 当周末请求时返回 is_workday=false 和提示文案</w:t>
              <w:br/>
              <w:t>3. 补充工作日已有目标和周末请求两个接口测试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/ 难度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120 分钟 / 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接口能返回已有 active goal，并通过 1 个工作日测试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补充同一天重复请求不重复创建目标的测试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不接入 LLM 生成，不改前端页面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对齐关系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近期工作：阶段 3 今日目标接口</w:t>
            </w:r>
          </w:p>
        </w:tc>
      </w:tr>
    </w:tbl>
    <w:p>
      <w:pPr>
        <w:spacing w:after="40"/>
      </w:pPr>
    </w:p>
    <w:p>
      <w:pPr>
        <w:pStyle w:val="Heading2"/>
      </w:pPr>
      <w:r>
        <w:t>示例 6：阅读目标过宽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坏目标</w:t>
            </w:r>
          </w:p>
        </w:tc>
        <w:tc>
          <w:tcPr>
            <w:tcW w:type="dxa" w:w="6048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主要问题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阅读所有文档并总结项目设计。</w:t>
            </w:r>
          </w:p>
        </w:tc>
        <w:tc>
          <w:tcPr>
            <w:tcW w:type="dxa" w:w="60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范围可能超过一天；“总结”缺少具体输出格式。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修正后好目标字段</w:t>
            </w:r>
          </w:p>
        </w:tc>
        <w:tc>
          <w:tcPr>
            <w:tcW w:type="dxa" w:w="8063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整理 DayPilot 目标生成流程的一页输入输出清单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列出 Goal Generator 的 5 类输入上下文</w:t>
              <w:br/>
              <w:t>2. 列出目标输出的 8 个必填字段</w:t>
              <w:br/>
              <w:t>3. 标出 Goal Critic 介入的位置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/ 难度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70 分钟 / 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完成一页输入输出清单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补充一个失败重写流程图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不重写架构文档全文，不扩展周报模块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对齐关系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长期方向：沉淀 Agent 系统设计能力</w:t>
            </w:r>
          </w:p>
        </w:tc>
      </w:tr>
    </w:tbl>
    <w:p>
      <w:pPr>
        <w:spacing w:after="40"/>
      </w:pPr>
    </w:p>
    <w:p>
      <w:pPr>
        <w:pStyle w:val="Heading2"/>
      </w:pPr>
      <w:r>
        <w:t>示例 7：继续写代码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坏目标</w:t>
            </w:r>
          </w:p>
        </w:tc>
        <w:tc>
          <w:tcPr>
            <w:tcW w:type="dxa" w:w="6048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主要问题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继续写代码，推进在线目标修正。</w:t>
            </w:r>
          </w:p>
        </w:tc>
        <w:tc>
          <w:tcPr>
            <w:tcW w:type="dxa" w:w="60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没有说明写哪个接口、哪个文件、什么算完成。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修正后好目标字段</w:t>
            </w:r>
          </w:p>
        </w:tc>
        <w:tc>
          <w:tcPr>
            <w:tcW w:type="dxa" w:w="8063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 POST /api/goal-feedback 增加反馈消息保存逻辑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把原始反馈文本保存到 feedback_messages</w:t>
              <w:br/>
              <w:t>2. 保存结构化 feedback_type 和影响范围</w:t>
              <w:br/>
              <w:t>3. 新增 1 个接口测试验证保存成功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/ 难度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110 分钟 / 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接口提交后能在数据库读到一条 feedback_messages 记录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 revision_reason 写入 goal_versions 的测试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不实现完整 LLM 修正 Prompt，不改 Difficulty Controller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对齐关系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近期工作：在线反馈修正目标流程</w:t>
            </w:r>
          </w:p>
        </w:tc>
      </w:tr>
    </w:tbl>
    <w:p>
      <w:pPr>
        <w:spacing w:after="40"/>
      </w:pPr>
    </w:p>
    <w:p>
      <w:pPr>
        <w:pStyle w:val="Heading2"/>
      </w:pPr>
      <w:r>
        <w:t>示例 8：全链路目标过大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坏目标</w:t>
            </w:r>
          </w:p>
        </w:tc>
        <w:tc>
          <w:tcPr>
            <w:tcW w:type="dxa" w:w="6048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主要问题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今天把数据库、接口、前端都联调好。</w:t>
            </w:r>
          </w:p>
        </w:tc>
        <w:tc>
          <w:tcPr>
            <w:tcW w:type="dxa" w:w="60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覆盖数据库、API、前端三层，极易跨天；没有最低版本。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修正后好目标字段</w:t>
            </w:r>
          </w:p>
        </w:tc>
        <w:tc>
          <w:tcPr>
            <w:tcW w:type="dxa" w:w="8063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 goal_versions 保存与读取的最小闭环测试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创建一个今日目标版本并保存 revision_reason</w:t>
              <w:br/>
              <w:t>2. 能按 daily_goal_id 读取版本列表</w:t>
              <w:br/>
              <w:t>3. 写一个单元测试覆盖同一天两次修正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/ 难度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 分钟 / 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goal_versions 能保存和读取至少 2 个版本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 active_version_id 更新的 repository 测试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不做前端联调，不实现完整修正对话框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对齐关系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当前项目：目标修正需要保留版本历史</w:t>
            </w:r>
          </w:p>
        </w:tc>
      </w:tr>
    </w:tbl>
    <w:p>
      <w:pPr>
        <w:spacing w:after="40"/>
      </w:pPr>
    </w:p>
    <w:p>
      <w:pPr>
        <w:pStyle w:val="Heading2"/>
      </w:pPr>
      <w:r>
        <w:t>示例 9：体验优化无边界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坏目标</w:t>
            </w:r>
          </w:p>
        </w:tc>
        <w:tc>
          <w:tcPr>
            <w:tcW w:type="dxa" w:w="6048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主要问题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优化用户体验，让页面更好用。</w:t>
            </w:r>
          </w:p>
        </w:tc>
        <w:tc>
          <w:tcPr>
            <w:tcW w:type="dxa" w:w="60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“更好用”不可验证；没有指定页面和改动范围。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修正后好目标字段</w:t>
            </w:r>
          </w:p>
        </w:tc>
        <w:tc>
          <w:tcPr>
            <w:tcW w:type="dxa" w:w="8063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在首页目标卡片中补齐最低成果、进阶挑战和今天不做三项展示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GoalCard 展示 3 个新增字段</w:t>
              <w:br/>
              <w:t>2. 字段为空时显示“待生成”而不是空白</w:t>
              <w:br/>
              <w:t>3. 前端 mock 数据能完整渲染一张目标卡片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/ 难度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90 分钟 / 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目标卡片能显示最低成果、进阶挑战和今天不做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补充字段过长时的折行样式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不重做整体视觉风格，不新增历史页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对齐关系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近期工作：前端 MVP 需要展示完整目标字段</w:t>
            </w:r>
          </w:p>
        </w:tc>
      </w:tr>
    </w:tbl>
    <w:p>
      <w:pPr>
        <w:spacing w:after="40"/>
      </w:pPr>
    </w:p>
    <w:p>
      <w:pPr>
        <w:pStyle w:val="Heading2"/>
      </w:pPr>
      <w:r>
        <w:t>示例 10：宏大成长目标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坏目标</w:t>
            </w:r>
          </w:p>
        </w:tc>
        <w:tc>
          <w:tcPr>
            <w:tcW w:type="dxa" w:w="6048"/>
            <w:shd w:fill="FCEA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主要问题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 AI Agent 系统设计能力提升。</w:t>
            </w:r>
          </w:p>
        </w:tc>
        <w:tc>
          <w:tcPr>
            <w:tcW w:type="dxa" w:w="60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成长方向不能直接作为日目标；无交付物、无时间边界。</w:t>
            </w:r>
          </w:p>
        </w:tc>
      </w:tr>
    </w:tbl>
    <w:p>
      <w:pPr>
        <w:spacing w:after="40"/>
      </w:pP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修正后好目标字段</w:t>
            </w:r>
          </w:p>
        </w:tc>
        <w:tc>
          <w:tcPr>
            <w:tcW w:type="dxa" w:w="8063"/>
            <w:shd w:fill="EAF7EA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 Goal Critic 规则拆成代码规则和 LLM 规则两张表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列出至少 12 条代码可校验规则</w:t>
              <w:br/>
              <w:t>2. 列出至少 8 条 LLM 判断规则</w:t>
              <w:br/>
              <w:t>3. 为每条规则标注 severity 和失败处理方式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预计耗时 / 难度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120 分钟 / 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最低可接受成果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完成两张规则表初稿并保存到 docs/architecture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进阶挑战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 3 条自动化测试样例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今天不要做什么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不实现后端代码，不扩展到周报审查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对齐关系</w:t>
            </w:r>
          </w:p>
        </w:tc>
        <w:tc>
          <w:tcPr>
            <w:tcW w:type="dxa" w:w="80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长期方向：提升 Agent 系统设计能力</w:t>
            </w:r>
          </w:p>
        </w:tc>
      </w:tr>
    </w:tbl>
    <w:p>
      <w:pPr>
        <w:spacing w:after="40"/>
      </w:pPr>
    </w:p>
    <w:p>
      <w:pPr>
        <w:pStyle w:val="Heading1"/>
      </w:pPr>
      <w:r>
        <w:t>11. 目标质量评分标准（100 分）</w:t>
      </w:r>
    </w:p>
    <w:p>
      <w:r>
        <w:rPr>
          <w:rFonts w:ascii="Noto Sans CJK SC" w:hAnsi="Noto Sans CJK SC" w:eastAsia="Noto Sans CJK SC"/>
        </w:rPr>
        <w:t>评分用于人工抽查、LLM 审查和 evals/rubrics。实际系统门禁不只看分数，还要看 blocker 规则。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维度</w:t>
            </w:r>
          </w:p>
        </w:tc>
        <w:tc>
          <w:tcPr>
            <w:tcW w:type="dxa" w:w="864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分值</w:t>
            </w:r>
          </w:p>
        </w:tc>
        <w:tc>
          <w:tcPr>
            <w:tcW w:type="dxa" w:w="5112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评分细则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上限规则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结构完整性</w:t>
            </w:r>
          </w:p>
        </w:tc>
        <w:tc>
          <w:tcPr>
            <w:tcW w:type="dxa" w:w="86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唯一主目标 5；必填字段完整 5；完成标准 2-4 条 5；预计耗时和难度合法 5。</w:t>
            </w:r>
          </w:p>
        </w:tc>
        <w:tc>
          <w:tcPr>
            <w:tcW w:type="dxa" w:w="24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任一 blocker 缺失时不得超过 69 分。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具体与可验证</w:t>
            </w:r>
          </w:p>
        </w:tc>
        <w:tc>
          <w:tcPr>
            <w:tcW w:type="dxa" w:w="86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主目标有具体产出物 8；完成标准可勾选 8；最低成果可验证 5；进阶挑战清楚 4。</w:t>
            </w:r>
          </w:p>
        </w:tc>
        <w:tc>
          <w:tcPr>
            <w:tcW w:type="dxa" w:w="24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主目标太虚时不得超过 59 分。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可完成性与颗粒度</w:t>
            </w:r>
          </w:p>
        </w:tc>
        <w:tc>
          <w:tcPr>
            <w:tcW w:type="dxa" w:w="86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范围适合 30-150 分钟 8；不是一周目标 6；外部依赖可控 3；今天不要做什么有效 3。</w:t>
            </w:r>
          </w:p>
        </w:tc>
        <w:tc>
          <w:tcPr>
            <w:tcW w:type="dxa" w:w="24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疑似跨天目标时不得超过 74 分。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方向对齐</w:t>
            </w:r>
          </w:p>
        </w:tc>
        <w:tc>
          <w:tcPr>
            <w:tcW w:type="dxa" w:w="86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与长期发展方向/当前项目/最近记录/下周重点有真实关联 10；alignment evidence 不牵强 5。</w:t>
            </w:r>
          </w:p>
        </w:tc>
        <w:tc>
          <w:tcPr>
            <w:tcW w:type="dxa" w:w="24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无法判断对齐时不得超过 79 分。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流程适配</w:t>
            </w:r>
          </w:p>
        </w:tc>
        <w:tc>
          <w:tcPr>
            <w:tcW w:type="dxa" w:w="86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生成流程能承接上下文 4；修正流程能吸收用户反馈 4；不重规划整个项目 2。</w:t>
            </w:r>
          </w:p>
        </w:tc>
        <w:tc>
          <w:tcPr>
            <w:tcW w:type="dxa" w:w="24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仅在 revision 流程中启用修正项。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语言与抗虚化</w:t>
            </w:r>
          </w:p>
        </w:tc>
        <w:tc>
          <w:tcPr>
            <w:tcW w:type="dxa" w:w="86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511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语言简短务实 4；没有“继续/持续/推进”式虚词堆叠 4；用户能马上开始 2。</w:t>
            </w:r>
          </w:p>
        </w:tc>
        <w:tc>
          <w:tcPr>
            <w:tcW w:type="dxa" w:w="24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口号式目标不得超过 79 分。</w:t>
            </w:r>
          </w:p>
        </w:tc>
      </w:tr>
    </w:tbl>
    <w:p>
      <w:pPr>
        <w:spacing w:after="40"/>
      </w:pPr>
    </w:p>
    <w:p>
      <w:pPr>
        <w:pStyle w:val="Heading2"/>
      </w:pPr>
      <w:r>
        <w:t>11.1 评分结论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分数区间</w:t>
            </w:r>
          </w:p>
        </w:tc>
        <w:tc>
          <w:tcPr>
            <w:tcW w:type="dxa" w:w="2015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结论</w:t>
            </w:r>
          </w:p>
        </w:tc>
        <w:tc>
          <w:tcPr>
            <w:tcW w:type="dxa" w:w="5903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7"/>
              </w:rPr>
              <w:t>系统动作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85-100，且无 blocker</w:t>
            </w:r>
          </w:p>
        </w:tc>
        <w:tc>
          <w:tcPr>
            <w:tcW w:type="dxa" w:w="201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合格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保存为 active goal。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70-84，或存在 major 失败</w:t>
            </w:r>
          </w:p>
        </w:tc>
        <w:tc>
          <w:tcPr>
            <w:tcW w:type="dxa" w:w="201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不稳定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自动重写一次，然后重新审查。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0-69，或存在 blocker 失败</w:t>
            </w:r>
          </w:p>
        </w:tc>
        <w:tc>
          <w:tcPr>
            <w:tcW w:type="dxa" w:w="201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不合格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自动重写一次；重写后仍失败则降级或返回错误。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任何分数但 JSON 不可解析</w:t>
            </w:r>
          </w:p>
        </w:tc>
        <w:tc>
          <w:tcPr>
            <w:tcW w:type="dxa" w:w="201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结构失败</w:t>
            </w:r>
          </w:p>
        </w:tc>
        <w:tc>
          <w:tcPr>
            <w:tcW w:type="dxa" w:w="590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不进入 LLM 语义审查，直接触发重写。</w:t>
            </w:r>
          </w:p>
        </w:tc>
      </w:tr>
    </w:tbl>
    <w:p>
      <w:pPr>
        <w:spacing w:after="4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E5D5A8"/>
          <w:left w:val="single" w:sz="4" w:space="0" w:color="E5D5A8"/>
          <w:bottom w:val="single" w:sz="4" w:space="0" w:color="E5D5A8"/>
          <w:right w:val="single" w:sz="4" w:space="0" w:color="E5D5A8"/>
          <w:insideH w:val="single" w:sz="4" w:space="0" w:color="E5D5A8"/>
          <w:insideV w:val="single" w:sz="4" w:space="0" w:color="E5D5A8"/>
        </w:tblBorders>
      </w:tblPr>
      <w:tblGrid>
        <w:gridCol w:w="10166"/>
      </w:tblGrid>
      <w:tr>
        <w:tc>
          <w:tcPr>
            <w:tcW w:type="dxa" w:w="10166"/>
            <w:shd w:fill="FFF8E6"/>
          </w:tcPr>
          <w:p>
            <w:r/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A4114"/>
                <w:sz w:val="21"/>
              </w:rPr>
              <w:t>人工抽查建议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19"/>
              </w:rPr>
              <w:t>每日目标可以抽 1 分钟按清晰度、可完成性、成长对齐、颗粒度、行动指导性进行 1-5 分复核；系统评分应与人工感受保持一致。</w:t>
            </w:r>
          </w:p>
        </w:tc>
      </w:tr>
    </w:tbl>
    <w:p>
      <w:pPr>
        <w:spacing w:after="40"/>
      </w:pPr>
    </w:p>
    <w:p>
      <w:pPr>
        <w:pStyle w:val="Heading1"/>
      </w:pPr>
      <w:r>
        <w:t>12. 实现落地清单与测试建议</w:t>
      </w:r>
    </w:p>
    <w:p>
      <w:pPr>
        <w:pStyle w:val="Heading2"/>
      </w:pPr>
      <w:r>
        <w:t>12.1 后端集成清单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GET /api/today-goal：生成候选目标后调用 ensure_goal_quality；通过后保存 daily_goals 和 goal_versions。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POST /api/goal-feedback：Goal Revision Agent 生成新版目标后调用 ensure_goal_quality；通过后更新 active version。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goal_versions：保存 critic_score、critic_failed_rules、quality_status、rewrite_attempt_count、revision_reason。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feedback_messages：修正流程保存用户原始反馈和结构化反馈类型，供后续评估初始目标采纳率。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ability_state：不要由 Goal Critic 直接修改；它只输出质量信号，难度调节仍由 Difficulty Controller 处理。</w:t>
      </w:r>
    </w:p>
    <w:p>
      <w:pPr>
        <w:pStyle w:val="Heading2"/>
      </w:pPr>
      <w:r>
        <w:t>12.2 推荐单元测试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测试名</w:t>
            </w:r>
          </w:p>
        </w:tc>
        <w:tc>
          <w:tcPr>
            <w:tcW w:type="dxa" w:w="3888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输入</w:t>
            </w:r>
          </w:p>
        </w:tc>
        <w:tc>
          <w:tcPr>
            <w:tcW w:type="dxa" w:w="3600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期望结果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reject_multiple_main_goals</w:t>
            </w:r>
          </w:p>
        </w:tc>
        <w:tc>
          <w:tcPr>
            <w:tcW w:type="dxa" w:w="38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主目标包含“设计前端并实现接口”</w:t>
            </w:r>
          </w:p>
        </w:tc>
        <w:tc>
          <w:tcPr>
            <w:tcW w:type="dxa" w:w="36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C07 或 L01 失败，decision=rewrite_required。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reject_vague_learning_goal</w:t>
            </w:r>
          </w:p>
        </w:tc>
        <w:tc>
          <w:tcPr>
            <w:tcW w:type="dxa" w:w="38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“继续学习 Agent 架构”</w:t>
            </w:r>
          </w:p>
        </w:tc>
        <w:tc>
          <w:tcPr>
            <w:tcW w:type="dxa" w:w="36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R02/R12 失败，重写为可交付物目标。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reject_too_many_criteria</w:t>
            </w:r>
          </w:p>
        </w:tc>
        <w:tc>
          <w:tcPr>
            <w:tcW w:type="dxa" w:w="38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 6 条</w:t>
            </w:r>
          </w:p>
        </w:tc>
        <w:tc>
          <w:tcPr>
            <w:tcW w:type="dxa" w:w="36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C03 失败。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reject_weekly_scope</w:t>
            </w:r>
          </w:p>
        </w:tc>
        <w:tc>
          <w:tcPr>
            <w:tcW w:type="dxa" w:w="38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“本周完成整个模块”</w:t>
            </w:r>
          </w:p>
        </w:tc>
        <w:tc>
          <w:tcPr>
            <w:tcW w:type="dxa" w:w="36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C09/L05 失败。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pass_specific_goal</w:t>
            </w:r>
          </w:p>
        </w:tc>
        <w:tc>
          <w:tcPr>
            <w:tcW w:type="dxa" w:w="38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一个 60 分钟、3 条标准、有最低成果的接口测试目标</w:t>
            </w:r>
          </w:p>
        </w:tc>
        <w:tc>
          <w:tcPr>
            <w:tcW w:type="dxa" w:w="36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score &gt;= 85，passed=true。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revision_respects_time_limit</w:t>
            </w:r>
          </w:p>
        </w:tc>
        <w:tc>
          <w:tcPr>
            <w:tcW w:type="dxa" w:w="38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用户反馈“今天只有 40 分钟”</w:t>
            </w:r>
          </w:p>
        </w:tc>
        <w:tc>
          <w:tcPr>
            <w:tcW w:type="dxa" w:w="36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重写目标 estimated_minutes &lt;= 45，标准 2 条左右。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fallback_degraded_goal</w:t>
            </w:r>
          </w:p>
        </w:tc>
        <w:tc>
          <w:tcPr>
            <w:tcW w:type="dxa" w:w="3888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重写后仍缺 alignment</w:t>
            </w:r>
          </w:p>
        </w:tc>
        <w:tc>
          <w:tcPr>
            <w:tcW w:type="dxa" w:w="360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返回 explainable error 或最小可交付降级目标。</w:t>
            </w:r>
          </w:p>
        </w:tc>
      </w:tr>
    </w:tbl>
    <w:p>
      <w:pPr>
        <w:spacing w:after="40"/>
      </w:pPr>
    </w:p>
    <w:p>
      <w:pPr>
        <w:pStyle w:val="Heading2"/>
      </w:pPr>
      <w:r>
        <w:t>12.3 日志字段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10166"/>
      </w:tblGrid>
      <w:tr>
        <w:tc>
          <w:tcPr>
            <w:tcW w:type="dxa" w:w="10166"/>
            <w:shd w:fill="F7F9FB"/>
          </w:tcPr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"goal_id": "...",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"goal_version_id": "...",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"flow": "generation | revision",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"quality_status": "passed | rewritten_passed | degraded | failed",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"critic_score": 88,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"critic_failed_rules": [],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"rewrite_attempt_count": 0,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"degraded": false,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"critic_model": "...",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"created_at": "..."</w:t>
            </w:r>
          </w:p>
          <w:p>
            <w:pPr>
              <w:pStyle w:val="CodeBlock"/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12.4 MVP 不做清单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不做多 Agent 互相辩论式审查；MVP 只保留代码规则 + 单次 LLM 语义审查。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不让 Goal Critic 自己无限重写；最多自动重写一次。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不把周报质量审查混入本模块第一版；周报 Guardrail 可以复用规则框架，但另设 Prompt。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不把长期方向匹配完全交给关键词；LLM 必须判断 alignment.evidence 是否真实。</w:t>
      </w:r>
    </w:p>
    <w:p>
      <w:r>
        <w:br w:type="page"/>
      </w:r>
    </w:p>
    <w:p>
      <w:pPr>
        <w:pStyle w:val="Heading1"/>
      </w:pPr>
      <w:r>
        <w:t>附录：正则与关键词建议</w:t>
      </w:r>
    </w:p>
    <w:p>
      <w:r>
        <w:rPr>
          <w:rFonts w:ascii="Noto Sans CJK SC" w:hAnsi="Noto Sans CJK SC" w:eastAsia="Noto Sans CJK SC"/>
        </w:rPr>
        <w:t>以下列表用于代码校验初版，建议作为可配置项放入 prompts/guardrails 或 backend/config，不要硬编码散落在业务代码中。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5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类型</w:t>
            </w:r>
          </w:p>
        </w:tc>
        <w:tc>
          <w:tcPr>
            <w:tcW w:type="dxa" w:w="5760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建议关键词/模式</w:t>
            </w:r>
          </w:p>
        </w:tc>
        <w:tc>
          <w:tcPr>
            <w:tcW w:type="dxa" w:w="2592"/>
            <w:shd w:fill="EAF2F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3449"/>
                <w:sz w:val="16"/>
              </w:rPr>
              <w:t>处理方式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虚目标词</w:t>
            </w:r>
          </w:p>
        </w:tc>
        <w:tc>
          <w:tcPr>
            <w:tcW w:type="dxa" w:w="576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继续学习、继续研究、持续推进、优化完善、提升能力、了解一下、研究一下、跟进一下、看看</w:t>
            </w:r>
          </w:p>
        </w:tc>
        <w:tc>
          <w:tcPr>
            <w:tcW w:type="dxa" w:w="25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若无可交付物词，直接失败；否则交给 LLM 判断。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周期词</w:t>
            </w:r>
          </w:p>
        </w:tc>
        <w:tc>
          <w:tcPr>
            <w:tcW w:type="dxa" w:w="576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本周、这周、下周、这个月、长期、阶段性、全部、完整系统、整体完成、全面优化</w:t>
            </w:r>
          </w:p>
        </w:tc>
        <w:tc>
          <w:tcPr>
            <w:tcW w:type="dxa" w:w="25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默认失败并要求缩小到今日最小成果。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多目标连接词</w:t>
            </w:r>
          </w:p>
        </w:tc>
        <w:tc>
          <w:tcPr>
            <w:tcW w:type="dxa" w:w="576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同时、并且、以及、和、及、顺便、另外、再把、；、1.、2.</w:t>
            </w:r>
          </w:p>
        </w:tc>
        <w:tc>
          <w:tcPr>
            <w:tcW w:type="dxa" w:w="25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高置信多目标失败；低置信交给 LLM 判断。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可交付物词</w:t>
            </w:r>
          </w:p>
        </w:tc>
        <w:tc>
          <w:tcPr>
            <w:tcW w:type="dxa" w:w="576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文档、清单、接口、测试、页面、脚本、草稿、PR、表格、记录、设计稿、示例、规则、Prompt</w:t>
            </w:r>
          </w:p>
        </w:tc>
        <w:tc>
          <w:tcPr>
            <w:tcW w:type="dxa" w:w="25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用于判断目标是否可见、可沉淀。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外部依赖词</w:t>
            </w:r>
          </w:p>
        </w:tc>
        <w:tc>
          <w:tcPr>
            <w:tcW w:type="dxa" w:w="576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等审批、等反馈、上线发布、评审通过、别人确认、客户确认</w:t>
            </w:r>
          </w:p>
        </w:tc>
        <w:tc>
          <w:tcPr>
            <w:tcW w:type="dxa" w:w="259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提示改成“准备材料/列问题/本地验证”。</w:t>
            </w:r>
          </w:p>
        </w:tc>
      </w:tr>
    </w:tbl>
    <w:p>
      <w:pPr>
        <w:spacing w:after="4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E5D5A8"/>
          <w:left w:val="single" w:sz="4" w:space="0" w:color="E5D5A8"/>
          <w:bottom w:val="single" w:sz="4" w:space="0" w:color="E5D5A8"/>
          <w:right w:val="single" w:sz="4" w:space="0" w:color="E5D5A8"/>
          <w:insideH w:val="single" w:sz="4" w:space="0" w:color="E5D5A8"/>
          <w:insideV w:val="single" w:sz="4" w:space="0" w:color="E5D5A8"/>
        </w:tblBorders>
      </w:tblPr>
      <w:tblGrid>
        <w:gridCol w:w="10166"/>
      </w:tblGrid>
      <w:tr>
        <w:tc>
          <w:tcPr>
            <w:tcW w:type="dxa" w:w="10166"/>
            <w:shd w:fill="FFF8E6"/>
          </w:tcPr>
          <w:p>
            <w:r/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A4114"/>
                <w:sz w:val="21"/>
              </w:rPr>
              <w:t>最终验收口径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64646"/>
                <w:sz w:val="19"/>
              </w:rPr>
              <w:t>一个合格的 DayPilot 每日目标，应该让用户打开页面后 5 分钟内知道今天做什么、做到什么算完成、最低要留下什么产出，以及今天主动不做什么。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828C96"/>
        <w:sz w:val="16"/>
      </w:rPr>
      <w:t>仅供 DayPilot MVP 实现与评估使用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color w:val="646E78"/>
        <w:sz w:val="17"/>
      </w:rPr>
      <w:t>DayPilot · Goal Critic 目标质量审查模块设计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4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4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44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344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16" w:right="72"/>
    </w:pPr>
    <w:rPr>
      <w:rFonts w:ascii="Noto Sans Mono CJK SC" w:hAnsi="Noto Sans Mono CJK SC" w:eastAsia="Noto Sans Mono CJK SC"/>
      <w:color w:val="28323C"/>
      <w:sz w:val="17"/>
    </w:rPr>
  </w:style>
  <w:style w:type="paragraph" w:customStyle="1" w:styleId="SmallNote">
    <w:name w:val="Small Note"/>
    <w:pPr>
      <w:spacing w:line="264" w:lineRule="auto" w:after="80"/>
    </w:pPr>
    <w:rPr>
      <w:rFonts w:ascii="Noto Sans CJK SC" w:hAnsi="Noto Sans CJK SC" w:eastAsia="Noto Sans CJK SC"/>
      <w:color w:val="5963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DayPilot 目标质量审查模块设计</dc:title>
  <dc:subject>Goal Critic / Guardrail design for daily goals and revised goals</dc:subject>
  <dc:creator>OpenAI</dc:creator>
  <cp:keywords>DayPilot, Goal Critic, Guardrail, Daily Goal, Agent</cp:keywords>
  <dc:description>Generated for DayPilot MVP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