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F3144"/>
          <w:sz w:val="44"/>
        </w:rPr>
        <w:t>项目目录指南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556270"/>
          <w:sz w:val="22"/>
        </w:rPr>
        <w:t>说明项目目录如何构建，以及不同文件夹存放什么类型的文件</w:t>
      </w:r>
    </w:p>
    <w:p>
      <w:pPr>
        <w:spacing w:before="40" w:after="160"/>
        <w:pBdr>
          <w:bottom w:val="single" w:sz="8" w:space="1" w:color="A0AEC0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1. 目录设计原则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按职责拆分目录：前端、后端、Agent 逻辑、数据、评估、文档和部署配置分开。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提示词、规则、评估用例要版本化，不能散落在代码里。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数据库、用户真实日志和生成结果要和代码仓库分离，避免误提交隐私数据。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第一版目录不要过度工程化，先支持每日目标、在线修正、周报和评估闭环。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2. 推荐顶层目录</w:t>
      </w:r>
    </w:p>
    <w:p>
      <w:pPr>
        <w:spacing w:before="80" w:after="160"/>
        <w:ind w:left="173"/>
        <w:shd w:fill="F7FAFC"/>
      </w:pPr>
      <w:r>
        <w:rPr>
          <w:rFonts w:ascii="Noto Sans Mono CJK SC" w:hAnsi="Noto Sans Mono CJK SC" w:eastAsia="Noto Sans Mono CJK SC"/>
          <w:sz w:val="17"/>
        </w:rPr>
        <w:t>daily-goal-agent/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frontend/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backend/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prompts/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evals/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data/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docs/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scripts/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infra/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tests/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exports/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以上目录只到文件夹级别，不强制具体文件名。实际实现时可以根据所选框架自动生成局部结构。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3. frontend/：前端页面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存放所有用户可见页面和前端交互逻辑。第一版页面应包含今日目标显示框、每日固定反馈表单、目标调整对话框和周报生成区域。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子目录</w:t>
            </w:r>
          </w:p>
        </w:tc>
        <w:tc>
          <w:tcPr>
            <w:tcW w:type="dxa" w:w="626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存放内容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frontend/pages/ 或 frontend/app/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页面路由和主页面结构，例如首页、历史目标页、周报页。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frontend/components/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可复用 UI 组件，例如 GoalCard、CheckinForm、GoalChatBox、WeeklyReportPanel。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frontend/services/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调用后端 API 的前端请求封装。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frontend/state/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前端状态管理，例如当前目标、表单输入、对话消息和周报内容。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frontend/styles/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页面样式、布局样式和主题样式。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frontend/tests/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前端组件测试和基本交互测试。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4. backend/：后端服务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 API、数据库访问、业务服务和 Agent 调度逻辑。后端负责真正的状态管理、目标生成、目标修正、周报生成和难度更新。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子目录</w:t>
            </w:r>
          </w:p>
        </w:tc>
        <w:tc>
          <w:tcPr>
            <w:tcW w:type="dxa" w:w="626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存放内容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backend/api/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 接口层，例如获取今日目标、提交 check-in、目标反馈、生成周报。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backend/services/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业务服务层，例如工作日判断、目标生成流程、周报聚合流程。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backend/agents/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编排逻辑，例如 Goal Generator、Goal Revision、Weekly Report Generator。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backend/models/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 ORM 模型或数据实体定义。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backend/schemas/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请求/响应结构和 Agent 结构化输出 schema。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backend/repositories/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数据库读写封装，避免业务逻辑直接操作数据库。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backend/config/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环境变量、模型配置、数据库配置和工作日配置。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backend/jobs/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可选定时任务，例如早上预生成目标或周末归档。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backend/tests/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后端单元测试和接口测试。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5. prompts/：提示词与输出约束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单独存放提示词有两个好处：一是便于版本化和评估，二是便于 ChatGPT 帮你持续优化，而不需要改动业务代码。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168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子目录</w:t>
            </w:r>
          </w:p>
        </w:tc>
        <w:tc>
          <w:tcPr>
            <w:tcW w:type="dxa" w:w="6120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存放内容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prompts/goal_generation/</w:t>
            </w:r>
          </w:p>
        </w:tc>
        <w:tc>
          <w:tcPr>
            <w:tcW w:type="dxa" w:w="61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每日目标生成提示词、候选目标评分提示词、目标输出格式约束。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prompts/goal_revision/</w:t>
            </w:r>
          </w:p>
        </w:tc>
        <w:tc>
          <w:tcPr>
            <w:tcW w:type="dxa" w:w="61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在线反馈理解、目标修正、反馈记忆更新相关提示词。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prompts/weekly_report/</w:t>
            </w:r>
          </w:p>
        </w:tc>
        <w:tc>
          <w:tcPr>
            <w:tcW w:type="dxa" w:w="61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周报生成提示词、周报审查提示词和下周重点提取提示词。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prompts/guardrails/</w:t>
            </w:r>
          </w:p>
        </w:tc>
        <w:tc>
          <w:tcPr>
            <w:tcW w:type="dxa" w:w="61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防止目标过大、过虚、流水账周报、虚构成果的审查规则。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prompts/examples/</w:t>
            </w:r>
          </w:p>
        </w:tc>
        <w:tc>
          <w:tcPr>
            <w:tcW w:type="dxa" w:w="6120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少量高质量输入输出样例，用于稳定 Agent 风格。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6. evals/：评估用例与评估脚本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这个项目虽然是个人工具，也需要评估。evals/ 用来判断目标是否具体、是否可完成、是否符合长期方向，以及周报是否真的有复盘价值。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子目录</w:t>
            </w:r>
          </w:p>
        </w:tc>
        <w:tc>
          <w:tcPr>
            <w:tcW w:type="dxa" w:w="626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存放内容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evals/cases/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评估用例，例如不同完成情况、不同难度评分、不同反馈意见下的期望行为。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evals/rubrics/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评分标准，例如目标清晰度、可完成性、成长对齐度、周报质量。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evals/results/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评估运行结果和对比记录。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evals/scripts/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自动或半自动评估脚本。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7. data/：本地数据与数据库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存放运行期数据。这里会包含你的个人完成情况、目标记录和周报，默认不应提交到公开代码仓库。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子目录</w:t>
            </w:r>
          </w:p>
        </w:tc>
        <w:tc>
          <w:tcPr>
            <w:tcW w:type="dxa" w:w="626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存放内容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data/db/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数据库或本地开发数据库文件。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data/seed/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初始化数据，例如默认 user_profile、示例目标、示例周报。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data/backups/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数据库备份或导出的本地快照。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data/tmp/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临时处理文件，例如周报生成时的数据快照。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8. docs/：项目文档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存放非代码文档。建议把需求、架构、实现步骤、评估指南和复盘文档都放在这里，方便后续交给 ChatGPT 或 Codex 继续维护。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83"/>
        <w:gridCol w:w="5083"/>
      </w:tblGrid>
      <w:tr>
        <w:tc>
          <w:tcPr>
            <w:tcW w:type="dxa" w:w="302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子目录</w:t>
            </w:r>
          </w:p>
        </w:tc>
        <w:tc>
          <w:tcPr>
            <w:tcW w:type="dxa" w:w="6264"/>
            <w:vAlign w:val="top"/>
            <w:shd w:fill="E8EEF7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存放内容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docs/product/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产品需求、用户流程、页面说明和 MVP 边界。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docs/architecture/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系统架构、模块职责、数据流和 API 设计。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docs/implementation/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实现步骤、验收标准和任务分工。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docs/evaluation/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效果评估方案、指标解释和复盘模板。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docs/reports/</w:t>
            </w:r>
          </w:p>
        </w:tc>
        <w:tc>
          <w:tcPr>
            <w:tcW w:type="dxa" w:w="6264"/>
            <w:vAlign w:val="top"/>
          </w:tcPr>
          <w:p>
            <w:pPr>
              <w:spacing w:after="0" w:line="26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系统生成的周报样例或手动整理的项目复盘。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9. scripts/：开发辅助脚本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存放一次性或低频运行的工具脚本，不放主业务逻辑。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数据库初始化脚本。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导出历史目标和周报的脚本。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批量生成测试样例的脚本。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本地启动、清理缓存、备份数据等脚本。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10. infra/：部署与环境配置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存放运行环境相关配置。个人 MVP 可以很轻量，后续如果部署到服务器，再逐步补充。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Docker 或本地容器配置。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开发环境变量模板。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部署脚本和服务配置。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日志目录或监控配置。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11. tests/：端到端测试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顶层 tests/ 用于放跨前后端的端到端测试，区别于 frontend/tests/ 和 backend/tests/。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周一打开页面能生成目标。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周六打开页面不生成目标。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用户提交反馈后能更新能力状态。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用户在对话框反馈“目标太大”后能得到缩小版目标。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周五提交完成情况后能生成三段式周报。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12. exports/：用户可导出的结果</w:t>
      </w:r>
    </w:p>
    <w:p>
      <w:pPr>
        <w:spacing w:line="283" w:lineRule="auto" w:after="100"/>
      </w:pPr>
      <w:r>
        <w:rPr>
          <w:rFonts w:ascii="Noto Sans CJK SC" w:hAnsi="Noto Sans CJK SC" w:eastAsia="Noto Sans CJK SC"/>
        </w:rPr>
        <w:t>存放用户主动导出的内容，例如 Markdown 周报、历史目标 CSV、月度复盘等。它和 data/ 的区别是：exports/ 面向用户查看和迁移，data/ 面向系统运行。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13. 第一版推荐目录树</w:t>
      </w:r>
    </w:p>
    <w:p>
      <w:pPr>
        <w:spacing w:before="80" w:after="160"/>
        <w:ind w:left="173"/>
        <w:shd w:fill="F7FAFC"/>
      </w:pPr>
      <w:r>
        <w:rPr>
          <w:rFonts w:ascii="Noto Sans Mono CJK SC" w:hAnsi="Noto Sans Mono CJK SC" w:eastAsia="Noto Sans Mono CJK SC"/>
          <w:sz w:val="17"/>
        </w:rPr>
        <w:t>daily-goal-agent/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frontend/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components/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pages/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services/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state/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styles/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tests/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backend/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api/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services/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agents/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models/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schemas/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repositories/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config/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tests/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prompts/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goal_generation/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goal_revision/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weekly_report/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guardrails/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examples/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evals/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cases/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rubrics/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results/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scripts/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data/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db/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seed/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backups/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tmp/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docs/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product/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architecture/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implementation/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evaluation/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reports/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scripts/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infra/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tests/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exports/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3144"/>
          <w:sz w:val="32"/>
        </w:rPr>
        <w:t>14. 不建议第一版就加入的目录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不要第一版就加入复杂 microservices/ 目录。这个项目单用户、低并发，服务拆太细会增加维护成本。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不要第一版就加入复杂 ml/ 或 training/ 目录。这个 Agent 的核心不是训练模型，而是目标生成和反馈闭环。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不要第一版就加入 plugins/ 或 mcp/ 目录。等核心闭环稳定后，再接日历、任务系统或外部工具。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828C"/>
        <w:sz w:val="16"/>
      </w:rPr>
      <w:t>项目目录指南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1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1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项目目录指南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