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Noto Sans CJK SC"/>
          <w:b/>
          <w:color w:val="1F4E79"/>
          <w:sz w:val="48"/>
        </w:rPr>
        <w:t>DayPilot MVP 版本说明</w:t>
      </w:r>
    </w:p>
    <w:p>
      <w:pPr>
        <w:spacing w:after="240"/>
        <w:jc w:val="center"/>
      </w:pPr>
      <w:r>
        <w:rPr>
          <w:rFonts w:ascii="Arial" w:hAnsi="Arial" w:eastAsia="Noto Sans CJK SC"/>
          <w:b w:val="0"/>
          <w:color w:val="475569"/>
          <w:sz w:val="25"/>
        </w:rPr>
        <w:t>工作日每日目标 + 周五周报复盘 Agent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31"/>
        <w:gridCol w:w="5131"/>
      </w:tblGrid>
      <w:tr>
        <w:trPr>
          <w:cantSplit/>
        </w:trPr>
        <w:tc>
          <w:tcPr>
            <w:tcW w:type="dxa" w:w="1927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版本状态</w:t>
            </w:r>
          </w:p>
        </w:tc>
        <w:tc>
          <w:tcPr>
            <w:tcW w:type="dxa" w:w="8391"/>
            <w:vAlign w:val="top"/>
            <w:shd w:fill="EAF2F8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MVP v0.1 / 范围冻结</w:t>
            </w:r>
          </w:p>
        </w:tc>
      </w:tr>
      <w:tr>
        <w:trPr>
          <w:cantSplit/>
        </w:trPr>
        <w:tc>
          <w:tcPr>
            <w:tcW w:type="dxa" w:w="1927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sz w:val="17"/>
              </w:rPr>
              <w:t>冻结日期</w:t>
            </w:r>
          </w:p>
        </w:tc>
        <w:tc>
          <w:tcPr>
            <w:tcW w:type="dxa" w:w="839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2026-06-08</w:t>
            </w:r>
          </w:p>
        </w:tc>
      </w:tr>
      <w:tr>
        <w:trPr>
          <w:cantSplit/>
        </w:trPr>
        <w:tc>
          <w:tcPr>
            <w:tcW w:type="dxa" w:w="1927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sz w:val="17"/>
              </w:rPr>
              <w:t>目标读者</w:t>
            </w:r>
          </w:p>
        </w:tc>
        <w:tc>
          <w:tcPr>
            <w:tcW w:type="dxa" w:w="839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产品、Codex、后续开发任务拆解</w:t>
            </w:r>
          </w:p>
        </w:tc>
      </w:tr>
      <w:tr>
        <w:trPr>
          <w:cantSplit/>
        </w:trPr>
        <w:tc>
          <w:tcPr>
            <w:tcW w:type="dxa" w:w="1927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sz w:val="17"/>
              </w:rPr>
              <w:t>适用方式</w:t>
            </w:r>
          </w:p>
        </w:tc>
        <w:tc>
          <w:tcPr>
            <w:tcW w:type="dxa" w:w="839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可直接作为 README 内容、开发任务说明和验收依据</w:t>
            </w:r>
          </w:p>
        </w:tc>
      </w:tr>
      <w:tr>
        <w:trPr>
          <w:cantSplit/>
        </w:trPr>
        <w:tc>
          <w:tcPr>
            <w:tcW w:type="dxa" w:w="1927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sz w:val="17"/>
              </w:rPr>
              <w:t>一句话结论</w:t>
            </w:r>
          </w:p>
        </w:tc>
        <w:tc>
          <w:tcPr>
            <w:tcW w:type="dxa" w:w="839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只实现个人单用户本地闭环：工作日目标生成、在线目标修正、每日三字段 check-in、周五三段式周报。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8D3E0"/>
          <w:left w:val="single" w:sz="8" w:space="0" w:color="C8D3E0"/>
          <w:bottom w:val="single" w:sz="8" w:space="0" w:color="C8D3E0"/>
          <w:right w:val="single" w:sz="8" w:space="0" w:color="C8D3E0"/>
          <w:insideH w:val="single" w:sz="8" w:space="0" w:color="C8D3E0"/>
          <w:insideV w:val="single" w:sz="8" w:space="0" w:color="C8D3E0"/>
        </w:tblBorders>
      </w:tblPr>
      <w:tblGrid>
        <w:gridCol w:w="10262"/>
      </w:tblGrid>
      <w:tr>
        <w:tc>
          <w:tcPr>
            <w:tcW w:type="dxa" w:w="10262"/>
            <w:shd w:fill="F6F8FA"/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MVP 冻结原则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9"/>
              </w:rPr>
              <w:t>MVP 只验证 DayPilot 的最短价值闭环：早上知道今天最重要目标，白天可以修正，晚上记录真实完成情况，周五形成可用周报，并让下周目标承接本周复盘。任何不直接服务这个闭环的功能都进入后续 backlog，不进入本版本。</w:t>
            </w:r>
          </w:p>
        </w:tc>
      </w:tr>
    </w:tbl>
    <w:p>
      <w:pPr>
        <w:spacing w:before="280" w:after="120"/>
      </w:pPr>
      <w:r>
        <w:rPr>
          <w:rFonts w:ascii="Arial" w:hAnsi="Arial" w:eastAsia="Noto Sans CJK SC"/>
          <w:b/>
          <w:color w:val="1F4E79"/>
          <w:sz w:val="32"/>
        </w:rPr>
        <w:t>1. MVP 必须实现的功能清单</w:t>
      </w:r>
    </w:p>
    <w:p>
      <w:r>
        <w:rPr>
          <w:rFonts w:ascii="Arial" w:hAnsi="Arial" w:eastAsia="Noto Sans CJK SC"/>
          <w:b w:val="0"/>
          <w:sz w:val="21"/>
        </w:rPr>
        <w:t>以下功能属于 DayPilot MVP 的必要范围。缺少其中任一核心功能，都不能算完成 MVP。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65"/>
        <w:gridCol w:w="2565"/>
        <w:gridCol w:w="2565"/>
        <w:gridCol w:w="2565"/>
      </w:tblGrid>
      <w:tr>
        <w:trPr>
          <w:cantSplit/>
        </w:trPr>
        <w:tc>
          <w:tcPr>
            <w:tcW w:type="dxa" w:w="680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编号</w:t>
            </w:r>
          </w:p>
        </w:tc>
        <w:tc>
          <w:tcPr>
            <w:tcW w:type="dxa" w:w="1701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功能</w:t>
            </w:r>
          </w:p>
        </w:tc>
        <w:tc>
          <w:tcPr>
            <w:tcW w:type="dxa" w:w="5159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必须实现内容</w:t>
            </w:r>
          </w:p>
        </w:tc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最小输出 / 接口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工作日策略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默认周一至周五生成每日工作目标；周六、周日不生成新的每日工作目标，只显示休息日提示或允许查看历史。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GET /api/today-goal 返回 is_workday 与 message。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今日目标获取 / 生成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页面打开时获取今日 active goal；工作日没有目标时生成一个；同一天重复请求不能重复创建多个 active goal。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daily_goals + active goal version。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每日目标结构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每日只输出一个主目标；必须包含原因、完成标准、预计耗时、难度、最低可接受成果、进阶挑战、今天不要做什么。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结构化 goal 对象。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每日固定 check-in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每天只固定输入三个字段：今天目标完成情况、用户感觉的目标难度 1-5 分、明天希望的工作方向；第三项可空。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POST /api/checkin。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M05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完成情况处理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保存用户原始反馈，并尽量解析完成率、完成项、未完成项、卡点和实际产出；解析失败不能影响原文保存。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daily_checkins + updated_difficulty。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在线反馈调整目标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用户可以在对话框输入“目标太大”“今天只有 40 分钟”“更想写代码”等反馈，系统返回新版今日目标。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POST /api/goal-feedback。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反馈记忆与目标版本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保存每次在线反馈、结构化反馈信号和新版目标版本；后续目标生成要参考已确认的偏好。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feedback_messages + goal_versions。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规则化难度调节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根据完成情况、主观难度和修正原因调整后续目标难度；第一版使用明确规则，不做复杂模型。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ability_state.current_difficulty + reason。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M09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周五周报入口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周五用户提交今日完成情况后，周报生成按钮可用；未提交前不可生成；非周五默认不展示生成入口或展示不可用状态。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checkin 返回 can_generate_weekly_report。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M10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三段式周报生成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聚合本周周一至周五的目标、完成反馈和调整记录，生成固定三段式周报，并提取下周重点。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POST /api/weekly-report/generate。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M11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周报查看与复制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生成后在页面展示周报；支持查看最近一次周报；复制可以用浏览器原生选择复制或一个简单复制按钮。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GET /api/weekly-report/latest。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M12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本地数据存储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使用本地数据库保存 user_profile、daily_goals、goal_versions、daily_checkins、feedback_messages、ability_state、weekly_reports。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SQLite 或等价本地数据库。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M13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前端单页 MVP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一个页面包含今日目标显示框、每日固定反馈表单、在线目标调整对话框、周五周报生成区域。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不需要复杂导航、设置页或仪表盘。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M14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基础测试</w:t>
            </w:r>
          </w:p>
        </w:tc>
        <w:tc>
          <w:tcPr>
            <w:tcW w:type="dxa" w:w="515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覆盖工作日/周末、同日不重复生成目标、check-in、在线反馈修正、周五周报生成的关键路径。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后端接口测试 + 少量端到端测试。</w:t>
            </w:r>
          </w:p>
        </w:tc>
      </w:tr>
    </w:tbl>
    <w:p>
      <w:pPr>
        <w:spacing w:before="280" w:after="120"/>
      </w:pPr>
      <w:r>
        <w:rPr>
          <w:rFonts w:ascii="Arial" w:hAnsi="Arial" w:eastAsia="Noto Sans CJK SC"/>
          <w:b/>
          <w:color w:val="1F4E79"/>
          <w:sz w:val="32"/>
        </w:rPr>
        <w:t>2. MVP 暂不实现的非目标清单</w:t>
      </w:r>
    </w:p>
    <w:p>
      <w:r>
        <w:rPr>
          <w:rFonts w:ascii="Arial" w:hAnsi="Arial" w:eastAsia="Noto Sans CJK SC"/>
          <w:b w:val="0"/>
          <w:sz w:val="21"/>
        </w:rPr>
        <w:t>以下内容明确排除在 MVP v0.1 之外。Codex 不应因为“顺手”或“体验更完整”而加入。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21"/>
        <w:gridCol w:w="3421"/>
        <w:gridCol w:w="3421"/>
      </w:tblGrid>
      <w:tr>
        <w:trPr>
          <w:cantSplit/>
        </w:trPr>
        <w:tc>
          <w:tcPr>
            <w:tcW w:type="dxa" w:w="2268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非目标</w:t>
            </w:r>
          </w:p>
        </w:tc>
        <w:tc>
          <w:tcPr>
            <w:tcW w:type="dxa" w:w="4819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明确不做</w:t>
            </w:r>
          </w:p>
        </w:tc>
        <w:tc>
          <w:tcPr>
            <w:tcW w:type="dxa" w:w="3288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原因 / 替代方式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登录、多用户、权限体系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不做账号注册、登录态、用户切换、角色权限、团队空间。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DayPilot MVP 是个人单用户本地工具。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外部工具接入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不接日历、Jira、GitHub、Notion、Slack、MCP 或其他任务系统。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所有输入都来自页面表单和对话框。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复杂节假日 / 调休逻辑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不接入节假日 API，不做调休配置页面。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第一版仅按周一至周五判断工作日。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自动通知与自动任务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不做早晨自动推送、下班提醒、定时预生成目标、自动发送周报。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用户手动打开页面、手动提交、手动生成周报。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项目管理套件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不做看板、任务列表、子任务、截止日期、优先级矩阵、依赖关系。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DayPilot 只生成一个主目标，不替代任务管理工具。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复杂多 Agent / 微服务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不做多个独立 Agent 协作、消息总线、插件系统、microservices。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第一版用单 Orchestrator 调度内部服务函数。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移动端 / 桌面端 / 浏览器插件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 App、桌面小组件、浏览器扩展。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仅实现本地可运行的 Web MVP。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复杂数据分析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不做月报、季度复盘、趋势仪表盘、排行榜、游戏化。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只保留 MVP 验收所需的基础统计和记录。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复杂用户画像管理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不做完整设置中心和画像编辑器。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user_profile 可用种子文件或简单配置初始化。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高级导入导出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不做批量导入、CSV 管理台、PDF 导出、邮件发送。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周报展示后可以手动复制即可。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语音、图片、文件输入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不做语音输入、OCR、附件解析。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只接受文本输入。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通用聊天助手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不做开放式问答、搜索资料、写邮件、泛办公助手。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对话框只用于调整今日目标。</w:t>
            </w:r>
          </w:p>
        </w:tc>
      </w:tr>
    </w:tbl>
    <w:p>
      <w:pPr>
        <w:spacing w:before="280" w:after="120"/>
      </w:pPr>
      <w:r>
        <w:rPr>
          <w:rFonts w:ascii="Arial" w:hAnsi="Arial" w:eastAsia="Noto Sans CJK SC"/>
          <w:b/>
          <w:color w:val="1F4E79"/>
          <w:sz w:val="32"/>
        </w:rPr>
        <w:t>3. 核心用户流程</w:t>
      </w:r>
    </w:p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3.1 周一至周五每日使用流程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1. </w:t>
      </w:r>
      <w:r>
        <w:rPr>
          <w:rFonts w:ascii="Arial" w:hAnsi="Arial" w:eastAsia="Noto Sans CJK SC"/>
          <w:b w:val="0"/>
          <w:sz w:val="21"/>
        </w:rPr>
        <w:t>用户早上打开 DayPilot 页面。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2. </w:t>
      </w:r>
      <w:r>
        <w:rPr>
          <w:rFonts w:ascii="Arial" w:hAnsi="Arial" w:eastAsia="Noto Sans CJK SC"/>
          <w:b w:val="0"/>
          <w:sz w:val="21"/>
        </w:rPr>
        <w:t>前端调用 GET /api/today-goal。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3. </w:t>
      </w:r>
      <w:r>
        <w:rPr>
          <w:rFonts w:ascii="Arial" w:hAnsi="Arial" w:eastAsia="Noto Sans CJK SC"/>
          <w:b w:val="0"/>
          <w:sz w:val="21"/>
        </w:rPr>
        <w:t>后端先判断今天是否工作日；周一至周五返回 is_workday=true。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4. </w:t>
      </w:r>
      <w:r>
        <w:rPr>
          <w:rFonts w:ascii="Arial" w:hAnsi="Arial" w:eastAsia="Noto Sans CJK SC"/>
          <w:b w:val="0"/>
          <w:sz w:val="21"/>
        </w:rPr>
        <w:t>如果今天已有 active goal，直接展示；如果没有，则根据 user_profile、近期记录、上周 next_week_focus、当前难度状态和昨日填写的明天方向生成一个今日主目标。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5. </w:t>
      </w:r>
      <w:r>
        <w:rPr>
          <w:rFonts w:ascii="Arial" w:hAnsi="Arial" w:eastAsia="Noto Sans CJK SC"/>
          <w:b w:val="0"/>
          <w:sz w:val="21"/>
        </w:rPr>
        <w:t>页面展示今日目标：主目标、原因、完成标准、预计耗时、难度、最低版本、进阶挑战、今天不要做什么。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6. </w:t>
      </w:r>
      <w:r>
        <w:rPr>
          <w:rFonts w:ascii="Arial" w:hAnsi="Arial" w:eastAsia="Noto Sans CJK SC"/>
          <w:b w:val="0"/>
          <w:sz w:val="21"/>
        </w:rPr>
        <w:t>如果用户觉得目标不合适，可以在在线反馈对话框输入调整意见。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7. </w:t>
      </w:r>
      <w:r>
        <w:rPr>
          <w:rFonts w:ascii="Arial" w:hAnsi="Arial" w:eastAsia="Noto Sans CJK SC"/>
          <w:b w:val="0"/>
          <w:sz w:val="21"/>
        </w:rPr>
        <w:t>前端调用 POST /api/goal-feedback；后端解析反馈类型，生成新版目标，保存反馈消息和 goal version，并将偏好写入短期或长期记忆。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8. </w:t>
      </w:r>
      <w:r>
        <w:rPr>
          <w:rFonts w:ascii="Arial" w:hAnsi="Arial" w:eastAsia="Noto Sans CJK SC"/>
          <w:b w:val="0"/>
          <w:sz w:val="21"/>
        </w:rPr>
        <w:t>用户按照当前 active goal 执行当天工作。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9. </w:t>
      </w:r>
      <w:r>
        <w:rPr>
          <w:rFonts w:ascii="Arial" w:hAnsi="Arial" w:eastAsia="Noto Sans CJK SC"/>
          <w:b w:val="0"/>
          <w:sz w:val="21"/>
        </w:rPr>
        <w:t>下班前，用户提交三个固定字段：今天目标完成情况、目标难度 1-5 分、明天希望的工作方向。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10. </w:t>
      </w:r>
      <w:r>
        <w:rPr>
          <w:rFonts w:ascii="Arial" w:hAnsi="Arial" w:eastAsia="Noto Sans CJK SC"/>
          <w:b w:val="0"/>
          <w:sz w:val="21"/>
        </w:rPr>
        <w:t>前端调用 POST /api/checkin；后端保存原始输入，解析完成情况，更新 difficulty / ability_state，并保存明天方向供后续目标生成使用。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8D3E0"/>
          <w:left w:val="single" w:sz="8" w:space="0" w:color="C8D3E0"/>
          <w:bottom w:val="single" w:sz="8" w:space="0" w:color="C8D3E0"/>
          <w:right w:val="single" w:sz="8" w:space="0" w:color="C8D3E0"/>
          <w:insideH w:val="single" w:sz="8" w:space="0" w:color="C8D3E0"/>
          <w:insideV w:val="single" w:sz="8" w:space="0" w:color="C8D3E0"/>
        </w:tblBorders>
      </w:tblPr>
      <w:tblGrid>
        <w:gridCol w:w="10262"/>
      </w:tblGrid>
      <w:tr>
        <w:tc>
          <w:tcPr>
            <w:tcW w:type="dxa" w:w="10262"/>
            <w:shd w:fill="FFF8E7"/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周末边界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9"/>
              </w:rPr>
              <w:t>周六、周日打开页面时，/api/today-goal 必须返回 is_workday=false，并显示“不生成新的每日工作目标”。系统可以允许查看历史目标或最近周报，但不能创建新的工作日目标。</w:t>
            </w:r>
          </w:p>
        </w:tc>
      </w:tr>
    </w:tbl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3.2 周五周报流程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1. </w:t>
      </w:r>
      <w:r>
        <w:rPr>
          <w:rFonts w:ascii="Arial" w:hAnsi="Arial" w:eastAsia="Noto Sans CJK SC"/>
          <w:b w:val="0"/>
          <w:sz w:val="21"/>
        </w:rPr>
        <w:t>周五仍按每日流程先查看和执行今日目标。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2. </w:t>
      </w:r>
      <w:r>
        <w:rPr>
          <w:rFonts w:ascii="Arial" w:hAnsi="Arial" w:eastAsia="Noto Sans CJK SC"/>
          <w:b w:val="0"/>
          <w:sz w:val="21"/>
        </w:rPr>
        <w:t>周五下班前，用户先提交今天的三个固定 check-in 字段。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3. </w:t>
      </w:r>
      <w:r>
        <w:rPr>
          <w:rFonts w:ascii="Arial" w:hAnsi="Arial" w:eastAsia="Noto Sans CJK SC"/>
          <w:b w:val="0"/>
          <w:sz w:val="21"/>
        </w:rPr>
        <w:t>POST /api/checkin 保存成功后返回 can_generate_weekly_report=true。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4. </w:t>
      </w:r>
      <w:r>
        <w:rPr>
          <w:rFonts w:ascii="Arial" w:hAnsi="Arial" w:eastAsia="Noto Sans CJK SC"/>
          <w:b w:val="0"/>
          <w:sz w:val="21"/>
        </w:rPr>
        <w:t>前端启用“生成本周周报”按钮。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5. </w:t>
      </w:r>
      <w:r>
        <w:rPr>
          <w:rFonts w:ascii="Arial" w:hAnsi="Arial" w:eastAsia="Noto Sans CJK SC"/>
          <w:b w:val="0"/>
          <w:sz w:val="21"/>
        </w:rPr>
        <w:t>用户点击按钮后，前端调用 POST /api/weekly-report/generate。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6. </w:t>
      </w:r>
      <w:r>
        <w:rPr>
          <w:rFonts w:ascii="Arial" w:hAnsi="Arial" w:eastAsia="Noto Sans CJK SC"/>
          <w:b w:val="0"/>
          <w:sz w:val="21"/>
        </w:rPr>
        <w:t>后端按 week_id 聚合本周周一至周五的每日目标、完成反馈、目标调整记录、明天方向和长期发展方向。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7. </w:t>
      </w:r>
      <w:r>
        <w:rPr>
          <w:rFonts w:ascii="Arial" w:hAnsi="Arial" w:eastAsia="Noto Sans CJK SC"/>
          <w:b w:val="0"/>
          <w:sz w:val="21"/>
        </w:rPr>
        <w:t>Weekly Report Generator 生成固定三段式周报：本周完成工作、下周工作计划及重点、一周工作总结及感悟。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8. </w:t>
      </w:r>
      <w:r>
        <w:rPr>
          <w:rFonts w:ascii="Arial" w:hAnsi="Arial" w:eastAsia="Noto Sans CJK SC"/>
          <w:b w:val="0"/>
          <w:sz w:val="21"/>
        </w:rPr>
        <w:t>系统保存 weekly_reports，并从“下周工作计划及重点”中提取 next_week_focus。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1"/>
        </w:rPr>
        <w:t xml:space="preserve">9. </w:t>
      </w:r>
      <w:r>
        <w:rPr>
          <w:rFonts w:ascii="Arial" w:hAnsi="Arial" w:eastAsia="Noto Sans CJK SC"/>
          <w:b w:val="0"/>
          <w:sz w:val="21"/>
        </w:rPr>
        <w:t>页面展示周报，用户可以复制使用；下周一目标生成时必须参考 next_week_focus。</w:t>
      </w:r>
    </w:p>
    <w:p>
      <w:pPr>
        <w:spacing w:before="280" w:after="120"/>
      </w:pPr>
      <w:r>
        <w:rPr>
          <w:rFonts w:ascii="Arial" w:hAnsi="Arial" w:eastAsia="Noto Sans CJK SC"/>
          <w:b/>
          <w:color w:val="1F4E79"/>
          <w:sz w:val="32"/>
        </w:rPr>
        <w:t>4. 每个功能的最小完成标准</w:t>
      </w:r>
    </w:p>
    <w:p>
      <w:r>
        <w:rPr>
          <w:rFonts w:ascii="Arial" w:hAnsi="Arial" w:eastAsia="Noto Sans CJK SC"/>
          <w:b w:val="0"/>
          <w:sz w:val="21"/>
        </w:rPr>
        <w:t>以下标准用于验收 Codex 交付。实现只要达到这些标准即可，不需要额外扩展。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31"/>
        <w:gridCol w:w="5131"/>
      </w:tblGrid>
      <w:tr>
        <w:trPr>
          <w:cantSplit/>
        </w:trPr>
        <w:tc>
          <w:tcPr>
            <w:tcW w:type="dxa" w:w="2154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功能</w:t>
            </w:r>
          </w:p>
        </w:tc>
        <w:tc>
          <w:tcPr>
            <w:tcW w:type="dxa" w:w="8221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最小完成标准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工作日策略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周一至周五请求 today-goal 返回 is_workday=true；周六周日返回 is_workday=false；周末不创建 daily_goals；测试覆盖周一、周五、周六。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今日目标生成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无历史数据时能基于 user_profile 生成目标；有历史数据时能延续近期方向；同一天多次请求只保留一个 active goal。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每日目标质量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目标必须只有一个主目标；完成标准可验证；最低版本明确；不能输出“继续学习/继续完善”这类空泛目标。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Goal Critic / Guardrail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生成或修正目标后执行基本审查：多主目标、缺完成标准、缺最低版本、过虚目标必须被修正或拒绝保存。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每日 check-in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三个字段能提交；felt_difficulty 只接受 1-5；tomorrow_direction 为空不报错；提交后数据库能看到 daily_checkin。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完成情况解析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保存 completion_text 原文；能提取 completion_rate、completed_items、uncompleted_items、blockers 中至少一部分；解析失败时保留原文并继续流程。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在线反馈修正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用户说“目标太大”时范围明显缩小；说“今天只有 40 分钟”时预计耗时和完成标准降低；说“更想写代码”时目标合理转向实现型任务。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反馈记忆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每条反馈保存原文、结构化类型、影响范围和处理结果；当日约束只影响当天；短期偏好影响未来数日；长期偏好持续参与目标生成。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目标版本历史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同一天每次修正都产生新 goal_versions 记录；daily_goals 指向当前 active version；能追踪 revision_reason。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难度调节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完成度高且难度低时后续略加难；完成度低且难度高时后续变小；完成度低但难度低时优先判断方向不匹配；每次更新保存 reason。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周报生成条件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只有周五且今日 check-in 已保存后，生成按钮可用；未提交 check-in 时不能生成；非周五默认不可生成本周周报。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周报质量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输出只包含三个固定大标题；本周完成工作不按日期流水账；下周计划必须写清楚要达成的结果；不得把未完成事项写成已完成。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周报保存与复用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生成结果保存到 weekly_reports；可查询 latest；保存 next_week_focus；下周一生成目标时能读取该重点。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前端页面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一个页面完成目标查看、check-in、在线反馈和周报展示；不需要登录页、设置页、历史仪表盘。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数据模型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能创建和读取 user_profile、daily_goals、goal_versions、daily_checkins、feedback_messages、ability_state、weekly_reports；按 date 和 week_id 查询稳定。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基础测试</w:t>
            </w:r>
          </w:p>
        </w:tc>
        <w:tc>
          <w:tcPr>
            <w:tcW w:type="dxa" w:w="822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至少包含 today-goal 工作日/周末测试、check-in 测试、goal-feedback 测试、weekly-report 测试和一个周五端到端流程测试。</w:t>
            </w:r>
          </w:p>
        </w:tc>
      </w:tr>
    </w:tbl>
    <w:p>
      <w:pPr>
        <w:spacing w:before="280" w:after="120"/>
      </w:pPr>
      <w:r>
        <w:rPr>
          <w:rFonts w:ascii="Arial" w:hAnsi="Arial" w:eastAsia="Noto Sans CJK SC"/>
          <w:b/>
          <w:color w:val="1F4E79"/>
          <w:sz w:val="32"/>
        </w:rPr>
        <w:t>5. 给 Codex 的开发边界说明</w:t>
      </w:r>
    </w:p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5.1 范围控制规则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只实现本文档列出的 MVP v0.1 功能；发现可以优化的功能，先写 TODO 或 backlog，不要直接实现。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不要新增登录、多用户、权限、团队协作、用户邀请、账号设置。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不要接入任何外部工具或 API，包括日历、Jira、GitHub、Notion、Slack、MCP。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不要新增自动通知、定时任务、邮件发送、每日提醒、自动生成周报。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不要把 DayPilot 做成任务管理器；不要新增待办列表、子任务、看板、优先级矩阵或截止日期系统。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不要新增超过三个固定 check-in 字段；固定字段必须保持为完成情况、难度 1-5、明天方向。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不要改变周报三个大标题，不要新增第四段。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不要创建复杂多 Agent、microservices、插件系统或训练目录；第一版使用单 Orchestrator 调度内部服务函数。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不要为了“完整性”开发历史数据仪表盘、月报、导出中心、设置中心。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不要虚构用户没有提交的完成成果；周报必须以数据库中的本周记录为事实基础。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不要修改与当前任务无关的模块；每个 PR / 任务只完成对应功能和必要测试。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20"/>
        </w:rPr>
        <w:t xml:space="preserve">• </w:t>
      </w:r>
      <w:r>
        <w:rPr>
          <w:rFonts w:ascii="Arial" w:hAnsi="Arial" w:eastAsia="Noto Sans CJK SC"/>
          <w:b w:val="0"/>
          <w:sz w:val="20"/>
        </w:rPr>
        <w:t>遇到需求空缺时，优先使用最小实现和清晰 TODO，不要自行扩大产品范围。</w:t>
      </w:r>
    </w:p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5.2 推荐 Codex 实现顺序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1. </w:t>
      </w:r>
      <w:r>
        <w:rPr>
          <w:rFonts w:ascii="Arial" w:hAnsi="Arial" w:eastAsia="Noto Sans CJK SC"/>
          <w:b w:val="0"/>
          <w:sz w:val="20"/>
        </w:rPr>
        <w:t>搭建项目目录、前后端基础框架和健康检查接口。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2. </w:t>
      </w:r>
      <w:r>
        <w:rPr>
          <w:rFonts w:ascii="Arial" w:hAnsi="Arial" w:eastAsia="Noto Sans CJK SC"/>
          <w:b w:val="0"/>
          <w:sz w:val="20"/>
        </w:rPr>
        <w:t>实现本地数据库和核心数据模型。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3. </w:t>
      </w:r>
      <w:r>
        <w:rPr>
          <w:rFonts w:ascii="Arial" w:hAnsi="Arial" w:eastAsia="Noto Sans CJK SC"/>
          <w:b w:val="0"/>
          <w:sz w:val="20"/>
        </w:rPr>
        <w:t>实现 Workday Policy 与 GET /api/today-goal。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4. </w:t>
      </w:r>
      <w:r>
        <w:rPr>
          <w:rFonts w:ascii="Arial" w:hAnsi="Arial" w:eastAsia="Noto Sans CJK SC"/>
          <w:b w:val="0"/>
          <w:sz w:val="20"/>
        </w:rPr>
        <w:t>实现每日目标结构化生成和 Goal Critic 基础检查。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5. </w:t>
      </w:r>
      <w:r>
        <w:rPr>
          <w:rFonts w:ascii="Arial" w:hAnsi="Arial" w:eastAsia="Noto Sans CJK SC"/>
          <w:b w:val="0"/>
          <w:sz w:val="20"/>
        </w:rPr>
        <w:t>实现前端单页：目标显示、check-in 表单、反馈对话框、周报区域。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6. </w:t>
      </w:r>
      <w:r>
        <w:rPr>
          <w:rFonts w:ascii="Arial" w:hAnsi="Arial" w:eastAsia="Noto Sans CJK SC"/>
          <w:b w:val="0"/>
          <w:sz w:val="20"/>
        </w:rPr>
        <w:t>实现 POST /api/checkin 和难度状态更新。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7. </w:t>
      </w:r>
      <w:r>
        <w:rPr>
          <w:rFonts w:ascii="Arial" w:hAnsi="Arial" w:eastAsia="Noto Sans CJK SC"/>
          <w:b w:val="0"/>
          <w:sz w:val="20"/>
        </w:rPr>
        <w:t>实现 POST /api/goal-feedback、反馈解析、目标版本历史。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8. </w:t>
      </w:r>
      <w:r>
        <w:rPr>
          <w:rFonts w:ascii="Arial" w:hAnsi="Arial" w:eastAsia="Noto Sans CJK SC"/>
          <w:b w:val="0"/>
          <w:sz w:val="20"/>
        </w:rPr>
        <w:t>实现 POST /api/weekly-report/generate 和 GET /api/weekly-report/latest。</w:t>
      </w:r>
    </w:p>
    <w:p>
      <w:pPr>
        <w:spacing w:after="60"/>
        <w:ind w:left="369" w:hanging="198"/>
      </w:pPr>
      <w:r>
        <w:rPr>
          <w:rFonts w:ascii="Arial" w:hAnsi="Arial" w:eastAsia="Noto Sans CJK SC"/>
          <w:b/>
          <w:color w:val="1F3144"/>
          <w:sz w:val="20"/>
        </w:rPr>
        <w:t xml:space="preserve">9. </w:t>
      </w:r>
      <w:r>
        <w:rPr>
          <w:rFonts w:ascii="Arial" w:hAnsi="Arial" w:eastAsia="Noto Sans CJK SC"/>
          <w:b w:val="0"/>
          <w:sz w:val="20"/>
        </w:rPr>
        <w:t>补齐关键路径测试，完成一次周一到周五的模拟数据联调。</w:t>
      </w:r>
    </w:p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5.3 可直接交给 Codex 的任务提示词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DD6E0"/>
          <w:left w:val="single" w:sz="8" w:space="0" w:color="CDD6E0"/>
          <w:bottom w:val="single" w:sz="8" w:space="0" w:color="CDD6E0"/>
          <w:right w:val="single" w:sz="8" w:space="0" w:color="CDD6E0"/>
          <w:insideH w:val="single" w:sz="8" w:space="0" w:color="CDD6E0"/>
          <w:insideV w:val="single" w:sz="8" w:space="0" w:color="CDD6E0"/>
        </w:tblBorders>
      </w:tblPr>
      <w:tblGrid>
        <w:gridCol w:w="10262"/>
      </w:tblGrid>
      <w:tr>
        <w:tc>
          <w:tcPr>
            <w:tcW w:type="dxa" w:w="10262"/>
            <w:shd w:fill="F3F4F6"/>
          </w:tcPr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你是 Codex，请只实现 DayPilot MVP v0.1。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DayPilot 是个人单用户本地工具，核心闭环是：工作日每日目标、在线目标修正、每日三字段 check-in、周五三段式周报。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请严格按照《MVP版本说明.docx》的功能清单和最小完成标准开发。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必须遵守：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不要新增登录、多用户、权限或团队功能。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不要接入日历、Jira、GitHub、Notion、Slack、MCP 或任何外部工具。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不要新增自动通知、定时任务或自动生成周报。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不要把产品扩展成任务管理器；每日目标只能有一个主目标。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每日 check-in 只能有三个固定字段：完成情况、难度 1-5、明天方向。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周报只能使用三个标题：本周完成工作、下周工作计划及重点、一周工作总结及感悟。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第一版使用单 Orchestrator 和本地数据库，不要创建复杂多 Agent 或微服务。</w:t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</w:r>
          </w:p>
          <w:p>
            <w:pPr>
              <w:pStyle w:val="MVPCode"/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交付时请同时提供：实现说明、涉及文件、运行方式、测试方式、未做事项。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 w:eastAsia="Noto Sans CJK SC"/>
          <w:b/>
          <w:color w:val="1F4E79"/>
          <w:sz w:val="32"/>
        </w:rPr>
        <w:t>6. MVP 验收结论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8D3E0"/>
          <w:left w:val="single" w:sz="8" w:space="0" w:color="C8D3E0"/>
          <w:bottom w:val="single" w:sz="8" w:space="0" w:color="C8D3E0"/>
          <w:right w:val="single" w:sz="8" w:space="0" w:color="C8D3E0"/>
          <w:insideH w:val="single" w:sz="8" w:space="0" w:color="C8D3E0"/>
          <w:insideV w:val="single" w:sz="8" w:space="0" w:color="C8D3E0"/>
        </w:tblBorders>
      </w:tblPr>
      <w:tblGrid>
        <w:gridCol w:w="10262"/>
      </w:tblGrid>
      <w:tr>
        <w:tc>
          <w:tcPr>
            <w:tcW w:type="dxa" w:w="10262"/>
            <w:shd w:fill="F6F8FA"/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1F4E79"/>
                <w:sz w:val="21"/>
              </w:rPr>
              <w:t>MVP 完成判定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9"/>
              </w:rPr>
              <w:t>当用户可以在一个本地单页应用中完成“周一至周五获取每日目标 → 白天在线修正 → 下班前三字段 check-in → 周五生成固定三段式周报 → 下周目标承接周报重点”这一闭环，并且周末不会生成工作目标时，MVP v0.1 即可视为完成。</w:t>
            </w:r>
          </w:p>
        </w:tc>
      </w:tr>
    </w:tbl>
    <w:p>
      <w:pPr>
        <w:spacing w:before="280" w:after="120"/>
      </w:pPr>
      <w:r>
        <w:rPr>
          <w:rFonts w:ascii="Arial" w:hAnsi="Arial" w:eastAsia="Noto Sans CJK SC"/>
          <w:b/>
          <w:color w:val="1F4E79"/>
          <w:sz w:val="32"/>
        </w:rPr>
        <w:t>附录：最小 API 与数据对象</w:t>
      </w:r>
    </w:p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A.1 最小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21"/>
        <w:gridCol w:w="3421"/>
        <w:gridCol w:w="3421"/>
      </w:tblGrid>
      <w:tr>
        <w:trPr>
          <w:cantSplit/>
        </w:trPr>
        <w:tc>
          <w:tcPr>
            <w:tcW w:type="dxa" w:w="2835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接口</w:t>
            </w:r>
          </w:p>
        </w:tc>
        <w:tc>
          <w:tcPr>
            <w:tcW w:type="dxa" w:w="4195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用途</w:t>
            </w:r>
          </w:p>
        </w:tc>
        <w:tc>
          <w:tcPr>
            <w:tcW w:type="dxa" w:w="3345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关键返回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GET /api/today-goal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获取或生成今日目标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is_workday、goal、message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POST /api/checkin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提交完成情况、难度、明天方向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saved、can_generate_weekly_report、updated_difficulty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POST /api/goal-feedback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提交今日目标调整意见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updated_goal、memory_update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POST /api/weekly-report/generate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生成本周周报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completed_work、next_week_plan、weekly_reflection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GET /api/weekly-report/latest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查看最近一次周报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week_id、report_text、next_week_focus</w:t>
            </w:r>
          </w:p>
        </w:tc>
      </w:tr>
    </w:tbl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A.2 最小数据对象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31"/>
        <w:gridCol w:w="5131"/>
      </w:tblGrid>
      <w:tr>
        <w:trPr>
          <w:cantSplit/>
        </w:trPr>
        <w:tc>
          <w:tcPr>
            <w:tcW w:type="dxa" w:w="2551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数据对象</w:t>
            </w:r>
          </w:p>
        </w:tc>
        <w:tc>
          <w:tcPr>
            <w:tcW w:type="dxa" w:w="7824"/>
            <w:shd w:fill="EAF2F8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3144"/>
                <w:sz w:val="18"/>
              </w:rPr>
              <w:t>最小用途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user_profile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长期发展方向、当前重点项目、目标偏好、需要避免的目标模式。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daily_goals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日期、week_id、is_workday、状态、当前 active version。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goal_versions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同一天目标的版本内容、版本号、修正原因、是否 active。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daily_checkins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completion_text、felt_difficulty、tomorrow_direction、completion_rate、完成项、卡点。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feedback_messages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在线反馈原文、结构化类型、影响范围、处理结果。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ability_state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current_difficulty、recent_completion_rate、偏好权重、更新 reason。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weekly_reports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17"/>
              </w:rPr>
              <w:t>week_id、三段式周报、生成快照、next_week_focus。</w:t>
            </w:r>
          </w:p>
        </w:tc>
      </w:tr>
    </w:tbl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A.3 周报固定输出格式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CDD6E0"/>
          <w:left w:val="single" w:sz="8" w:space="0" w:color="CDD6E0"/>
          <w:bottom w:val="single" w:sz="8" w:space="0" w:color="CDD6E0"/>
          <w:right w:val="single" w:sz="8" w:space="0" w:color="CDD6E0"/>
          <w:insideH w:val="single" w:sz="8" w:space="0" w:color="CDD6E0"/>
          <w:insideV w:val="single" w:sz="8" w:space="0" w:color="CDD6E0"/>
        </w:tblBorders>
      </w:tblPr>
      <w:tblGrid>
        <w:gridCol w:w="10262"/>
      </w:tblGrid>
      <w:tr>
        <w:tc>
          <w:tcPr>
            <w:tcW w:type="dxa" w:w="10262"/>
            <w:shd w:fill="F3F4F6"/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本周完成工作</w:t>
            </w:r>
          </w:p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...</w:t>
            </w:r>
          </w:p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...</w:t>
            </w:r>
          </w:p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下周工作计划及重点</w:t>
            </w:r>
          </w:p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...</w:t>
            </w:r>
          </w:p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...</w:t>
            </w:r>
          </w:p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一周工作总结及感悟</w:t>
            </w:r>
          </w:p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...</w:t>
            </w:r>
          </w:p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- ...</w:t>
            </w:r>
          </w:p>
        </w:tc>
      </w:tr>
    </w:tbl>
    <w:p>
      <w:pPr>
        <w:spacing w:before="200" w:after="80"/>
      </w:pPr>
      <w:r>
        <w:rPr>
          <w:rFonts w:ascii="Arial" w:hAnsi="Arial" w:eastAsia="Noto Sans CJK SC"/>
          <w:b/>
          <w:color w:val="304459"/>
          <w:sz w:val="25"/>
        </w:rPr>
        <w:t>A.4 文档依据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19"/>
        </w:rPr>
        <w:t xml:space="preserve">• </w:t>
      </w:r>
      <w:r>
        <w:rPr>
          <w:rFonts w:ascii="Arial" w:hAnsi="Arial" w:eastAsia="Noto Sans CJK SC"/>
          <w:b w:val="0"/>
          <w:sz w:val="19"/>
        </w:rPr>
        <w:t>《工作日每日目标_周五周报复盘Agent_系统架构.docx》：产品定位、工作日节奏、模块职责、API、MVP 边界。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19"/>
        </w:rPr>
        <w:t xml:space="preserve">• </w:t>
      </w:r>
      <w:r>
        <w:rPr>
          <w:rFonts w:ascii="Arial" w:hAnsi="Arial" w:eastAsia="Noto Sans CJK SC"/>
          <w:b w:val="0"/>
          <w:sz w:val="19"/>
        </w:rPr>
        <w:t>《实现步骤指南.docx》：MVP 阶段、Codex 分工、阶段完成标准。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19"/>
        </w:rPr>
        <w:t xml:space="preserve">• </w:t>
      </w:r>
      <w:r>
        <w:rPr>
          <w:rFonts w:ascii="Arial" w:hAnsi="Arial" w:eastAsia="Noto Sans CJK SC"/>
          <w:b w:val="0"/>
          <w:sz w:val="19"/>
        </w:rPr>
        <w:t>《agent实现效果评估指南.docx》：目标质量、周报质量、常见失败模式与修正方式。</w:t>
      </w:r>
    </w:p>
    <w:p>
      <w:pPr>
        <w:spacing w:after="60"/>
        <w:ind w:left="312" w:hanging="142"/>
      </w:pPr>
      <w:r>
        <w:rPr>
          <w:rFonts w:ascii="Arial" w:hAnsi="Arial" w:eastAsia="Noto Sans CJK SC"/>
          <w:b w:val="0"/>
          <w:sz w:val="19"/>
        </w:rPr>
        <w:t xml:space="preserve">• </w:t>
      </w:r>
      <w:r>
        <w:rPr>
          <w:rFonts w:ascii="Arial" w:hAnsi="Arial" w:eastAsia="Noto Sans CJK SC"/>
          <w:b w:val="0"/>
          <w:sz w:val="19"/>
        </w:rPr>
        <w:t>《项目目录指南.docx》：目录职责、docs/product 与实现边界、第一版不建议加入的目录。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87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64748B"/>
        <w:sz w:val="17"/>
      </w:rPr>
      <w:t>MVP v0.1 · 范围冻结 · 仅限个人单用户本地版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b w:val="0"/>
        <w:color w:val="64748B"/>
        <w:sz w:val="17"/>
      </w:rPr>
      <w:t>DayPilot MVP 版本说明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VPCode">
    <w:name w:val="MVPCod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DayPilot MVP 版本说明</dc:title>
  <dc:subject>工作日每日目标 + 周五周报复盘 Agent MVP 范围冻结</dc:subject>
  <dc:creator>OpenAI</dc:creator>
  <cp:keywords>DayPilot, MVP, Agent, 每日目标, 周报,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