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3144"/>
          <w:sz w:val="44"/>
        </w:rPr>
        <w:t>Agent 实现效果评估指南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color w:val="556270"/>
          <w:sz w:val="22"/>
        </w:rPr>
        <w:t>说明完成后如何判断这个 Agent 是否真的对个人日常生活和工作产生帮助</w:t>
      </w:r>
    </w:p>
    <w:p>
      <w:pPr>
        <w:spacing w:before="40" w:after="160"/>
        <w:pBdr>
          <w:bottom w:val="single" w:sz="8" w:space="1" w:color="A0AEC0"/>
        </w:pBdr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1. 评估目标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这个 Agent 的价值不在于“看起来智能”，而在于它是否持续降低你的每日规划成本、提高目标完成质量，并帮助你沿着个人发展方向积累成果。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评估时要同时看数据指标和主观体验。数据指标能发现趋势，主观体验能判断它是否真的融入你的日常工作。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2. 评估周期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58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周期</w:t>
            </w:r>
          </w:p>
        </w:tc>
        <w:tc>
          <w:tcPr>
            <w:tcW w:type="dxa" w:w="302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目的</w:t>
            </w:r>
          </w:p>
        </w:tc>
        <w:tc>
          <w:tcPr>
            <w:tcW w:type="dxa" w:w="4608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做法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0 周</w:t>
            </w:r>
          </w:p>
        </w:tc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建立基线。</w:t>
            </w:r>
          </w:p>
        </w:tc>
        <w:tc>
          <w:tcPr>
            <w:tcW w:type="dxa" w:w="460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不使用 Agent，只记录每天自己如何定目标、完成多少、是否复盘。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 周</w:t>
            </w:r>
          </w:p>
        </w:tc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验证基本可用。</w:t>
            </w:r>
          </w:p>
        </w:tc>
        <w:tc>
          <w:tcPr>
            <w:tcW w:type="dxa" w:w="460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 Agent 生成每日目标和周五周报，记录是否愿意每天使用。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2-3 周</w:t>
            </w:r>
          </w:p>
        </w:tc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观察自适应效果。</w:t>
            </w:r>
          </w:p>
        </w:tc>
        <w:tc>
          <w:tcPr>
            <w:tcW w:type="dxa" w:w="460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重点看目标难度是否会根据完成情况和反馈自动调整。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4 周</w:t>
            </w:r>
          </w:p>
        </w:tc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判断是否真正有帮助。</w:t>
            </w:r>
          </w:p>
        </w:tc>
        <w:tc>
          <w:tcPr>
            <w:tcW w:type="dxa" w:w="460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对比基线，评估规划时间、完成率、产出质量和个人感受。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3. 核心判断标准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建议把“是否有帮助”拆成 5 个问题。只要多数问题答案是肯定的，这个 Agent 就有继续迭代价值。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sz w:val="20"/>
        </w:rPr>
        <w:t>1. 它是否让我每天更快确定最重要的工作目标？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sz w:val="20"/>
        </w:rPr>
        <w:t>2. 它给出的目标是否比我自己临时想的目标更清晰、更可执行？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sz w:val="20"/>
        </w:rPr>
        <w:t>3. 它是否能根据我的完成情况自动调整目标难度？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sz w:val="20"/>
        </w:rPr>
        <w:t>4. 它是否减少了我“忙了一天但没有沉淀”的情况？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sz w:val="20"/>
        </w:rPr>
        <w:t>5. 它的周报是否帮助我看清本周重点、下周目标和个人问题？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4. 关键指标体系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2088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type="dxa" w:w="4320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含义</w:t>
            </w:r>
          </w:p>
        </w:tc>
        <w:tc>
          <w:tcPr>
            <w:tcW w:type="dxa" w:w="3096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理想区间或判断方式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每日使用率</w:t>
            </w:r>
          </w:p>
        </w:tc>
        <w:tc>
          <w:tcPr>
            <w:tcW w:type="dxa" w:w="43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工作日是否打开页面并查看目标。</w:t>
            </w:r>
          </w:p>
        </w:tc>
        <w:tc>
          <w:tcPr>
            <w:tcW w:type="dxa" w:w="309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 4 周工作日使用率超过 70%。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Check-in 完成率</w:t>
            </w:r>
          </w:p>
        </w:tc>
        <w:tc>
          <w:tcPr>
            <w:tcW w:type="dxa" w:w="43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是否在下班前提交三个固定输入。</w:t>
            </w:r>
          </w:p>
        </w:tc>
        <w:tc>
          <w:tcPr>
            <w:tcW w:type="dxa" w:w="309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工作日提交率超过 70%。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目标完成率</w:t>
            </w:r>
          </w:p>
        </w:tc>
        <w:tc>
          <w:tcPr>
            <w:tcW w:type="dxa" w:w="43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当日目标完成程度。</w:t>
            </w:r>
          </w:p>
        </w:tc>
        <w:tc>
          <w:tcPr>
            <w:tcW w:type="dxa" w:w="309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长期保持 60%-85% 较健康。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目标修正率</w:t>
            </w:r>
          </w:p>
        </w:tc>
        <w:tc>
          <w:tcPr>
            <w:tcW w:type="dxa" w:w="43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用户是否频繁要求改目标。</w:t>
            </w:r>
          </w:p>
        </w:tc>
        <w:tc>
          <w:tcPr>
            <w:tcW w:type="dxa" w:w="309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初期高可以接受，后期应逐步下降。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初始目标采纳率</w:t>
            </w:r>
          </w:p>
        </w:tc>
        <w:tc>
          <w:tcPr>
            <w:tcW w:type="dxa" w:w="43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 第一次生成的目标是否无需大改即可执行。</w:t>
            </w:r>
          </w:p>
        </w:tc>
        <w:tc>
          <w:tcPr>
            <w:tcW w:type="dxa" w:w="309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 2-4 周后应逐步上升。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目标清晰度评分</w:t>
            </w:r>
          </w:p>
        </w:tc>
        <w:tc>
          <w:tcPr>
            <w:tcW w:type="dxa" w:w="43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目标是否有明确完成标准和最低版本。</w:t>
            </w:r>
          </w:p>
        </w:tc>
        <w:tc>
          <w:tcPr>
            <w:tcW w:type="dxa" w:w="309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人工抽查多数应达到 4/5。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成长方向匹配度</w:t>
            </w:r>
          </w:p>
        </w:tc>
        <w:tc>
          <w:tcPr>
            <w:tcW w:type="dxa" w:w="43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目标是否服务于长期发展方向。</w:t>
            </w:r>
          </w:p>
        </w:tc>
        <w:tc>
          <w:tcPr>
            <w:tcW w:type="dxa" w:w="309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多数目标应和当前重点项目相关。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周报可用率</w:t>
            </w:r>
          </w:p>
        </w:tc>
        <w:tc>
          <w:tcPr>
            <w:tcW w:type="dxa" w:w="43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周五周报是否能直接复制或只需轻微修改。</w:t>
            </w:r>
          </w:p>
        </w:tc>
        <w:tc>
          <w:tcPr>
            <w:tcW w:type="dxa" w:w="309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 4 周中至少 3 次可用。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规划时间节省</w:t>
            </w:r>
          </w:p>
        </w:tc>
        <w:tc>
          <w:tcPr>
            <w:tcW w:type="dxa" w:w="43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每天想目标的时间是否减少。</w:t>
            </w:r>
          </w:p>
        </w:tc>
        <w:tc>
          <w:tcPr>
            <w:tcW w:type="dxa" w:w="309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相比基线每天节省 10-20 分钟即有价值。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5. 每日目标质量评估 Rubric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每天可以抽 1 分钟给今日目标打分，主要评估目标本身是否优质。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800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维度</w:t>
            </w:r>
          </w:p>
        </w:tc>
        <w:tc>
          <w:tcPr>
            <w:tcW w:type="dxa" w:w="2448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1 分</w:t>
            </w:r>
          </w:p>
        </w:tc>
        <w:tc>
          <w:tcPr>
            <w:tcW w:type="dxa" w:w="2448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3 分</w:t>
            </w:r>
          </w:p>
        </w:tc>
        <w:tc>
          <w:tcPr>
            <w:tcW w:type="dxa" w:w="2592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5 分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清晰度</w:t>
            </w:r>
          </w:p>
        </w:tc>
        <w:tc>
          <w:tcPr>
            <w:tcW w:type="dxa" w:w="244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目标很泛，看不出完成标准。</w:t>
            </w:r>
          </w:p>
        </w:tc>
        <w:tc>
          <w:tcPr>
            <w:tcW w:type="dxa" w:w="244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目标大致清楚，但标准还可更具体。</w:t>
            </w:r>
          </w:p>
        </w:tc>
        <w:tc>
          <w:tcPr>
            <w:tcW w:type="dxa" w:w="25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目标、完成标准和最低版本都明确。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可完成性</w:t>
            </w:r>
          </w:p>
        </w:tc>
        <w:tc>
          <w:tcPr>
            <w:tcW w:type="dxa" w:w="244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明显过大或依赖过多外部条件。</w:t>
            </w:r>
          </w:p>
        </w:tc>
        <w:tc>
          <w:tcPr>
            <w:tcW w:type="dxa" w:w="244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大概率能推进，但可能需要压缩范围。</w:t>
            </w:r>
          </w:p>
        </w:tc>
        <w:tc>
          <w:tcPr>
            <w:tcW w:type="dxa" w:w="25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在当天可用时间内能完成主要部分。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成长对齐</w:t>
            </w:r>
          </w:p>
        </w:tc>
        <w:tc>
          <w:tcPr>
            <w:tcW w:type="dxa" w:w="244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和个人发展方向关系弱。</w:t>
            </w:r>
          </w:p>
        </w:tc>
        <w:tc>
          <w:tcPr>
            <w:tcW w:type="dxa" w:w="244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和当前项目相关，但成长价值一般。</w:t>
            </w:r>
          </w:p>
        </w:tc>
        <w:tc>
          <w:tcPr>
            <w:tcW w:type="dxa" w:w="25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明显推动长期发展方向或关键能力。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颗粒度</w:t>
            </w:r>
          </w:p>
        </w:tc>
        <w:tc>
          <w:tcPr>
            <w:tcW w:type="dxa" w:w="244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太大或太碎。</w:t>
            </w:r>
          </w:p>
        </w:tc>
        <w:tc>
          <w:tcPr>
            <w:tcW w:type="dxa" w:w="244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基本合适，但仍需用户调整。</w:t>
            </w:r>
          </w:p>
        </w:tc>
        <w:tc>
          <w:tcPr>
            <w:tcW w:type="dxa" w:w="25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刚好是一个可交付的小目标。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行动指导性</w:t>
            </w:r>
          </w:p>
        </w:tc>
        <w:tc>
          <w:tcPr>
            <w:tcW w:type="dxa" w:w="244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不知道下一步怎么做。</w:t>
            </w:r>
          </w:p>
        </w:tc>
        <w:tc>
          <w:tcPr>
            <w:tcW w:type="dxa" w:w="244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有步骤，但不够聚焦。</w:t>
            </w:r>
          </w:p>
        </w:tc>
        <w:tc>
          <w:tcPr>
            <w:tcW w:type="dxa" w:w="25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看到目标后能马上开始行动。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6. 难度自适应评估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这个 Agent 最核心的能力之一是根据完成情况和用户感受自动调整目标难度。评估时不要只看完成率，还要看完成率和主观难度是否匹配。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302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观察到的情况</w:t>
            </w:r>
          </w:p>
        </w:tc>
        <w:tc>
          <w:tcPr>
            <w:tcW w:type="dxa" w:w="302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合理解释</w:t>
            </w:r>
          </w:p>
        </w:tc>
        <w:tc>
          <w:tcPr>
            <w:tcW w:type="dxa" w:w="3168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Agent 应该如何调整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完成率高，用户感觉难度低</w:t>
            </w:r>
          </w:p>
        </w:tc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目标偏简单，成长刺激不足。</w:t>
            </w:r>
          </w:p>
        </w:tc>
        <w:tc>
          <w:tcPr>
            <w:tcW w:type="dxa" w:w="316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后续目标略微加难，增加进阶挑战。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完成率高，用户感觉难度高</w:t>
            </w:r>
          </w:p>
        </w:tc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目标有挑战但可完成。</w:t>
            </w:r>
          </w:p>
        </w:tc>
        <w:tc>
          <w:tcPr>
            <w:tcW w:type="dxa" w:w="316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保持难度，不继续加压。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完成率低，用户感觉难度高</w:t>
            </w:r>
          </w:p>
        </w:tc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目标过大或拆分不足。</w:t>
            </w:r>
          </w:p>
        </w:tc>
        <w:tc>
          <w:tcPr>
            <w:tcW w:type="dxa" w:w="316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降低难度，减少完成标准。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完成率低，用户感觉难度低</w:t>
            </w:r>
          </w:p>
        </w:tc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可能是方向不吸引人或临时优先级变化。</w:t>
            </w:r>
          </w:p>
        </w:tc>
        <w:tc>
          <w:tcPr>
            <w:tcW w:type="dxa" w:w="316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调整目标方向，而不是单纯降难度。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用户频繁反馈“太虚”</w:t>
            </w:r>
          </w:p>
        </w:tc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目标缺少可交付物。</w:t>
            </w:r>
          </w:p>
        </w:tc>
        <w:tc>
          <w:tcPr>
            <w:tcW w:type="dxa" w:w="316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后续目标强制包含产出物。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7. 周报质量评估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周报是否有用，取决于它能否提炼重点、明确下周目标，并帮助你复盘本周问题。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2376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6840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合格标准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本周完成工作</w:t>
            </w:r>
          </w:p>
        </w:tc>
        <w:tc>
          <w:tcPr>
            <w:tcW w:type="dxa" w:w="68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聚焦本周重点目标完成情况，不按周一到周五流水账排列。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下周工作计划及重点</w:t>
            </w:r>
          </w:p>
        </w:tc>
        <w:tc>
          <w:tcPr>
            <w:tcW w:type="dxa" w:w="68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每一点都说清楚要达成什么结果，而不是只描述要做什么。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一周工作总结及感悟</w:t>
            </w:r>
          </w:p>
        </w:tc>
        <w:tc>
          <w:tcPr>
            <w:tcW w:type="dxa" w:w="68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包含真实复盘，例如本周问题、节奏变化、下周调整方式。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语言风格</w:t>
            </w:r>
          </w:p>
        </w:tc>
        <w:tc>
          <w:tcPr>
            <w:tcW w:type="dxa" w:w="68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务实简洁，每点是一句短句，没有空话和夸张表达。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事实准确</w:t>
            </w:r>
          </w:p>
        </w:tc>
        <w:tc>
          <w:tcPr>
            <w:tcW w:type="dxa" w:w="68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不把未完成事项写成已完成，不虚构没有发生的成果。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8. 对个人生活和工作的实际帮助指标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以下指标更接近“是否真的帮助到我”，而不是只评估技术实现是否正确。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2160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type="dxa" w:w="3960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记录方法</w:t>
            </w:r>
          </w:p>
        </w:tc>
        <w:tc>
          <w:tcPr>
            <w:tcW w:type="dxa" w:w="3096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有帮助的信号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每日启动阻力</w:t>
            </w:r>
          </w:p>
        </w:tc>
        <w:tc>
          <w:tcPr>
            <w:tcW w:type="dxa" w:w="39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记录每天开始工作前是否还需要长时间想今天做什么。</w:t>
            </w:r>
          </w:p>
        </w:tc>
        <w:tc>
          <w:tcPr>
            <w:tcW w:type="dxa" w:w="309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打开页面后 5 分钟内能开始执行。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目标焦虑感</w:t>
            </w:r>
          </w:p>
        </w:tc>
        <w:tc>
          <w:tcPr>
            <w:tcW w:type="dxa" w:w="39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每天给目标打“压力是否过大”评分。</w:t>
            </w:r>
          </w:p>
        </w:tc>
        <w:tc>
          <w:tcPr>
            <w:tcW w:type="dxa" w:w="309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目标有挑战但不压垮自己。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产出连续性</w:t>
            </w:r>
          </w:p>
        </w:tc>
        <w:tc>
          <w:tcPr>
            <w:tcW w:type="dxa" w:w="39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每周是否有明确产出，如代码、文档、设计稿、复盘。</w:t>
            </w:r>
          </w:p>
        </w:tc>
        <w:tc>
          <w:tcPr>
            <w:tcW w:type="dxa" w:w="309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一周至少有 2-3 个可见产出。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方向连续性</w:t>
            </w:r>
          </w:p>
        </w:tc>
        <w:tc>
          <w:tcPr>
            <w:tcW w:type="dxa" w:w="39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本周目标是否围绕同一主线推进。</w:t>
            </w:r>
          </w:p>
        </w:tc>
        <w:tc>
          <w:tcPr>
            <w:tcW w:type="dxa" w:w="309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不再频繁每天换方向。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复盘质量</w:t>
            </w:r>
          </w:p>
        </w:tc>
        <w:tc>
          <w:tcPr>
            <w:tcW w:type="dxa" w:w="39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周报是否帮你发现问题和下周重点。</w:t>
            </w:r>
          </w:p>
        </w:tc>
        <w:tc>
          <w:tcPr>
            <w:tcW w:type="dxa" w:w="309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周报能直接指导下周一目标。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主动使用意愿</w:t>
            </w:r>
          </w:p>
        </w:tc>
        <w:tc>
          <w:tcPr>
            <w:tcW w:type="dxa" w:w="39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是否愿意不用提醒也打开系统。</w:t>
            </w:r>
          </w:p>
        </w:tc>
        <w:tc>
          <w:tcPr>
            <w:tcW w:type="dxa" w:w="309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连续几周仍愿意使用。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9. 每周复盘问题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每周五生成周报后，建议你自己额外回答 5 个问题，用来判断系统是否真正有用。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sz w:val="20"/>
        </w:rPr>
        <w:t>1. 本周 Agent 给出的目标，有几天我愿意直接执行？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sz w:val="20"/>
        </w:rPr>
        <w:t>2. 哪些目标我改得最多，为什么？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sz w:val="20"/>
        </w:rPr>
        <w:t>3. 本周目标是否真的推动了我的个人发展方向？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sz w:val="20"/>
        </w:rPr>
        <w:t>4. 本周是否出现“忙但没有产出”的问题？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sz w:val="20"/>
        </w:rPr>
        <w:t>5. 下周目标应该更难、更简单，还是换方向？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10. 四周验收标准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建议连续使用 4 周后再判断是否成功，不要只用一两天体验下结论。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2592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验收项</w:t>
            </w:r>
          </w:p>
        </w:tc>
        <w:tc>
          <w:tcPr>
            <w:tcW w:type="dxa" w:w="662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通过标准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使用稳定性</w:t>
            </w:r>
          </w:p>
        </w:tc>
        <w:tc>
          <w:tcPr>
            <w:tcW w:type="dxa" w:w="66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 周内至少完成 12 个工作日 check-in。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目标采纳</w:t>
            </w:r>
          </w:p>
        </w:tc>
        <w:tc>
          <w:tcPr>
            <w:tcW w:type="dxa" w:w="66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4 周初始目标采纳率明显高于第 1 周。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难度适配</w:t>
            </w:r>
          </w:p>
        </w:tc>
        <w:tc>
          <w:tcPr>
            <w:tcW w:type="dxa" w:w="66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目标完成率大多落在 60%-85%，极端过难或过易天数减少。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周报价值</w:t>
            </w:r>
          </w:p>
        </w:tc>
        <w:tc>
          <w:tcPr>
            <w:tcW w:type="dxa" w:w="66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 3 份周报可直接作为个人工作复盘或轻微修改后使用。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产出改善</w:t>
            </w:r>
          </w:p>
        </w:tc>
        <w:tc>
          <w:tcPr>
            <w:tcW w:type="dxa" w:w="66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相比基线，工作日更容易形成明确产出。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主观价值</w:t>
            </w:r>
          </w:p>
        </w:tc>
        <w:tc>
          <w:tcPr>
            <w:tcW w:type="dxa" w:w="66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你愿意继续保留这个系统，而不是觉得它增加负担。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11. 常见失败模式与修正方式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失败模式</w:t>
            </w:r>
          </w:p>
        </w:tc>
        <w:tc>
          <w:tcPr>
            <w:tcW w:type="dxa" w:w="3312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表现</w:t>
            </w:r>
          </w:p>
        </w:tc>
        <w:tc>
          <w:tcPr>
            <w:tcW w:type="dxa" w:w="3960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修正方式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目标太大</w:t>
            </w:r>
          </w:p>
        </w:tc>
        <w:tc>
          <w:tcPr>
            <w:tcW w:type="dxa" w:w="331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经常完不成，用户反馈“压力大”。</w:t>
            </w:r>
          </w:p>
        </w:tc>
        <w:tc>
          <w:tcPr>
            <w:tcW w:type="dxa" w:w="39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降低默认预计耗时，减少完成标准数量，强化最低版本。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目标太虚</w:t>
            </w:r>
          </w:p>
        </w:tc>
        <w:tc>
          <w:tcPr>
            <w:tcW w:type="dxa" w:w="331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目标像“继续学习/继续完善”，看不出产出。</w:t>
            </w:r>
          </w:p>
        </w:tc>
        <w:tc>
          <w:tcPr>
            <w:tcW w:type="dxa" w:w="39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Goal Critic 增加“必须有可交付物”规则。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目标太碎</w:t>
            </w:r>
          </w:p>
        </w:tc>
        <w:tc>
          <w:tcPr>
            <w:tcW w:type="dxa" w:w="331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每天都只是小修小补，没有主线推进。</w:t>
            </w:r>
          </w:p>
        </w:tc>
        <w:tc>
          <w:tcPr>
            <w:tcW w:type="dxa" w:w="39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引入周报中的下周重点，提升方向连续性。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反馈没有被记住</w:t>
            </w:r>
          </w:p>
        </w:tc>
        <w:tc>
          <w:tcPr>
            <w:tcW w:type="dxa" w:w="331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用户反复提出同样修改意见。</w:t>
            </w:r>
          </w:p>
        </w:tc>
        <w:tc>
          <w:tcPr>
            <w:tcW w:type="dxa" w:w="39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 Feedback Interpreter 是否写入短期或长期偏好。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周报像流水账</w:t>
            </w:r>
          </w:p>
        </w:tc>
        <w:tc>
          <w:tcPr>
            <w:tcW w:type="dxa" w:w="331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按日期罗列每天做了什么。</w:t>
            </w:r>
          </w:p>
        </w:tc>
        <w:tc>
          <w:tcPr>
            <w:tcW w:type="dxa" w:w="39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强化周报 prompt：只总结重点目标完成情况。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下周计划太空</w:t>
            </w:r>
          </w:p>
        </w:tc>
        <w:tc>
          <w:tcPr>
            <w:tcW w:type="dxa" w:w="331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只写“继续开发系统”。</w:t>
            </w:r>
          </w:p>
        </w:tc>
        <w:tc>
          <w:tcPr>
            <w:tcW w:type="dxa" w:w="39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要求写清楚下周要达成的结果。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使用负担太重</w:t>
            </w:r>
          </w:p>
        </w:tc>
        <w:tc>
          <w:tcPr>
            <w:tcW w:type="dxa" w:w="331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用户懒得填表。</w:t>
            </w:r>
          </w:p>
        </w:tc>
        <w:tc>
          <w:tcPr>
            <w:tcW w:type="dxa" w:w="39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保留三个固定输入，不增加复杂字段。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12. 数据记录模板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为了让评估稳定，建议系统每天自动保存以下字段。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302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192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date</w:t>
            </w:r>
          </w:p>
        </w:tc>
        <w:tc>
          <w:tcPr>
            <w:tcW w:type="dxa" w:w="61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判断工作日、周报范围和连续使用情况。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main_goal</w:t>
            </w:r>
          </w:p>
        </w:tc>
        <w:tc>
          <w:tcPr>
            <w:tcW w:type="dxa" w:w="61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评估目标质量和长期方向匹配度。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completion_text</w:t>
            </w:r>
          </w:p>
        </w:tc>
        <w:tc>
          <w:tcPr>
            <w:tcW w:type="dxa" w:w="61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分析完成情况、卡点和实际产出。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felt_difficulty</w:t>
            </w:r>
          </w:p>
        </w:tc>
        <w:tc>
          <w:tcPr>
            <w:tcW w:type="dxa" w:w="61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判断目标是否过难或过易。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revision_count</w:t>
            </w:r>
          </w:p>
        </w:tc>
        <w:tc>
          <w:tcPr>
            <w:tcW w:type="dxa" w:w="61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衡量初始目标是否贴合用户。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revision_reason</w:t>
            </w:r>
          </w:p>
        </w:tc>
        <w:tc>
          <w:tcPr>
            <w:tcW w:type="dxa" w:w="61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分析用户经常修改目标的原因。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completion_rate</w:t>
            </w:r>
          </w:p>
        </w:tc>
        <w:tc>
          <w:tcPr>
            <w:tcW w:type="dxa" w:w="61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判断难度调节是否合理。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weekly_report_quality_score</w:t>
            </w:r>
          </w:p>
        </w:tc>
        <w:tc>
          <w:tcPr>
            <w:tcW w:type="dxa" w:w="61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评估周报是否可用。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13. 最终判断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如果 4 周后满足以下情况，就可以认为这个 Agent 对个人日常工作产生了真实帮助：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你每天更快知道今天最重要的目标。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目标大多清晰、可完成，并且和长期发展方向有关。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你不满意目标时，系统能快速修正，并在后续减少同类错误。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周五周报能帮助你总结本周重点，而不是机械流水账。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下周目标能承接周报中的重点计划，形成连续推进。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你愿意继续使用，而不是把它当成额外负担。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828C"/>
        <w:sz w:val="16"/>
      </w:rPr>
      <w:t>Agent 实现效果评估指南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31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31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agent实现效果评估指南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