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3144"/>
          <w:sz w:val="44"/>
        </w:rPr>
        <w:t>实现步骤指南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color w:val="556270"/>
          <w:sz w:val="22"/>
        </w:rPr>
        <w:t>说明每一步的完成标准，以及更适合由 ChatGPT 还是 Codex 完成</w:t>
      </w:r>
    </w:p>
    <w:p>
      <w:pPr>
        <w:spacing w:before="40" w:after="160"/>
        <w:pBdr>
          <w:bottom w:val="single" w:sz="8" w:space="1" w:color="A0AEC0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1. 分工原则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1872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角色</w:t>
            </w:r>
          </w:p>
        </w:tc>
        <w:tc>
          <w:tcPr>
            <w:tcW w:type="dxa" w:w="734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更适合完成的工作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ChatGPT</w:t>
            </w:r>
          </w:p>
        </w:tc>
        <w:tc>
          <w:tcPr>
            <w:tcW w:type="dxa" w:w="73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需求拆解、架构设计、提示词设计、目标质量规则、评估标准、周报结构、验收标准和复杂设计决策。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</w:t>
            </w:r>
          </w:p>
        </w:tc>
        <w:tc>
          <w:tcPr>
            <w:tcW w:type="dxa" w:w="73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项目脚手架、代码实现、数据库迁移、API、前端页面、测试、重构、修 bug 和端到端联调。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用户本人</w:t>
            </w:r>
          </w:p>
        </w:tc>
        <w:tc>
          <w:tcPr>
            <w:tcW w:type="dxa" w:w="73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确认长期发展方向、提供真实反馈、判断目标是否有帮助、决定 MVP 是否继续扩展。</w:t>
            </w:r>
          </w:p>
        </w:tc>
      </w:tr>
    </w:tbl>
    <w:p>
      <w:pPr>
        <w:spacing w:after="40"/>
      </w:pP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推荐工作方式：先让 ChatGPT 明确“做什么”和“怎么算完成”，再让 Codex 按明确验收标准写代码。不要把模糊需求直接交给 Codex。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2. 实现阶段总览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58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576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主要目标</w:t>
            </w:r>
          </w:p>
        </w:tc>
        <w:tc>
          <w:tcPr>
            <w:tcW w:type="dxa" w:w="180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主责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0</w:t>
            </w:r>
          </w:p>
        </w:tc>
        <w:tc>
          <w:tcPr>
            <w:tcW w:type="dxa" w:w="57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确定 MVP 范围和用户画像。</w:t>
            </w:r>
          </w:p>
        </w:tc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ChatGPT + 用户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1</w:t>
            </w:r>
          </w:p>
        </w:tc>
        <w:tc>
          <w:tcPr>
            <w:tcW w:type="dxa" w:w="57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建立项目目录和基础技术框架。</w:t>
            </w:r>
          </w:p>
        </w:tc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2</w:t>
            </w:r>
          </w:p>
        </w:tc>
        <w:tc>
          <w:tcPr>
            <w:tcW w:type="dxa" w:w="57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实现数据库和核心数据模型。</w:t>
            </w:r>
          </w:p>
        </w:tc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3</w:t>
            </w:r>
          </w:p>
        </w:tc>
        <w:tc>
          <w:tcPr>
            <w:tcW w:type="dxa" w:w="57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实现工作日策略和今日目标接口。</w:t>
            </w:r>
          </w:p>
        </w:tc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4</w:t>
            </w:r>
          </w:p>
        </w:tc>
        <w:tc>
          <w:tcPr>
            <w:tcW w:type="dxa" w:w="57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实现每日目标生成提示词和结构化输出。</w:t>
            </w:r>
          </w:p>
        </w:tc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ChatGPT + Codex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5</w:t>
            </w:r>
          </w:p>
        </w:tc>
        <w:tc>
          <w:tcPr>
            <w:tcW w:type="dxa" w:w="57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实现前端页面 MVP。</w:t>
            </w:r>
          </w:p>
        </w:tc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6</w:t>
            </w:r>
          </w:p>
        </w:tc>
        <w:tc>
          <w:tcPr>
            <w:tcW w:type="dxa" w:w="57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实现在线反馈修正目标。</w:t>
            </w:r>
          </w:p>
        </w:tc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ChatGPT + Codex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7</w:t>
            </w:r>
          </w:p>
        </w:tc>
        <w:tc>
          <w:tcPr>
            <w:tcW w:type="dxa" w:w="57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实现难度调节和偏好记忆。</w:t>
            </w:r>
          </w:p>
        </w:tc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ChatGPT + Codex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8</w:t>
            </w:r>
          </w:p>
        </w:tc>
        <w:tc>
          <w:tcPr>
            <w:tcW w:type="dxa" w:w="57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实现周五周报生成。</w:t>
            </w:r>
          </w:p>
        </w:tc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ChatGPT + Codex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9</w:t>
            </w:r>
          </w:p>
        </w:tc>
        <w:tc>
          <w:tcPr>
            <w:tcW w:type="dxa" w:w="576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实现评估、测试和首周试运行。</w:t>
            </w:r>
          </w:p>
        </w:tc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ChatGPT + Codex + 用户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3. 阶段 0：确定 MVP 范围和用户画像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主责：ChatGPT + 用户。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明确长期发展方向，例如提升 Agent 系统设计能力、做出个人可长期使用的工作目标 Agent。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明确第一版只做工作日每日目标、在线目标修正、每日固定反馈和周五周报。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明确第一版不做登录、多用户、日历接入、Jira 接入、GitHub 接入和自动通知。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完成标准：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写出 user_profile 的初始内容。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写出 MVP 功能清单和不做清单。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写出每日目标输出格式和周报输出格式。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4. 阶段 1：建立项目目录和基础框架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主责：Codex。ChatGPT 可以先提供目录指南和技术栈建议。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创建 frontend/、backend/、prompts/、evals/、data/、docs/、scripts/、tests/ 等目录。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搭建前后端启动方式，保证本地可运行。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配置基础环境变量和本地数据库路径。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完成标准：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本地能启动前端页面。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本地能启动后端服务。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前端能请求一个健康检查接口。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目录结构和项目目录指南保持一致。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5. 阶段 2：实现数据库和核心数据模型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主责：Codex。ChatGPT 负责审查字段是否满足产品闭环。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实现 user_profile、daily_goals、goal_versions、daily_checkins、feedback_messages、ability_state、weekly_reports。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为 daily_goals 和 daily_checkins 增加 date、week_id、is_workday 等字段。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保证目标版本可以追踪同一天目标被修改的历史。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完成标准：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可以创建并读取用户画像。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可以保存今日目标和多个目标版本。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可以保存每日固定反馈和在线反馈消息。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可以按 week_id 查询周一至周五记录。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核心数据库读写有基本单元测试。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6. 阶段 3：实现工作日策略和今日目标接口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主责：Codex。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实现 is_workday(date) 逻辑，默认周一至周五为工作日。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实现 GET /api/today-goal。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工作日返回或生成今日目标；周末返回“不生成新的每日工作目标”。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完成标准：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周一至周五请求接口时返回 is_workday=true。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周六周日请求接口时返回 is_workday=false。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同一天重复请求不会重复创建多个 active goal。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接口测试覆盖工作日、周末和已有目标三种情况。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7. 阶段 4：实现每日目标生成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主责：ChatGPT 设计提示词和输出 schema，Codex 集成到后端。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ChatGPT 设计 Goal Generator prompt、结构化输出 schema 和 Goal Critic 规则。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Codex 实现调用 LLM、解析结构化输出、保存 goal_versions 的逻辑。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目标必须包含主目标、原因、完成标准、预计耗时、难度、最低版本、进阶挑战和今天不要做什么。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完成标准：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无用户历史时，能基于 user_profile 生成合理目标。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有最近记录时，能延续近期方向。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目标不是泛泛的“继续学习/继续完善”，而是可验证成果。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生成结果能通过 Goal Critic 检查。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8. 阶段 5：实现前端页面 MVP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主责：Codex。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实现今日目标显示框。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实现三个固定输入框：今天目标完成情况、用户感觉的目标难度、明天希望工作方向。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实现目标调整对话框。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实现周报生成区域和周报展示框。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完成标准：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页面打开能显示今日目标或周末提示。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用户能提交每日固定反馈。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用户能在对话框提交目标调整意见。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周五提交反馈后周报按钮可用。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9. 阶段 6：实现每日固定反馈提交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主责：Codex 实现接口和存储，ChatGPT 设计完成情况解析规则。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实现 POST /api/checkin。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保存 completion_text、felt_difficulty、tomorrow_direction。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解析完成情况，尽量提取完成率、完成项、未完成项和卡点。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提交后更新 ability_state。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完成标准：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提交后数据库能看到 daily_checkin 记录。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felt_difficulty 能影响 current_difficulty。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tomorrow_direction 为空时不报错。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周五提交后 can_generate_weekly_report 返回 true。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10. 阶段 7：实现在线反馈修正目标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主责：ChatGPT 设计 Feedback Interpreter 和 Goal Revision prompt，Codex 实现接口、页面和版本保存。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实现 POST /api/goal-feedback。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把用户反馈解析为当日约束、短期偏好、长期偏好或目标质量问题。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根据反馈生成新版今日目标。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保存 feedback_messages 和新的 goal_versions。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完成标准：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用户说“目标太大”时，新目标范围明显缩小。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用户说“今天只有 40 分钟”时，预计耗时和完成标准同步降低。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用户说“更想写代码”时，目标类型能合理转向实现型任务。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同一天多次修正能保留版本历史。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11. 阶段 8：实现难度调节和偏好记忆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主责：ChatGPT 设计规则，Codex 实现计算和测试。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根据完成情况、用户感觉难度、在线反馈频率和修正类型更新能力状态。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维护 current_difficulty、recent_completion_rate、preferred_goal_type_weights 等字段。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区分当日约束、短期偏好和长期偏好。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完成标准：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连续完成度高且难度适中时，后续目标略微加难。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连续完成度低且用户感觉偏难时，后续目标自动变小。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用户多次反馈“太虚”后，后续目标更强调可交付物。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难度更新有 reason 字段，能解释为什么变化。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12. 阶段 9：实现周五周报生成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主责：ChatGPT 设计周报提示词和审查规则，Codex 实现按钮、接口、聚合和保存。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实现 POST /api/weekly-report/generate。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按 week_id 聚合周一至周五目标、完成反馈和目标调整记录。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按固定三段结构生成简短周报。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保存 weekly_reports，并提取 next_week_focus 供下周目标生成。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完成标准：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周报包含“本周完成工作”“下周工作计划及重点”“一周工作总结及感悟”。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本周完成工作不按日期流水账。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下周计划必须描述要达成的目标，而不是只写要做的活儿。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每个 bullet 是简短一句话。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周报不会把未完成事项写成已完成。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13. 阶段 10：实现评估与首周试运行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主责：ChatGPT 设计评估标准，Codex 实现基础统计，用户本人负责真实使用。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实现目标完成率、目标修正率、周报生成率、目标难度变化等基础统计。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准备 10-20 条模拟输入，测试目标生成和周报生成质量。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连续使用一周，记录每天是否愿意执行目标。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完成标准：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至少完成 5 个工作日的真实 check-in。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周五能生成一份可直接复制的周报。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至少有一次在线目标修正，并被系统记录为后续偏好。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完成一次评估复盘，判断系统是否帮助减少规划负担。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14. 推荐任务交付模板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把任务交给 Codex 时，建议使用固定模板，避免只给一句“帮我实现”。</w:t>
      </w:r>
    </w:p>
    <w:p>
      <w:pPr>
        <w:spacing w:before="80" w:after="160"/>
        <w:ind w:left="173"/>
        <w:shd w:fill="F7FAFC"/>
      </w:pPr>
      <w:r>
        <w:rPr>
          <w:rFonts w:ascii="Noto Sans Mono CJK SC" w:hAnsi="Noto Sans Mono CJK SC" w:eastAsia="Noto Sans Mono CJK SC"/>
          <w:sz w:val="17"/>
        </w:rPr>
        <w:t>任务目标：</w:t>
      </w:r>
      <w:r>
        <w:br/>
      </w:r>
      <w:r>
        <w:rPr>
          <w:rFonts w:ascii="Noto Sans Mono CJK SC" w:hAnsi="Noto Sans Mono CJK SC" w:eastAsia="Noto Sans Mono CJK SC"/>
          <w:sz w:val="17"/>
        </w:rPr>
        <w:t>实现 xxx 功能。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上下文：</w:t>
      </w:r>
      <w:r>
        <w:br/>
      </w:r>
      <w:r>
        <w:rPr>
          <w:rFonts w:ascii="Noto Sans Mono CJK SC" w:hAnsi="Noto Sans Mono CJK SC" w:eastAsia="Noto Sans Mono CJK SC"/>
          <w:sz w:val="17"/>
        </w:rPr>
        <w:t>该功能属于 Adaptive Daily Goal Agent，当前需要支持 xxx。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输入/输出：</w:t>
      </w:r>
      <w:r>
        <w:br/>
      </w:r>
      <w:r>
        <w:rPr>
          <w:rFonts w:ascii="Noto Sans Mono CJK SC" w:hAnsi="Noto Sans Mono CJK SC" w:eastAsia="Noto Sans Mono CJK SC"/>
          <w:sz w:val="17"/>
        </w:rPr>
        <w:t>输入字段：...</w:t>
      </w:r>
      <w:r>
        <w:br/>
      </w:r>
      <w:r>
        <w:rPr>
          <w:rFonts w:ascii="Noto Sans Mono CJK SC" w:hAnsi="Noto Sans Mono CJK SC" w:eastAsia="Noto Sans Mono CJK SC"/>
          <w:sz w:val="17"/>
        </w:rPr>
        <w:t>输出字段：...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验收标准：</w:t>
      </w:r>
      <w:r>
        <w:br/>
      </w:r>
      <w:r>
        <w:rPr>
          <w:rFonts w:ascii="Noto Sans Mono CJK SC" w:hAnsi="Noto Sans Mono CJK SC" w:eastAsia="Noto Sans Mono CJK SC"/>
          <w:sz w:val="17"/>
        </w:rPr>
        <w:t>1. ...</w:t>
      </w:r>
      <w:r>
        <w:br/>
      </w:r>
      <w:r>
        <w:rPr>
          <w:rFonts w:ascii="Noto Sans Mono CJK SC" w:hAnsi="Noto Sans Mono CJK SC" w:eastAsia="Noto Sans Mono CJK SC"/>
          <w:sz w:val="17"/>
        </w:rPr>
        <w:t>2. ...</w:t>
      </w:r>
      <w:r>
        <w:br/>
      </w:r>
      <w:r>
        <w:rPr>
          <w:rFonts w:ascii="Noto Sans Mono CJK SC" w:hAnsi="Noto Sans Mono CJK SC" w:eastAsia="Noto Sans Mono CJK SC"/>
          <w:sz w:val="17"/>
        </w:rPr>
        <w:t>3. ...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测试要求：</w:t>
      </w:r>
      <w:r>
        <w:br/>
      </w:r>
      <w:r>
        <w:rPr>
          <w:rFonts w:ascii="Noto Sans Mono CJK SC" w:hAnsi="Noto Sans Mono CJK SC" w:eastAsia="Noto Sans Mono CJK SC"/>
          <w:sz w:val="17"/>
        </w:rPr>
        <w:t>1. ...</w:t>
      </w:r>
      <w:r>
        <w:br/>
      </w:r>
      <w:r>
        <w:rPr>
          <w:rFonts w:ascii="Noto Sans Mono CJK SC" w:hAnsi="Noto Sans Mono CJK SC" w:eastAsia="Noto Sans Mono CJK SC"/>
          <w:sz w:val="17"/>
        </w:rPr>
        <w:t>2. ...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不要做：</w:t>
      </w:r>
      <w:r>
        <w:br/>
      </w:r>
      <w:r>
        <w:rPr>
          <w:rFonts w:ascii="Noto Sans Mono CJK SC" w:hAnsi="Noto Sans Mono CJK SC" w:eastAsia="Noto Sans Mono CJK SC"/>
          <w:sz w:val="17"/>
        </w:rPr>
        <w:t>1. 不要扩展到 xxx。</w:t>
      </w:r>
      <w:r>
        <w:br/>
      </w:r>
      <w:r>
        <w:rPr>
          <w:rFonts w:ascii="Noto Sans Mono CJK SC" w:hAnsi="Noto Sans Mono CJK SC" w:eastAsia="Noto Sans Mono CJK SC"/>
          <w:sz w:val="17"/>
        </w:rPr>
        <w:t>2. 不要修改与本任务无关的模块。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15. 第一周推荐开发计划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44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</w:t>
            </w:r>
          </w:p>
        </w:tc>
        <w:tc>
          <w:tcPr>
            <w:tcW w:type="dxa" w:w="6336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建议完成内容</w:t>
            </w:r>
          </w:p>
        </w:tc>
        <w:tc>
          <w:tcPr>
            <w:tcW w:type="dxa" w:w="1656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主责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天</w:t>
            </w:r>
          </w:p>
        </w:tc>
        <w:tc>
          <w:tcPr>
            <w:tcW w:type="dxa" w:w="633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确定 MVP、目录结构、数据模型和输出格式。</w:t>
            </w:r>
          </w:p>
        </w:tc>
        <w:tc>
          <w:tcPr>
            <w:tcW w:type="dxa" w:w="16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ChatGPT + 用户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天</w:t>
            </w:r>
          </w:p>
        </w:tc>
        <w:tc>
          <w:tcPr>
            <w:tcW w:type="dxa" w:w="633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搭建项目、数据库和今日目标接口。</w:t>
            </w:r>
          </w:p>
        </w:tc>
        <w:tc>
          <w:tcPr>
            <w:tcW w:type="dxa" w:w="16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3 天</w:t>
            </w:r>
          </w:p>
        </w:tc>
        <w:tc>
          <w:tcPr>
            <w:tcW w:type="dxa" w:w="633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实现前端页面和每日固定反馈表单。</w:t>
            </w:r>
          </w:p>
        </w:tc>
        <w:tc>
          <w:tcPr>
            <w:tcW w:type="dxa" w:w="16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 天</w:t>
            </w:r>
          </w:p>
        </w:tc>
        <w:tc>
          <w:tcPr>
            <w:tcW w:type="dxa" w:w="633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实现在线反馈修正和目标版本管理。</w:t>
            </w:r>
          </w:p>
        </w:tc>
        <w:tc>
          <w:tcPr>
            <w:tcW w:type="dxa" w:w="16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ChatGPT + Codex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5 天</w:t>
            </w:r>
          </w:p>
        </w:tc>
        <w:tc>
          <w:tcPr>
            <w:tcW w:type="dxa" w:w="633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实现周报生成按钮、周报接口和周报保存。</w:t>
            </w:r>
          </w:p>
        </w:tc>
        <w:tc>
          <w:tcPr>
            <w:tcW w:type="dxa" w:w="16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ChatGPT + Codex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6-7 天</w:t>
            </w:r>
          </w:p>
        </w:tc>
        <w:tc>
          <w:tcPr>
            <w:tcW w:type="dxa" w:w="633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不生成工作目标，只修 bug、整理文档或查看周报。</w:t>
            </w:r>
          </w:p>
        </w:tc>
        <w:tc>
          <w:tcPr>
            <w:tcW w:type="dxa" w:w="16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 + Codex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16. 何时让 ChatGPT 介入，何时让 Codex 介入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当问题是“这个功能应该怎么设计”“这个提示词是否稳定”“目标质量怎么判断”时，用 ChatGPT。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当问题是“把这个接口写出来”“修这个测试”“重构这个目录”时，用 Codex。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当 Codex 产出的目标或周报不符合预期时，先让 ChatGPT 修正规则和提示词，再让 Codex 落地。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当你已经能用自然语言说清楚验收标准时，再交给 Codex 实现。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828C"/>
        <w:sz w:val="16"/>
      </w:rPr>
      <w:t>实现步骤指南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1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31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实现步骤指南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