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B9" w:rsidRPr="00A23C04" w:rsidRDefault="00B8001B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CS</w:t>
      </w:r>
      <w:r w:rsidR="001432B9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1050, </w:t>
      </w:r>
      <w:r w:rsidR="00140AB1" w:rsidRPr="00A23C04">
        <w:rPr>
          <w:rFonts w:ascii="Arial" w:hAnsi="Arial" w:cs="Arial"/>
          <w:bCs/>
          <w:color w:val="000000" w:themeColor="text1"/>
          <w:sz w:val="24"/>
          <w:szCs w:val="24"/>
        </w:rPr>
        <w:t>Mr. Kram</w:t>
      </w:r>
      <w:r w:rsidR="001432B9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er   </w:t>
      </w:r>
      <w:r w:rsidR="00C50705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  </w:t>
      </w:r>
      <w:r w:rsidR="00A23C0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 </w:t>
      </w:r>
      <w:r w:rsidR="001432B9" w:rsidRPr="00A23C04">
        <w:rPr>
          <w:rFonts w:ascii="Arial" w:hAnsi="Arial" w:cs="Arial"/>
          <w:bCs/>
          <w:color w:val="000000" w:themeColor="text1"/>
          <w:sz w:val="24"/>
          <w:szCs w:val="24"/>
        </w:rPr>
        <w:t>Progr</w:t>
      </w:r>
      <w:r w:rsidR="00501070" w:rsidRPr="00A23C04">
        <w:rPr>
          <w:rFonts w:ascii="Arial" w:hAnsi="Arial" w:cs="Arial"/>
          <w:bCs/>
          <w:color w:val="000000" w:themeColor="text1"/>
          <w:sz w:val="24"/>
          <w:szCs w:val="24"/>
        </w:rPr>
        <w:t>amming Assignment #</w:t>
      </w:r>
      <w:r w:rsidR="0089567B" w:rsidRPr="00A23C04">
        <w:rPr>
          <w:rFonts w:ascii="Arial" w:hAnsi="Arial" w:cs="Arial"/>
          <w:bCs/>
          <w:color w:val="000000" w:themeColor="text1"/>
          <w:sz w:val="24"/>
          <w:szCs w:val="24"/>
        </w:rPr>
        <w:t>4</w:t>
      </w:r>
      <w:r w:rsidR="00EF350C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    </w:t>
      </w:r>
      <w:r w:rsidR="002F1B72" w:rsidRPr="00A23C0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  </w:t>
      </w:r>
      <w:r w:rsidR="00EF350C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   # of p</w:t>
      </w:r>
      <w:r w:rsidR="00EF350C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ts: </w:t>
      </w:r>
      <w:r w:rsidR="001432B9" w:rsidRPr="00A23C04">
        <w:rPr>
          <w:rFonts w:ascii="Arial" w:hAnsi="Arial" w:cs="Arial"/>
          <w:bCs/>
          <w:color w:val="000000" w:themeColor="text1"/>
          <w:sz w:val="24"/>
          <w:szCs w:val="24"/>
        </w:rPr>
        <w:t>20</w:t>
      </w:r>
    </w:p>
    <w:p w:rsidR="00EF350C" w:rsidRDefault="00EF350C" w:rsidP="00AC3FF9">
      <w:pPr>
        <w:pStyle w:val="PlainText"/>
        <w:tabs>
          <w:tab w:val="left" w:pos="360"/>
          <w:tab w:val="left" w:pos="720"/>
          <w:tab w:val="left" w:pos="1080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A23C04" w:rsidRPr="00A23C04" w:rsidRDefault="00A23C04" w:rsidP="00AC3FF9">
      <w:pPr>
        <w:pStyle w:val="PlainText"/>
        <w:tabs>
          <w:tab w:val="left" w:pos="360"/>
          <w:tab w:val="left" w:pos="720"/>
          <w:tab w:val="left" w:pos="1080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A23C04" w:rsidRPr="00A23C04" w:rsidRDefault="00A23C04" w:rsidP="00A23C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rPr>
          <w:rFonts w:ascii="Arial" w:hAnsi="Arial" w:cs="Arial"/>
          <w:bCs/>
          <w:sz w:val="24"/>
          <w:szCs w:val="24"/>
        </w:rPr>
      </w:pPr>
      <w:r w:rsidRPr="00A23C04">
        <w:rPr>
          <w:rFonts w:ascii="Arial" w:hAnsi="Arial" w:cs="Arial"/>
          <w:bCs/>
          <w:sz w:val="24"/>
          <w:szCs w:val="24"/>
        </w:rPr>
        <w:t>Purpose</w:t>
      </w:r>
      <w:r w:rsidRPr="00A23C04">
        <w:rPr>
          <w:rFonts w:ascii="Arial" w:hAnsi="Arial" w:cs="Arial"/>
          <w:bCs/>
          <w:sz w:val="24"/>
          <w:szCs w:val="24"/>
        </w:rPr>
        <w:tab/>
      </w:r>
      <w:r w:rsidRPr="00A23C04">
        <w:rPr>
          <w:rFonts w:ascii="Arial" w:hAnsi="Arial" w:cs="Arial"/>
          <w:bCs/>
          <w:sz w:val="24"/>
          <w:szCs w:val="24"/>
        </w:rPr>
        <w:tab/>
        <w:t>Learn how to use Java input/output.</w:t>
      </w:r>
    </w:p>
    <w:p w:rsidR="00A23C04" w:rsidRPr="00A23C04" w:rsidRDefault="00A23C04" w:rsidP="00A23C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rPr>
          <w:rFonts w:ascii="Arial" w:hAnsi="Arial" w:cs="Arial"/>
          <w:bCs/>
          <w:sz w:val="24"/>
          <w:szCs w:val="24"/>
        </w:rPr>
      </w:pPr>
    </w:p>
    <w:p w:rsidR="00A23C04" w:rsidRPr="00A23C04" w:rsidRDefault="00A23C04" w:rsidP="00A23C04">
      <w:pPr>
        <w:pStyle w:val="PlainText"/>
        <w:rPr>
          <w:rFonts w:ascii="Arial" w:hAnsi="Arial" w:cs="Arial"/>
          <w:sz w:val="24"/>
          <w:szCs w:val="24"/>
        </w:rPr>
      </w:pPr>
      <w:r w:rsidRPr="00A23C04">
        <w:rPr>
          <w:rFonts w:ascii="Arial" w:hAnsi="Arial" w:cs="Arial"/>
          <w:sz w:val="24"/>
          <w:szCs w:val="24"/>
        </w:rPr>
        <w:t>Due Date</w:t>
      </w:r>
      <w:r w:rsidRPr="00A23C04">
        <w:rPr>
          <w:rFonts w:ascii="Arial" w:hAnsi="Arial" w:cs="Arial"/>
          <w:sz w:val="24"/>
          <w:szCs w:val="24"/>
        </w:rPr>
        <w:tab/>
      </w:r>
      <w:proofErr w:type="gramStart"/>
      <w:r w:rsidRPr="00A23C04">
        <w:rPr>
          <w:rFonts w:ascii="Arial" w:hAnsi="Arial" w:cs="Arial"/>
          <w:sz w:val="24"/>
          <w:szCs w:val="24"/>
        </w:rPr>
        <w:t>Per</w:t>
      </w:r>
      <w:proofErr w:type="gramEnd"/>
      <w:r w:rsidRPr="00A23C04">
        <w:rPr>
          <w:rFonts w:ascii="Arial" w:hAnsi="Arial" w:cs="Arial"/>
          <w:sz w:val="24"/>
          <w:szCs w:val="24"/>
        </w:rPr>
        <w:t xml:space="preserve"> the Course at a Glance. </w:t>
      </w:r>
      <w:proofErr w:type="gramStart"/>
      <w:r w:rsidRPr="00A23C04">
        <w:rPr>
          <w:rFonts w:ascii="Arial" w:hAnsi="Arial" w:cs="Arial"/>
          <w:sz w:val="24"/>
          <w:szCs w:val="24"/>
        </w:rPr>
        <w:t>Can be resubmitted.</w:t>
      </w:r>
      <w:proofErr w:type="gramEnd"/>
    </w:p>
    <w:p w:rsidR="00A23C04" w:rsidRPr="00A23C04" w:rsidRDefault="00A23C04" w:rsidP="00A23C04">
      <w:pPr>
        <w:pStyle w:val="PlainText"/>
        <w:rPr>
          <w:rFonts w:ascii="Arial" w:hAnsi="Arial" w:cs="Arial"/>
          <w:sz w:val="24"/>
          <w:szCs w:val="24"/>
        </w:rPr>
      </w:pPr>
    </w:p>
    <w:p w:rsidR="00A23C04" w:rsidRPr="00A23C04" w:rsidRDefault="00A23C04" w:rsidP="008526F2">
      <w:pPr>
        <w:pStyle w:val="PlainText"/>
        <w:ind w:left="1440" w:hanging="1440"/>
        <w:rPr>
          <w:rFonts w:ascii="Arial" w:hAnsi="Arial" w:cs="Arial"/>
          <w:bCs/>
          <w:sz w:val="24"/>
          <w:szCs w:val="24"/>
        </w:rPr>
      </w:pPr>
      <w:r w:rsidRPr="00A23C04">
        <w:rPr>
          <w:rFonts w:ascii="Arial" w:hAnsi="Arial" w:cs="Arial"/>
          <w:sz w:val="24"/>
          <w:szCs w:val="24"/>
        </w:rPr>
        <w:t>Submissions</w:t>
      </w:r>
      <w:r w:rsidRPr="00A23C04">
        <w:rPr>
          <w:rFonts w:ascii="Arial" w:hAnsi="Arial" w:cs="Arial"/>
          <w:sz w:val="24"/>
          <w:szCs w:val="24"/>
        </w:rPr>
        <w:tab/>
        <w:t>In this order: printed copy of the source code with line numbers</w:t>
      </w:r>
      <w:r>
        <w:rPr>
          <w:rFonts w:ascii="Arial" w:hAnsi="Arial" w:cs="Arial"/>
          <w:sz w:val="24"/>
          <w:szCs w:val="24"/>
        </w:rPr>
        <w:t>, copy of the input file,</w:t>
      </w:r>
      <w:r w:rsidRPr="00A23C04">
        <w:rPr>
          <w:rFonts w:ascii="Arial" w:hAnsi="Arial" w:cs="Arial"/>
          <w:sz w:val="24"/>
          <w:szCs w:val="24"/>
        </w:rPr>
        <w:t xml:space="preserve"> and a </w:t>
      </w:r>
      <w:r>
        <w:rPr>
          <w:rFonts w:ascii="Arial" w:hAnsi="Arial" w:cs="Arial"/>
          <w:sz w:val="24"/>
          <w:szCs w:val="24"/>
        </w:rPr>
        <w:t>copy of the output file.</w:t>
      </w:r>
      <w:r w:rsidR="008526F2">
        <w:rPr>
          <w:rFonts w:ascii="Arial" w:hAnsi="Arial" w:cs="Arial"/>
          <w:sz w:val="24"/>
          <w:szCs w:val="24"/>
        </w:rPr>
        <w:t xml:space="preserve"> I</w:t>
      </w:r>
      <w:r w:rsidRPr="00A23C04">
        <w:rPr>
          <w:rFonts w:ascii="Arial" w:hAnsi="Arial" w:cs="Arial"/>
          <w:bCs/>
          <w:sz w:val="24"/>
          <w:szCs w:val="24"/>
        </w:rPr>
        <w:t>f you are handing in a revision, hand in the original graded version(s) and put the newer revised version on top.</w:t>
      </w:r>
    </w:p>
    <w:p w:rsidR="00A23C04" w:rsidRPr="00A23C04" w:rsidRDefault="00A23C04" w:rsidP="00A23C04">
      <w:pPr>
        <w:rPr>
          <w:rFonts w:ascii="Arial" w:hAnsi="Arial" w:cs="Arial"/>
          <w:sz w:val="24"/>
          <w:szCs w:val="24"/>
        </w:rPr>
      </w:pPr>
    </w:p>
    <w:p w:rsidR="00A23C04" w:rsidRPr="00A23C04" w:rsidRDefault="00A23C04" w:rsidP="00A23C04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proofErr w:type="gramStart"/>
      <w:r w:rsidRPr="00A23C04">
        <w:rPr>
          <w:rFonts w:ascii="Arial" w:hAnsi="Arial" w:cs="Arial"/>
          <w:sz w:val="24"/>
          <w:szCs w:val="24"/>
        </w:rPr>
        <w:t>Java Topics</w:t>
      </w:r>
      <w:r w:rsidRPr="00A23C0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Java I/O</w:t>
      </w:r>
      <w:r w:rsidRPr="00A23C0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while loop, summing for a total and average.</w:t>
      </w:r>
      <w:proofErr w:type="gramEnd"/>
    </w:p>
    <w:p w:rsidR="00A23C04" w:rsidRPr="00A23C04" w:rsidRDefault="00A23C04" w:rsidP="00A23C04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A23C04" w:rsidRPr="00A23C04" w:rsidRDefault="00A23C04" w:rsidP="00A23C04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proofErr w:type="gramStart"/>
      <w:r w:rsidRPr="00A23C04">
        <w:rPr>
          <w:rFonts w:ascii="Arial" w:hAnsi="Arial" w:cs="Arial"/>
          <w:sz w:val="24"/>
          <w:szCs w:val="24"/>
        </w:rPr>
        <w:t>References</w:t>
      </w:r>
      <w:r w:rsidRPr="00A23C04">
        <w:rPr>
          <w:rFonts w:ascii="Arial" w:hAnsi="Arial" w:cs="Arial"/>
          <w:sz w:val="24"/>
          <w:szCs w:val="24"/>
        </w:rPr>
        <w:tab/>
        <w:t>Textbook – us</w:t>
      </w:r>
      <w:r w:rsidR="00FF1B8A">
        <w:rPr>
          <w:rFonts w:ascii="Arial" w:hAnsi="Arial" w:cs="Arial"/>
          <w:sz w:val="24"/>
          <w:szCs w:val="24"/>
        </w:rPr>
        <w:t>e the index for relevant topics</w:t>
      </w:r>
      <w:r w:rsidRPr="00A23C04">
        <w:rPr>
          <w:rFonts w:ascii="Arial" w:hAnsi="Arial" w:cs="Arial"/>
          <w:sz w:val="24"/>
          <w:szCs w:val="24"/>
        </w:rPr>
        <w:t>.</w:t>
      </w:r>
      <w:proofErr w:type="gramEnd"/>
    </w:p>
    <w:p w:rsidR="00A23C04" w:rsidRPr="00A23C04" w:rsidRDefault="00A23C04" w:rsidP="00A23C04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A23C04" w:rsidRDefault="00A23C0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Specification</w:t>
      </w:r>
    </w:p>
    <w:p w:rsidR="00A23C04" w:rsidRDefault="00A23C0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2E2996" w:rsidRPr="00A23C04" w:rsidRDefault="002E2996" w:rsidP="002E2996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This program uses files for input and output and is based on the File Input/Output Example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program discussed in class and included in FLIP_FILES.zip.</w:t>
      </w: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color w:val="000000" w:themeColor="text1"/>
          <w:sz w:val="24"/>
          <w:szCs w:val="24"/>
        </w:rPr>
        <w:t>The names of the input and output files should be</w:t>
      </w:r>
      <w:r w:rsidR="008526F2">
        <w:rPr>
          <w:rFonts w:ascii="Arial" w:hAnsi="Arial" w:cs="Arial"/>
          <w:color w:val="000000" w:themeColor="text1"/>
          <w:sz w:val="24"/>
          <w:szCs w:val="24"/>
        </w:rPr>
        <w:t>, respectively</w:t>
      </w:r>
      <w:r w:rsidRPr="00A23C04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355EB7" w:rsidRPr="00A23C04" w:rsidRDefault="00A23C0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355EB7" w:rsidRPr="00A23C04">
        <w:rPr>
          <w:rFonts w:ascii="Arial" w:hAnsi="Arial" w:cs="Arial"/>
          <w:color w:val="000000" w:themeColor="text1"/>
          <w:sz w:val="24"/>
          <w:szCs w:val="24"/>
        </w:rPr>
        <w:tab/>
        <w:t>YourName_S_04_Input.txt</w:t>
      </w: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color w:val="000000" w:themeColor="text1"/>
          <w:sz w:val="24"/>
          <w:szCs w:val="24"/>
        </w:rPr>
        <w:tab/>
      </w:r>
      <w:r w:rsidR="00A23C04">
        <w:rPr>
          <w:rFonts w:ascii="Arial" w:hAnsi="Arial" w:cs="Arial"/>
          <w:color w:val="000000" w:themeColor="text1"/>
          <w:sz w:val="24"/>
          <w:szCs w:val="24"/>
        </w:rPr>
        <w:tab/>
      </w:r>
      <w:r w:rsidRPr="00A23C04">
        <w:rPr>
          <w:rFonts w:ascii="Arial" w:hAnsi="Arial" w:cs="Arial"/>
          <w:color w:val="000000" w:themeColor="text1"/>
          <w:sz w:val="24"/>
          <w:szCs w:val="24"/>
        </w:rPr>
        <w:t>YourName_S_04_Output.txt</w:t>
      </w: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432B9" w:rsidRPr="00A23C04" w:rsidRDefault="001713C3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Using </w:t>
      </w:r>
      <w:proofErr w:type="spellStart"/>
      <w:r w:rsidR="007B6B69">
        <w:rPr>
          <w:rFonts w:ascii="Arial" w:hAnsi="Arial" w:cs="Arial"/>
          <w:bCs/>
          <w:color w:val="000000" w:themeColor="text1"/>
          <w:sz w:val="24"/>
          <w:szCs w:val="24"/>
        </w:rPr>
        <w:t>jGrasp</w:t>
      </w:r>
      <w:proofErr w:type="spellEnd"/>
      <w:r w:rsidR="007B6B69">
        <w:rPr>
          <w:rFonts w:ascii="Arial" w:hAnsi="Arial" w:cs="Arial"/>
          <w:bCs/>
          <w:color w:val="000000" w:themeColor="text1"/>
          <w:sz w:val="24"/>
          <w:szCs w:val="24"/>
        </w:rPr>
        <w:t xml:space="preserve"> | File | New | Plain Text or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Notepad on a PC or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TextEdit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on a Mac, 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create an input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text 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file which contains </w:t>
      </w:r>
      <w:r w:rsidR="008526F2">
        <w:rPr>
          <w:rFonts w:ascii="Arial" w:hAnsi="Arial" w:cs="Arial"/>
          <w:bCs/>
          <w:color w:val="000000" w:themeColor="text1"/>
          <w:sz w:val="24"/>
          <w:szCs w:val="24"/>
        </w:rPr>
        <w:t>the information below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(On the Mac, use the </w:t>
      </w:r>
      <w:proofErr w:type="spellStart"/>
      <w:r>
        <w:rPr>
          <w:rFonts w:ascii="Arial" w:hAnsi="Arial" w:cs="Arial"/>
          <w:bCs/>
          <w:color w:val="000000" w:themeColor="text1"/>
          <w:sz w:val="24"/>
          <w:szCs w:val="24"/>
        </w:rPr>
        <w:t>TextEdit</w:t>
      </w:r>
      <w:proofErr w:type="spellEnd"/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feature that saves files as .txt files, not .rtf files.)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. </w:t>
      </w:r>
      <w:r w:rsidR="008526F2">
        <w:rPr>
          <w:rFonts w:ascii="Arial" w:hAnsi="Arial" w:cs="Arial"/>
          <w:bCs/>
          <w:color w:val="000000" w:themeColor="text1"/>
          <w:sz w:val="24"/>
          <w:szCs w:val="24"/>
        </w:rPr>
        <w:t>The input file has this information in order of gross pay, savings percentage rate and IRA investment rate:</w:t>
      </w: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100.00   </w:t>
      </w: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10.0  5.0</w:t>
      </w:r>
      <w:proofErr w:type="gramEnd"/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1000.00   11     6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1000.00   11    -6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1234.56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ab/>
        <w:t>10.5   6.0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6543.21    10    5.0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10000       12    10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-1000   10.00   5.00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4444.22    10.2    4.9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 2222.44        11.9    10</w:t>
      </w:r>
    </w:p>
    <w:p w:rsidR="008526F2" w:rsidRDefault="008526F2" w:rsidP="008526F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 3141.59      12    5.0</w:t>
      </w:r>
    </w:p>
    <w:p w:rsidR="00355EB7" w:rsidRPr="00A23C04" w:rsidRDefault="00355EB7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D1683D" w:rsidRPr="00A23C04" w:rsidRDefault="00D1683D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A7593" w:rsidRDefault="008006D2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 w:rsidR="00D1683D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nsert code that </w:t>
      </w:r>
      <w:r w:rsidR="008526F2">
        <w:rPr>
          <w:rFonts w:ascii="Arial" w:hAnsi="Arial" w:cs="Arial"/>
          <w:bCs/>
          <w:color w:val="000000" w:themeColor="text1"/>
          <w:sz w:val="24"/>
          <w:szCs w:val="24"/>
        </w:rPr>
        <w:t>calcu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lates the savings amount and</w:t>
      </w:r>
      <w:r w:rsidR="008526F2">
        <w:rPr>
          <w:rFonts w:ascii="Arial" w:hAnsi="Arial" w:cs="Arial"/>
          <w:bCs/>
          <w:color w:val="000000" w:themeColor="text1"/>
          <w:sz w:val="24"/>
          <w:szCs w:val="24"/>
        </w:rPr>
        <w:t xml:space="preserve"> the IRA investment amount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from the numbers</w:t>
      </w:r>
      <w:r w:rsidR="00D1683D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E11691">
        <w:rPr>
          <w:rFonts w:ascii="Arial" w:hAnsi="Arial" w:cs="Arial"/>
          <w:bCs/>
          <w:color w:val="000000" w:themeColor="text1"/>
          <w:sz w:val="24"/>
          <w:szCs w:val="24"/>
        </w:rPr>
        <w:t xml:space="preserve">for valid lines </w:t>
      </w:r>
      <w:bookmarkStart w:id="0" w:name="_GoBack"/>
      <w:bookmarkEnd w:id="0"/>
      <w:r w:rsidR="00D1683D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that are read from the input 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file.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You will also calculate the averages of the gross pay, savings amount and investment amount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 xml:space="preserve">for all input lines that are valid. Valid input lines have numbers greater than 0 for all three input numbers. 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>To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calculate the averages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, you’ll need to count the number of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input lines, number of valid input lines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and keep running total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AC3FF9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660BCE" w:rsidRPr="00A23C04">
        <w:rPr>
          <w:rFonts w:ascii="Arial" w:hAnsi="Arial" w:cs="Arial"/>
          <w:bCs/>
          <w:color w:val="000000" w:themeColor="text1"/>
          <w:sz w:val="24"/>
          <w:szCs w:val="24"/>
        </w:rPr>
        <w:t>Output the number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660BCE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read and the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calculated amounts</w:t>
      </w:r>
      <w:r w:rsidR="00660BCE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to the output file </w:t>
      </w:r>
      <w:r w:rsidR="00660BCE" w:rsidRPr="008006D2"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and to the console</w:t>
      </w:r>
      <w:r w:rsidR="008A7593">
        <w:rPr>
          <w:rFonts w:ascii="Arial" w:hAnsi="Arial" w:cs="Arial"/>
          <w:bCs/>
          <w:color w:val="000000" w:themeColor="text1"/>
          <w:sz w:val="24"/>
          <w:szCs w:val="24"/>
        </w:rPr>
        <w:t xml:space="preserve"> in tabular form</w:t>
      </w:r>
      <w:r w:rsidR="00660BCE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. </w:t>
      </w:r>
      <w:r w:rsidR="008A7593">
        <w:rPr>
          <w:rFonts w:ascii="Arial" w:hAnsi="Arial" w:cs="Arial"/>
          <w:bCs/>
          <w:color w:val="000000" w:themeColor="text1"/>
          <w:sz w:val="24"/>
          <w:szCs w:val="24"/>
        </w:rPr>
        <w:t xml:space="preserve">Here is an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example using the numbers above. Note that dollar amounts should be output to two decimal places and percentage rates to one decimal place.</w:t>
      </w:r>
    </w:p>
    <w:p w:rsidR="008A7593" w:rsidRDefault="008A7593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006D2" w:rsidRPr="008006D2" w:rsidRDefault="008006D2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Gross Pay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 xml:space="preserve">Savings </w:t>
      </w: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Rate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Savings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 xml:space="preserve"> Amount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IRA Rate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bCs/>
          <w:color w:val="000000" w:themeColor="text1"/>
          <w:sz w:val="24"/>
          <w:szCs w:val="24"/>
          <w:u w:val="single"/>
        </w:rPr>
        <w:t>IRA Amount</w:t>
      </w:r>
    </w:p>
    <w:p w:rsidR="008006D2" w:rsidRDefault="008006D2" w:rsidP="008006D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100.00             10.0                10.00              5.0             5.00</w:t>
      </w:r>
    </w:p>
    <w:p w:rsidR="008006D2" w:rsidRDefault="008006D2" w:rsidP="008006D2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    1000.00            11.0                  110.00          6.0              </w:t>
      </w:r>
      <w:r w:rsidR="007E7344">
        <w:rPr>
          <w:rFonts w:ascii="Arial" w:hAnsi="Arial" w:cs="Arial"/>
          <w:bCs/>
          <w:color w:val="000000" w:themeColor="text1"/>
          <w:sz w:val="24"/>
          <w:szCs w:val="24"/>
        </w:rPr>
        <w:t>60.00</w:t>
      </w:r>
    </w:p>
    <w:p w:rsidR="008A7593" w:rsidRDefault="007E734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Cs/>
          <w:color w:val="000000" w:themeColor="text1"/>
          <w:sz w:val="24"/>
          <w:szCs w:val="24"/>
        </w:rPr>
        <w:t>etc</w:t>
      </w:r>
      <w:proofErr w:type="gramEnd"/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7E7344" w:rsidRDefault="007E734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8A7593" w:rsidRDefault="008A7593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We’ll learn soon how to line up the decimals so the numbers aren’t “ragged.”</w:t>
      </w:r>
    </w:p>
    <w:p w:rsidR="008A7593" w:rsidRDefault="008A7593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432B9" w:rsidRPr="00A23C04" w:rsidRDefault="00AC3FF9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After reading all the numbers, output the following to the </w:t>
      </w:r>
      <w:r w:rsidR="00D5786D">
        <w:rPr>
          <w:rFonts w:ascii="Arial" w:hAnsi="Arial" w:cs="Arial"/>
          <w:bCs/>
          <w:color w:val="000000" w:themeColor="text1"/>
          <w:sz w:val="24"/>
          <w:szCs w:val="24"/>
        </w:rPr>
        <w:t xml:space="preserve">output file and the 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screen with appropriate messages:</w:t>
      </w:r>
    </w:p>
    <w:p w:rsidR="00A23C04" w:rsidRPr="00A23C04" w:rsidRDefault="00A23C04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AC3FF9" w:rsidRPr="00A23C04" w:rsidRDefault="00AC3FF9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1.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The total number of </w:t>
      </w:r>
      <w:r w:rsidR="007E7344">
        <w:rPr>
          <w:rFonts w:ascii="Arial" w:hAnsi="Arial" w:cs="Arial"/>
          <w:bCs/>
          <w:color w:val="000000" w:themeColor="text1"/>
          <w:sz w:val="24"/>
          <w:szCs w:val="24"/>
        </w:rPr>
        <w:t>input lines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read.</w:t>
      </w:r>
    </w:p>
    <w:p w:rsidR="00AC3FF9" w:rsidRPr="00A23C04" w:rsidRDefault="00AC3FF9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2.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ab/>
        <w:t>The sum of</w:t>
      </w:r>
      <w:r w:rsidR="007E7344">
        <w:rPr>
          <w:rFonts w:ascii="Arial" w:hAnsi="Arial" w:cs="Arial"/>
          <w:bCs/>
          <w:color w:val="000000" w:themeColor="text1"/>
          <w:sz w:val="24"/>
          <w:szCs w:val="24"/>
        </w:rPr>
        <w:t xml:space="preserve"> the gross pay, savings amount and IRA amount.</w:t>
      </w:r>
    </w:p>
    <w:p w:rsidR="00AC3FF9" w:rsidRPr="00A23C04" w:rsidRDefault="00AC3FF9" w:rsidP="007E7344">
      <w:pPr>
        <w:tabs>
          <w:tab w:val="left" w:pos="360"/>
          <w:tab w:val="left" w:pos="720"/>
          <w:tab w:val="left" w:pos="1080"/>
        </w:tabs>
        <w:ind w:left="360" w:hanging="360"/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3.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ab/>
        <w:t xml:space="preserve">The average of the </w:t>
      </w:r>
      <w:r w:rsidR="007E7344">
        <w:rPr>
          <w:rFonts w:ascii="Arial" w:hAnsi="Arial" w:cs="Arial"/>
          <w:bCs/>
          <w:color w:val="000000" w:themeColor="text1"/>
          <w:sz w:val="24"/>
          <w:szCs w:val="24"/>
        </w:rPr>
        <w:t>gross pay, savings amount and IRA amount, where the average is calculated only for valid input lines</w:t>
      </w: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1B39D0" w:rsidRPr="00A23C04" w:rsidRDefault="001B39D0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1713C3" w:rsidRDefault="001713C3" w:rsidP="001713C3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When calculating the average, </w:t>
      </w:r>
      <w:r w:rsidR="007B6B69">
        <w:rPr>
          <w:rFonts w:ascii="Arial" w:hAnsi="Arial" w:cs="Arial"/>
          <w:bCs/>
          <w:color w:val="000000" w:themeColor="text1"/>
          <w:sz w:val="24"/>
          <w:szCs w:val="24"/>
        </w:rPr>
        <w:t xml:space="preserve">be sure to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check that the denominator is not zero.</w:t>
      </w:r>
    </w:p>
    <w:p w:rsidR="001713C3" w:rsidRPr="00A23C04" w:rsidRDefault="001713C3" w:rsidP="001713C3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086804" w:rsidRPr="00A23C04" w:rsidRDefault="007B6B69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</w:t>
      </w:r>
      <w:r w:rsidR="001432B9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nclude </w:t>
      </w:r>
      <w:r w:rsidR="00C50705" w:rsidRPr="00A23C04">
        <w:rPr>
          <w:rFonts w:ascii="Arial" w:hAnsi="Arial" w:cs="Arial"/>
          <w:bCs/>
          <w:color w:val="000000" w:themeColor="text1"/>
          <w:sz w:val="24"/>
          <w:szCs w:val="24"/>
        </w:rPr>
        <w:t>comments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in the header </w:t>
      </w:r>
      <w:r w:rsidR="00C50705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area at the start of the program and that </w:t>
      </w:r>
      <w:r w:rsidR="009F15E3" w:rsidRPr="00A23C04">
        <w:rPr>
          <w:rFonts w:ascii="Arial" w:hAnsi="Arial" w:cs="Arial"/>
          <w:bCs/>
          <w:color w:val="000000" w:themeColor="text1"/>
          <w:sz w:val="24"/>
          <w:szCs w:val="24"/>
        </w:rPr>
        <w:t>the revision numbers, if any, are noted.</w:t>
      </w:r>
    </w:p>
    <w:p w:rsidR="001432B9" w:rsidRPr="00A23C04" w:rsidRDefault="001432B9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C50705" w:rsidRPr="00A23C04" w:rsidRDefault="00333DFA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  <w:r w:rsidRPr="00A23C04">
        <w:rPr>
          <w:rFonts w:ascii="Arial" w:hAnsi="Arial" w:cs="Arial"/>
          <w:bCs/>
          <w:color w:val="000000" w:themeColor="text1"/>
          <w:sz w:val="24"/>
          <w:szCs w:val="24"/>
        </w:rPr>
        <w:t>Please staple the sheets and write</w:t>
      </w:r>
      <w:r w:rsidR="00C50705" w:rsidRPr="00A23C04">
        <w:rPr>
          <w:rFonts w:ascii="Arial" w:hAnsi="Arial" w:cs="Arial"/>
          <w:bCs/>
          <w:color w:val="000000" w:themeColor="text1"/>
          <w:sz w:val="24"/>
          <w:szCs w:val="24"/>
        </w:rPr>
        <w:t xml:space="preserve"> the usual information at the upper right-hand corner of the page.</w:t>
      </w:r>
    </w:p>
    <w:p w:rsidR="00333DFA" w:rsidRPr="00A23C04" w:rsidRDefault="00333DFA" w:rsidP="00AC3FF9">
      <w:pPr>
        <w:tabs>
          <w:tab w:val="left" w:pos="360"/>
          <w:tab w:val="left" w:pos="720"/>
          <w:tab w:val="left" w:pos="1080"/>
        </w:tabs>
        <w:rPr>
          <w:rFonts w:ascii="Arial" w:hAnsi="Arial" w:cs="Arial"/>
          <w:bCs/>
          <w:color w:val="000000" w:themeColor="text1"/>
          <w:sz w:val="24"/>
          <w:szCs w:val="24"/>
        </w:rPr>
      </w:pPr>
    </w:p>
    <w:sectPr w:rsidR="00333DFA" w:rsidRPr="00A23C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C57" w:rsidRDefault="00032C57" w:rsidP="00D5786D">
      <w:r>
        <w:separator/>
      </w:r>
    </w:p>
  </w:endnote>
  <w:endnote w:type="continuationSeparator" w:id="0">
    <w:p w:rsidR="00032C57" w:rsidRDefault="00032C57" w:rsidP="00D5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C57" w:rsidRDefault="00032C57" w:rsidP="00D5786D">
      <w:r>
        <w:separator/>
      </w:r>
    </w:p>
  </w:footnote>
  <w:footnote w:type="continuationSeparator" w:id="0">
    <w:p w:rsidR="00032C57" w:rsidRDefault="00032C57" w:rsidP="00D57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BB"/>
    <w:rsid w:val="00032C57"/>
    <w:rsid w:val="00037655"/>
    <w:rsid w:val="00086804"/>
    <w:rsid w:val="000E4DD1"/>
    <w:rsid w:val="001141BB"/>
    <w:rsid w:val="0011423D"/>
    <w:rsid w:val="00120373"/>
    <w:rsid w:val="00140AB1"/>
    <w:rsid w:val="001432B9"/>
    <w:rsid w:val="001713C3"/>
    <w:rsid w:val="00191413"/>
    <w:rsid w:val="001B39D0"/>
    <w:rsid w:val="001E32EF"/>
    <w:rsid w:val="002031E0"/>
    <w:rsid w:val="002B5843"/>
    <w:rsid w:val="002E2996"/>
    <w:rsid w:val="002E5A4B"/>
    <w:rsid w:val="002F1B72"/>
    <w:rsid w:val="00333DFA"/>
    <w:rsid w:val="00355EB7"/>
    <w:rsid w:val="003B232B"/>
    <w:rsid w:val="003E0DFB"/>
    <w:rsid w:val="00437EA4"/>
    <w:rsid w:val="004406FE"/>
    <w:rsid w:val="00442B35"/>
    <w:rsid w:val="00454104"/>
    <w:rsid w:val="0047182F"/>
    <w:rsid w:val="004C7143"/>
    <w:rsid w:val="004D0287"/>
    <w:rsid w:val="00501070"/>
    <w:rsid w:val="00575B7E"/>
    <w:rsid w:val="005769DF"/>
    <w:rsid w:val="005E7595"/>
    <w:rsid w:val="00637909"/>
    <w:rsid w:val="00660BCE"/>
    <w:rsid w:val="0077312D"/>
    <w:rsid w:val="007B6B69"/>
    <w:rsid w:val="007E7344"/>
    <w:rsid w:val="008006D2"/>
    <w:rsid w:val="00804A23"/>
    <w:rsid w:val="00831824"/>
    <w:rsid w:val="008526F2"/>
    <w:rsid w:val="008614F9"/>
    <w:rsid w:val="00881336"/>
    <w:rsid w:val="0089567B"/>
    <w:rsid w:val="008A7593"/>
    <w:rsid w:val="00907AE2"/>
    <w:rsid w:val="009C05E1"/>
    <w:rsid w:val="009F15E3"/>
    <w:rsid w:val="00A23C04"/>
    <w:rsid w:val="00A40D69"/>
    <w:rsid w:val="00A476C5"/>
    <w:rsid w:val="00AC3FF9"/>
    <w:rsid w:val="00AE035C"/>
    <w:rsid w:val="00B04D0B"/>
    <w:rsid w:val="00B544D8"/>
    <w:rsid w:val="00B57024"/>
    <w:rsid w:val="00B8001B"/>
    <w:rsid w:val="00BF27BF"/>
    <w:rsid w:val="00C06275"/>
    <w:rsid w:val="00C50705"/>
    <w:rsid w:val="00D07DD4"/>
    <w:rsid w:val="00D1683D"/>
    <w:rsid w:val="00D5786D"/>
    <w:rsid w:val="00D92ECF"/>
    <w:rsid w:val="00DC02F6"/>
    <w:rsid w:val="00E11691"/>
    <w:rsid w:val="00E11EC8"/>
    <w:rsid w:val="00E36D8D"/>
    <w:rsid w:val="00E373B5"/>
    <w:rsid w:val="00EF350C"/>
    <w:rsid w:val="00F3174F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AE035C"/>
    <w:rPr>
      <w:rFonts w:ascii="Courier New" w:hAnsi="Courier New"/>
    </w:rPr>
  </w:style>
  <w:style w:type="character" w:customStyle="1" w:styleId="PlainTextChar">
    <w:name w:val="Plain Text Char"/>
    <w:link w:val="PlainText"/>
    <w:rsid w:val="00AE035C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D57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86D"/>
  </w:style>
  <w:style w:type="paragraph" w:styleId="Footer">
    <w:name w:val="footer"/>
    <w:basedOn w:val="Normal"/>
    <w:link w:val="FooterChar"/>
    <w:uiPriority w:val="99"/>
    <w:unhideWhenUsed/>
    <w:rsid w:val="00D57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AE035C"/>
    <w:rPr>
      <w:rFonts w:ascii="Courier New" w:hAnsi="Courier New"/>
    </w:rPr>
  </w:style>
  <w:style w:type="character" w:customStyle="1" w:styleId="PlainTextChar">
    <w:name w:val="Plain Text Char"/>
    <w:link w:val="PlainText"/>
    <w:rsid w:val="00AE035C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D57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86D"/>
  </w:style>
  <w:style w:type="paragraph" w:styleId="Footer">
    <w:name w:val="footer"/>
    <w:basedOn w:val="Normal"/>
    <w:link w:val="FooterChar"/>
    <w:uiPriority w:val="99"/>
    <w:unhideWhenUsed/>
    <w:rsid w:val="00D57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DESCARTES</dc:creator>
  <cp:lastModifiedBy>infotech</cp:lastModifiedBy>
  <cp:revision>18</cp:revision>
  <cp:lastPrinted>2012-06-09T02:06:00Z</cp:lastPrinted>
  <dcterms:created xsi:type="dcterms:W3CDTF">2014-09-11T20:44:00Z</dcterms:created>
  <dcterms:modified xsi:type="dcterms:W3CDTF">2016-03-05T11:50:00Z</dcterms:modified>
</cp:coreProperties>
</file>