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按钮功能：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设定AI先手或玩家先手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重置棋局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棋局的种类：</w:t>
      </w:r>
    </w:p>
    <w:p>
      <w:r>
        <w:drawing>
          <wp:inline distT="0" distB="0" distL="114300" distR="114300">
            <wp:extent cx="5272405" cy="934085"/>
            <wp:effectExtent l="0" t="0" r="444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312035"/>
            <wp:effectExtent l="0" t="0" r="444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581910"/>
            <wp:effectExtent l="0" t="0" r="7620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739265"/>
            <wp:effectExtent l="0" t="0" r="6350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不同棋局得分的设定：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3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80808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808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连五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onsolas" w:hAnsi="Consolas" w:eastAsia="Consolas" w:cs="Consolas"/>
                <w:i w:val="0"/>
                <w:color w:val="6A8759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6A875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"11111"</w:t>
            </w:r>
            <w:r>
              <w:rPr>
                <w:rStyle w:val="4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Style w:val="5"/>
                <w:sz w:val="24"/>
                <w:szCs w:val="24"/>
                <w:bdr w:val="none" w:color="auto" w:sz="0" w:space="0"/>
                <w:lang w:val="en-US" w:eastAsia="zh-CN" w:bidi="ar"/>
              </w:rPr>
              <w:t>999900000</w:t>
            </w:r>
            <w:r>
              <w:rPr>
                <w:rStyle w:val="6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80808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808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活四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color w:val="6A8759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6A875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"011110"</w:t>
            </w:r>
            <w:r>
              <w:rPr>
                <w:rStyle w:val="4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Style w:val="5"/>
                <w:sz w:val="24"/>
                <w:szCs w:val="24"/>
                <w:bdr w:val="none" w:color="auto" w:sz="0" w:space="0"/>
                <w:lang w:val="en-US" w:eastAsia="zh-CN" w:bidi="ar"/>
              </w:rPr>
              <w:t>33300000</w:t>
            </w:r>
            <w:r>
              <w:rPr>
                <w:rStyle w:val="6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80808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808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冲四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color w:val="6A8759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6A875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"211110"</w:t>
            </w:r>
            <w:r>
              <w:rPr>
                <w:rStyle w:val="4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Style w:val="5"/>
                <w:sz w:val="24"/>
                <w:szCs w:val="24"/>
                <w:bdr w:val="none" w:color="auto" w:sz="0" w:space="0"/>
                <w:lang w:val="en-US" w:eastAsia="zh-CN" w:bidi="ar"/>
              </w:rPr>
              <w:t>6250000</w:t>
            </w:r>
            <w:r>
              <w:rPr>
                <w:rStyle w:val="6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color w:val="6A8759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6A875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"11101"</w:t>
            </w:r>
            <w:r>
              <w:rPr>
                <w:rStyle w:val="4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Style w:val="5"/>
                <w:sz w:val="24"/>
                <w:szCs w:val="24"/>
                <w:bdr w:val="none" w:color="auto" w:sz="0" w:space="0"/>
                <w:lang w:val="en-US" w:eastAsia="zh-CN" w:bidi="ar"/>
              </w:rPr>
              <w:t>6250000</w:t>
            </w:r>
            <w:r>
              <w:rPr>
                <w:rStyle w:val="6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color w:val="6A8759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6A875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"11011"</w:t>
            </w:r>
            <w:r>
              <w:rPr>
                <w:rStyle w:val="4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Style w:val="5"/>
                <w:sz w:val="24"/>
                <w:szCs w:val="24"/>
                <w:bdr w:val="none" w:color="auto" w:sz="0" w:space="0"/>
                <w:lang w:val="en-US" w:eastAsia="zh-CN" w:bidi="ar"/>
              </w:rPr>
              <w:t>6250000</w:t>
            </w:r>
            <w:r>
              <w:rPr>
                <w:rStyle w:val="6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80808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808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活三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color w:val="6A8759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6A875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"01110"</w:t>
            </w:r>
            <w:r>
              <w:rPr>
                <w:rStyle w:val="4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Style w:val="5"/>
                <w:sz w:val="24"/>
                <w:szCs w:val="24"/>
                <w:bdr w:val="none" w:color="auto" w:sz="0" w:space="0"/>
                <w:lang w:val="en-US" w:eastAsia="zh-CN" w:bidi="ar"/>
              </w:rPr>
              <w:t>625000</w:t>
            </w:r>
            <w:r>
              <w:rPr>
                <w:rStyle w:val="6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color w:val="6A8759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6A875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"011010"</w:t>
            </w:r>
            <w:r>
              <w:rPr>
                <w:rStyle w:val="4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Style w:val="5"/>
                <w:sz w:val="24"/>
                <w:szCs w:val="24"/>
                <w:bdr w:val="none" w:color="auto" w:sz="0" w:space="0"/>
                <w:lang w:val="en-US" w:eastAsia="zh-CN" w:bidi="ar"/>
              </w:rPr>
              <w:t>625000</w:t>
            </w:r>
            <w:r>
              <w:rPr>
                <w:rStyle w:val="6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80808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808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眠三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color w:val="6A8759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6A875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"211100"</w:t>
            </w:r>
            <w:r>
              <w:rPr>
                <w:rStyle w:val="4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Style w:val="5"/>
                <w:sz w:val="24"/>
                <w:szCs w:val="24"/>
                <w:bdr w:val="none" w:color="auto" w:sz="0" w:space="0"/>
                <w:lang w:val="en-US" w:eastAsia="zh-CN" w:bidi="ar"/>
              </w:rPr>
              <w:t>12500</w:t>
            </w:r>
            <w:r>
              <w:rPr>
                <w:rStyle w:val="6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color w:val="6A8759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6A875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"211010"</w:t>
            </w:r>
            <w:r>
              <w:rPr>
                <w:rStyle w:val="4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Style w:val="5"/>
                <w:sz w:val="24"/>
                <w:szCs w:val="24"/>
                <w:bdr w:val="none" w:color="auto" w:sz="0" w:space="0"/>
                <w:lang w:val="en-US" w:eastAsia="zh-CN" w:bidi="ar"/>
              </w:rPr>
              <w:t>12500</w:t>
            </w:r>
            <w:r>
              <w:rPr>
                <w:rStyle w:val="6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color w:val="6A8759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6A875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"210110"</w:t>
            </w:r>
            <w:r>
              <w:rPr>
                <w:rStyle w:val="4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Style w:val="5"/>
                <w:sz w:val="24"/>
                <w:szCs w:val="24"/>
                <w:bdr w:val="none" w:color="auto" w:sz="0" w:space="0"/>
                <w:lang w:val="en-US" w:eastAsia="zh-CN" w:bidi="ar"/>
              </w:rPr>
              <w:t>12500</w:t>
            </w:r>
            <w:r>
              <w:rPr>
                <w:rStyle w:val="6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color w:val="6A8759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6A875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"11001"</w:t>
            </w:r>
            <w:r>
              <w:rPr>
                <w:rStyle w:val="4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Style w:val="5"/>
                <w:sz w:val="24"/>
                <w:szCs w:val="24"/>
                <w:bdr w:val="none" w:color="auto" w:sz="0" w:space="0"/>
                <w:lang w:val="en-US" w:eastAsia="zh-CN" w:bidi="ar"/>
              </w:rPr>
              <w:t>12500</w:t>
            </w:r>
            <w:r>
              <w:rPr>
                <w:rStyle w:val="6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color w:val="6A8759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6A875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"10101"</w:t>
            </w:r>
            <w:r>
              <w:rPr>
                <w:rStyle w:val="4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Style w:val="5"/>
                <w:sz w:val="24"/>
                <w:szCs w:val="24"/>
                <w:bdr w:val="none" w:color="auto" w:sz="0" w:space="0"/>
                <w:lang w:val="en-US" w:eastAsia="zh-CN" w:bidi="ar"/>
              </w:rPr>
              <w:t>12500</w:t>
            </w:r>
            <w:r>
              <w:rPr>
                <w:rStyle w:val="6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color w:val="6A8759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6A875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"2011102"</w:t>
            </w:r>
            <w:r>
              <w:rPr>
                <w:rStyle w:val="4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Style w:val="5"/>
                <w:sz w:val="24"/>
                <w:szCs w:val="24"/>
                <w:bdr w:val="none" w:color="auto" w:sz="0" w:space="0"/>
                <w:lang w:val="en-US" w:eastAsia="zh-CN" w:bidi="ar"/>
              </w:rPr>
              <w:t>12500</w:t>
            </w:r>
            <w:r>
              <w:rPr>
                <w:rStyle w:val="6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80808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808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活二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color w:val="6A8759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6A875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"001100"</w:t>
            </w:r>
            <w:r>
              <w:rPr>
                <w:rStyle w:val="4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Style w:val="5"/>
                <w:sz w:val="24"/>
                <w:szCs w:val="24"/>
                <w:bdr w:val="none" w:color="auto" w:sz="0" w:space="0"/>
                <w:lang w:val="en-US" w:eastAsia="zh-CN" w:bidi="ar"/>
              </w:rPr>
              <w:t>250</w:t>
            </w:r>
            <w:r>
              <w:rPr>
                <w:rStyle w:val="6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color w:val="6A8759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6A875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"01010"</w:t>
            </w:r>
            <w:r>
              <w:rPr>
                <w:rStyle w:val="4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Style w:val="5"/>
                <w:sz w:val="24"/>
                <w:szCs w:val="24"/>
                <w:bdr w:val="none" w:color="auto" w:sz="0" w:space="0"/>
                <w:lang w:val="en-US" w:eastAsia="zh-CN" w:bidi="ar"/>
              </w:rPr>
              <w:t>250</w:t>
            </w:r>
            <w:r>
              <w:rPr>
                <w:rStyle w:val="6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color w:val="6A8759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6A875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"010010"</w:t>
            </w:r>
            <w:r>
              <w:rPr>
                <w:rStyle w:val="4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Style w:val="5"/>
                <w:sz w:val="24"/>
                <w:szCs w:val="24"/>
                <w:bdr w:val="none" w:color="auto" w:sz="0" w:space="0"/>
                <w:lang w:val="en-US" w:eastAsia="zh-CN" w:bidi="ar"/>
              </w:rPr>
              <w:t>250</w:t>
            </w:r>
            <w:r>
              <w:rPr>
                <w:rStyle w:val="6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80808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808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眠二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color w:val="6A8759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6A875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"211000"</w:t>
            </w:r>
            <w:r>
              <w:rPr>
                <w:rStyle w:val="4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Style w:val="5"/>
                <w:sz w:val="24"/>
                <w:szCs w:val="24"/>
                <w:bdr w:val="none" w:color="auto" w:sz="0" w:space="0"/>
                <w:lang w:val="en-US" w:eastAsia="zh-CN" w:bidi="ar"/>
              </w:rPr>
              <w:t>25</w:t>
            </w:r>
            <w:r>
              <w:rPr>
                <w:rStyle w:val="6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color w:val="6A8759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6A875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"210100"</w:t>
            </w:r>
            <w:r>
              <w:rPr>
                <w:rStyle w:val="4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Style w:val="5"/>
                <w:sz w:val="24"/>
                <w:szCs w:val="24"/>
                <w:bdr w:val="none" w:color="auto" w:sz="0" w:space="0"/>
                <w:lang w:val="en-US" w:eastAsia="zh-CN" w:bidi="ar"/>
              </w:rPr>
              <w:t>25</w:t>
            </w:r>
            <w:r>
              <w:rPr>
                <w:rStyle w:val="6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color w:val="6A8759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6A875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"210010"</w:t>
            </w:r>
            <w:r>
              <w:rPr>
                <w:rStyle w:val="4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Style w:val="5"/>
                <w:sz w:val="24"/>
                <w:szCs w:val="24"/>
                <w:bdr w:val="none" w:color="auto" w:sz="0" w:space="0"/>
                <w:lang w:val="en-US" w:eastAsia="zh-CN" w:bidi="ar"/>
              </w:rPr>
              <w:t>25</w:t>
            </w:r>
            <w:r>
              <w:rPr>
                <w:rStyle w:val="6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color w:val="6A8759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6A875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"10001"</w:t>
            </w:r>
            <w:r>
              <w:rPr>
                <w:rStyle w:val="4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Style w:val="5"/>
                <w:sz w:val="24"/>
                <w:szCs w:val="24"/>
                <w:bdr w:val="none" w:color="auto" w:sz="0" w:space="0"/>
                <w:lang w:val="en-US" w:eastAsia="zh-CN" w:bidi="ar"/>
              </w:rPr>
              <w:t>25</w:t>
            </w:r>
            <w:r>
              <w:rPr>
                <w:rStyle w:val="6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80808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808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其他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color w:val="6A8759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6A875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"others"</w:t>
            </w:r>
            <w:r>
              <w:rPr>
                <w:rStyle w:val="4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Style w:val="5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位置权重，越靠近中间的位置越重要，给予更大的权重。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（该图片可以换成棋盘表格，在每个方格上进行标注）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805680"/>
            <wp:effectExtent l="0" t="0" r="6350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一些重要参数的设定：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搜索深度：3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搜索范围：4（AI下一步走的棋的位置不超过当前棋局范围四格）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Alpha-beta剪枝：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博弈树</w:t>
      </w:r>
      <w:r>
        <w:rPr>
          <w:rFonts w:hint="eastAsia" w:ascii="宋体" w:hAnsi="宋体" w:eastAsia="宋体" w:cs="宋体"/>
          <w:lang w:val="en-US" w:eastAsia="zh-CN"/>
        </w:rPr>
        <w:t>α</w:t>
      </w:r>
      <w:r>
        <w:rPr>
          <w:rFonts w:hint="eastAsia"/>
          <w:lang w:val="en-US" w:eastAsia="zh-CN"/>
        </w:rPr>
        <w:t>-</w:t>
      </w:r>
      <w:r>
        <w:rPr>
          <w:rFonts w:hint="eastAsia" w:ascii="宋体" w:hAnsi="宋体" w:eastAsia="宋体" w:cs="宋体"/>
          <w:lang w:val="en-US" w:eastAsia="zh-CN"/>
        </w:rPr>
        <w:t>β剪枝的原理图示（摘自哈工大毕业论文）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33825" cy="1775460"/>
            <wp:effectExtent l="0" t="0" r="9525" b="15240"/>
            <wp:docPr id="1" name="图片 1" descr="4FK}N3%ID4OSK1Z~N11D{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FK}N3%ID4OSK1Z~N11D{A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程序使用递归的方式实现这一功能，alpha记录当前节点最小值，beta记录当前节点最大值，若 alpha&gt;=beta，则进行剪枝操作。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主要变量和函数含义：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me_first/ai_fisrt ：记录玩家/ai先手情况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Myturn/AIturn ：记录玩家/ai回合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game_state : 记录游戏状态 0表示未分胜负，1表示黑子win，-1表示白子win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hiteq</w:t>
      </w:r>
      <w:r>
        <w:rPr>
          <w:rFonts w:hint="eastAsia"/>
          <w:lang w:val="en-US" w:eastAsia="zh-CN"/>
        </w:rPr>
        <w:t xml:space="preserve"> ：存储白棋位置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blackq ：存储黑棋位置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hess</w:t>
      </w:r>
      <w:r>
        <w:rPr>
          <w:rFonts w:hint="eastAsia"/>
          <w:lang w:val="en-US" w:eastAsia="zh-CN"/>
        </w:rPr>
        <w:t xml:space="preserve"> ：用来判断棋盘某处是否有棋,1为黑棋, -1为白棋, 0为空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更新chess状态 renew_chess(chess, blackq, whiteq)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画棋盘背景draw_background(screen)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画棋子draw_gos(screen, blackq)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获取以p点为中心的9个点的连线棋形</w:t>
      </w:r>
      <w:r>
        <w:rPr>
          <w:rFonts w:hint="eastAsia"/>
          <w:lang w:val="en-US" w:eastAsia="zh-CN"/>
        </w:rPr>
        <w:t xml:space="preserve"> getline(chess, px, py, dir_offset, discolor)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分析棋形并得到该方向的分值,最后的参数是,有利分为1不利分为-1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get_line_score(line, adcolor, discolor, weight, px, py)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评估函数，评估当前棋局的分值Evaluate(chess)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获取下一步所有可能走法的点位get_next_pos(tchess, b_num)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将p点放入棋盘布局</w:t>
      </w:r>
      <w:r>
        <w:rPr>
          <w:rFonts w:hint="eastAsia"/>
          <w:lang w:val="en-US" w:eastAsia="zh-CN"/>
        </w:rPr>
        <w:t xml:space="preserve"> set_newchess(new_chess, p, max_or_min)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alpha-beta剪枝搜索</w:t>
      </w:r>
      <w:r>
        <w:rPr>
          <w:rFonts w:hint="eastAsia"/>
          <w:lang w:val="en-US" w:eastAsia="zh-CN"/>
        </w:rPr>
        <w:t xml:space="preserve"> alpha_beta(depth, max_or_min, chess, alpha, beta)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获取对应value值的走法的位置</w:t>
      </w:r>
      <w:r>
        <w:rPr>
          <w:rFonts w:hint="eastAsia"/>
          <w:lang w:val="en-US" w:eastAsia="zh-CN"/>
        </w:rPr>
        <w:t xml:space="preserve"> get_point(value)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AI下棋</w:t>
      </w:r>
      <w:r>
        <w:rPr>
          <w:rFonts w:hint="eastAsia"/>
          <w:lang w:val="en-US" w:eastAsia="zh-CN"/>
        </w:rPr>
        <w:t xml:space="preserve"> draw_ai(blackq, whiteq)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获取棋子在某个方向上连续的最大个数</w:t>
      </w:r>
      <w:r>
        <w:rPr>
          <w:rFonts w:hint="eastAsia"/>
          <w:lang w:val="en-US" w:eastAsia="zh-CN"/>
        </w:rPr>
        <w:t xml:space="preserve"> one_dir_num(x, y, dx, dy, chess, b_or_w)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判断胜负</w:t>
      </w:r>
      <w:r>
        <w:rPr>
          <w:rFonts w:hint="eastAsia"/>
          <w:lang w:val="en-US" w:eastAsia="zh-CN"/>
        </w:rPr>
        <w:t xml:space="preserve"> check_win()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算法运行图示</w:t>
      </w:r>
    </w:p>
    <w:p>
      <w:pPr>
        <w:jc w:val="center"/>
      </w:pPr>
      <w:r>
        <w:drawing>
          <wp:inline distT="0" distB="0" distL="114300" distR="114300">
            <wp:extent cx="4476115" cy="5692775"/>
            <wp:effectExtent l="0" t="0" r="635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569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851660" cy="2827655"/>
            <wp:effectExtent l="0" t="0" r="15240" b="1079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22395" cy="3564890"/>
            <wp:effectExtent l="0" t="0" r="1905" b="165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E3CDF4"/>
    <w:multiLevelType w:val="singleLevel"/>
    <w:tmpl w:val="E8E3CDF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4F5E9E"/>
    <w:rsid w:val="7139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41"/>
    <w:basedOn w:val="3"/>
    <w:uiPriority w:val="0"/>
    <w:rPr>
      <w:rFonts w:hint="default" w:ascii="Consolas" w:hAnsi="Consolas" w:eastAsia="Consolas" w:cs="Consolas"/>
      <w:color w:val="A9B7C6"/>
      <w:sz w:val="39"/>
      <w:szCs w:val="39"/>
      <w:u w:val="none"/>
    </w:rPr>
  </w:style>
  <w:style w:type="character" w:customStyle="1" w:styleId="5">
    <w:name w:val="font31"/>
    <w:basedOn w:val="3"/>
    <w:uiPriority w:val="0"/>
    <w:rPr>
      <w:rFonts w:hint="default" w:ascii="Consolas" w:hAnsi="Consolas" w:eastAsia="Consolas" w:cs="Consolas"/>
      <w:color w:val="6897BB"/>
      <w:sz w:val="39"/>
      <w:szCs w:val="39"/>
      <w:u w:val="none"/>
    </w:rPr>
  </w:style>
  <w:style w:type="character" w:customStyle="1" w:styleId="6">
    <w:name w:val="font21"/>
    <w:basedOn w:val="3"/>
    <w:uiPriority w:val="0"/>
    <w:rPr>
      <w:rFonts w:hint="default" w:ascii="Consolas" w:hAnsi="Consolas" w:eastAsia="Consolas" w:cs="Consolas"/>
      <w:color w:val="CC7832"/>
      <w:sz w:val="39"/>
      <w:szCs w:val="3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2021-10-20T14:47:39Z</dcterms:created>
  <dc:creator>hp</dc:creator>
  <cp:lastModifiedBy>阳光夏季</cp:lastModifiedBy>
  <dcterms:modified xsi:type="dcterms:W3CDTF">2021-10-20T16:53:25Z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