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b w:val="0"/>
          <w:sz w:val="17"/>
        </w:rPr>
      </w:pPr>
    </w:p>
    <w:p>
      <w:pPr>
        <w:pStyle w:val="3"/>
        <w:spacing w:line="20" w:lineRule="exact"/>
        <w:ind w:left="663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mc:AlternateContent>
          <mc:Choice Requires="wpg">
            <w:drawing>
              <wp:inline distT="0" distB="0" distL="114300" distR="114300">
                <wp:extent cx="5312410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直线 3"/>
                        <wps:cNvCnPr/>
                        <wps:spPr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0.75pt;width:418.3pt;" coordsize="8366,15" o:gfxdata="UEsDBAoAAAAAAIdO4kAAAAAAAAAAAAAAAAAEAAAAZHJzL1BLAwQUAAAACACHTuJAPOvbktQAAAAD&#10;AQAADwAAAGRycy9kb3ducmV2LnhtbE2PQUvDQBCF74L/YRnBm93E0lBiNkWKeiqCrSDeptlpEpqd&#10;Ddlt0v57Ry/28mB4j/e+KVZn16mRhtB6NpDOElDElbct1wY+d68PS1AhIlvsPJOBCwVYlbc3BebW&#10;T/xB4zbWSko45GigibHPtQ5VQw7DzPfE4h384DDKOdTaDjhJuev0Y5Jk2mHLstBgT+uGquP25Ay8&#10;TTg9z9OXcXM8rC/fu8X71yYlY+7v0uQJVKRz/A/DL76gQylMe39iG1RnQB6Jfyrecp5loPYSWoAu&#10;C33NXv4AUEsDBBQAAAAIAIdO4kBIW5WZNQIAALAEAAAOAAAAZHJzL2Uyb0RvYy54bWyllL1u2zAQ&#10;x/cCfQeCey1LttNUsJwhTrwUbYC0D0CTlESAXyBpy947dOze1+jUDnmaIq/RIyUrbYICReqB5sfd&#10;8f6/42l5cVAS7bnzwugK55MpRlxTw4RuKvzxw/Wrc4x8IJoRaTSv8JF7fLF6+WLZ2ZIXpjWScYcg&#10;iPZlZyvchmDLLPO05Yr4ibFcw2FtnCIBlq7JmCMdRFcyK6bTs6wzjllnKPcedtf9IV6l+HXNaXhf&#10;154HJCsMuYU0ujRu45itlqRsHLGtoEMa5BlZKCI0XDqGWpNA0M6JJ6GUoM54U4cJNSozdS0oTxpA&#10;TT59pGbjzM4mLU3ZNXbEBGgfcXp2WPpuf+OQYBWeY6SJghLd//j088tnVEQ2nW1KMNk4e2tv3LDR&#10;9Kso91A7Ff9BCDokqseRKj8ERGFzMcuLeQ7wKZy9WRSLHjptoTJPnGh7Nbidz87Oep88eWSn27KY&#10;1JhDZ+Hh+Ac2/v/Y3LbE8oTcR+EDm2Jk8/Xb/fc7NOvZJJNLPYDxpQdGf6Xyupd9ogLyFr289AhH&#10;daS0zocNNwrFSYWl0DEhUpL9Wx+gBGB6MonbUqMOuOZzKCAl0EK1JAGmykJRvW6SrzdSsGshZfTw&#10;rtleSof2JDZF+sXcIO4fZvGSNfFtb5eOegktJ+xKMxSOFp6Lhr7GMQXFGUaSw2cgziAgKQMR8l8s&#10;4WqpIYNYzB5inG0NO0IBdtaJpgUSecpyKHiyTm2RMh9aOPbd7+tk9fChW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OvbktQAAAADAQAADwAAAAAAAAABACAAAAAiAAAAZHJzL2Rvd25yZXYueG1s&#10;UEsBAhQAFAAAAAgAh07iQEhblZk1AgAAsAQAAA4AAAAAAAAAAQAgAAAAIwEAAGRycy9lMm9Eb2Mu&#10;eG1sUEsFBgAAAAAGAAYAWQEAAMoFAAAAAA==&#10;">
                <o:lock v:ext="edit" aspectratio="f"/>
                <v:line id="直线 3" o:spid="_x0000_s1026" o:spt="20" style="position:absolute;left:0;top:7;height:0;width:8365;" filled="f" stroked="t" coordsize="21600,21600" o:gfxdata="UEsDBAoAAAAAAIdO4kAAAAAAAAAAAAAAAAAEAAAAZHJzL1BLAwQUAAAACACHTuJA72/UOLsAAADa&#10;AAAADwAAAGRycy9kb3ducmV2LnhtbEWPQWsCMRSE7wX/Q3hCbzWrB1tWowfZgoiHdvUHPDavm9DN&#10;y7J5ddVf3xQKHoeZ+YZZb6+hUxcako9sYD4rQBE30XpuDZxP7y9voJIgW+wik4EbJdhuJk9rLG0c&#10;+ZMutbQqQziVaMCJ9KXWqXEUMM1iT5y9rzgElCyHVtsBxwwPnV4UxVIH9JwXHPa0c9R81z/BQP1x&#10;HJeH+32sXmuPScS7qtoZ8zydFytQQld5hP/be2tgAX9X8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2/UOL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8"/>
        <w:rPr>
          <w:rFonts w:ascii="Times New Roman"/>
          <w:b w:val="0"/>
          <w:sz w:val="22"/>
        </w:rPr>
      </w:pPr>
    </w:p>
    <w:p>
      <w:pPr>
        <w:spacing w:before="0" w:line="1195" w:lineRule="exact"/>
        <w:ind w:left="459" w:right="0" w:firstLine="0"/>
        <w:jc w:val="center"/>
        <w:rPr>
          <w:sz w:val="96"/>
        </w:rPr>
      </w:pPr>
      <w:r>
        <w:rPr>
          <w:sz w:val="96"/>
        </w:rPr>
        <w:t xml:space="preserve"> </w:t>
      </w:r>
    </w:p>
    <w:p>
      <w:pPr>
        <w:spacing w:before="46"/>
        <w:ind w:right="0" w:firstLine="1440" w:firstLineChars="200"/>
        <w:jc w:val="left"/>
        <w:rPr>
          <w:sz w:val="21"/>
        </w:rPr>
      </w:pPr>
      <w:r>
        <w:rPr>
          <w:rFonts w:hint="eastAsia" w:ascii="华文行楷" w:eastAsia="华文行楷"/>
          <w:sz w:val="72"/>
        </w:rPr>
        <w:t>心有未来，梦想在望</w:t>
      </w:r>
      <w:r>
        <w:rPr>
          <w:sz w:val="21"/>
        </w:rPr>
        <w:t xml:space="preserve"> </w:t>
      </w:r>
    </w:p>
    <w:p>
      <w:pPr>
        <w:spacing w:before="68"/>
        <w:ind w:left="1786" w:right="1808" w:firstLine="0"/>
        <w:jc w:val="center"/>
        <w:rPr>
          <w:rFonts w:hint="eastAsia"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——职业生涯规划书</w:t>
      </w:r>
    </w:p>
    <w:p>
      <w:pPr>
        <w:pStyle w:val="3"/>
        <w:rPr>
          <w:rFonts w:ascii="黑体"/>
          <w:b w:val="0"/>
          <w:sz w:val="20"/>
        </w:rPr>
      </w:pPr>
    </w:p>
    <w:p>
      <w:pPr>
        <w:pStyle w:val="3"/>
        <w:rPr>
          <w:rFonts w:ascii="黑体"/>
          <w:b w:val="0"/>
          <w:sz w:val="20"/>
        </w:rPr>
      </w:pPr>
    </w:p>
    <w:p>
      <w:pPr>
        <w:pStyle w:val="3"/>
        <w:rPr>
          <w:rFonts w:ascii="黑体"/>
          <w:b w:val="0"/>
          <w:sz w:val="20"/>
        </w:rPr>
      </w:pPr>
    </w:p>
    <w:p>
      <w:pPr>
        <w:pStyle w:val="3"/>
        <w:rPr>
          <w:rFonts w:ascii="黑体"/>
          <w:b w:val="0"/>
          <w:sz w:val="20"/>
        </w:rPr>
      </w:pPr>
    </w:p>
    <w:p>
      <w:pPr>
        <w:pStyle w:val="3"/>
        <w:spacing w:before="5"/>
        <w:rPr>
          <w:rFonts w:ascii="黑体"/>
          <w:b w:val="0"/>
          <w:sz w:val="25"/>
        </w:rPr>
      </w:pPr>
    </w:p>
    <w:p>
      <w:pPr>
        <w:pStyle w:val="3"/>
        <w:spacing w:before="5"/>
        <w:rPr>
          <w:rFonts w:ascii="黑体"/>
          <w:b w:val="0"/>
          <w:sz w:val="25"/>
        </w:rPr>
      </w:pPr>
    </w:p>
    <w:p>
      <w:pPr>
        <w:pStyle w:val="3"/>
        <w:spacing w:before="5"/>
        <w:rPr>
          <w:rFonts w:ascii="黑体"/>
          <w:b w:val="0"/>
          <w:sz w:val="25"/>
        </w:rPr>
      </w:pPr>
    </w:p>
    <w:p>
      <w:pPr>
        <w:spacing w:before="0" w:line="417" w:lineRule="auto"/>
        <w:ind w:left="4154" w:right="4029" w:firstLine="0"/>
        <w:jc w:val="both"/>
        <w:rPr>
          <w:sz w:val="28"/>
        </w:rPr>
      </w:pPr>
      <w:r>
        <w:rPr>
          <w:sz w:val="28"/>
        </w:rPr>
        <w:t xml:space="preserve"> 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22"/>
        <w:ind w:right="0" w:firstLine="3600" w:firstLineChars="1000"/>
        <w:jc w:val="both"/>
        <w:rPr>
          <w:rFonts w:hint="eastAsia"/>
          <w:sz w:val="36"/>
          <w:szCs w:val="32"/>
          <w:u w:val="single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姓名：</w:t>
      </w:r>
      <w:r>
        <w:rPr>
          <w:rFonts w:hint="eastAsia"/>
          <w:sz w:val="36"/>
          <w:szCs w:val="32"/>
          <w:u w:val="single"/>
          <w:lang w:val="en-US" w:eastAsia="zh-CN"/>
        </w:rPr>
        <w:t xml:space="preserve"> 章星宇</w:t>
      </w:r>
    </w:p>
    <w:p>
      <w:pPr>
        <w:spacing w:before="122"/>
        <w:ind w:right="0" w:firstLine="3600" w:firstLineChars="1000"/>
        <w:jc w:val="both"/>
        <w:rPr>
          <w:rFonts w:hint="eastAsia"/>
          <w:sz w:val="36"/>
          <w:szCs w:val="32"/>
          <w:u w:val="single"/>
          <w:lang w:val="en-US" w:eastAsia="zh-CN"/>
        </w:rPr>
      </w:pPr>
      <w:r>
        <w:rPr>
          <w:rFonts w:hint="eastAsia"/>
          <w:sz w:val="36"/>
          <w:szCs w:val="32"/>
          <w:u w:val="none"/>
          <w:lang w:val="en-US" w:eastAsia="zh-CN"/>
        </w:rPr>
        <w:t>性别：</w:t>
      </w:r>
      <w:r>
        <w:rPr>
          <w:rFonts w:hint="eastAsia"/>
          <w:sz w:val="36"/>
          <w:szCs w:val="32"/>
          <w:u w:val="single"/>
          <w:lang w:val="en-US" w:eastAsia="zh-CN"/>
        </w:rPr>
        <w:t>男</w:t>
      </w:r>
    </w:p>
    <w:p>
      <w:pPr>
        <w:spacing w:before="122"/>
        <w:ind w:right="0"/>
        <w:jc w:val="center"/>
        <w:rPr>
          <w:sz w:val="24"/>
        </w:rPr>
      </w:pPr>
      <w:r>
        <w:rPr>
          <w:rFonts w:hint="eastAsia"/>
          <w:sz w:val="36"/>
          <w:szCs w:val="32"/>
          <w:u w:val="none"/>
          <w:lang w:val="en-US" w:eastAsia="zh-CN"/>
        </w:rPr>
        <w:t xml:space="preserve">            毕业学校：</w:t>
      </w:r>
      <w:r>
        <w:rPr>
          <w:rFonts w:hint="eastAsia"/>
          <w:sz w:val="36"/>
          <w:szCs w:val="32"/>
          <w:u w:val="single"/>
          <w:lang w:val="en-US" w:eastAsia="zh-CN"/>
        </w:rPr>
        <w:t>西安电子科技大学</w:t>
      </w:r>
    </w:p>
    <w:p>
      <w:pPr>
        <w:spacing w:after="0"/>
        <w:ind w:left="2880" w:leftChars="0" w:firstLine="720" w:firstLineChars="0"/>
        <w:jc w:val="left"/>
        <w:rPr>
          <w:rFonts w:hint="eastAsia"/>
          <w:sz w:val="36"/>
          <w:szCs w:val="32"/>
          <w:u w:val="single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所在学院：</w:t>
      </w:r>
      <w:r>
        <w:rPr>
          <w:rFonts w:hint="eastAsia"/>
          <w:sz w:val="36"/>
          <w:szCs w:val="32"/>
          <w:u w:val="single"/>
          <w:lang w:val="en-US" w:eastAsia="zh-CN"/>
        </w:rPr>
        <w:t xml:space="preserve"> 人工智能学院</w:t>
      </w:r>
    </w:p>
    <w:p>
      <w:pPr>
        <w:spacing w:after="0"/>
        <w:ind w:left="2880" w:leftChars="0" w:firstLine="720" w:firstLineChars="0"/>
        <w:jc w:val="left"/>
        <w:rPr>
          <w:rFonts w:hint="default"/>
          <w:sz w:val="36"/>
          <w:szCs w:val="32"/>
          <w:u w:val="single"/>
          <w:lang w:val="en-US" w:eastAsia="zh-CN"/>
        </w:rPr>
      </w:pPr>
      <w:r>
        <w:rPr>
          <w:rFonts w:hint="eastAsia"/>
          <w:sz w:val="36"/>
          <w:szCs w:val="32"/>
          <w:u w:val="none"/>
          <w:lang w:val="en-US" w:eastAsia="zh-CN"/>
        </w:rPr>
        <w:t>所在班级：</w:t>
      </w:r>
      <w:r>
        <w:rPr>
          <w:rFonts w:hint="eastAsia"/>
          <w:sz w:val="36"/>
          <w:szCs w:val="32"/>
          <w:u w:val="single"/>
          <w:lang w:val="en-US" w:eastAsia="zh-CN"/>
        </w:rPr>
        <w:t>1920031</w:t>
      </w:r>
    </w:p>
    <w:p>
      <w:pPr>
        <w:spacing w:after="0"/>
        <w:ind w:left="2880" w:leftChars="0" w:firstLine="720" w:firstLineChars="0"/>
        <w:jc w:val="left"/>
        <w:rPr>
          <w:rFonts w:hint="default"/>
          <w:sz w:val="36"/>
          <w:szCs w:val="32"/>
          <w:u w:val="single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专业：</w:t>
      </w:r>
      <w:r>
        <w:rPr>
          <w:rFonts w:hint="eastAsia"/>
          <w:sz w:val="36"/>
          <w:szCs w:val="32"/>
          <w:u w:val="single"/>
          <w:lang w:val="en-US" w:eastAsia="zh-CN"/>
        </w:rPr>
        <w:t xml:space="preserve"> 人工智能</w:t>
      </w:r>
    </w:p>
    <w:p>
      <w:pPr>
        <w:spacing w:after="0"/>
        <w:ind w:left="2880" w:leftChars="0" w:firstLine="720" w:firstLineChars="0"/>
        <w:jc w:val="left"/>
        <w:rPr>
          <w:rFonts w:hint="eastAsia"/>
          <w:sz w:val="36"/>
          <w:szCs w:val="32"/>
          <w:u w:val="single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学号：</w:t>
      </w:r>
      <w:r>
        <w:rPr>
          <w:rFonts w:hint="eastAsia"/>
          <w:sz w:val="36"/>
          <w:szCs w:val="32"/>
          <w:u w:val="single"/>
          <w:lang w:val="en-US" w:eastAsia="zh-CN"/>
        </w:rPr>
        <w:t>19200300029</w:t>
      </w:r>
    </w:p>
    <w:p>
      <w:pPr>
        <w:spacing w:after="0"/>
        <w:ind w:left="2880" w:leftChars="0" w:firstLine="720" w:firstLineChars="0"/>
        <w:jc w:val="left"/>
        <w:rPr>
          <w:rFonts w:hint="eastAsia"/>
          <w:sz w:val="36"/>
          <w:szCs w:val="32"/>
          <w:u w:val="single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4"/>
        </w:rPr>
      </w:pPr>
    </w:p>
    <w:p>
      <w:pPr>
        <w:spacing w:after="0"/>
        <w:jc w:val="center"/>
        <w:rPr>
          <w:rFonts w:hint="eastAsia"/>
          <w:color w:val="000000"/>
          <w:sz w:val="30"/>
          <w:lang w:val="en-US" w:eastAsia="zh-CN"/>
        </w:rPr>
      </w:pPr>
    </w:p>
    <w:p>
      <w:pPr>
        <w:spacing w:after="0"/>
        <w:jc w:val="center"/>
        <w:rPr>
          <w:rFonts w:hint="eastAsia"/>
          <w:color w:val="000000"/>
          <w:sz w:val="30"/>
          <w:lang w:val="en-US" w:eastAsia="zh-CN"/>
        </w:rPr>
      </w:pPr>
    </w:p>
    <w:p>
      <w:pPr>
        <w:spacing w:after="0"/>
        <w:jc w:val="center"/>
        <w:rPr>
          <w:rFonts w:hint="eastAsia"/>
          <w:color w:val="000000"/>
          <w:sz w:val="30"/>
          <w:lang w:val="en-US" w:eastAsia="zh-CN"/>
        </w:rPr>
      </w:pPr>
    </w:p>
    <w:p>
      <w:pPr>
        <w:spacing w:after="0"/>
        <w:jc w:val="center"/>
        <w:rPr>
          <w:rFonts w:hint="eastAsia"/>
          <w:color w:val="000000"/>
          <w:sz w:val="30"/>
          <w:lang w:val="en-US" w:eastAsia="zh-CN"/>
        </w:rPr>
      </w:pPr>
    </w:p>
    <w:p>
      <w:pPr>
        <w:spacing w:after="0"/>
        <w:jc w:val="center"/>
        <w:rPr>
          <w:rFonts w:hint="eastAsia"/>
          <w:color w:val="000000"/>
          <w:sz w:val="30"/>
          <w:lang w:val="en-US" w:eastAsia="zh-CN"/>
        </w:rPr>
      </w:pPr>
    </w:p>
    <w:p>
      <w:pPr>
        <w:spacing w:after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color w:val="000000"/>
          <w:sz w:val="30"/>
          <w:lang w:val="en-US" w:eastAsia="zh-CN"/>
        </w:rPr>
        <w:t>2021</w:t>
      </w:r>
      <w:r>
        <w:rPr>
          <w:rFonts w:hint="default" w:ascii="宋体" w:hAnsi="宋体" w:eastAsia="宋体"/>
          <w:color w:val="000000"/>
          <w:sz w:val="30"/>
        </w:rPr>
        <w:t>年</w:t>
      </w:r>
      <w:r>
        <w:rPr>
          <w:rFonts w:hint="eastAsia"/>
          <w:color w:val="000000"/>
          <w:sz w:val="30"/>
          <w:lang w:val="en-US" w:eastAsia="zh-CN"/>
        </w:rPr>
        <w:t>5</w:t>
      </w:r>
      <w:r>
        <w:rPr>
          <w:rFonts w:hint="default" w:ascii="宋体" w:hAnsi="宋体" w:eastAsia="宋体"/>
          <w:color w:val="000000"/>
          <w:sz w:val="30"/>
        </w:rPr>
        <w:t>月</w:t>
      </w:r>
      <w:r>
        <w:rPr>
          <w:rFonts w:hint="eastAsia"/>
          <w:color w:val="000000"/>
          <w:sz w:val="30"/>
          <w:lang w:val="en-US" w:eastAsia="zh-CN"/>
        </w:rPr>
        <w:t>16</w:t>
      </w:r>
      <w:r>
        <w:rPr>
          <w:rFonts w:hint="default" w:ascii="宋体" w:hAnsi="宋体" w:eastAsia="宋体"/>
          <w:color w:val="000000"/>
          <w:sz w:val="30"/>
        </w:rPr>
        <w:t>日</w:t>
      </w:r>
      <w:bookmarkStart w:id="0" w:name="_GoBack"/>
      <w:bookmarkEnd w:id="0"/>
    </w:p>
    <w:p>
      <w:pPr>
        <w:spacing w:after="0"/>
        <w:jc w:val="left"/>
        <w:rPr>
          <w:rFonts w:hint="default"/>
          <w:sz w:val="24"/>
          <w:lang w:val="en-US" w:eastAsia="zh-CN"/>
        </w:rPr>
        <w:sectPr>
          <w:headerReference r:id="rId3" w:type="default"/>
          <w:footerReference r:id="rId4" w:type="default"/>
          <w:type w:val="continuous"/>
          <w:pgSz w:w="11910" w:h="16840"/>
          <w:pgMar w:top="1000" w:right="1080" w:bottom="1380" w:left="1100" w:header="170" w:footer="1196" w:gutter="0"/>
          <w:pgNumType w:start="1"/>
          <w:cols w:space="720" w:num="1"/>
        </w:sectPr>
      </w:pPr>
    </w:p>
    <w:p>
      <w:pPr>
        <w:spacing w:before="5" w:line="240" w:lineRule="auto"/>
        <w:rPr>
          <w:sz w:val="21"/>
        </w:rPr>
      </w:pPr>
    </w:p>
    <w:p>
      <w:pPr>
        <w:pStyle w:val="3"/>
        <w:spacing w:before="12"/>
        <w:rPr>
          <w:rFonts w:ascii="黑体"/>
          <w:b w:val="0"/>
          <w:sz w:val="13"/>
        </w:rPr>
      </w:pPr>
    </w:p>
    <w:p>
      <w:pPr>
        <w:pStyle w:val="2"/>
        <w:spacing w:line="417" w:lineRule="auto"/>
        <w:ind w:right="6797"/>
      </w:pPr>
      <w:r>
        <w:t>一、 个人信息</w:t>
      </w:r>
    </w:p>
    <w:tbl>
      <w:tblPr>
        <w:tblStyle w:val="5"/>
        <w:tblW w:w="0" w:type="auto"/>
        <w:tblInd w:w="1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4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兴趣</w:t>
            </w:r>
          </w:p>
        </w:tc>
        <w:tc>
          <w:tcPr>
            <w:tcW w:w="4068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运动、音乐、编程、自媒体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377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特长</w:t>
            </w:r>
          </w:p>
        </w:tc>
        <w:tc>
          <w:tcPr>
            <w:tcW w:w="4068" w:type="dxa"/>
          </w:tcPr>
          <w:p>
            <w:pPr>
              <w:tabs>
                <w:tab w:val="left" w:pos="2599"/>
              </w:tabs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编程、电子琴、萨克斯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自我优势</w:t>
            </w:r>
          </w:p>
        </w:tc>
        <w:tc>
          <w:tcPr>
            <w:tcW w:w="4068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做事认真、有责任心、心思缜密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自我劣势</w:t>
            </w:r>
          </w:p>
        </w:tc>
        <w:tc>
          <w:tcPr>
            <w:tcW w:w="4068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性格偏内向，不善交往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职业兴趣</w:t>
            </w:r>
          </w:p>
        </w:tc>
        <w:tc>
          <w:tcPr>
            <w:tcW w:w="4068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程序员、IT类工作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目标学历</w:t>
            </w:r>
          </w:p>
        </w:tc>
        <w:tc>
          <w:tcPr>
            <w:tcW w:w="4068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研究生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目标职业城市</w:t>
            </w:r>
          </w:p>
        </w:tc>
        <w:tc>
          <w:tcPr>
            <w:tcW w:w="4068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杭州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417" w:lineRule="auto"/>
        <w:ind w:right="6797"/>
      </w:pPr>
      <w:r>
        <w:t>二、 自我认知</w:t>
      </w:r>
      <w:r>
        <w:rPr>
          <w:w w:val="99"/>
        </w:rPr>
        <w:t xml:space="preserve"> </w:t>
      </w:r>
    </w:p>
    <w:p>
      <w:pPr>
        <w:pStyle w:val="3"/>
        <w:spacing w:line="256" w:lineRule="exact"/>
        <w:ind w:left="1302"/>
        <w:rPr>
          <w:w w:val="99"/>
        </w:rPr>
      </w:pPr>
      <w:r>
        <w:rPr>
          <w:w w:val="95"/>
        </w:rPr>
        <w:t>（一）职业兴趣——喜欢干什么</w:t>
      </w:r>
      <w:r>
        <w:rPr>
          <w:w w:val="99"/>
        </w:rPr>
        <w:t xml:space="preserve"> </w:t>
      </w:r>
    </w:p>
    <w:p>
      <w:pPr>
        <w:pStyle w:val="3"/>
        <w:spacing w:line="256" w:lineRule="exact"/>
        <w:ind w:left="1302" w:firstLine="474" w:firstLineChars="200"/>
        <w:rPr>
          <w:rFonts w:hint="default"/>
          <w:w w:val="99"/>
          <w:lang w:val="en-US" w:eastAsia="zh-CN"/>
        </w:rPr>
      </w:pPr>
      <w:r>
        <w:rPr>
          <w:rFonts w:hint="eastAsia" w:eastAsia="宋体"/>
          <w:b w:val="0"/>
          <w:bCs w:val="0"/>
          <w:w w:val="99"/>
          <w:lang w:val="en-US" w:eastAsia="zh-CN"/>
        </w:rPr>
        <w:t>自身的兴趣爱好广泛，喜欢</w:t>
      </w:r>
      <w:r>
        <w:rPr>
          <w:rFonts w:hint="eastAsia"/>
          <w:b w:val="0"/>
          <w:bCs w:val="0"/>
          <w:w w:val="99"/>
          <w:lang w:val="en-US" w:eastAsia="zh-CN"/>
        </w:rPr>
        <w:t>各类运动，看书写作，做视频类自媒体，编程，音乐。但各种兴趣也有高下之分，我最喜欢编程所带来的成就感，其次是喜欢做自媒体带来的关注度，最后是看书写作玩音乐的欢愉。因此，我会首选程序员之类的工作或者IT行业的产品类工作作为主业，副业考虑做视频类的自媒体。</w:t>
      </w:r>
    </w:p>
    <w:p>
      <w:pPr>
        <w:pStyle w:val="3"/>
        <w:numPr>
          <w:ilvl w:val="0"/>
          <w:numId w:val="1"/>
        </w:numPr>
        <w:spacing w:before="161"/>
        <w:ind w:left="1302"/>
        <w:rPr>
          <w:w w:val="99"/>
        </w:rPr>
      </w:pPr>
      <w:r>
        <w:rPr>
          <w:w w:val="95"/>
        </w:rPr>
        <w:t>职业能力——能够干什么</w:t>
      </w:r>
      <w:r>
        <w:rPr>
          <w:w w:val="99"/>
        </w:rPr>
        <w:t xml:space="preserve"> </w:t>
      </w:r>
    </w:p>
    <w:p>
      <w:pPr>
        <w:pStyle w:val="3"/>
        <w:spacing w:line="256" w:lineRule="exact"/>
        <w:ind w:left="1302" w:firstLine="474" w:firstLineChars="200"/>
        <w:rPr>
          <w:rFonts w:hint="default" w:eastAsia="宋体"/>
          <w:b w:val="0"/>
          <w:bCs w:val="0"/>
          <w:w w:val="99"/>
          <w:lang w:val="en-US" w:eastAsia="zh-CN"/>
        </w:rPr>
      </w:pPr>
      <w:r>
        <w:rPr>
          <w:rFonts w:hint="eastAsia"/>
          <w:b w:val="0"/>
          <w:bCs w:val="0"/>
          <w:w w:val="99"/>
          <w:lang w:val="en-US" w:eastAsia="zh-CN"/>
        </w:rPr>
        <w:t>自身有许多特长，数理基础扎实，逻辑思维缜密，比较适合编程开发类工作。具备一定美学和数码知识，熟练使用影视制作类软件，会做视频，因此视频类自媒体的工作也能胜任。此外，会弹电子琴，吹萨克斯，音乐类工作也可担任，但由于自身不精通乐理，如果从事音乐类工作，无法达到一定的高度。</w:t>
      </w:r>
    </w:p>
    <w:p>
      <w:pPr>
        <w:pStyle w:val="3"/>
        <w:numPr>
          <w:ilvl w:val="0"/>
          <w:numId w:val="1"/>
        </w:numPr>
        <w:spacing w:before="160"/>
        <w:ind w:left="1302" w:leftChars="0" w:firstLine="0" w:firstLineChars="0"/>
        <w:rPr>
          <w:w w:val="99"/>
        </w:rPr>
      </w:pPr>
      <w:r>
        <w:rPr>
          <w:w w:val="95"/>
        </w:rPr>
        <w:t>职业价值观——最看重什么</w:t>
      </w:r>
      <w:r>
        <w:rPr>
          <w:w w:val="99"/>
        </w:rPr>
        <w:t xml:space="preserve"> </w:t>
      </w:r>
    </w:p>
    <w:p>
      <w:pPr>
        <w:pStyle w:val="3"/>
        <w:spacing w:line="256" w:lineRule="exact"/>
        <w:ind w:left="1302" w:firstLine="474" w:firstLineChars="200"/>
        <w:rPr>
          <w:rFonts w:hint="eastAsia" w:eastAsia="宋体"/>
          <w:b w:val="0"/>
          <w:bCs w:val="0"/>
          <w:w w:val="99"/>
          <w:lang w:val="en-US" w:eastAsia="zh-CN"/>
        </w:rPr>
      </w:pPr>
      <w:r>
        <w:rPr>
          <w:rFonts w:hint="eastAsia" w:eastAsia="宋体"/>
          <w:b w:val="0"/>
          <w:bCs w:val="0"/>
          <w:w w:val="99"/>
          <w:lang w:val="en-US" w:eastAsia="zh-CN"/>
        </w:rPr>
        <w:t>在职业中，我最看重的是能力的提升，其次是薪资。很多人把薪资放在了首要位置，可以理解，打工就是要赚钱养活自己，养活全家。但我认为，提升自己更为重要。当自己能力提升上去之后，就不会面临难找到工作的窘境。因此，我想要在职业中尝试一些新鲜事务，来提升自己的能力，丰富自己的人生阅历。</w:t>
      </w:r>
    </w:p>
    <w:p>
      <w:pPr>
        <w:pStyle w:val="3"/>
        <w:numPr>
          <w:ilvl w:val="0"/>
          <w:numId w:val="1"/>
        </w:numPr>
        <w:spacing w:before="161"/>
        <w:ind w:left="1302" w:leftChars="0" w:firstLine="0" w:firstLineChars="0"/>
        <w:rPr>
          <w:w w:val="99"/>
        </w:rPr>
      </w:pPr>
      <w:r>
        <w:rPr>
          <w:w w:val="95"/>
        </w:rPr>
        <w:t>胜任能力——优劣势是什么</w:t>
      </w:r>
      <w:r>
        <w:rPr>
          <w:w w:val="99"/>
        </w:rPr>
        <w:t xml:space="preserve"> </w:t>
      </w:r>
    </w:p>
    <w:p>
      <w:pPr>
        <w:pStyle w:val="3"/>
        <w:spacing w:line="256" w:lineRule="exact"/>
        <w:ind w:left="1302" w:firstLine="474" w:firstLineChars="200"/>
        <w:rPr>
          <w:rFonts w:hint="default" w:eastAsia="宋体"/>
          <w:b w:val="0"/>
          <w:bCs w:val="0"/>
          <w:w w:val="99"/>
          <w:lang w:val="en-US" w:eastAsia="zh-CN"/>
        </w:rPr>
      </w:pPr>
      <w:r>
        <w:rPr>
          <w:rFonts w:hint="eastAsia" w:eastAsia="宋体"/>
          <w:b w:val="0"/>
          <w:bCs w:val="0"/>
          <w:w w:val="99"/>
          <w:lang w:val="en-US" w:eastAsia="zh-CN"/>
        </w:rPr>
        <w:t>我的优势是数理基础扎实，逻辑思维缜密，具有责任心，因此完全能够胜任IT类工作。我的劣势是性格较为内向，人际交往能力不强，但对于程序员这项工作来说，并不会影响太大。因此，我认为自身完全能胜任这类工作。</w:t>
      </w:r>
    </w:p>
    <w:p>
      <w:pPr>
        <w:pStyle w:val="3"/>
        <w:numPr>
          <w:ilvl w:val="0"/>
          <w:numId w:val="1"/>
        </w:numPr>
        <w:spacing w:before="161"/>
        <w:ind w:left="1302" w:leftChars="0" w:firstLine="0" w:firstLineChars="0"/>
        <w:rPr>
          <w:w w:val="99"/>
        </w:rPr>
      </w:pPr>
      <w:r>
        <w:t>自我分析小结</w:t>
      </w:r>
      <w:r>
        <w:rPr>
          <w:w w:val="99"/>
        </w:rPr>
        <w:t xml:space="preserve"> </w:t>
      </w:r>
    </w:p>
    <w:p>
      <w:pPr>
        <w:pStyle w:val="3"/>
        <w:spacing w:line="256" w:lineRule="exact"/>
        <w:ind w:left="1302" w:firstLine="474" w:firstLineChars="200"/>
        <w:rPr>
          <w:rFonts w:hint="default" w:eastAsia="宋体"/>
          <w:b w:val="0"/>
          <w:bCs w:val="0"/>
          <w:w w:val="99"/>
          <w:lang w:val="en-US" w:eastAsia="zh-CN"/>
        </w:rPr>
      </w:pPr>
      <w:r>
        <w:rPr>
          <w:rFonts w:hint="eastAsia" w:eastAsia="宋体"/>
          <w:b w:val="0"/>
          <w:bCs w:val="0"/>
          <w:w w:val="99"/>
          <w:lang w:val="en-US" w:eastAsia="zh-CN"/>
        </w:rPr>
        <w:t>编程，既是自己的兴趣也是自己的特长，并且，个人的性格和能力完全能够胜任这类工作。因此，我的主要职业为IT类工作，副业为视频类自媒体。</w:t>
      </w:r>
    </w:p>
    <w:p>
      <w:pPr>
        <w:pStyle w:val="3"/>
        <w:numPr>
          <w:ilvl w:val="0"/>
          <w:numId w:val="0"/>
        </w:numPr>
        <w:spacing w:before="161"/>
        <w:ind w:left="1302" w:leftChars="0" w:right="0" w:rightChars="0"/>
        <w:rPr>
          <w:w w:val="99"/>
        </w:rPr>
      </w:pPr>
    </w:p>
    <w:p>
      <w:pPr>
        <w:pStyle w:val="2"/>
        <w:spacing w:before="211"/>
      </w:pPr>
      <w:r>
        <w:t>三、 职业认知</w:t>
      </w:r>
      <w:r>
        <w:rPr>
          <w:w w:val="99"/>
        </w:rPr>
        <w:t xml:space="preserve"> </w:t>
      </w:r>
    </w:p>
    <w:p>
      <w:pPr>
        <w:pStyle w:val="3"/>
        <w:spacing w:before="214"/>
        <w:ind w:left="1552"/>
      </w:pPr>
      <w:r>
        <w:t>（一）家庭环境分析</w:t>
      </w:r>
      <w:r>
        <w:rPr>
          <w:w w:val="99"/>
        </w:rPr>
        <w:t xml:space="preserve"> 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家中经济状况良好，在自己不工作的情况下，全家人的经济收入完全能够满足日常开销。家人对自己的期望是追寻自己的兴趣，因此对我的职业选择不会做较大干涉。我有两位表哥均是从事IT类工作，其中一位曾就职于阿里巴巴的开发岗。他们对我的影响比较大，同时他们常能给予我一定程度的指导，让我更容易寻找这方面的工作。</w:t>
      </w:r>
    </w:p>
    <w:p>
      <w:pPr>
        <w:pStyle w:val="3"/>
        <w:spacing w:before="160"/>
        <w:ind w:left="1552"/>
      </w:pPr>
      <w:r>
        <w:t>（二）学校环境分析</w:t>
      </w:r>
      <w:r>
        <w:rPr>
          <w:w w:val="99"/>
        </w:rPr>
        <w:t xml:space="preserve"> 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西电的理工科特别强势，资源非常丰富，在IT类行业中的口碑也十分不错。西电有许多就职于大厂的学长学姐，能为学弟学妹提供就业方面的指导和实习机会。专业方面，西电是首批开展人工智能专业试点的学校，因此，在人工智能专业方面的教学，西电也是首屈一指的存在。此外，西电开设了数电、模电、金工、智能等多方面的实践课，使学生具备了一定的实践经验。</w:t>
      </w:r>
    </w:p>
    <w:p>
      <w:pPr>
        <w:pStyle w:val="3"/>
        <w:spacing w:before="161"/>
        <w:ind w:left="1542"/>
      </w:pPr>
      <w:r>
        <w:t>（三）社会环境分析</w:t>
      </w:r>
      <w:r>
        <w:rPr>
          <w:w w:val="99"/>
        </w:rPr>
        <w:t xml:space="preserve"> 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整体而言，IT行业的人才缺口并不大，但人工智能领域的人才缺口很大。近年来，我国在人工智能领域密集出台相关政策，更在2017、2018以及2019年连续三年的政府工作报告中提到人工智能，可以看出在世界主要大国纷纷在人工智能领域出台国家战略，抢占人工智能时代制高点的环境下，中国政府把人工智能上升到国家战略的决心。全国已有15个省市发布人工智能规划，其中12个制定了具体的产业规模发展目标。通过一系列政策与资金扶持，各省市不断强化当地人工智能的技术研发与应用，为人工智能产业提供了广阔发展前景。</w:t>
      </w:r>
    </w:p>
    <w:p>
      <w:pPr>
        <w:pStyle w:val="3"/>
        <w:spacing w:before="161"/>
        <w:ind w:left="1552"/>
      </w:pPr>
      <w:r>
        <w:t>（四）职业环境分析</w:t>
      </w:r>
      <w:r>
        <w:rPr>
          <w:w w:val="99"/>
        </w:rPr>
        <w:t xml:space="preserve"> </w:t>
      </w:r>
    </w:p>
    <w:p>
      <w:pPr>
        <w:pStyle w:val="3"/>
        <w:spacing w:before="160"/>
        <w:ind w:left="1912"/>
        <w:rPr>
          <w:w w:val="99"/>
        </w:rPr>
      </w:pPr>
      <w:r>
        <w:t>1、行业分析，如某行业现状及发展趋势，需求量等</w:t>
      </w:r>
      <w:r>
        <w:rPr>
          <w:w w:val="99"/>
        </w:rPr>
        <w:t xml:space="preserve"> 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随着计算机硬件和算力的发展，人工智能行业迎来高速发展期。在国家工业和信息化部人才交流中心发布的《人工智能产业人才发展报告（2019-2020年版）》中指出，受限于国内人工智能产业的起步较晚、前期积累不足，我国人工智能产业面临有效人才供给不足的窘境，如果要在2030年实现成为世界主要人工智能创新中心的目标，预计我国人工智能产业内有效人才缺口将达30万，特定技术方向和岗位上供需失衡比例尤为突出。当前企业对 算法研究岗、应用开发岗和实用技能岗等技术型岗位的人才，需求最为旺盛，分别占整体需求岗位的12.2%、19.8%和34.8%，但其人才供需比分别仅为0.13、0.17和0.98。机器学习和计算机视觉，在现阶段的人才需求最为突出，在整体需求岗位中的占比分别为39.1%和33.4%，但相关技术方向的人才极度稀缺，人才供需比仅为0.23和0.09，有效供给严重不足。</w:t>
      </w:r>
    </w:p>
    <w:p>
      <w:pPr>
        <w:pStyle w:val="3"/>
        <w:numPr>
          <w:ilvl w:val="0"/>
          <w:numId w:val="2"/>
        </w:numPr>
        <w:spacing w:before="161"/>
        <w:ind w:left="1912"/>
        <w:rPr>
          <w:w w:val="99"/>
        </w:rPr>
      </w:pPr>
      <w:r>
        <w:t>职业分析，如某职业的工作内容、工作要求、发展前景等</w:t>
      </w:r>
      <w:r>
        <w:rPr>
          <w:w w:val="99"/>
        </w:rPr>
        <w:t xml:space="preserve"> 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职业：人工智能算法工程师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工作内容：1、从事图像处理及模式识别项目的开发;2、负责识别算法的训练、优化;3、协助完成项目开发和相应的文档管理;4、从事人工智能深度学习项目的开发;5、数字图像及视频处理算法开发，应用模块实现。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工作要求：1、图像模式识别、计算机、光电、数学、自控等相关专业毕业；2、熟练掌握C、C++语言；3、熟练使用Matlab、Opencv等图像分析工具；4、熟练使用英语，CET6级，能顺利快速翻译英文文献；5、数学功底好，能熟练使用数值分析，信号处理，概率统计等知识。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发展前景：发展前景良好，各大公司均有岗位需求，平均年薪30k以上。</w:t>
      </w:r>
    </w:p>
    <w:p>
      <w:pPr>
        <w:pStyle w:val="3"/>
        <w:numPr>
          <w:ilvl w:val="0"/>
          <w:numId w:val="2"/>
        </w:numPr>
        <w:spacing w:before="160"/>
        <w:ind w:left="1912" w:leftChars="0" w:firstLine="0" w:firstLineChars="0"/>
        <w:rPr>
          <w:w w:val="99"/>
        </w:rPr>
      </w:pPr>
      <w:r>
        <w:t>单位分析，该单位的发展前景、工作氛围、对员工的要求等</w:t>
      </w:r>
      <w:r>
        <w:rPr>
          <w:w w:val="99"/>
        </w:rPr>
        <w:t xml:space="preserve"> 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意向单位：百度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发展前景：1、百度智能搜索引擎；2、百度在线教育；3、百度百家（自媒体，新闻源）；4、百度智能无人驾驶汽车领域</w:t>
      </w:r>
    </w:p>
    <w:p>
      <w:pPr>
        <w:spacing w:before="161"/>
        <w:ind w:left="1912" w:right="0" w:firstLine="474" w:firstLineChars="200"/>
        <w:jc w:val="left"/>
        <w:rPr>
          <w:rFonts w:hint="default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工作氛围：工作氛围比较轻松自由，员工之间以同学相称</w:t>
      </w:r>
    </w:p>
    <w:p>
      <w:pPr>
        <w:spacing w:before="161"/>
        <w:ind w:left="1912" w:right="0" w:firstLine="474" w:firstLineChars="200"/>
        <w:jc w:val="left"/>
        <w:rPr>
          <w:rFonts w:hint="default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对员工的要求：除了一些基本的工作时间要求外，有比较完善的福利制度</w:t>
      </w:r>
    </w:p>
    <w:p>
      <w:pPr>
        <w:pStyle w:val="3"/>
        <w:spacing w:before="161"/>
        <w:ind w:left="1552"/>
        <w:rPr>
          <w:w w:val="99"/>
        </w:rPr>
      </w:pPr>
      <w:r>
        <w:t>（五）职业分析小结</w:t>
      </w:r>
      <w:r>
        <w:rPr>
          <w:w w:val="99"/>
        </w:rPr>
        <w:t xml:space="preserve"> </w:t>
      </w:r>
    </w:p>
    <w:p>
      <w:pPr>
        <w:spacing w:before="161"/>
        <w:ind w:left="1912" w:right="0" w:firstLine="474" w:firstLineChars="200"/>
        <w:jc w:val="left"/>
        <w:rPr>
          <w:rFonts w:hint="default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总体而言，人工智能领域的人才缺口比较巨大，薪资也较为理想。但大部分公司的学历要求都是硕士以上，因此读研非常有必要。就业会优先考虑BAT、华为、字节跳动等大厂，一方面大厂的福利制度更为完善，另一方面在大厂能够学到更多东西。</w:t>
      </w:r>
    </w:p>
    <w:p>
      <w:pPr>
        <w:pStyle w:val="2"/>
        <w:numPr>
          <w:ilvl w:val="0"/>
          <w:numId w:val="3"/>
        </w:numPr>
        <w:spacing w:before="212"/>
        <w:rPr>
          <w:w w:val="99"/>
        </w:rPr>
      </w:pPr>
      <w:r>
        <w:t>职业定位</w:t>
      </w:r>
      <w:r>
        <w:rPr>
          <w:w w:val="99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SOWT分析: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S优势：数理基础扎实，逻辑思维缜密，具有责任心，有能力编程且热爱编程。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W劣势：性格内向，不太擅长与人交往。</w:t>
      </w:r>
    </w:p>
    <w:p>
      <w:pPr>
        <w:spacing w:before="161"/>
        <w:ind w:left="1912" w:right="0" w:firstLine="474" w:firstLineChars="200"/>
        <w:jc w:val="left"/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O机会：人工智能行业处于风口上，行业人才缺口量大，机会多，学校特点专业与行业对口，在行业内具备一定知名度。</w:t>
      </w:r>
    </w:p>
    <w:p>
      <w:pPr>
        <w:spacing w:before="161"/>
        <w:ind w:left="1912" w:right="0" w:firstLine="474" w:firstLineChars="200"/>
        <w:jc w:val="left"/>
        <w:rPr>
          <w:rFonts w:hint="default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w w:val="99"/>
          <w:sz w:val="24"/>
          <w:szCs w:val="24"/>
          <w:lang w:val="en-US" w:eastAsia="zh-CN" w:bidi="zh-CN"/>
        </w:rPr>
        <w:t>T威胁：各行各业都有向人工智能领域转变的方向，岗位竞争大。</w:t>
      </w:r>
    </w:p>
    <w:p>
      <w:pPr>
        <w:spacing w:before="214" w:line="364" w:lineRule="auto"/>
        <w:ind w:left="940" w:right="718" w:firstLine="480"/>
        <w:jc w:val="left"/>
        <w:rPr>
          <w:sz w:val="24"/>
        </w:rPr>
      </w:pPr>
    </w:p>
    <w:p>
      <w:pPr>
        <w:pStyle w:val="3"/>
        <w:spacing w:before="1"/>
        <w:ind w:left="1422"/>
      </w:pPr>
      <w:r>
        <w:t>结论：</w:t>
      </w:r>
      <w:r>
        <w:rPr>
          <w:w w:val="99"/>
        </w:rPr>
        <w:t xml:space="preserve"> </w:t>
      </w:r>
    </w:p>
    <w:p>
      <w:pPr>
        <w:pStyle w:val="3"/>
        <w:spacing w:before="161"/>
        <w:ind w:left="1422"/>
        <w:rPr>
          <w:b w:val="0"/>
          <w:bCs w:val="0"/>
        </w:rPr>
      </w:pPr>
      <w:r>
        <w:rPr>
          <w:b w:val="0"/>
          <w:bCs w:val="0"/>
        </w:rPr>
        <w:t>1、职业目标：将来从事</w:t>
      </w:r>
      <w:r>
        <w:rPr>
          <w:rFonts w:hint="eastAsia"/>
          <w:b w:val="0"/>
          <w:bCs w:val="0"/>
          <w:lang w:val="en-US" w:eastAsia="zh-CN"/>
        </w:rPr>
        <w:t>人工智能领域的IT</w:t>
      </w:r>
      <w:r>
        <w:rPr>
          <w:b w:val="0"/>
          <w:bCs w:val="0"/>
        </w:rPr>
        <w:t>职业</w:t>
      </w:r>
      <w:r>
        <w:rPr>
          <w:b w:val="0"/>
          <w:bCs w:val="0"/>
          <w:w w:val="99"/>
        </w:rPr>
        <w:t xml:space="preserve"> </w:t>
      </w:r>
    </w:p>
    <w:p>
      <w:pPr>
        <w:pStyle w:val="3"/>
        <w:spacing w:before="160"/>
        <w:ind w:left="1422"/>
        <w:rPr>
          <w:b w:val="0"/>
          <w:bCs w:val="0"/>
        </w:rPr>
      </w:pPr>
      <w:r>
        <w:rPr>
          <w:b w:val="0"/>
          <w:bCs w:val="0"/>
        </w:rPr>
        <w:t>2、职业发展策略：</w:t>
      </w:r>
      <w:r>
        <w:rPr>
          <w:rFonts w:hint="eastAsia"/>
          <w:b w:val="0"/>
          <w:bCs w:val="0"/>
          <w:lang w:val="en-US" w:eastAsia="zh-CN"/>
        </w:rPr>
        <w:t>进入BAT、华为、字节跳动等一线大厂</w:t>
      </w:r>
      <w:r>
        <w:rPr>
          <w:b w:val="0"/>
          <w:bCs w:val="0"/>
          <w:w w:val="99"/>
        </w:rPr>
        <w:t xml:space="preserve"> </w:t>
      </w:r>
    </w:p>
    <w:p>
      <w:pPr>
        <w:pStyle w:val="3"/>
        <w:tabs>
          <w:tab w:val="left" w:pos="7561"/>
        </w:tabs>
        <w:spacing w:before="161"/>
        <w:ind w:left="1422"/>
        <w:rPr>
          <w:rFonts w:hint="default" w:eastAsia="宋体"/>
          <w:b w:val="0"/>
          <w:bCs w:val="0"/>
          <w:lang w:val="en-US" w:eastAsia="zh-CN"/>
        </w:rPr>
      </w:pPr>
      <w:r>
        <w:rPr>
          <w:b w:val="0"/>
          <w:bCs w:val="0"/>
        </w:rPr>
        <w:t>3、职业发展路径：</w:t>
      </w:r>
      <w:r>
        <w:rPr>
          <w:rFonts w:hint="eastAsia"/>
          <w:b w:val="0"/>
          <w:bCs w:val="0"/>
          <w:lang w:val="en-US" w:eastAsia="zh-CN"/>
        </w:rPr>
        <w:t>首先冲击985、211大学的研究生，硕士毕业之后，校招进入BAT、华为、字节跳动等一线大厂 ，三年之后跳槽进入中小型创业企业工作，在35岁之前争取进入管理层。同时，通过自媒体科普分享人工智能的知识和技术，作为副业。</w:t>
      </w:r>
    </w:p>
    <w:p>
      <w:pPr>
        <w:pStyle w:val="3"/>
        <w:spacing w:before="161"/>
        <w:ind w:left="1422"/>
      </w:pPr>
      <w:r>
        <w:rPr>
          <w:w w:val="99"/>
        </w:rPr>
        <w:t xml:space="preserve"> </w:t>
      </w:r>
    </w:p>
    <w:p>
      <w:pPr>
        <w:spacing w:after="0"/>
        <w:sectPr>
          <w:headerReference r:id="rId5" w:type="default"/>
          <w:pgSz w:w="11910" w:h="16840"/>
          <w:pgMar w:top="1200" w:right="1080" w:bottom="1380" w:left="1100" w:header="170" w:footer="1196" w:gutter="0"/>
          <w:cols w:space="720" w:num="1"/>
        </w:sectPr>
      </w:pPr>
    </w:p>
    <w:p>
      <w:pPr>
        <w:spacing w:before="10" w:line="240" w:lineRule="auto"/>
        <w:rPr>
          <w:b/>
          <w:sz w:val="22"/>
        </w:rPr>
      </w:pPr>
    </w:p>
    <w:p>
      <w:pPr>
        <w:pStyle w:val="2"/>
        <w:spacing w:before="62"/>
      </w:pPr>
      <w:r>
        <w:t>五、 行动方案</w:t>
      </w:r>
      <w:r>
        <w:rPr>
          <w:w w:val="99"/>
        </w:rPr>
        <w:t xml:space="preserve"> </w:t>
      </w:r>
    </w:p>
    <w:p>
      <w:pPr>
        <w:spacing w:before="6" w:line="240" w:lineRule="auto"/>
        <w:rPr>
          <w:b/>
          <w:sz w:val="12"/>
        </w:rPr>
      </w:pPr>
    </w:p>
    <w:p>
      <w:pPr>
        <w:spacing w:before="72"/>
        <w:ind w:left="2122" w:right="1795" w:firstLine="0"/>
        <w:jc w:val="center"/>
        <w:rPr>
          <w:sz w:val="21"/>
        </w:rPr>
      </w:pPr>
      <w:r>
        <w:rPr>
          <w:sz w:val="21"/>
        </w:rPr>
        <w:t xml:space="preserve">计划实施一览表 </w:t>
      </w:r>
    </w:p>
    <w:p>
      <w:pPr>
        <w:spacing w:before="10" w:line="240" w:lineRule="auto"/>
        <w:rPr>
          <w:sz w:val="7"/>
        </w:rPr>
      </w:pP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1136"/>
        <w:gridCol w:w="1134"/>
        <w:gridCol w:w="1561"/>
        <w:gridCol w:w="1561"/>
        <w:gridCol w:w="2128"/>
        <w:gridCol w:w="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160" w:type="dxa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计划名称</w:t>
            </w:r>
          </w:p>
        </w:tc>
        <w:tc>
          <w:tcPr>
            <w:tcW w:w="1136" w:type="dxa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时间跨度</w:t>
            </w:r>
          </w:p>
        </w:tc>
        <w:tc>
          <w:tcPr>
            <w:tcW w:w="1134" w:type="dxa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总目标</w:t>
            </w:r>
          </w:p>
        </w:tc>
        <w:tc>
          <w:tcPr>
            <w:tcW w:w="1561" w:type="dxa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分目标</w:t>
            </w:r>
          </w:p>
        </w:tc>
        <w:tc>
          <w:tcPr>
            <w:tcW w:w="1561" w:type="dxa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9"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计划内容</w:t>
            </w:r>
          </w:p>
        </w:tc>
        <w:tc>
          <w:tcPr>
            <w:tcW w:w="2128" w:type="dxa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9"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策略和措施</w:t>
            </w:r>
          </w:p>
        </w:tc>
        <w:tc>
          <w:tcPr>
            <w:tcW w:w="819" w:type="dxa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0" w:hRule="atLeast"/>
          <w:jc w:val="center"/>
        </w:trPr>
        <w:tc>
          <w:tcPr>
            <w:tcW w:w="1160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26"/>
              <w:ind w:left="125" w:right="1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短期计划</w:t>
            </w:r>
          </w:p>
          <w:p>
            <w:pPr>
              <w:pStyle w:val="9"/>
              <w:spacing w:before="7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line="487" w:lineRule="auto"/>
              <w:ind w:left="218" w:right="20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（大学计划）</w:t>
            </w:r>
          </w:p>
        </w:tc>
        <w:tc>
          <w:tcPr>
            <w:tcW w:w="1136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31"/>
              <w:ind w:left="22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pacing w:val="-23"/>
                <w:sz w:val="18"/>
                <w:szCs w:val="18"/>
              </w:rPr>
              <w:t xml:space="preserve"> 年</w:t>
            </w:r>
          </w:p>
          <w:p>
            <w:pPr>
              <w:pStyle w:val="9"/>
              <w:spacing w:before="7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ind w:left="22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26</w:t>
            </w:r>
            <w:r>
              <w:rPr>
                <w:spacing w:val="-25"/>
                <w:sz w:val="18"/>
                <w:szCs w:val="18"/>
              </w:rPr>
              <w:t xml:space="preserve"> 年</w:t>
            </w:r>
          </w:p>
        </w:tc>
        <w:tc>
          <w:tcPr>
            <w:tcW w:w="1134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31" w:line="487" w:lineRule="auto"/>
              <w:ind w:left="113" w:right="17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本科毕业之后考入985、211大学的研究生</w:t>
            </w:r>
          </w:p>
        </w:tc>
        <w:tc>
          <w:tcPr>
            <w:tcW w:w="1561" w:type="dxa"/>
            <w:vAlign w:val="top"/>
          </w:tcPr>
          <w:p>
            <w:pPr>
              <w:pStyle w:val="9"/>
              <w:spacing w:before="120"/>
              <w:ind w:left="105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6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ind w:left="105"/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大二和大三均分要达到年级前15%，争取保研资格，同时通过英语六级测试；大四进入实验室或者公司实习。</w:t>
            </w:r>
          </w:p>
        </w:tc>
        <w:tc>
          <w:tcPr>
            <w:tcW w:w="1561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24" w:line="487" w:lineRule="auto"/>
              <w:ind w:left="105" w:right="83"/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学习人工智能领域的相关算法，并利用时间多刷算法题来巩固基础，多做项目提升实际经验</w:t>
            </w:r>
          </w:p>
        </w:tc>
        <w:tc>
          <w:tcPr>
            <w:tcW w:w="2128" w:type="dxa"/>
            <w:vAlign w:val="top"/>
          </w:tcPr>
          <w:p>
            <w:pPr>
              <w:pStyle w:val="9"/>
              <w:ind w:left="104"/>
              <w:jc w:val="both"/>
              <w:rPr>
                <w:spacing w:val="12"/>
                <w:sz w:val="18"/>
                <w:szCs w:val="18"/>
              </w:rPr>
            </w:pPr>
          </w:p>
          <w:p>
            <w:pPr>
              <w:pStyle w:val="9"/>
              <w:ind w:left="104"/>
              <w:jc w:val="both"/>
              <w:rPr>
                <w:spacing w:val="12"/>
                <w:sz w:val="18"/>
                <w:szCs w:val="18"/>
              </w:rPr>
            </w:pPr>
          </w:p>
          <w:p>
            <w:pPr>
              <w:pStyle w:val="9"/>
              <w:ind w:left="104"/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12"/>
                <w:sz w:val="18"/>
                <w:szCs w:val="18"/>
              </w:rPr>
              <w:t>大一以适应大学生活</w:t>
            </w:r>
            <w:r>
              <w:rPr>
                <w:spacing w:val="-9"/>
                <w:sz w:val="18"/>
                <w:szCs w:val="18"/>
              </w:rPr>
              <w:t>为主，大二以专业学习和</w:t>
            </w:r>
            <w:r>
              <w:rPr>
                <w:spacing w:val="-14"/>
                <w:sz w:val="18"/>
                <w:szCs w:val="18"/>
              </w:rPr>
              <w:t>掌握职业技能为主</w:t>
            </w:r>
            <w:r>
              <w:rPr>
                <w:rFonts w:hint="eastAsia"/>
                <w:spacing w:val="-14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pacing w:val="-14"/>
                <w:sz w:val="18"/>
                <w:szCs w:val="18"/>
                <w:lang w:val="en-US" w:eastAsia="zh-CN"/>
              </w:rPr>
              <w:t>大三以提升实践能力为主，大四以考虑未来发展为主，研究生阶段以提升理论和实践能力，规划工作路线为主</w:t>
            </w:r>
          </w:p>
        </w:tc>
        <w:tc>
          <w:tcPr>
            <w:tcW w:w="819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24" w:line="487" w:lineRule="auto"/>
              <w:ind w:left="103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大学生职业规划的重点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160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26"/>
              <w:ind w:left="2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中期计划</w:t>
            </w:r>
          </w:p>
          <w:p>
            <w:pPr>
              <w:pStyle w:val="9"/>
              <w:spacing w:before="7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line="487" w:lineRule="auto"/>
              <w:ind w:left="218" w:right="118" w:hanging="8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pacing w:val="-5"/>
                <w:sz w:val="18"/>
                <w:szCs w:val="18"/>
              </w:rPr>
              <w:t>毕业后五</w:t>
            </w:r>
            <w:r>
              <w:rPr>
                <w:sz w:val="18"/>
                <w:szCs w:val="18"/>
              </w:rPr>
              <w:t>年计划）</w:t>
            </w:r>
          </w:p>
        </w:tc>
        <w:tc>
          <w:tcPr>
            <w:tcW w:w="1136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31"/>
              <w:ind w:left="27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27</w:t>
            </w:r>
            <w:r>
              <w:rPr>
                <w:spacing w:val="-22"/>
                <w:sz w:val="18"/>
                <w:szCs w:val="18"/>
              </w:rPr>
              <w:t>年</w:t>
            </w:r>
          </w:p>
          <w:p>
            <w:pPr>
              <w:pStyle w:val="9"/>
              <w:spacing w:before="6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"/>
              <w:ind w:left="22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  <w:r>
              <w:rPr>
                <w:spacing w:val="-25"/>
                <w:sz w:val="18"/>
                <w:szCs w:val="18"/>
              </w:rPr>
              <w:t>年</w:t>
            </w:r>
          </w:p>
        </w:tc>
        <w:tc>
          <w:tcPr>
            <w:tcW w:w="1134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26" w:line="487" w:lineRule="auto"/>
              <w:ind w:left="113" w:right="108"/>
              <w:jc w:val="both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毕业后第</w:t>
            </w:r>
            <w:r>
              <w:rPr>
                <w:sz w:val="18"/>
                <w:szCs w:val="18"/>
              </w:rPr>
              <w:t>五年要达 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熟悉行业规则，完全掌握行业技能，成为行业精英</w:t>
            </w:r>
          </w:p>
        </w:tc>
        <w:tc>
          <w:tcPr>
            <w:tcW w:w="1561" w:type="dxa"/>
            <w:vAlign w:val="top"/>
          </w:tcPr>
          <w:p>
            <w:pPr>
              <w:pStyle w:val="9"/>
              <w:spacing w:before="7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</w:p>
          <w:p>
            <w:pPr>
              <w:pStyle w:val="9"/>
              <w:ind w:left="105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ind w:firstLine="180" w:firstLineChars="100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ind w:firstLine="180" w:firstLineChars="100"/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毕业后第一年要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进入大厂锻炼，了解互联网巨头的运作逻辑，</w:t>
            </w:r>
            <w:r>
              <w:rPr>
                <w:sz w:val="18"/>
                <w:szCs w:val="18"/>
              </w:rPr>
              <w:t>第二年要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掌握行业核心技术，成为同事间的佼佼者。第三年要考虑跳槽，为未来积攒更多的人脉和钱脉，之后要尽快跻身新公司的管理层。</w:t>
            </w:r>
          </w:p>
        </w:tc>
        <w:tc>
          <w:tcPr>
            <w:tcW w:w="1561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24" w:line="487" w:lineRule="auto"/>
              <w:ind w:left="105" w:right="83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pStyle w:val="9"/>
              <w:spacing w:before="124" w:line="487" w:lineRule="auto"/>
              <w:ind w:left="105" w:right="83"/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两年内</w:t>
            </w:r>
            <w:r>
              <w:rPr>
                <w:sz w:val="18"/>
                <w:szCs w:val="18"/>
              </w:rPr>
              <w:t>职场适应、积累三脉（知脉、人脉、钱脉）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三年内具备跳槽资本</w:t>
            </w:r>
          </w:p>
        </w:tc>
        <w:tc>
          <w:tcPr>
            <w:tcW w:w="2128" w:type="dxa"/>
            <w:vAlign w:val="top"/>
          </w:tcPr>
          <w:p>
            <w:pPr>
              <w:pStyle w:val="9"/>
              <w:wordWrap/>
              <w:spacing w:before="133"/>
              <w:ind w:right="46" w:rightChars="0" w:firstLine="180" w:firstLineChars="1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pStyle w:val="9"/>
              <w:wordWrap/>
              <w:spacing w:before="133"/>
              <w:ind w:right="46" w:rightChars="0" w:firstLine="180" w:firstLineChars="1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pStyle w:val="9"/>
              <w:wordWrap/>
              <w:spacing w:before="133"/>
              <w:ind w:right="46" w:rightChars="0" w:firstLine="180" w:firstLineChars="100"/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根据公司环境、未来发展随机应变</w:t>
            </w:r>
          </w:p>
        </w:tc>
        <w:tc>
          <w:tcPr>
            <w:tcW w:w="819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24" w:line="487" w:lineRule="auto"/>
              <w:ind w:left="103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大学生职业规划的重点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2" w:hRule="atLeast"/>
          <w:jc w:val="center"/>
        </w:trPr>
        <w:tc>
          <w:tcPr>
            <w:tcW w:w="1160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24"/>
              <w:ind w:left="125" w:right="1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长期计划</w:t>
            </w:r>
          </w:p>
          <w:p>
            <w:pPr>
              <w:pStyle w:val="9"/>
              <w:spacing w:before="7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line="487" w:lineRule="auto"/>
              <w:ind w:left="129" w:right="11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（毕业后十年或以上计划）</w:t>
            </w:r>
          </w:p>
        </w:tc>
        <w:tc>
          <w:tcPr>
            <w:tcW w:w="1136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31"/>
              <w:ind w:left="27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pacing w:val="-22"/>
                <w:sz w:val="18"/>
                <w:szCs w:val="18"/>
                <w:lang w:val="en-US" w:eastAsia="zh-CN"/>
              </w:rPr>
              <w:t xml:space="preserve">33 </w:t>
            </w:r>
            <w:r>
              <w:rPr>
                <w:spacing w:val="-22"/>
                <w:sz w:val="18"/>
                <w:szCs w:val="18"/>
              </w:rPr>
              <w:t>年</w:t>
            </w:r>
          </w:p>
          <w:p>
            <w:pPr>
              <w:pStyle w:val="9"/>
              <w:spacing w:before="6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"/>
              <w:ind w:left="22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pacing w:val="-25"/>
                <w:sz w:val="18"/>
                <w:szCs w:val="18"/>
              </w:rPr>
              <w:t xml:space="preserve"> 年</w:t>
            </w:r>
          </w:p>
        </w:tc>
        <w:tc>
          <w:tcPr>
            <w:tcW w:w="1134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31" w:line="487" w:lineRule="auto"/>
              <w:ind w:left="106" w:right="91"/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如退休后要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实现财务自由</w:t>
            </w:r>
          </w:p>
        </w:tc>
        <w:tc>
          <w:tcPr>
            <w:tcW w:w="1561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29" w:line="487" w:lineRule="auto"/>
              <w:ind w:left="105" w:right="46"/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毕业后第十年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要达到行业专家水准，</w:t>
            </w:r>
            <w:r>
              <w:rPr>
                <w:sz w:val="18"/>
                <w:szCs w:val="18"/>
              </w:rPr>
              <w:t>第二十年要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功成身退，投身教育或者尝试创业</w:t>
            </w:r>
          </w:p>
        </w:tc>
        <w:tc>
          <w:tcPr>
            <w:tcW w:w="1561" w:type="dxa"/>
            <w:vAlign w:val="top"/>
          </w:tcPr>
          <w:p>
            <w:pPr>
              <w:pStyle w:val="9"/>
              <w:spacing w:before="122" w:line="487" w:lineRule="auto"/>
              <w:ind w:left="105" w:right="3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22" w:line="487" w:lineRule="auto"/>
              <w:ind w:left="105" w:right="3"/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事业发展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稳固之后追求婚姻，立业成家</w:t>
            </w:r>
          </w:p>
        </w:tc>
        <w:tc>
          <w:tcPr>
            <w:tcW w:w="2128" w:type="dxa"/>
            <w:vAlign w:val="top"/>
          </w:tcPr>
          <w:p>
            <w:pPr>
              <w:pStyle w:val="9"/>
              <w:spacing w:before="62" w:beforeAutospacing="0"/>
              <w:ind w:right="56" w:rightChars="0" w:firstLine="180" w:firstLineChars="1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pStyle w:val="9"/>
              <w:spacing w:before="62" w:beforeAutospacing="0"/>
              <w:ind w:right="56" w:rightChars="0" w:firstLine="180" w:firstLineChars="10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根据当时的环境随机应变</w:t>
            </w:r>
          </w:p>
        </w:tc>
        <w:tc>
          <w:tcPr>
            <w:tcW w:w="819" w:type="dxa"/>
            <w:vAlign w:val="top"/>
          </w:tcPr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jc w:val="both"/>
              <w:rPr>
                <w:sz w:val="18"/>
                <w:szCs w:val="18"/>
              </w:rPr>
            </w:pPr>
          </w:p>
          <w:p>
            <w:pPr>
              <w:pStyle w:val="9"/>
              <w:spacing w:before="131" w:line="487" w:lineRule="auto"/>
              <w:ind w:left="103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方向性规划</w:t>
            </w:r>
          </w:p>
        </w:tc>
      </w:tr>
    </w:tbl>
    <w:p>
      <w:pPr>
        <w:pStyle w:val="2"/>
        <w:spacing w:before="133"/>
      </w:pPr>
      <w:r>
        <w:t>六、 评估调整</w:t>
      </w:r>
      <w:r>
        <w:rPr>
          <w:w w:val="99"/>
        </w:rPr>
        <w:t xml:space="preserve"> </w:t>
      </w:r>
    </w:p>
    <w:p>
      <w:pPr>
        <w:spacing w:before="214" w:line="364" w:lineRule="auto"/>
        <w:ind w:left="940" w:right="718" w:firstLine="360"/>
        <w:jc w:val="left"/>
        <w:rPr>
          <w:sz w:val="24"/>
        </w:rPr>
      </w:pPr>
      <w:r>
        <w:rPr>
          <w:sz w:val="24"/>
        </w:rPr>
        <w:t xml:space="preserve">职业生涯规划是一个动态的过程，必须根据实施结果的情况以及环境的变化进行及时的评估与修正。 </w:t>
      </w:r>
    </w:p>
    <w:p>
      <w:pPr>
        <w:pStyle w:val="3"/>
        <w:spacing w:before="1"/>
        <w:ind w:left="1300"/>
      </w:pPr>
      <w:r>
        <w:t>（一）评估内容</w:t>
      </w:r>
      <w:r>
        <w:rPr>
          <w:w w:val="99"/>
        </w:rPr>
        <w:t xml:space="preserve"> </w:t>
      </w:r>
    </w:p>
    <w:p>
      <w:pPr>
        <w:pStyle w:val="3"/>
        <w:spacing w:before="161"/>
        <w:ind w:left="1300"/>
        <w:rPr>
          <w:rFonts w:hint="default" w:eastAsia="宋体"/>
          <w:b w:val="0"/>
          <w:bCs w:val="0"/>
          <w:lang w:val="en-US" w:eastAsia="zh-CN"/>
        </w:rPr>
      </w:pPr>
      <w:r>
        <w:rPr>
          <w:b w:val="0"/>
          <w:bCs w:val="0"/>
        </w:rPr>
        <w:t>1、职业目标评估（是否需要重新选择职业）</w:t>
      </w:r>
    </w:p>
    <w:p>
      <w:pPr>
        <w:pStyle w:val="3"/>
        <w:spacing w:before="161"/>
        <w:ind w:left="1300" w:firstLine="48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假如我逐渐丧失了对互联网工作的热爱，那么我将会更换职业，进入影视领域，做一个影视制作人员。</w:t>
      </w:r>
    </w:p>
    <w:p>
      <w:pPr>
        <w:pStyle w:val="3"/>
        <w:numPr>
          <w:ilvl w:val="0"/>
          <w:numId w:val="4"/>
        </w:numPr>
        <w:spacing w:before="160"/>
        <w:ind w:left="1300"/>
        <w:rPr>
          <w:b w:val="0"/>
          <w:bCs w:val="0"/>
        </w:rPr>
      </w:pPr>
      <w:r>
        <w:rPr>
          <w:b w:val="0"/>
          <w:bCs w:val="0"/>
          <w:spacing w:val="-22"/>
        </w:rPr>
        <w:t>职业路径评估</w:t>
      </w:r>
      <w:r>
        <w:rPr>
          <w:b w:val="0"/>
          <w:bCs w:val="0"/>
        </w:rPr>
        <w:t>（是否需要调整发展方向</w:t>
      </w:r>
      <w:r>
        <w:rPr>
          <w:b w:val="0"/>
          <w:bCs w:val="0"/>
          <w:spacing w:val="-72"/>
        </w:rPr>
        <w:t>），</w:t>
      </w:r>
    </w:p>
    <w:p>
      <w:pPr>
        <w:pStyle w:val="3"/>
        <w:spacing w:before="161"/>
        <w:ind w:left="1300"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假如我无法研究生上岸，我将直接去工作。</w:t>
      </w:r>
    </w:p>
    <w:p>
      <w:pPr>
        <w:pStyle w:val="3"/>
        <w:numPr>
          <w:ilvl w:val="0"/>
          <w:numId w:val="4"/>
        </w:numPr>
        <w:spacing w:before="161"/>
        <w:ind w:left="1300" w:leftChars="0" w:firstLine="0" w:firstLineChars="0"/>
        <w:rPr>
          <w:b w:val="0"/>
          <w:bCs w:val="0"/>
        </w:rPr>
      </w:pPr>
      <w:r>
        <w:rPr>
          <w:b w:val="0"/>
          <w:bCs w:val="0"/>
        </w:rPr>
        <w:t>实施策略评估（是否需要改变行动计划）</w:t>
      </w:r>
    </w:p>
    <w:p>
      <w:pPr>
        <w:pStyle w:val="3"/>
        <w:numPr>
          <w:ilvl w:val="0"/>
          <w:numId w:val="0"/>
        </w:numPr>
        <w:spacing w:before="161"/>
        <w:ind w:left="1300" w:leftChars="0" w:right="0" w:rightChars="0" w:firstLine="480" w:firstLineChars="200"/>
        <w:rPr>
          <w:b w:val="0"/>
          <w:bCs w:val="0"/>
        </w:rPr>
      </w:pPr>
      <w:r>
        <w:rPr>
          <w:b w:val="0"/>
          <w:bCs w:val="0"/>
        </w:rPr>
        <w:t>如果</w:t>
      </w:r>
      <w:r>
        <w:rPr>
          <w:rFonts w:hint="eastAsia"/>
          <w:b w:val="0"/>
          <w:bCs w:val="0"/>
          <w:lang w:val="en-US" w:eastAsia="zh-CN"/>
        </w:rPr>
        <w:t>我无法进入大厂从事人工智能方向研究或开发工作，</w:t>
      </w:r>
      <w:r>
        <w:rPr>
          <w:b w:val="0"/>
          <w:bCs w:val="0"/>
        </w:rPr>
        <w:t>我就</w:t>
      </w:r>
      <w:r>
        <w:rPr>
          <w:rFonts w:hint="eastAsia"/>
          <w:b w:val="0"/>
          <w:bCs w:val="0"/>
          <w:lang w:val="en-US" w:eastAsia="zh-CN"/>
        </w:rPr>
        <w:t>试水小厂，从小公司开始提升自己的能力。</w:t>
      </w:r>
      <w:r>
        <w:rPr>
          <w:b w:val="0"/>
          <w:bCs w:val="0"/>
          <w:w w:val="99"/>
        </w:rPr>
        <w:t xml:space="preserve"> </w:t>
      </w:r>
    </w:p>
    <w:p>
      <w:pPr>
        <w:pStyle w:val="3"/>
        <w:numPr>
          <w:ilvl w:val="0"/>
          <w:numId w:val="4"/>
        </w:numPr>
        <w:spacing w:before="160"/>
        <w:ind w:left="1300" w:leftChars="0" w:firstLine="0" w:firstLineChars="0"/>
        <w:rPr>
          <w:b w:val="0"/>
          <w:bCs w:val="0"/>
          <w:w w:val="99"/>
        </w:rPr>
      </w:pPr>
      <w:r>
        <w:rPr>
          <w:b w:val="0"/>
          <w:bCs w:val="0"/>
        </w:rPr>
        <w:t>其他因素评估（身体、家庭、经济状况等）</w:t>
      </w:r>
      <w:r>
        <w:rPr>
          <w:b w:val="0"/>
          <w:bCs w:val="0"/>
          <w:w w:val="99"/>
        </w:rPr>
        <w:t xml:space="preserve"> </w:t>
      </w:r>
    </w:p>
    <w:p>
      <w:pPr>
        <w:pStyle w:val="3"/>
        <w:numPr>
          <w:ilvl w:val="0"/>
          <w:numId w:val="0"/>
        </w:numPr>
        <w:spacing w:before="160"/>
        <w:ind w:left="1300" w:leftChars="0" w:right="0" w:rightChars="0"/>
        <w:rPr>
          <w:rFonts w:hint="default" w:eastAsia="宋体"/>
          <w:b w:val="0"/>
          <w:bCs w:val="0"/>
          <w:w w:val="99"/>
          <w:lang w:val="en-US" w:eastAsia="zh-CN"/>
        </w:rPr>
      </w:pPr>
      <w:r>
        <w:rPr>
          <w:rFonts w:hint="eastAsia"/>
          <w:b w:val="0"/>
          <w:bCs w:val="0"/>
          <w:w w:val="99"/>
          <w:lang w:val="en-US" w:eastAsia="zh-CN"/>
        </w:rPr>
        <w:t xml:space="preserve">    如果我的身体情况不允许长时间在电脑前面工作，我将考虑去做一些实体店的工作。如果家庭的经济情况无法支撑我继续攻读研究生，那么我会直接去工作。</w:t>
      </w:r>
    </w:p>
    <w:p>
      <w:pPr>
        <w:pStyle w:val="3"/>
        <w:numPr>
          <w:ilvl w:val="0"/>
          <w:numId w:val="5"/>
        </w:numPr>
        <w:spacing w:before="161"/>
        <w:ind w:left="1300"/>
        <w:rPr>
          <w:w w:val="99"/>
        </w:rPr>
      </w:pPr>
      <w:r>
        <w:rPr>
          <w:w w:val="95"/>
        </w:rPr>
        <w:t>评估时间</w:t>
      </w:r>
      <w:r>
        <w:rPr>
          <w:w w:val="99"/>
        </w:rPr>
        <w:t xml:space="preserve"> </w:t>
      </w:r>
    </w:p>
    <w:p>
      <w:pPr>
        <w:pStyle w:val="3"/>
        <w:numPr>
          <w:ilvl w:val="0"/>
          <w:numId w:val="0"/>
        </w:numPr>
        <w:spacing w:before="161"/>
        <w:ind w:right="0" w:rightChars="0"/>
        <w:rPr>
          <w:rFonts w:hint="default" w:eastAsia="宋体"/>
          <w:w w:val="99"/>
          <w:lang w:val="en-US" w:eastAsia="zh-CN"/>
        </w:rPr>
      </w:pPr>
      <w:r>
        <w:rPr>
          <w:rFonts w:hint="eastAsia"/>
          <w:w w:val="99"/>
          <w:lang w:val="en-US" w:eastAsia="zh-CN"/>
        </w:rPr>
        <w:t xml:space="preserve">               </w:t>
      </w:r>
      <w:r>
        <w:rPr>
          <w:rFonts w:hint="eastAsia"/>
          <w:b w:val="0"/>
          <w:bCs w:val="0"/>
          <w:w w:val="99"/>
          <w:lang w:val="en-US" w:eastAsia="zh-CN"/>
        </w:rPr>
        <w:t xml:space="preserve"> 2021.5.16</w:t>
      </w:r>
    </w:p>
    <w:p>
      <w:pPr>
        <w:pStyle w:val="3"/>
        <w:numPr>
          <w:ilvl w:val="0"/>
          <w:numId w:val="5"/>
        </w:numPr>
        <w:spacing w:before="161"/>
        <w:ind w:left="1300" w:leftChars="0" w:firstLine="0" w:firstLineChars="0"/>
        <w:rPr>
          <w:w w:val="99"/>
        </w:rPr>
      </w:pPr>
      <w:r>
        <w:rPr>
          <w:w w:val="95"/>
        </w:rPr>
        <w:t>评估原则</w:t>
      </w:r>
      <w:r>
        <w:rPr>
          <w:w w:val="99"/>
        </w:rPr>
        <w:t xml:space="preserve"> </w:t>
      </w:r>
    </w:p>
    <w:p>
      <w:pPr>
        <w:pStyle w:val="3"/>
        <w:numPr>
          <w:ilvl w:val="0"/>
          <w:numId w:val="0"/>
        </w:numPr>
        <w:spacing w:before="161"/>
        <w:ind w:left="1300" w:leftChars="0" w:right="0" w:rightChars="0"/>
        <w:rPr>
          <w:rFonts w:hint="eastAsia" w:eastAsia="宋体"/>
          <w:b w:val="0"/>
          <w:bCs w:val="0"/>
          <w:w w:val="99"/>
          <w:lang w:eastAsia="zh-CN"/>
        </w:rPr>
      </w:pPr>
      <w:r>
        <w:rPr>
          <w:rFonts w:hint="eastAsia"/>
          <w:b w:val="0"/>
          <w:bCs w:val="0"/>
          <w:w w:val="99"/>
        </w:rPr>
        <w:t>清晰性原则</w:t>
      </w:r>
      <w:r>
        <w:rPr>
          <w:rFonts w:hint="eastAsia"/>
          <w:b w:val="0"/>
          <w:bCs w:val="0"/>
          <w:w w:val="99"/>
          <w:lang w:eastAsia="zh-CN"/>
        </w:rPr>
        <w:t>、变动性原则、一致性原则、全程原则、具体原则、实际原则</w:t>
      </w:r>
    </w:p>
    <w:p>
      <w:pPr>
        <w:pStyle w:val="3"/>
        <w:numPr>
          <w:ilvl w:val="0"/>
          <w:numId w:val="0"/>
        </w:numPr>
        <w:spacing w:before="161"/>
        <w:ind w:left="1300" w:leftChars="0" w:right="0" w:rightChars="0"/>
        <w:rPr>
          <w:rFonts w:hint="default" w:eastAsia="宋体"/>
          <w:w w:val="99"/>
          <w:lang w:val="en-US" w:eastAsia="zh-CN"/>
        </w:rPr>
      </w:pPr>
      <w:r>
        <w:rPr>
          <w:rFonts w:hint="eastAsia"/>
          <w:w w:val="99"/>
          <w:lang w:val="en-US" w:eastAsia="zh-CN"/>
        </w:rPr>
        <w:t xml:space="preserve">  </w:t>
      </w:r>
    </w:p>
    <w:sectPr>
      <w:pgSz w:w="11910" w:h="16840"/>
      <w:pgMar w:top="1200" w:right="1080" w:bottom="1380" w:left="1100" w:header="170" w:footer="119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3725545</wp:posOffset>
              </wp:positionH>
              <wp:positionV relativeFrom="page">
                <wp:posOffset>9792335</wp:posOffset>
              </wp:positionV>
              <wp:extent cx="107950" cy="152400"/>
              <wp:effectExtent l="0" t="0" r="0" b="0"/>
              <wp:wrapNone/>
              <wp:docPr id="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93.35pt;margin-top:771.05pt;height:12pt;width:8.5pt;mso-position-horizontal-relative:page;mso-position-vertical-relative:page;z-index:-251655168;mso-width-relative:page;mso-height-relative:page;" filled="f" stroked="f" coordsize="21600,21600" o:gfxdata="UEsDBAoAAAAAAIdO4kAAAAAAAAAAAAAAAAAEAAAAZHJzL1BLAwQUAAAACACHTuJAK90Wu9oAAAAN&#10;AQAADwAAAGRycy9kb3ducmV2LnhtbE2PzU7DMBCE70i8g7VI3KidQk0JcSqE4FQJkYYDRyd2E6vx&#10;OsTuD2/f7QmOO/NpdqZYnfzADnaKLqCCbCaAWWyDcdgp+Krf75bAYtJo9BDQKvi1EVbl9VWhcxOO&#10;WNnDJnWMQjDmWkGf0phzHtveeh1nYbRI3jZMXic6p46bSR8p3A98LoTkXjukD70e7Wtv291m7xW8&#10;fGP15n4+ms9qW7m6fhK4ljulbm8y8Qws2VP6g+FSn6pDSZ2asEcT2aBgsZSPhJKxeJhnwAiR4p6k&#10;5iJJmQEvC/5/RXkGUEsDBBQAAAAIAIdO4kDM6PNtngEAACMDAAAOAAAAZHJzL2Uyb0RvYy54bWyt&#10;UkuOEzEQ3SNxB8t74k7EDNBKZyQ0GoSEAGmGAzhuO23JdlllT7pzAbgBKzbsOVfOQdmTzvDZITZ2&#10;uar8/N4rr68m79heY7IQOr5cNJzpoKC3YdfxT3c3z15ylrIMvXQQdMcPOvGrzdMn6zG2egUDuF4j&#10;I5CQ2jF2fMg5tkIkNWgv0wKiDlQ0gF5mOuJO9ChHQvdOrJrmUoyAfURQOiXKXj8U+abiG6NV/mBM&#10;0pm5jhO3XFes67asYrOW7Q5lHKw60ZD/wMJLG+jRM9S1zJLdo/0LyluFkMDkhQIvwBirdNVAapbN&#10;H2puBxl11ULmpHi2Kf0/WPV+/xGZ7Tt+yVmQnkZ0/Prl+O3H8ftntir2jDG11HUbqS9Pr2GiMc/5&#10;RMmiejLoy056GNXJ6MPZXD1lpsql5sWrC6ooKi0vVs+bar54vBwx5TcaPCtBx5FmVy2V+3cpExFq&#10;nVvKWwFurHN1fi78lqDGkhGF+QPDEuVpO53kbKE/kBr3NpCT5VfMAc7Bdg7uI9rdQHSq5gpJk6hk&#10;Tr+mjPrXc3348W9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r3Ra72gAAAA0BAAAPAAAAAAAA&#10;AAEAIAAAACIAAABkcnMvZG93bnJldi54bWxQSwECFAAUAAAACACHTuJAzOjzbZ4BAAAjAwAADgAA&#10;AAAAAAABACAAAAAp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107315</wp:posOffset>
          </wp:positionV>
          <wp:extent cx="1931035" cy="53213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1275" cy="532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4866005</wp:posOffset>
              </wp:positionH>
              <wp:positionV relativeFrom="page">
                <wp:posOffset>246380</wp:posOffset>
              </wp:positionV>
              <wp:extent cx="1598930" cy="226695"/>
              <wp:effectExtent l="0" t="0" r="0" b="0"/>
              <wp:wrapNone/>
              <wp:docPr id="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893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spacing w:line="357" w:lineRule="exact"/>
                            <w:ind w:left="20"/>
                            <w:rPr>
                              <w:rFonts w:hint="eastAsia" w:ascii="微软雅黑" w:eastAsia="微软雅黑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color w:val="033B77"/>
                            </w:rPr>
                            <w:t>《大学生职业发展》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383.15pt;margin-top:19.4pt;height:17.85pt;width:125.9pt;mso-position-horizontal-relative:page;mso-position-vertical-relative:page;z-index:-251656192;mso-width-relative:page;mso-height-relative:page;" filled="f" stroked="f" coordsize="21600,21600" o:gfxdata="UEsDBAoAAAAAAIdO4kAAAAAAAAAAAAAAAAAEAAAAZHJzL1BLAwQUAAAACACHTuJAvkugddgAAAAK&#10;AQAADwAAAGRycy9kb3ducmV2LnhtbE2Py07DMBBF90j8gzVI7KgdCiGEOBVCsEJCTcOCpRNPk6jx&#10;OMTug79nuoLl6B7dObdYndwoDjiHwZOGZKFAILXeDtRp+KzfbjIQIRqyZvSEGn4wwKq8vChMbv2R&#10;KjxsYie4hEJuNPQxTrmUoe3RmbDwExJnWz87E/mcO2lnc+RyN8pbpVLpzED8oTcTvvTY7jZ7p+H5&#10;i6rX4fujWVfbaqjrR0Xv6U7r66tEPYGIeIp/MJz1WR1Kdmr8nmwQo4aHNF0yqmGZ8YQzoJIsAdFw&#10;dHcPsizk/wnlL1BLAwQUAAAACACHTuJAABEA7Z4BAAAkAwAADgAAAGRycy9lMm9Eb2MueG1srVJL&#10;aiMxEN0P5A5C+1i2g03cuB0IISEwZAKZOYCsltwC/Sgp7vYFJjeY1Wyyz7l8jpRktzOf3TAbqVRV&#10;enrvlZZXvTVkKyFq72o6GY0pkU74RrtNTb99vT2/pCQm7hpuvJM13clIr1Znn5ZdqOTUt940EgiC&#10;uFh1oaZtSqFiLIpWWh5HPkiHReXB8oRH2LAGeIfo1rDpeDxnnYcmgBcyRszeHIp0VfCVkiJ9USrK&#10;RExNkVsqK5R1nVe2WvJqAzy0Whxp8H9gYbl2+OgJ6oYnTp5B/wVltQAfvUoj4S3zSmkhiwZUMxn/&#10;oeap5UEWLWhODCeb4v+DFQ/bRyC6qemMEsctjmj/42X/823/+p1Msj1diBV2PQXsS/2173HMQz5i&#10;MqvuFdi8ox6CdTR6dzJX9omIfGm2uFxcYElgbTqdzxezDMM+bgeI6U56S3JQU8DhFU/59nNMh9ah&#10;JT/m/K02pgzQuN8SiJkzLFM/UMxR6tf9Uc/aNzuUY+4dWpm/xRDAEKyH4DmA3rRIp4gukDiKwvv4&#10;bfKsfz2Xhz8+9+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vkugddgAAAAKAQAADwAAAAAAAAAB&#10;ACAAAAAiAAAAZHJzL2Rvd25yZXYueG1sUEsBAhQAFAAAAAgAh07iQAARAO2eAQAAJAMAAA4AAAAA&#10;AAAAAQAgAAAAJw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spacing w:line="357" w:lineRule="exact"/>
                      <w:ind w:left="20"/>
                      <w:rPr>
                        <w:rFonts w:hint="eastAsia" w:ascii="微软雅黑" w:eastAsia="微软雅黑"/>
                      </w:rPr>
                    </w:pPr>
                    <w:r>
                      <w:rPr>
                        <w:rFonts w:hint="eastAsia" w:ascii="微软雅黑" w:eastAsia="微软雅黑"/>
                        <w:color w:val="033B77"/>
                      </w:rPr>
                      <w:t>《大学生职业发展》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107315</wp:posOffset>
          </wp:positionV>
          <wp:extent cx="1931035" cy="53213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1275" cy="532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768985</wp:posOffset>
              </wp:positionV>
              <wp:extent cx="5311775" cy="0"/>
              <wp:effectExtent l="0" t="0" r="0" b="0"/>
              <wp:wrapNone/>
              <wp:docPr id="7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177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88.55pt;margin-top:60.55pt;height:0pt;width:418.25pt;mso-position-horizontal-relative:page;mso-position-vertical-relative:page;z-index:-251653120;mso-width-relative:page;mso-height-relative:page;" filled="f" stroked="t" coordsize="21600,21600" o:gfxdata="UEsDBAoAAAAAAIdO4kAAAAAAAAAAAAAAAAAEAAAAZHJzL1BLAwQUAAAACACHTuJAPsaZh9YAAAAM&#10;AQAADwAAAGRycy9kb3ducmV2LnhtbE2PwU7DMBBE70j8g7WVuFHbRUpQiNNDFS6IAwQ+YBub2Gps&#10;R7HblH49WwkJbjO7o9m39fbsR3Yyc3IxKJBrAcyEPmoXBgWfH8/3j8BSxqBxjMEo+DYJts3tTY2V&#10;jkt4N6cuD4xKQqpQgc15qjhPvTUe0zpOJtDuK84eM9l54HrGhcr9yDdCFNyjC3TB4mR21vSH7ugV&#10;dG+vS/FyuSxt2TlMOTvbtjul7lZSPAHL5pz/wnDFJ3RoiGkfj0EnNpIvS0lREhtJ4poQ8qEAtv8d&#10;8abm/59ofgBQSwMEFAAAAAgAh07iQOazoSvOAQAAjQMAAA4AAABkcnMvZTJvRG9jLnhtbK1TS44T&#10;MRDdI3EHy3vS6fkQaKUziwnDBkEk4AAVf7ot+SeXJ52chWuwYsNx5hqUnUyGzwYhsnDKrvKr956r&#10;lzd7Z9lOJTTB97ydzTlTXgRp/NDzz5/uXrziDDN4CTZ41fODQn6zev5sOcVOXYQxWKkSIxCP3RR7&#10;PuYcu6ZBMSoHOAtReUrqkBxk2qahkQkmQne2uZjPXzZTSDKmIBQina6PSb6q+ForkT9ojSoz23Pi&#10;luua6rota7NaQjckiKMRJxrwDywcGE9Nz1BryMDuk/kDyhmRAgadZyK4JmhthKoaSE07/03NxxGi&#10;qlrIHIxnm/D/wYr3u01iRvZ8wZkHR0/08OXrw7fv7LJ4M0XsqOTWb9Jph3GTitC9Tq78kwS2r34e&#10;zn6qfWaCDq8v23axuOZMPOaap4sxYX6rgmMl6Lk1vkiFDnbvMFMzKn0sKcfWs6nnr9urK4IDmhRt&#10;IVPoInFHP9S7GKyRd8bacgPTsL21ie2gvH39FUmE+0tZabIGHI91NXWcilGBfOMly4dIrngaX14o&#10;OCU5s4qmvUQECF0GY/+mklpbTwyKq0cfS7QN8kBvcB+TGUZyoq0sS4bevPI9zWcZqp/3FenpK1r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7GmYfWAAAADAEAAA8AAAAAAAAAAQAgAAAAIgAAAGRy&#10;cy9kb3ducmV2LnhtbFBLAQIUABQAAAAIAIdO4kDms6ErzgEAAI0DAAAOAAAAAAAAAAEAIAAAACUB&#10;AABkcnMvZTJvRG9jLnhtbFBLBQYAAAAABgAGAFkBAABlBQAAAAA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4866005</wp:posOffset>
              </wp:positionH>
              <wp:positionV relativeFrom="page">
                <wp:posOffset>246380</wp:posOffset>
              </wp:positionV>
              <wp:extent cx="1598930" cy="226695"/>
              <wp:effectExtent l="0" t="0" r="0" b="0"/>
              <wp:wrapNone/>
              <wp:docPr id="8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893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spacing w:line="357" w:lineRule="exact"/>
                            <w:ind w:left="20"/>
                            <w:rPr>
                              <w:rFonts w:hint="eastAsia" w:ascii="微软雅黑" w:eastAsia="微软雅黑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color w:val="033B77"/>
                            </w:rPr>
                            <w:t>《大学生职业发展》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383.15pt;margin-top:19.4pt;height:17.85pt;width:125.9pt;mso-position-horizontal-relative:page;mso-position-vertical-relative:page;z-index:-251652096;mso-width-relative:page;mso-height-relative:page;" filled="f" stroked="f" coordsize="21600,21600" o:gfxdata="UEsDBAoAAAAAAIdO4kAAAAAAAAAAAAAAAAAEAAAAZHJzL1BLAwQUAAAACACHTuJAvkugddgAAAAK&#10;AQAADwAAAGRycy9kb3ducmV2LnhtbE2Py07DMBBF90j8gzVI7KgdCiGEOBVCsEJCTcOCpRNPk6jx&#10;OMTug79nuoLl6B7dObdYndwoDjiHwZOGZKFAILXeDtRp+KzfbjIQIRqyZvSEGn4wwKq8vChMbv2R&#10;KjxsYie4hEJuNPQxTrmUoe3RmbDwExJnWz87E/mcO2lnc+RyN8pbpVLpzED8oTcTvvTY7jZ7p+H5&#10;i6rX4fujWVfbaqjrR0Xv6U7r66tEPYGIeIp/MJz1WR1Kdmr8nmwQo4aHNF0yqmGZ8YQzoJIsAdFw&#10;dHcPsizk/wnlL1BLAwQUAAAACACHTuJAtsvCLJ4BAAAkAwAADgAAAGRycy9lMm9Eb2MueG1srVLB&#10;ThsxEL1X6j9YvjcOKURklQ1ShUBICJCAD3C8dtaS7bFsk938QPmDnnrhznflOzp2sqHArerFHs+M&#10;n9974/lZbw1ZyxA1uJoejcaUSCeg0W5V08eHi2+nlMTEXcMNOFnTjYz0bPH1y7zzlZxAC6aRgSCI&#10;i1Xna9qm5CvGomil5XEEXjosKgiWJzyGFWsC7xDdGjYZj6esg9D4AELGiNnzXZEuCr5SUqRbpaJM&#10;xNQUuaWyhrIu88oWc16tAvetFnsa/B9YWK4dPnqAOueJk6egP0FZLQJEUGkkwDJQSgtZNKCao/EH&#10;Nfct97JoQXOiP9gU/x+suFnfBaKbmuKgHLc4ou2v5+3v1+3LT3Kc7el8rLDr3mNf6n9Aj2Me8hGT&#10;WXWvgs076iFYR6M3B3Nln4jIl05mp7PvWBJYm0ym09lJhmFvt32I6VKCJTmoacDhFU/5+jqmXevQ&#10;kh9zcKGNKQM07l0CMXOGZeo7ijlK/bLf61lCs0E55sqhlflbDEEYguUQPPmgVy3SKaILJI6i8N5/&#10;mzzrv8/l4bfPvf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vkugddgAAAAKAQAADwAAAAAAAAAB&#10;ACAAAAAiAAAAZHJzL2Rvd25yZXYueG1sUEsBAhQAFAAAAAgAh07iQLbLwiyeAQAAJAMAAA4AAAAA&#10;AAAAAQAgAAAAJw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spacing w:line="357" w:lineRule="exact"/>
                      <w:ind w:left="20"/>
                      <w:rPr>
                        <w:rFonts w:hint="eastAsia" w:ascii="微软雅黑" w:eastAsia="微软雅黑"/>
                      </w:rPr>
                    </w:pPr>
                    <w:r>
                      <w:rPr>
                        <w:rFonts w:hint="eastAsia" w:ascii="微软雅黑" w:eastAsia="微软雅黑"/>
                        <w:color w:val="033B77"/>
                      </w:rPr>
                      <w:t>《大学生职业发展》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8885C"/>
    <w:multiLevelType w:val="singleLevel"/>
    <w:tmpl w:val="82F8885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840922C6"/>
    <w:multiLevelType w:val="singleLevel"/>
    <w:tmpl w:val="840922C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B2EA7188"/>
    <w:multiLevelType w:val="singleLevel"/>
    <w:tmpl w:val="B2EA7188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B724D65D"/>
    <w:multiLevelType w:val="singleLevel"/>
    <w:tmpl w:val="B724D65D"/>
    <w:lvl w:ilvl="0" w:tentative="0">
      <w:start w:val="4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DA6E0B1E"/>
    <w:multiLevelType w:val="singleLevel"/>
    <w:tmpl w:val="DA6E0B1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F56DCC"/>
    <w:rsid w:val="352F1263"/>
    <w:rsid w:val="4D1A0027"/>
    <w:rsid w:val="54993DA2"/>
    <w:rsid w:val="588B2366"/>
    <w:rsid w:val="617E03AD"/>
    <w:rsid w:val="6CA13C78"/>
    <w:rsid w:val="73C518B7"/>
    <w:rsid w:val="78130E52"/>
    <w:rsid w:val="7C9D11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61"/>
      <w:ind w:left="940"/>
      <w:outlineLvl w:val="1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paragraph" w:customStyle="1" w:styleId="10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宋体" w:hAnsi="宋体" w:eastAsia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2021-05-14T13:52:00Z</dcterms:created>
  <dc:creator>微软用户</dc:creator>
  <cp:lastModifiedBy>阳光夏季</cp:lastModifiedBy>
  <cp:lastPrinted>2021-05-16T11:04:00Z</cp:lastPrinted>
  <dcterms:modified xsi:type="dcterms:W3CDTF">2021-05-17T06:57:07Z</dcterms:modified>
  <dc:title>大学生职业生涯规划书撰写要求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2021-05-14T00:00:00Z</vt:filetime>
  </property>
  <property fmtid="{D5CDD505-2E9C-101B-9397-08002B2CF9AE}" pid="5" name="KSOProductBuildVer">
    <vt:lpwstr>2052-11.1.0.9995</vt:lpwstr>
  </property>
  <property fmtid="{D5CDD505-2E9C-101B-9397-08002B2CF9AE}" pid="6" name="ICV">
    <vt:lpwstr>BE9385D00FE74CD6A43A451F1264A441</vt:lpwstr>
  </property>
</Properties>
</file>