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275CB" w14:textId="77777777" w:rsidR="00CE4C59" w:rsidRDefault="00CE4C59" w:rsidP="00CE4C59">
      <w:pPr>
        <w:jc w:val="center"/>
        <w:rPr>
          <w:b/>
          <w:bCs/>
          <w:sz w:val="28"/>
        </w:rPr>
      </w:pPr>
      <w:bookmarkStart w:id="0" w:name="_Hlk69303994"/>
      <w:bookmarkEnd w:id="0"/>
    </w:p>
    <w:p w14:paraId="34FE863F" w14:textId="07ADDB45" w:rsidR="00CE4C59" w:rsidRPr="00930136" w:rsidRDefault="00CE4C59" w:rsidP="00CE4C59">
      <w:pPr>
        <w:jc w:val="center"/>
        <w:rPr>
          <w:b/>
          <w:bCs/>
          <w:sz w:val="28"/>
        </w:rPr>
      </w:pPr>
      <w:r w:rsidRPr="00930136">
        <w:rPr>
          <w:b/>
          <w:bCs/>
          <w:sz w:val="28"/>
        </w:rPr>
        <w:t>Univerzitet u Ni</w:t>
      </w:r>
      <w:r w:rsidRPr="00930136">
        <w:rPr>
          <w:b/>
          <w:bCs/>
          <w:sz w:val="28"/>
          <w:lang w:val="sr-Latn-CS"/>
        </w:rPr>
        <w:t>š</w:t>
      </w:r>
      <w:r w:rsidRPr="00930136">
        <w:rPr>
          <w:b/>
          <w:bCs/>
          <w:sz w:val="28"/>
        </w:rPr>
        <w:t>u</w:t>
      </w:r>
      <w:r>
        <w:rPr>
          <w:b/>
          <w:bCs/>
          <w:sz w:val="28"/>
        </w:rPr>
        <w:t xml:space="preserve">, </w:t>
      </w:r>
      <w:r w:rsidRPr="00930136">
        <w:rPr>
          <w:b/>
          <w:bCs/>
          <w:sz w:val="28"/>
        </w:rPr>
        <w:t>Elektronski fakultet</w:t>
      </w:r>
    </w:p>
    <w:p w14:paraId="2370FE46" w14:textId="49D7B389" w:rsidR="00CE4C59" w:rsidRPr="00930136" w:rsidRDefault="00CE4C59" w:rsidP="00CE4C59">
      <w:pPr>
        <w:jc w:val="center"/>
        <w:rPr>
          <w:b/>
          <w:bCs/>
          <w:sz w:val="28"/>
        </w:rPr>
      </w:pPr>
      <w:r>
        <w:rPr>
          <w:noProof/>
        </w:rPr>
        <w:drawing>
          <wp:anchor distT="0" distB="0" distL="114300" distR="114300" simplePos="0" relativeHeight="251658240" behindDoc="0" locked="0" layoutInCell="1" allowOverlap="1" wp14:anchorId="4547A94B" wp14:editId="730F6BD4">
            <wp:simplePos x="0" y="0"/>
            <wp:positionH relativeFrom="margin">
              <wp:align>center</wp:align>
            </wp:positionH>
            <wp:positionV relativeFrom="paragraph">
              <wp:posOffset>458470</wp:posOffset>
            </wp:positionV>
            <wp:extent cx="1251585" cy="1251585"/>
            <wp:effectExtent l="0" t="0" r="5715" b="5715"/>
            <wp:wrapTopAndBottom/>
            <wp:docPr id="25" name="Picture 2" descr="logo_1960_4"/>
            <wp:cNvGraphicFramePr/>
            <a:graphic xmlns:a="http://schemas.openxmlformats.org/drawingml/2006/main">
              <a:graphicData uri="http://schemas.openxmlformats.org/drawingml/2006/picture">
                <pic:pic xmlns:pic="http://schemas.openxmlformats.org/drawingml/2006/picture">
                  <pic:nvPicPr>
                    <pic:cNvPr id="13" name="Picture 2" descr="logo_1960_4"/>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1585" cy="1251585"/>
                    </a:xfrm>
                    <a:prstGeom prst="rect">
                      <a:avLst/>
                    </a:prstGeom>
                    <a:noFill/>
                    <a:ln w="9525">
                      <a:noFill/>
                      <a:miter lim="800000"/>
                      <a:headEnd/>
                      <a:tailEnd/>
                    </a:ln>
                  </pic:spPr>
                </pic:pic>
              </a:graphicData>
            </a:graphic>
          </wp:anchor>
        </w:drawing>
      </w:r>
      <w:r w:rsidRPr="00930136">
        <w:rPr>
          <w:b/>
          <w:bCs/>
          <w:sz w:val="28"/>
        </w:rPr>
        <w:t>Katedra za računarstvo</w:t>
      </w:r>
    </w:p>
    <w:p w14:paraId="40D77FAC" w14:textId="79D4890D" w:rsidR="00CE4C59" w:rsidRPr="00CE7589" w:rsidRDefault="00CE4C59" w:rsidP="00CE4C59">
      <w:pPr>
        <w:rPr>
          <w:rFonts w:eastAsia="MS Mincho"/>
          <w:b/>
          <w:bCs/>
          <w:sz w:val="36"/>
          <w:lang w:val="pl-PL"/>
        </w:rPr>
      </w:pPr>
    </w:p>
    <w:p w14:paraId="7710963C" w14:textId="2341FB01" w:rsidR="00CE4C59" w:rsidRDefault="00CE4C59" w:rsidP="00CE4C59">
      <w:pPr>
        <w:rPr>
          <w:rFonts w:eastAsia="MS Mincho"/>
          <w:b/>
          <w:bCs/>
          <w:sz w:val="36"/>
          <w:lang w:val="pl-PL"/>
        </w:rPr>
      </w:pPr>
    </w:p>
    <w:p w14:paraId="3547180D" w14:textId="77777777" w:rsidR="00CE4C59" w:rsidRPr="00CE7589" w:rsidRDefault="00CE4C59" w:rsidP="00CE4C59">
      <w:pPr>
        <w:rPr>
          <w:rFonts w:eastAsia="MS Mincho"/>
          <w:b/>
          <w:bCs/>
          <w:sz w:val="36"/>
          <w:lang w:val="pl-PL"/>
        </w:rPr>
      </w:pPr>
    </w:p>
    <w:p w14:paraId="5996285A" w14:textId="1C8E1392" w:rsidR="00CE4C59" w:rsidRDefault="00AB46F4" w:rsidP="00CE4C59">
      <w:pPr>
        <w:jc w:val="center"/>
        <w:rPr>
          <w:rFonts w:eastAsia="MS Mincho"/>
          <w:b/>
          <w:bCs/>
          <w:sz w:val="36"/>
        </w:rPr>
      </w:pPr>
      <w:r w:rsidRPr="00AB46F4">
        <w:rPr>
          <w:rFonts w:eastAsia="MS Mincho"/>
          <w:b/>
          <w:bCs/>
          <w:sz w:val="36"/>
        </w:rPr>
        <w:t>Obrada transakcija, planovi izvršavanja transakcija, izolacija i zaključavanje kod PostgreSQL-a</w:t>
      </w:r>
    </w:p>
    <w:p w14:paraId="119181E3" w14:textId="16309DA3" w:rsidR="005D24C5" w:rsidRDefault="005D24C5" w:rsidP="00CE4C59">
      <w:pPr>
        <w:jc w:val="center"/>
        <w:rPr>
          <w:rFonts w:eastAsia="MS Mincho"/>
          <w:b/>
          <w:bCs/>
          <w:sz w:val="36"/>
        </w:rPr>
      </w:pPr>
    </w:p>
    <w:p w14:paraId="621C2438" w14:textId="77777777" w:rsidR="005D24C5" w:rsidRPr="00930136" w:rsidRDefault="005D24C5" w:rsidP="00CE4C59">
      <w:pPr>
        <w:jc w:val="center"/>
        <w:rPr>
          <w:rFonts w:eastAsia="MS Mincho"/>
          <w:b/>
          <w:bCs/>
          <w:sz w:val="36"/>
        </w:rPr>
      </w:pPr>
    </w:p>
    <w:p w14:paraId="7096DDB5" w14:textId="77777777" w:rsidR="00CE4C59" w:rsidRPr="005D24C5" w:rsidRDefault="00CE4C59" w:rsidP="00CE4C59">
      <w:pPr>
        <w:jc w:val="center"/>
        <w:rPr>
          <w:rFonts w:eastAsia="MS Mincho"/>
          <w:b/>
          <w:bCs/>
          <w:sz w:val="32"/>
          <w:szCs w:val="32"/>
          <w:lang w:val="sr-Latn-RS"/>
        </w:rPr>
      </w:pPr>
      <w:r w:rsidRPr="005D24C5">
        <w:rPr>
          <w:rFonts w:eastAsia="MS Mincho"/>
          <w:b/>
          <w:bCs/>
          <w:sz w:val="32"/>
          <w:szCs w:val="32"/>
        </w:rPr>
        <w:t xml:space="preserve">Stefan </w:t>
      </w:r>
      <w:r w:rsidRPr="005D24C5">
        <w:rPr>
          <w:rFonts w:eastAsia="MS Mincho"/>
          <w:b/>
          <w:bCs/>
          <w:sz w:val="32"/>
          <w:szCs w:val="32"/>
          <w:lang w:val="sr-Latn-RS"/>
        </w:rPr>
        <w:t>Živić 698</w:t>
      </w:r>
    </w:p>
    <w:p w14:paraId="66C460DD" w14:textId="77777777" w:rsidR="00CE4C59" w:rsidRDefault="00CE4C59" w:rsidP="00CE4C59">
      <w:pPr>
        <w:rPr>
          <w:rFonts w:eastAsia="MS Mincho"/>
          <w:sz w:val="28"/>
        </w:rPr>
      </w:pPr>
    </w:p>
    <w:p w14:paraId="16C4DEB9" w14:textId="77777777" w:rsidR="00CE4C59" w:rsidRPr="00930136" w:rsidRDefault="00CE4C59" w:rsidP="00CE4C59">
      <w:pPr>
        <w:rPr>
          <w:rFonts w:eastAsia="MS Mincho"/>
          <w:b/>
          <w:bCs/>
        </w:rPr>
      </w:pPr>
    </w:p>
    <w:p w14:paraId="19A109EB" w14:textId="03727787" w:rsidR="00CE4C59" w:rsidRDefault="00CE4C59" w:rsidP="00CE4C59">
      <w:pPr>
        <w:jc w:val="center"/>
        <w:rPr>
          <w:rFonts w:eastAsia="MS Mincho"/>
          <w:b/>
          <w:bCs/>
        </w:rPr>
      </w:pPr>
    </w:p>
    <w:p w14:paraId="5960307C" w14:textId="31A894C9" w:rsidR="00CE4C59" w:rsidRDefault="00CE4C59" w:rsidP="00CE4C59">
      <w:pPr>
        <w:jc w:val="center"/>
        <w:rPr>
          <w:rFonts w:eastAsia="MS Mincho"/>
          <w:b/>
          <w:bCs/>
        </w:rPr>
      </w:pPr>
    </w:p>
    <w:p w14:paraId="2B60A4BC" w14:textId="1FEA87FF" w:rsidR="00CE4C59" w:rsidRDefault="00CE4C59" w:rsidP="00CE4C59">
      <w:pPr>
        <w:jc w:val="center"/>
        <w:rPr>
          <w:rFonts w:eastAsia="MS Mincho"/>
          <w:b/>
          <w:bCs/>
        </w:rPr>
      </w:pPr>
    </w:p>
    <w:p w14:paraId="03700E38" w14:textId="7CDE1FE1" w:rsidR="007B3983" w:rsidRDefault="007B3983" w:rsidP="00CE4C59">
      <w:pPr>
        <w:jc w:val="center"/>
        <w:rPr>
          <w:rFonts w:eastAsia="MS Mincho"/>
          <w:b/>
          <w:bCs/>
        </w:rPr>
      </w:pPr>
    </w:p>
    <w:p w14:paraId="7079FB03" w14:textId="129FA119" w:rsidR="007B3983" w:rsidRDefault="007B3983" w:rsidP="00CE4C59">
      <w:pPr>
        <w:jc w:val="center"/>
        <w:rPr>
          <w:rFonts w:eastAsia="MS Mincho"/>
          <w:b/>
          <w:bCs/>
        </w:rPr>
      </w:pPr>
    </w:p>
    <w:p w14:paraId="10F3EB11" w14:textId="788D9A61" w:rsidR="007B3983" w:rsidRDefault="007B3983" w:rsidP="00CE4C59">
      <w:pPr>
        <w:jc w:val="center"/>
        <w:rPr>
          <w:rFonts w:eastAsia="MS Mincho"/>
          <w:b/>
          <w:bCs/>
        </w:rPr>
      </w:pPr>
    </w:p>
    <w:p w14:paraId="6B6865B6" w14:textId="1F12D54E" w:rsidR="007B3983" w:rsidRDefault="007B3983" w:rsidP="00CE4C59">
      <w:pPr>
        <w:jc w:val="center"/>
        <w:rPr>
          <w:rFonts w:eastAsia="MS Mincho"/>
          <w:b/>
          <w:bCs/>
        </w:rPr>
      </w:pPr>
    </w:p>
    <w:p w14:paraId="557A0611" w14:textId="74D34C09" w:rsidR="00CE4C59" w:rsidRDefault="00CE4C59" w:rsidP="00CE4C59">
      <w:pPr>
        <w:tabs>
          <w:tab w:val="left" w:pos="1276"/>
        </w:tabs>
        <w:ind w:left="1276" w:hanging="1276"/>
        <w:jc w:val="both"/>
        <w:rPr>
          <w:rFonts w:eastAsia="MS Mincho"/>
          <w:b/>
          <w:bCs/>
          <w:sz w:val="28"/>
        </w:rPr>
      </w:pPr>
      <w:r w:rsidRPr="00930136">
        <w:rPr>
          <w:rFonts w:eastAsia="MS Mincho"/>
          <w:b/>
          <w:bCs/>
          <w:sz w:val="28"/>
          <w:u w:val="single"/>
        </w:rPr>
        <w:t>Pr</w:t>
      </w:r>
      <w:r>
        <w:rPr>
          <w:rFonts w:eastAsia="MS Mincho"/>
          <w:b/>
          <w:bCs/>
          <w:sz w:val="28"/>
          <w:u w:val="single"/>
        </w:rPr>
        <w:t>edmet</w:t>
      </w:r>
      <w:r w:rsidRPr="00CE7589">
        <w:rPr>
          <w:rFonts w:eastAsia="MS Mincho"/>
          <w:b/>
          <w:bCs/>
          <w:sz w:val="28"/>
        </w:rPr>
        <w:t xml:space="preserve">: </w:t>
      </w:r>
      <w:r w:rsidRPr="00CE7589">
        <w:rPr>
          <w:rFonts w:eastAsia="MS Mincho"/>
          <w:b/>
          <w:bCs/>
          <w:sz w:val="28"/>
        </w:rPr>
        <w:tab/>
      </w:r>
      <w:r>
        <w:rPr>
          <w:rFonts w:eastAsia="MS Mincho"/>
          <w:b/>
          <w:bCs/>
          <w:sz w:val="28"/>
        </w:rPr>
        <w:t xml:space="preserve">  Sistemi za upravljanje bazama podataka</w:t>
      </w:r>
    </w:p>
    <w:p w14:paraId="6918DA32" w14:textId="07586971" w:rsidR="00A01C8D" w:rsidRDefault="00A01C8D" w:rsidP="00CE4C59">
      <w:pPr>
        <w:tabs>
          <w:tab w:val="left" w:pos="1276"/>
        </w:tabs>
        <w:ind w:left="1276" w:hanging="1276"/>
        <w:jc w:val="both"/>
        <w:rPr>
          <w:rFonts w:eastAsia="MS Mincho"/>
          <w:sz w:val="28"/>
        </w:rPr>
      </w:pPr>
    </w:p>
    <w:p w14:paraId="65D1BCE2" w14:textId="77777777" w:rsidR="00AB46F4" w:rsidRDefault="00AB46F4" w:rsidP="00CE4C59">
      <w:pPr>
        <w:tabs>
          <w:tab w:val="left" w:pos="1276"/>
        </w:tabs>
        <w:ind w:left="1276" w:hanging="1276"/>
        <w:jc w:val="both"/>
        <w:rPr>
          <w:rFonts w:eastAsia="MS Mincho"/>
          <w:sz w:val="28"/>
        </w:rPr>
      </w:pPr>
    </w:p>
    <w:sdt>
      <w:sdtPr>
        <w:rPr>
          <w:rFonts w:asciiTheme="minorHAnsi" w:eastAsiaTheme="minorHAnsi" w:hAnsiTheme="minorHAnsi" w:cstheme="minorBidi"/>
          <w:color w:val="auto"/>
          <w:sz w:val="22"/>
          <w:szCs w:val="22"/>
        </w:rPr>
        <w:id w:val="-461810270"/>
        <w:docPartObj>
          <w:docPartGallery w:val="Table of Contents"/>
          <w:docPartUnique/>
        </w:docPartObj>
      </w:sdtPr>
      <w:sdtEndPr>
        <w:rPr>
          <w:b/>
          <w:bCs/>
          <w:noProof/>
        </w:rPr>
      </w:sdtEndPr>
      <w:sdtContent>
        <w:p w14:paraId="107DDEA8" w14:textId="55DB3DD9" w:rsidR="00F218EF" w:rsidRDefault="00F800C4">
          <w:pPr>
            <w:pStyle w:val="TOCHeading"/>
          </w:pPr>
          <w:r>
            <w:t>Sadržaj</w:t>
          </w:r>
        </w:p>
        <w:p w14:paraId="56E0802D" w14:textId="77777777" w:rsidR="003475C2" w:rsidRPr="003475C2" w:rsidRDefault="003475C2" w:rsidP="003475C2"/>
        <w:p w14:paraId="43D4357E" w14:textId="534DF541" w:rsidR="005D24C5" w:rsidRDefault="00F218EF">
          <w:pPr>
            <w:pStyle w:val="TOC1"/>
            <w:tabs>
              <w:tab w:val="right" w:leader="dot" w:pos="9350"/>
            </w:tabs>
            <w:rPr>
              <w:rFonts w:eastAsiaTheme="minorEastAsia"/>
              <w:noProof/>
            </w:rPr>
          </w:pPr>
          <w:r w:rsidRPr="00924A1D">
            <w:rPr>
              <w:sz w:val="24"/>
              <w:szCs w:val="24"/>
            </w:rPr>
            <w:fldChar w:fldCharType="begin"/>
          </w:r>
          <w:r w:rsidRPr="00924A1D">
            <w:rPr>
              <w:sz w:val="24"/>
              <w:szCs w:val="24"/>
            </w:rPr>
            <w:instrText xml:space="preserve"> TOC \o "1-3" \h \z \u </w:instrText>
          </w:r>
          <w:r w:rsidRPr="00924A1D">
            <w:rPr>
              <w:sz w:val="24"/>
              <w:szCs w:val="24"/>
            </w:rPr>
            <w:fldChar w:fldCharType="separate"/>
          </w:r>
          <w:hyperlink w:anchor="_Toc72245644" w:history="1">
            <w:r w:rsidR="005D24C5" w:rsidRPr="00FE63E8">
              <w:rPr>
                <w:rStyle w:val="Hyperlink"/>
                <w:noProof/>
              </w:rPr>
              <w:t>Uvod</w:t>
            </w:r>
            <w:r w:rsidR="005D24C5">
              <w:rPr>
                <w:noProof/>
                <w:webHidden/>
              </w:rPr>
              <w:tab/>
            </w:r>
            <w:r w:rsidR="005D24C5">
              <w:rPr>
                <w:noProof/>
                <w:webHidden/>
              </w:rPr>
              <w:fldChar w:fldCharType="begin"/>
            </w:r>
            <w:r w:rsidR="005D24C5">
              <w:rPr>
                <w:noProof/>
                <w:webHidden/>
              </w:rPr>
              <w:instrText xml:space="preserve"> PAGEREF _Toc72245644 \h </w:instrText>
            </w:r>
            <w:r w:rsidR="005D24C5">
              <w:rPr>
                <w:noProof/>
                <w:webHidden/>
              </w:rPr>
            </w:r>
            <w:r w:rsidR="005D24C5">
              <w:rPr>
                <w:noProof/>
                <w:webHidden/>
              </w:rPr>
              <w:fldChar w:fldCharType="separate"/>
            </w:r>
            <w:r w:rsidR="00D815CC">
              <w:rPr>
                <w:noProof/>
                <w:webHidden/>
              </w:rPr>
              <w:t>3</w:t>
            </w:r>
            <w:r w:rsidR="005D24C5">
              <w:rPr>
                <w:noProof/>
                <w:webHidden/>
              </w:rPr>
              <w:fldChar w:fldCharType="end"/>
            </w:r>
          </w:hyperlink>
        </w:p>
        <w:p w14:paraId="3F14E922" w14:textId="0D4C51E5" w:rsidR="005D24C5" w:rsidRDefault="00C139F2">
          <w:pPr>
            <w:pStyle w:val="TOC1"/>
            <w:tabs>
              <w:tab w:val="right" w:leader="dot" w:pos="9350"/>
            </w:tabs>
            <w:rPr>
              <w:rFonts w:eastAsiaTheme="minorEastAsia"/>
              <w:noProof/>
            </w:rPr>
          </w:pPr>
          <w:hyperlink w:anchor="_Toc72245645" w:history="1">
            <w:r w:rsidR="005D24C5" w:rsidRPr="00FE63E8">
              <w:rPr>
                <w:rStyle w:val="Hyperlink"/>
                <w:noProof/>
              </w:rPr>
              <w:t>Transkacije</w:t>
            </w:r>
            <w:r w:rsidR="005D24C5">
              <w:rPr>
                <w:noProof/>
                <w:webHidden/>
              </w:rPr>
              <w:tab/>
            </w:r>
            <w:r w:rsidR="005D24C5">
              <w:rPr>
                <w:noProof/>
                <w:webHidden/>
              </w:rPr>
              <w:fldChar w:fldCharType="begin"/>
            </w:r>
            <w:r w:rsidR="005D24C5">
              <w:rPr>
                <w:noProof/>
                <w:webHidden/>
              </w:rPr>
              <w:instrText xml:space="preserve"> PAGEREF _Toc72245645 \h </w:instrText>
            </w:r>
            <w:r w:rsidR="005D24C5">
              <w:rPr>
                <w:noProof/>
                <w:webHidden/>
              </w:rPr>
            </w:r>
            <w:r w:rsidR="005D24C5">
              <w:rPr>
                <w:noProof/>
                <w:webHidden/>
              </w:rPr>
              <w:fldChar w:fldCharType="separate"/>
            </w:r>
            <w:r w:rsidR="00D815CC">
              <w:rPr>
                <w:noProof/>
                <w:webHidden/>
              </w:rPr>
              <w:t>4</w:t>
            </w:r>
            <w:r w:rsidR="005D24C5">
              <w:rPr>
                <w:noProof/>
                <w:webHidden/>
              </w:rPr>
              <w:fldChar w:fldCharType="end"/>
            </w:r>
          </w:hyperlink>
        </w:p>
        <w:p w14:paraId="20408655" w14:textId="2DC4FC35" w:rsidR="005D24C5" w:rsidRDefault="00C139F2">
          <w:pPr>
            <w:pStyle w:val="TOC2"/>
            <w:tabs>
              <w:tab w:val="right" w:leader="dot" w:pos="9350"/>
            </w:tabs>
            <w:rPr>
              <w:rFonts w:eastAsiaTheme="minorEastAsia"/>
              <w:noProof/>
            </w:rPr>
          </w:pPr>
          <w:hyperlink w:anchor="_Toc72245646" w:history="1">
            <w:r w:rsidR="005D24C5" w:rsidRPr="00FE63E8">
              <w:rPr>
                <w:rStyle w:val="Hyperlink"/>
                <w:noProof/>
              </w:rPr>
              <w:t>Transakcije i ACID svojstva</w:t>
            </w:r>
            <w:r w:rsidR="005D24C5">
              <w:rPr>
                <w:noProof/>
                <w:webHidden/>
              </w:rPr>
              <w:tab/>
            </w:r>
            <w:r w:rsidR="005D24C5">
              <w:rPr>
                <w:noProof/>
                <w:webHidden/>
              </w:rPr>
              <w:fldChar w:fldCharType="begin"/>
            </w:r>
            <w:r w:rsidR="005D24C5">
              <w:rPr>
                <w:noProof/>
                <w:webHidden/>
              </w:rPr>
              <w:instrText xml:space="preserve"> PAGEREF _Toc72245646 \h </w:instrText>
            </w:r>
            <w:r w:rsidR="005D24C5">
              <w:rPr>
                <w:noProof/>
                <w:webHidden/>
              </w:rPr>
            </w:r>
            <w:r w:rsidR="005D24C5">
              <w:rPr>
                <w:noProof/>
                <w:webHidden/>
              </w:rPr>
              <w:fldChar w:fldCharType="separate"/>
            </w:r>
            <w:r w:rsidR="00D815CC">
              <w:rPr>
                <w:noProof/>
                <w:webHidden/>
              </w:rPr>
              <w:t>5</w:t>
            </w:r>
            <w:r w:rsidR="005D24C5">
              <w:rPr>
                <w:noProof/>
                <w:webHidden/>
              </w:rPr>
              <w:fldChar w:fldCharType="end"/>
            </w:r>
          </w:hyperlink>
        </w:p>
        <w:p w14:paraId="666E4192" w14:textId="688A4FFE" w:rsidR="005D24C5" w:rsidRDefault="00C139F2">
          <w:pPr>
            <w:pStyle w:val="TOC1"/>
            <w:tabs>
              <w:tab w:val="right" w:leader="dot" w:pos="9350"/>
            </w:tabs>
            <w:rPr>
              <w:rFonts w:eastAsiaTheme="minorEastAsia"/>
              <w:noProof/>
            </w:rPr>
          </w:pPr>
          <w:hyperlink w:anchor="_Toc72245647" w:history="1">
            <w:r w:rsidR="005D24C5" w:rsidRPr="00FE63E8">
              <w:rPr>
                <w:rStyle w:val="Hyperlink"/>
                <w:noProof/>
              </w:rPr>
              <w:t>Transakcije kod PostgreSQL-a</w:t>
            </w:r>
            <w:r w:rsidR="005D24C5">
              <w:rPr>
                <w:noProof/>
                <w:webHidden/>
              </w:rPr>
              <w:tab/>
            </w:r>
            <w:r w:rsidR="005D24C5">
              <w:rPr>
                <w:noProof/>
                <w:webHidden/>
              </w:rPr>
              <w:fldChar w:fldCharType="begin"/>
            </w:r>
            <w:r w:rsidR="005D24C5">
              <w:rPr>
                <w:noProof/>
                <w:webHidden/>
              </w:rPr>
              <w:instrText xml:space="preserve"> PAGEREF _Toc72245647 \h </w:instrText>
            </w:r>
            <w:r w:rsidR="005D24C5">
              <w:rPr>
                <w:noProof/>
                <w:webHidden/>
              </w:rPr>
            </w:r>
            <w:r w:rsidR="005D24C5">
              <w:rPr>
                <w:noProof/>
                <w:webHidden/>
              </w:rPr>
              <w:fldChar w:fldCharType="separate"/>
            </w:r>
            <w:r w:rsidR="00D815CC">
              <w:rPr>
                <w:noProof/>
                <w:webHidden/>
              </w:rPr>
              <w:t>6</w:t>
            </w:r>
            <w:r w:rsidR="005D24C5">
              <w:rPr>
                <w:noProof/>
                <w:webHidden/>
              </w:rPr>
              <w:fldChar w:fldCharType="end"/>
            </w:r>
          </w:hyperlink>
        </w:p>
        <w:p w14:paraId="2ED65DF3" w14:textId="31CBFE71" w:rsidR="005D24C5" w:rsidRDefault="00C139F2">
          <w:pPr>
            <w:pStyle w:val="TOC1"/>
            <w:tabs>
              <w:tab w:val="right" w:leader="dot" w:pos="9350"/>
            </w:tabs>
            <w:rPr>
              <w:rFonts w:eastAsiaTheme="minorEastAsia"/>
              <w:noProof/>
            </w:rPr>
          </w:pPr>
          <w:hyperlink w:anchor="_Toc72245648" w:history="1">
            <w:r w:rsidR="005D24C5" w:rsidRPr="00FE63E8">
              <w:rPr>
                <w:rStyle w:val="Hyperlink"/>
                <w:noProof/>
              </w:rPr>
              <w:t>Transakcije i konkurentost</w:t>
            </w:r>
            <w:r w:rsidR="005D24C5">
              <w:rPr>
                <w:noProof/>
                <w:webHidden/>
              </w:rPr>
              <w:tab/>
            </w:r>
            <w:r w:rsidR="005D24C5">
              <w:rPr>
                <w:noProof/>
                <w:webHidden/>
              </w:rPr>
              <w:fldChar w:fldCharType="begin"/>
            </w:r>
            <w:r w:rsidR="005D24C5">
              <w:rPr>
                <w:noProof/>
                <w:webHidden/>
              </w:rPr>
              <w:instrText xml:space="preserve"> PAGEREF _Toc72245648 \h </w:instrText>
            </w:r>
            <w:r w:rsidR="005D24C5">
              <w:rPr>
                <w:noProof/>
                <w:webHidden/>
              </w:rPr>
            </w:r>
            <w:r w:rsidR="005D24C5">
              <w:rPr>
                <w:noProof/>
                <w:webHidden/>
              </w:rPr>
              <w:fldChar w:fldCharType="separate"/>
            </w:r>
            <w:r w:rsidR="00D815CC">
              <w:rPr>
                <w:noProof/>
                <w:webHidden/>
              </w:rPr>
              <w:t>12</w:t>
            </w:r>
            <w:r w:rsidR="005D24C5">
              <w:rPr>
                <w:noProof/>
                <w:webHidden/>
              </w:rPr>
              <w:fldChar w:fldCharType="end"/>
            </w:r>
          </w:hyperlink>
        </w:p>
        <w:p w14:paraId="70DEF9EF" w14:textId="174CC7E6" w:rsidR="005D24C5" w:rsidRDefault="00C139F2">
          <w:pPr>
            <w:pStyle w:val="TOC2"/>
            <w:tabs>
              <w:tab w:val="right" w:leader="dot" w:pos="9350"/>
            </w:tabs>
            <w:rPr>
              <w:rFonts w:eastAsiaTheme="minorEastAsia"/>
              <w:noProof/>
            </w:rPr>
          </w:pPr>
          <w:hyperlink w:anchor="_Toc72245649" w:history="1">
            <w:r w:rsidR="005D24C5" w:rsidRPr="00FE63E8">
              <w:rPr>
                <w:rStyle w:val="Hyperlink"/>
                <w:noProof/>
              </w:rPr>
              <w:t>MVCC u PostgreSQL-u</w:t>
            </w:r>
            <w:r w:rsidR="005D24C5">
              <w:rPr>
                <w:noProof/>
                <w:webHidden/>
              </w:rPr>
              <w:tab/>
            </w:r>
            <w:r w:rsidR="005D24C5">
              <w:rPr>
                <w:noProof/>
                <w:webHidden/>
              </w:rPr>
              <w:fldChar w:fldCharType="begin"/>
            </w:r>
            <w:r w:rsidR="005D24C5">
              <w:rPr>
                <w:noProof/>
                <w:webHidden/>
              </w:rPr>
              <w:instrText xml:space="preserve"> PAGEREF _Toc72245649 \h </w:instrText>
            </w:r>
            <w:r w:rsidR="005D24C5">
              <w:rPr>
                <w:noProof/>
                <w:webHidden/>
              </w:rPr>
            </w:r>
            <w:r w:rsidR="005D24C5">
              <w:rPr>
                <w:noProof/>
                <w:webHidden/>
              </w:rPr>
              <w:fldChar w:fldCharType="separate"/>
            </w:r>
            <w:r w:rsidR="00D815CC">
              <w:rPr>
                <w:noProof/>
                <w:webHidden/>
              </w:rPr>
              <w:t>12</w:t>
            </w:r>
            <w:r w:rsidR="005D24C5">
              <w:rPr>
                <w:noProof/>
                <w:webHidden/>
              </w:rPr>
              <w:fldChar w:fldCharType="end"/>
            </w:r>
          </w:hyperlink>
        </w:p>
        <w:p w14:paraId="35272AAE" w14:textId="6FCE56AD" w:rsidR="005D24C5" w:rsidRDefault="00C139F2">
          <w:pPr>
            <w:pStyle w:val="TOC1"/>
            <w:tabs>
              <w:tab w:val="right" w:leader="dot" w:pos="9350"/>
            </w:tabs>
            <w:rPr>
              <w:rFonts w:eastAsiaTheme="minorEastAsia"/>
              <w:noProof/>
            </w:rPr>
          </w:pPr>
          <w:hyperlink w:anchor="_Toc72245650" w:history="1">
            <w:r w:rsidR="005D24C5" w:rsidRPr="00FE63E8">
              <w:rPr>
                <w:rStyle w:val="Hyperlink"/>
                <w:noProof/>
              </w:rPr>
              <w:t>Nivoi izolacije transakcija u PostgreSQL-u</w:t>
            </w:r>
            <w:r w:rsidR="005D24C5">
              <w:rPr>
                <w:noProof/>
                <w:webHidden/>
              </w:rPr>
              <w:tab/>
            </w:r>
            <w:r w:rsidR="005D24C5">
              <w:rPr>
                <w:noProof/>
                <w:webHidden/>
              </w:rPr>
              <w:fldChar w:fldCharType="begin"/>
            </w:r>
            <w:r w:rsidR="005D24C5">
              <w:rPr>
                <w:noProof/>
                <w:webHidden/>
              </w:rPr>
              <w:instrText xml:space="preserve"> PAGEREF _Toc72245650 \h </w:instrText>
            </w:r>
            <w:r w:rsidR="005D24C5">
              <w:rPr>
                <w:noProof/>
                <w:webHidden/>
              </w:rPr>
            </w:r>
            <w:r w:rsidR="005D24C5">
              <w:rPr>
                <w:noProof/>
                <w:webHidden/>
              </w:rPr>
              <w:fldChar w:fldCharType="separate"/>
            </w:r>
            <w:r w:rsidR="00D815CC">
              <w:rPr>
                <w:noProof/>
                <w:webHidden/>
              </w:rPr>
              <w:t>16</w:t>
            </w:r>
            <w:r w:rsidR="005D24C5">
              <w:rPr>
                <w:noProof/>
                <w:webHidden/>
              </w:rPr>
              <w:fldChar w:fldCharType="end"/>
            </w:r>
          </w:hyperlink>
        </w:p>
        <w:p w14:paraId="3A9D1B92" w14:textId="08815C3B" w:rsidR="005D24C5" w:rsidRDefault="00C139F2">
          <w:pPr>
            <w:pStyle w:val="TOC1"/>
            <w:tabs>
              <w:tab w:val="right" w:leader="dot" w:pos="9350"/>
            </w:tabs>
            <w:rPr>
              <w:rFonts w:eastAsiaTheme="minorEastAsia"/>
              <w:noProof/>
            </w:rPr>
          </w:pPr>
          <w:hyperlink w:anchor="_Toc72245651" w:history="1">
            <w:r w:rsidR="005D24C5" w:rsidRPr="00FE63E8">
              <w:rPr>
                <w:rStyle w:val="Hyperlink"/>
                <w:noProof/>
              </w:rPr>
              <w:t>Mehanizmi eksplicitnog zaključavanja</w:t>
            </w:r>
            <w:r w:rsidR="005D24C5">
              <w:rPr>
                <w:noProof/>
                <w:webHidden/>
              </w:rPr>
              <w:tab/>
            </w:r>
            <w:r w:rsidR="005D24C5">
              <w:rPr>
                <w:noProof/>
                <w:webHidden/>
              </w:rPr>
              <w:fldChar w:fldCharType="begin"/>
            </w:r>
            <w:r w:rsidR="005D24C5">
              <w:rPr>
                <w:noProof/>
                <w:webHidden/>
              </w:rPr>
              <w:instrText xml:space="preserve"> PAGEREF _Toc72245651 \h </w:instrText>
            </w:r>
            <w:r w:rsidR="005D24C5">
              <w:rPr>
                <w:noProof/>
                <w:webHidden/>
              </w:rPr>
            </w:r>
            <w:r w:rsidR="005D24C5">
              <w:rPr>
                <w:noProof/>
                <w:webHidden/>
              </w:rPr>
              <w:fldChar w:fldCharType="separate"/>
            </w:r>
            <w:r w:rsidR="00D815CC">
              <w:rPr>
                <w:noProof/>
                <w:webHidden/>
              </w:rPr>
              <w:t>25</w:t>
            </w:r>
            <w:r w:rsidR="005D24C5">
              <w:rPr>
                <w:noProof/>
                <w:webHidden/>
              </w:rPr>
              <w:fldChar w:fldCharType="end"/>
            </w:r>
          </w:hyperlink>
        </w:p>
        <w:p w14:paraId="38377905" w14:textId="77DF3019" w:rsidR="005D24C5" w:rsidRDefault="00C139F2">
          <w:pPr>
            <w:pStyle w:val="TOC2"/>
            <w:tabs>
              <w:tab w:val="right" w:leader="dot" w:pos="9350"/>
            </w:tabs>
            <w:rPr>
              <w:rFonts w:eastAsiaTheme="minorEastAsia"/>
              <w:noProof/>
            </w:rPr>
          </w:pPr>
          <w:hyperlink w:anchor="_Toc72245652" w:history="1">
            <w:r w:rsidR="005D24C5" w:rsidRPr="00FE63E8">
              <w:rPr>
                <w:rStyle w:val="Hyperlink"/>
                <w:noProof/>
              </w:rPr>
              <w:t>Zaključavanje na nivou tabela</w:t>
            </w:r>
            <w:r w:rsidR="005D24C5">
              <w:rPr>
                <w:noProof/>
                <w:webHidden/>
              </w:rPr>
              <w:tab/>
            </w:r>
            <w:r w:rsidR="005D24C5">
              <w:rPr>
                <w:noProof/>
                <w:webHidden/>
              </w:rPr>
              <w:fldChar w:fldCharType="begin"/>
            </w:r>
            <w:r w:rsidR="005D24C5">
              <w:rPr>
                <w:noProof/>
                <w:webHidden/>
              </w:rPr>
              <w:instrText xml:space="preserve"> PAGEREF _Toc72245652 \h </w:instrText>
            </w:r>
            <w:r w:rsidR="005D24C5">
              <w:rPr>
                <w:noProof/>
                <w:webHidden/>
              </w:rPr>
            </w:r>
            <w:r w:rsidR="005D24C5">
              <w:rPr>
                <w:noProof/>
                <w:webHidden/>
              </w:rPr>
              <w:fldChar w:fldCharType="separate"/>
            </w:r>
            <w:r w:rsidR="00D815CC">
              <w:rPr>
                <w:noProof/>
                <w:webHidden/>
              </w:rPr>
              <w:t>25</w:t>
            </w:r>
            <w:r w:rsidR="005D24C5">
              <w:rPr>
                <w:noProof/>
                <w:webHidden/>
              </w:rPr>
              <w:fldChar w:fldCharType="end"/>
            </w:r>
          </w:hyperlink>
        </w:p>
        <w:p w14:paraId="432A8B82" w14:textId="1E56D62C" w:rsidR="005D24C5" w:rsidRDefault="00C139F2">
          <w:pPr>
            <w:pStyle w:val="TOC3"/>
            <w:tabs>
              <w:tab w:val="right" w:leader="dot" w:pos="9350"/>
            </w:tabs>
            <w:rPr>
              <w:rFonts w:eastAsiaTheme="minorEastAsia"/>
              <w:noProof/>
            </w:rPr>
          </w:pPr>
          <w:hyperlink w:anchor="_Toc72245653" w:history="1">
            <w:r w:rsidR="005D24C5" w:rsidRPr="00FE63E8">
              <w:rPr>
                <w:rStyle w:val="Hyperlink"/>
                <w:noProof/>
              </w:rPr>
              <w:t>Modeli zaključavanja tabela</w:t>
            </w:r>
            <w:r w:rsidR="005D24C5">
              <w:rPr>
                <w:noProof/>
                <w:webHidden/>
              </w:rPr>
              <w:tab/>
            </w:r>
            <w:r w:rsidR="005D24C5">
              <w:rPr>
                <w:noProof/>
                <w:webHidden/>
              </w:rPr>
              <w:fldChar w:fldCharType="begin"/>
            </w:r>
            <w:r w:rsidR="005D24C5">
              <w:rPr>
                <w:noProof/>
                <w:webHidden/>
              </w:rPr>
              <w:instrText xml:space="preserve"> PAGEREF _Toc72245653 \h </w:instrText>
            </w:r>
            <w:r w:rsidR="005D24C5">
              <w:rPr>
                <w:noProof/>
                <w:webHidden/>
              </w:rPr>
            </w:r>
            <w:r w:rsidR="005D24C5">
              <w:rPr>
                <w:noProof/>
                <w:webHidden/>
              </w:rPr>
              <w:fldChar w:fldCharType="separate"/>
            </w:r>
            <w:r w:rsidR="00D815CC">
              <w:rPr>
                <w:noProof/>
                <w:webHidden/>
              </w:rPr>
              <w:t>25</w:t>
            </w:r>
            <w:r w:rsidR="005D24C5">
              <w:rPr>
                <w:noProof/>
                <w:webHidden/>
              </w:rPr>
              <w:fldChar w:fldCharType="end"/>
            </w:r>
          </w:hyperlink>
        </w:p>
        <w:p w14:paraId="5236DA22" w14:textId="689F4C51" w:rsidR="005D24C5" w:rsidRDefault="00C139F2">
          <w:pPr>
            <w:pStyle w:val="TOC2"/>
            <w:tabs>
              <w:tab w:val="right" w:leader="dot" w:pos="9350"/>
            </w:tabs>
            <w:rPr>
              <w:rFonts w:eastAsiaTheme="minorEastAsia"/>
              <w:noProof/>
            </w:rPr>
          </w:pPr>
          <w:hyperlink w:anchor="_Toc72245654" w:history="1">
            <w:r w:rsidR="005D24C5" w:rsidRPr="00FE63E8">
              <w:rPr>
                <w:rStyle w:val="Hyperlink"/>
                <w:noProof/>
              </w:rPr>
              <w:t>Zaključavanje na nivou reda</w:t>
            </w:r>
            <w:r w:rsidR="005D24C5">
              <w:rPr>
                <w:noProof/>
                <w:webHidden/>
              </w:rPr>
              <w:tab/>
            </w:r>
            <w:r w:rsidR="005D24C5">
              <w:rPr>
                <w:noProof/>
                <w:webHidden/>
              </w:rPr>
              <w:fldChar w:fldCharType="begin"/>
            </w:r>
            <w:r w:rsidR="005D24C5">
              <w:rPr>
                <w:noProof/>
                <w:webHidden/>
              </w:rPr>
              <w:instrText xml:space="preserve"> PAGEREF _Toc72245654 \h </w:instrText>
            </w:r>
            <w:r w:rsidR="005D24C5">
              <w:rPr>
                <w:noProof/>
                <w:webHidden/>
              </w:rPr>
            </w:r>
            <w:r w:rsidR="005D24C5">
              <w:rPr>
                <w:noProof/>
                <w:webHidden/>
              </w:rPr>
              <w:fldChar w:fldCharType="separate"/>
            </w:r>
            <w:r w:rsidR="00D815CC">
              <w:rPr>
                <w:noProof/>
                <w:webHidden/>
              </w:rPr>
              <w:t>29</w:t>
            </w:r>
            <w:r w:rsidR="005D24C5">
              <w:rPr>
                <w:noProof/>
                <w:webHidden/>
              </w:rPr>
              <w:fldChar w:fldCharType="end"/>
            </w:r>
          </w:hyperlink>
        </w:p>
        <w:p w14:paraId="1D5B3760" w14:textId="22E3B272" w:rsidR="005D24C5" w:rsidRDefault="00C139F2">
          <w:pPr>
            <w:pStyle w:val="TOC3"/>
            <w:tabs>
              <w:tab w:val="right" w:leader="dot" w:pos="9350"/>
            </w:tabs>
            <w:rPr>
              <w:rFonts w:eastAsiaTheme="minorEastAsia"/>
              <w:noProof/>
            </w:rPr>
          </w:pPr>
          <w:hyperlink w:anchor="_Toc72245655" w:history="1">
            <w:r w:rsidR="005D24C5" w:rsidRPr="00FE63E8">
              <w:rPr>
                <w:rStyle w:val="Hyperlink"/>
                <w:noProof/>
              </w:rPr>
              <w:t>Modeli zaključavanja reda</w:t>
            </w:r>
            <w:r w:rsidR="005D24C5">
              <w:rPr>
                <w:noProof/>
                <w:webHidden/>
              </w:rPr>
              <w:tab/>
            </w:r>
            <w:r w:rsidR="005D24C5">
              <w:rPr>
                <w:noProof/>
                <w:webHidden/>
              </w:rPr>
              <w:fldChar w:fldCharType="begin"/>
            </w:r>
            <w:r w:rsidR="005D24C5">
              <w:rPr>
                <w:noProof/>
                <w:webHidden/>
              </w:rPr>
              <w:instrText xml:space="preserve"> PAGEREF _Toc72245655 \h </w:instrText>
            </w:r>
            <w:r w:rsidR="005D24C5">
              <w:rPr>
                <w:noProof/>
                <w:webHidden/>
              </w:rPr>
            </w:r>
            <w:r w:rsidR="005D24C5">
              <w:rPr>
                <w:noProof/>
                <w:webHidden/>
              </w:rPr>
              <w:fldChar w:fldCharType="separate"/>
            </w:r>
            <w:r w:rsidR="00D815CC">
              <w:rPr>
                <w:noProof/>
                <w:webHidden/>
              </w:rPr>
              <w:t>29</w:t>
            </w:r>
            <w:r w:rsidR="005D24C5">
              <w:rPr>
                <w:noProof/>
                <w:webHidden/>
              </w:rPr>
              <w:fldChar w:fldCharType="end"/>
            </w:r>
          </w:hyperlink>
        </w:p>
        <w:p w14:paraId="4F681C5D" w14:textId="32175601" w:rsidR="005D24C5" w:rsidRDefault="00C139F2">
          <w:pPr>
            <w:pStyle w:val="TOC3"/>
            <w:tabs>
              <w:tab w:val="right" w:leader="dot" w:pos="9350"/>
            </w:tabs>
            <w:rPr>
              <w:rFonts w:eastAsiaTheme="minorEastAsia"/>
              <w:noProof/>
            </w:rPr>
          </w:pPr>
          <w:hyperlink w:anchor="_Toc72245656" w:history="1">
            <w:r w:rsidR="005D24C5" w:rsidRPr="00FE63E8">
              <w:rPr>
                <w:rStyle w:val="Hyperlink"/>
                <w:noProof/>
              </w:rPr>
              <w:t>Deadlock-ovi</w:t>
            </w:r>
            <w:r w:rsidR="005D24C5">
              <w:rPr>
                <w:noProof/>
                <w:webHidden/>
              </w:rPr>
              <w:tab/>
            </w:r>
            <w:r w:rsidR="005D24C5">
              <w:rPr>
                <w:noProof/>
                <w:webHidden/>
              </w:rPr>
              <w:fldChar w:fldCharType="begin"/>
            </w:r>
            <w:r w:rsidR="005D24C5">
              <w:rPr>
                <w:noProof/>
                <w:webHidden/>
              </w:rPr>
              <w:instrText xml:space="preserve"> PAGEREF _Toc72245656 \h </w:instrText>
            </w:r>
            <w:r w:rsidR="005D24C5">
              <w:rPr>
                <w:noProof/>
                <w:webHidden/>
              </w:rPr>
            </w:r>
            <w:r w:rsidR="005D24C5">
              <w:rPr>
                <w:noProof/>
                <w:webHidden/>
              </w:rPr>
              <w:fldChar w:fldCharType="separate"/>
            </w:r>
            <w:r w:rsidR="00D815CC">
              <w:rPr>
                <w:noProof/>
                <w:webHidden/>
              </w:rPr>
              <w:t>32</w:t>
            </w:r>
            <w:r w:rsidR="005D24C5">
              <w:rPr>
                <w:noProof/>
                <w:webHidden/>
              </w:rPr>
              <w:fldChar w:fldCharType="end"/>
            </w:r>
          </w:hyperlink>
        </w:p>
        <w:p w14:paraId="6815085B" w14:textId="13EC1618" w:rsidR="005D24C5" w:rsidRDefault="00C139F2">
          <w:pPr>
            <w:pStyle w:val="TOC3"/>
            <w:tabs>
              <w:tab w:val="right" w:leader="dot" w:pos="9350"/>
            </w:tabs>
            <w:rPr>
              <w:rFonts w:eastAsiaTheme="minorEastAsia"/>
              <w:noProof/>
            </w:rPr>
          </w:pPr>
          <w:hyperlink w:anchor="_Toc72245657" w:history="1">
            <w:r w:rsidR="005D24C5" w:rsidRPr="00FE63E8">
              <w:rPr>
                <w:rStyle w:val="Hyperlink"/>
                <w:noProof/>
              </w:rPr>
              <w:t>Zaključavanja koja postavlja aplikacija (Advisory lock)</w:t>
            </w:r>
            <w:r w:rsidR="005D24C5">
              <w:rPr>
                <w:noProof/>
                <w:webHidden/>
              </w:rPr>
              <w:tab/>
            </w:r>
            <w:r w:rsidR="005D24C5">
              <w:rPr>
                <w:noProof/>
                <w:webHidden/>
              </w:rPr>
              <w:fldChar w:fldCharType="begin"/>
            </w:r>
            <w:r w:rsidR="005D24C5">
              <w:rPr>
                <w:noProof/>
                <w:webHidden/>
              </w:rPr>
              <w:instrText xml:space="preserve"> PAGEREF _Toc72245657 \h </w:instrText>
            </w:r>
            <w:r w:rsidR="005D24C5">
              <w:rPr>
                <w:noProof/>
                <w:webHidden/>
              </w:rPr>
            </w:r>
            <w:r w:rsidR="005D24C5">
              <w:rPr>
                <w:noProof/>
                <w:webHidden/>
              </w:rPr>
              <w:fldChar w:fldCharType="separate"/>
            </w:r>
            <w:r w:rsidR="00D815CC">
              <w:rPr>
                <w:noProof/>
                <w:webHidden/>
              </w:rPr>
              <w:t>33</w:t>
            </w:r>
            <w:r w:rsidR="005D24C5">
              <w:rPr>
                <w:noProof/>
                <w:webHidden/>
              </w:rPr>
              <w:fldChar w:fldCharType="end"/>
            </w:r>
          </w:hyperlink>
        </w:p>
        <w:p w14:paraId="09EE6C78" w14:textId="3716C400" w:rsidR="005D24C5" w:rsidRDefault="00C139F2">
          <w:pPr>
            <w:pStyle w:val="TOC1"/>
            <w:tabs>
              <w:tab w:val="right" w:leader="dot" w:pos="9350"/>
            </w:tabs>
            <w:rPr>
              <w:rFonts w:eastAsiaTheme="minorEastAsia"/>
              <w:noProof/>
            </w:rPr>
          </w:pPr>
          <w:hyperlink w:anchor="_Toc72245658" w:history="1">
            <w:r w:rsidR="005D24C5" w:rsidRPr="00FE63E8">
              <w:rPr>
                <w:rStyle w:val="Hyperlink"/>
                <w:noProof/>
              </w:rPr>
              <w:t>Zaključak</w:t>
            </w:r>
            <w:r w:rsidR="005D24C5">
              <w:rPr>
                <w:noProof/>
                <w:webHidden/>
              </w:rPr>
              <w:tab/>
            </w:r>
            <w:r w:rsidR="005D24C5">
              <w:rPr>
                <w:noProof/>
                <w:webHidden/>
              </w:rPr>
              <w:fldChar w:fldCharType="begin"/>
            </w:r>
            <w:r w:rsidR="005D24C5">
              <w:rPr>
                <w:noProof/>
                <w:webHidden/>
              </w:rPr>
              <w:instrText xml:space="preserve"> PAGEREF _Toc72245658 \h </w:instrText>
            </w:r>
            <w:r w:rsidR="005D24C5">
              <w:rPr>
                <w:noProof/>
                <w:webHidden/>
              </w:rPr>
            </w:r>
            <w:r w:rsidR="005D24C5">
              <w:rPr>
                <w:noProof/>
                <w:webHidden/>
              </w:rPr>
              <w:fldChar w:fldCharType="separate"/>
            </w:r>
            <w:r w:rsidR="00D815CC">
              <w:rPr>
                <w:noProof/>
                <w:webHidden/>
              </w:rPr>
              <w:t>35</w:t>
            </w:r>
            <w:r w:rsidR="005D24C5">
              <w:rPr>
                <w:noProof/>
                <w:webHidden/>
              </w:rPr>
              <w:fldChar w:fldCharType="end"/>
            </w:r>
          </w:hyperlink>
        </w:p>
        <w:p w14:paraId="1AC3F02B" w14:textId="1FB94446" w:rsidR="005D24C5" w:rsidRDefault="00C139F2">
          <w:pPr>
            <w:pStyle w:val="TOC1"/>
            <w:tabs>
              <w:tab w:val="right" w:leader="dot" w:pos="9350"/>
            </w:tabs>
            <w:rPr>
              <w:rFonts w:eastAsiaTheme="minorEastAsia"/>
              <w:noProof/>
            </w:rPr>
          </w:pPr>
          <w:hyperlink w:anchor="_Toc72245659" w:history="1">
            <w:r w:rsidR="005D24C5" w:rsidRPr="00FE63E8">
              <w:rPr>
                <w:rStyle w:val="Hyperlink"/>
                <w:noProof/>
              </w:rPr>
              <w:t>Literatura</w:t>
            </w:r>
            <w:r w:rsidR="005D24C5">
              <w:rPr>
                <w:noProof/>
                <w:webHidden/>
              </w:rPr>
              <w:tab/>
            </w:r>
            <w:r w:rsidR="005D24C5">
              <w:rPr>
                <w:noProof/>
                <w:webHidden/>
              </w:rPr>
              <w:fldChar w:fldCharType="begin"/>
            </w:r>
            <w:r w:rsidR="005D24C5">
              <w:rPr>
                <w:noProof/>
                <w:webHidden/>
              </w:rPr>
              <w:instrText xml:space="preserve"> PAGEREF _Toc72245659 \h </w:instrText>
            </w:r>
            <w:r w:rsidR="005D24C5">
              <w:rPr>
                <w:noProof/>
                <w:webHidden/>
              </w:rPr>
            </w:r>
            <w:r w:rsidR="005D24C5">
              <w:rPr>
                <w:noProof/>
                <w:webHidden/>
              </w:rPr>
              <w:fldChar w:fldCharType="separate"/>
            </w:r>
            <w:r w:rsidR="00D815CC">
              <w:rPr>
                <w:noProof/>
                <w:webHidden/>
              </w:rPr>
              <w:t>36</w:t>
            </w:r>
            <w:r w:rsidR="005D24C5">
              <w:rPr>
                <w:noProof/>
                <w:webHidden/>
              </w:rPr>
              <w:fldChar w:fldCharType="end"/>
            </w:r>
          </w:hyperlink>
        </w:p>
        <w:p w14:paraId="47D39E7C" w14:textId="69E15A6A" w:rsidR="00F218EF" w:rsidRDefault="00F218EF">
          <w:r w:rsidRPr="00924A1D">
            <w:rPr>
              <w:b/>
              <w:bCs/>
              <w:noProof/>
              <w:sz w:val="24"/>
              <w:szCs w:val="24"/>
            </w:rPr>
            <w:fldChar w:fldCharType="end"/>
          </w:r>
        </w:p>
      </w:sdtContent>
    </w:sdt>
    <w:p w14:paraId="1B9BFF61" w14:textId="4AA0EE53" w:rsidR="00A01C8D" w:rsidRDefault="00A01C8D" w:rsidP="00CE4C59">
      <w:pPr>
        <w:tabs>
          <w:tab w:val="left" w:pos="1276"/>
        </w:tabs>
        <w:ind w:left="1276" w:hanging="1276"/>
        <w:jc w:val="both"/>
        <w:rPr>
          <w:rFonts w:eastAsia="MS Mincho"/>
          <w:b/>
          <w:bCs/>
          <w:sz w:val="28"/>
        </w:rPr>
      </w:pPr>
    </w:p>
    <w:p w14:paraId="1AE3C7F0" w14:textId="2F79F73D" w:rsidR="00A01C8D" w:rsidRDefault="00A01C8D" w:rsidP="00CE4C59">
      <w:pPr>
        <w:tabs>
          <w:tab w:val="left" w:pos="1276"/>
        </w:tabs>
        <w:ind w:left="1276" w:hanging="1276"/>
        <w:jc w:val="both"/>
        <w:rPr>
          <w:rFonts w:eastAsia="MS Mincho"/>
          <w:b/>
          <w:bCs/>
          <w:sz w:val="28"/>
        </w:rPr>
      </w:pPr>
    </w:p>
    <w:p w14:paraId="750EA9B6" w14:textId="4E91A10E" w:rsidR="00A01C8D" w:rsidRDefault="00A01C8D" w:rsidP="00CE4C59">
      <w:pPr>
        <w:tabs>
          <w:tab w:val="left" w:pos="1276"/>
        </w:tabs>
        <w:ind w:left="1276" w:hanging="1276"/>
        <w:jc w:val="both"/>
        <w:rPr>
          <w:rFonts w:eastAsia="MS Mincho"/>
          <w:b/>
          <w:bCs/>
          <w:sz w:val="28"/>
        </w:rPr>
      </w:pPr>
    </w:p>
    <w:p w14:paraId="43DC6C54" w14:textId="7A34AEF9" w:rsidR="00A01C8D" w:rsidRDefault="00A01C8D" w:rsidP="00CE4C59">
      <w:pPr>
        <w:tabs>
          <w:tab w:val="left" w:pos="1276"/>
        </w:tabs>
        <w:ind w:left="1276" w:hanging="1276"/>
        <w:jc w:val="both"/>
        <w:rPr>
          <w:rFonts w:eastAsia="MS Mincho"/>
          <w:b/>
          <w:bCs/>
          <w:sz w:val="28"/>
        </w:rPr>
      </w:pPr>
    </w:p>
    <w:p w14:paraId="52298C34" w14:textId="1EF48993" w:rsidR="00A01C8D" w:rsidRDefault="00A01C8D" w:rsidP="00CE4C59">
      <w:pPr>
        <w:tabs>
          <w:tab w:val="left" w:pos="1276"/>
        </w:tabs>
        <w:ind w:left="1276" w:hanging="1276"/>
        <w:jc w:val="both"/>
        <w:rPr>
          <w:rFonts w:eastAsia="MS Mincho"/>
          <w:b/>
          <w:bCs/>
          <w:sz w:val="28"/>
        </w:rPr>
      </w:pPr>
    </w:p>
    <w:p w14:paraId="264E8859" w14:textId="2DD17DCC" w:rsidR="00A01C8D" w:rsidRDefault="00A01C8D" w:rsidP="00CE4C59">
      <w:pPr>
        <w:tabs>
          <w:tab w:val="left" w:pos="1276"/>
        </w:tabs>
        <w:ind w:left="1276" w:hanging="1276"/>
        <w:jc w:val="both"/>
        <w:rPr>
          <w:rFonts w:eastAsia="MS Mincho"/>
          <w:b/>
          <w:bCs/>
          <w:sz w:val="28"/>
        </w:rPr>
      </w:pPr>
    </w:p>
    <w:p w14:paraId="58D3CF2D" w14:textId="50BFE9E8" w:rsidR="00A01C8D" w:rsidRDefault="00A01C8D" w:rsidP="00CE4C59">
      <w:pPr>
        <w:tabs>
          <w:tab w:val="left" w:pos="1276"/>
        </w:tabs>
        <w:ind w:left="1276" w:hanging="1276"/>
        <w:jc w:val="both"/>
        <w:rPr>
          <w:rFonts w:eastAsia="MS Mincho"/>
          <w:b/>
          <w:bCs/>
          <w:sz w:val="28"/>
        </w:rPr>
      </w:pPr>
    </w:p>
    <w:p w14:paraId="6D7D4D15" w14:textId="7B031CBB" w:rsidR="00A01C8D" w:rsidRDefault="00A01C8D" w:rsidP="00CE4C59">
      <w:pPr>
        <w:tabs>
          <w:tab w:val="left" w:pos="1276"/>
        </w:tabs>
        <w:ind w:left="1276" w:hanging="1276"/>
        <w:jc w:val="both"/>
        <w:rPr>
          <w:rFonts w:eastAsia="MS Mincho"/>
          <w:b/>
          <w:bCs/>
          <w:sz w:val="28"/>
        </w:rPr>
      </w:pPr>
    </w:p>
    <w:p w14:paraId="417226BF" w14:textId="0D25A9FB" w:rsidR="00A01C8D" w:rsidRDefault="00A01C8D" w:rsidP="00CE4C59">
      <w:pPr>
        <w:tabs>
          <w:tab w:val="left" w:pos="1276"/>
        </w:tabs>
        <w:ind w:left="1276" w:hanging="1276"/>
        <w:jc w:val="both"/>
        <w:rPr>
          <w:rFonts w:eastAsia="MS Mincho"/>
          <w:b/>
          <w:bCs/>
          <w:sz w:val="28"/>
        </w:rPr>
      </w:pPr>
    </w:p>
    <w:p w14:paraId="78F6C28B" w14:textId="77777777" w:rsidR="006272B4" w:rsidRDefault="006272B4" w:rsidP="00CE4C59">
      <w:pPr>
        <w:tabs>
          <w:tab w:val="left" w:pos="1276"/>
        </w:tabs>
        <w:ind w:left="1276" w:hanging="1276"/>
        <w:jc w:val="both"/>
        <w:rPr>
          <w:rFonts w:eastAsia="MS Mincho"/>
          <w:b/>
          <w:bCs/>
          <w:sz w:val="28"/>
        </w:rPr>
      </w:pPr>
    </w:p>
    <w:p w14:paraId="227853C8" w14:textId="5393CA6C" w:rsidR="00A01C8D" w:rsidRDefault="00A01C8D" w:rsidP="00A01C8D">
      <w:pPr>
        <w:rPr>
          <w:sz w:val="24"/>
          <w:szCs w:val="24"/>
        </w:rPr>
      </w:pPr>
    </w:p>
    <w:p w14:paraId="0E679A70" w14:textId="77777777" w:rsidR="00AB46F4" w:rsidRDefault="00AB46F4" w:rsidP="00AB46F4"/>
    <w:p w14:paraId="379C7D99" w14:textId="77777777" w:rsidR="00AB46F4" w:rsidRPr="00AB46F4" w:rsidRDefault="00AB46F4" w:rsidP="00AB46F4">
      <w:pPr>
        <w:pStyle w:val="Heading1"/>
        <w:jc w:val="center"/>
      </w:pPr>
      <w:bookmarkStart w:id="1" w:name="_Toc72245644"/>
      <w:r w:rsidRPr="00AB46F4">
        <w:t>Uvod</w:t>
      </w:r>
      <w:bookmarkEnd w:id="1"/>
    </w:p>
    <w:p w14:paraId="1C413BCF" w14:textId="77777777" w:rsidR="00F561AE" w:rsidRDefault="00F561AE" w:rsidP="00F561AE">
      <w:pPr>
        <w:jc w:val="both"/>
        <w:rPr>
          <w:sz w:val="24"/>
          <w:szCs w:val="24"/>
        </w:rPr>
      </w:pPr>
    </w:p>
    <w:p w14:paraId="098B384B" w14:textId="77D407EE" w:rsidR="00AB46F4" w:rsidRPr="00F561AE" w:rsidRDefault="00AB46F4" w:rsidP="00F561AE">
      <w:pPr>
        <w:ind w:firstLine="720"/>
        <w:jc w:val="both"/>
        <w:rPr>
          <w:sz w:val="24"/>
          <w:szCs w:val="24"/>
        </w:rPr>
      </w:pPr>
      <w:r w:rsidRPr="00F561AE">
        <w:rPr>
          <w:sz w:val="24"/>
          <w:szCs w:val="24"/>
        </w:rPr>
        <w:t>Da bi sistem za upravljanje bazom podataka funkcionisao na prihvatljiv i ispravan način potrebno je da zna kako treba da radi u višekorisničkom okruženju, u kom se upiti izvršavaju istovremeno, odnosno u kome je prisutna konkurentnost. Tu se pre svega mora voditi računa o tome u kakvom je stanju baza u svakom trenutku, tj stanje mora biti konzistentno. Ne sme se ugroziti ispravnost podataka ni u kom trenutku, što znači da se moraju zabraniti polovično nepotpuno uspešne operacije, kao i one koje bi ugrozile tačnost ostalih operacija koje su u toku. Sa druge strane, tu su vremeneska ograničenja koja, zbog zahteva o konzistentosti, nije lako ispuniti. Zbog svega ovoga koncept transakcija je jako bitan u bilo kom sistemu za upravljanje bazama podataka. One obezbeđuju da se skup operacija izvršava kao celina, po principu sve ili ništa, čime direktno utiče na to da stanje u bazi bude konzistentno i da se tamo nađu samo ispravni podaci. Pomoću njih programer ima veću kontrolu nad onim što se dešava u bazi. Pored toga, konkurentnost bi bila nezamisliva da nike transakcija.</w:t>
      </w:r>
    </w:p>
    <w:p w14:paraId="3CFB4354" w14:textId="77777777" w:rsidR="00AB46F4" w:rsidRPr="00F561AE" w:rsidRDefault="00AB46F4" w:rsidP="00F561AE">
      <w:pPr>
        <w:ind w:firstLine="720"/>
        <w:jc w:val="both"/>
        <w:rPr>
          <w:sz w:val="24"/>
          <w:szCs w:val="24"/>
        </w:rPr>
      </w:pPr>
      <w:r w:rsidRPr="00F561AE">
        <w:rPr>
          <w:sz w:val="24"/>
          <w:szCs w:val="24"/>
        </w:rPr>
        <w:t>Rad je organizovan tako da je u prvo poglavlju objašnjen koncept transakcija kao takav,  uopšteno, na bilo kom sistemu. Nabrojane su neke od osnovnih komandi za rad sa transakcijama, čemu služe i kakva je njihova sintaksa. Takođe, u tom delu je prvi put ukratko objašnjeno šta podrazumevaju ACID svojstva transakcije. Drugo poglavlje se bavi transakcijama kod PostgreSQL-a. U njemu ćemo kroz primere iz realnog sistema videti kako se radi sa transakcijama u ovom sistemu. </w:t>
      </w:r>
    </w:p>
    <w:p w14:paraId="170A7301" w14:textId="0DA041E7" w:rsidR="00AB46F4" w:rsidRPr="00F561AE" w:rsidRDefault="00AB46F4" w:rsidP="00F561AE">
      <w:pPr>
        <w:ind w:firstLine="720"/>
        <w:jc w:val="both"/>
        <w:rPr>
          <w:sz w:val="24"/>
          <w:szCs w:val="24"/>
        </w:rPr>
      </w:pPr>
      <w:r w:rsidRPr="00F561AE">
        <w:rPr>
          <w:sz w:val="24"/>
          <w:szCs w:val="24"/>
        </w:rPr>
        <w:t>Nakon toga sledi deo koji se bavi problemom konkurentnosti u vezi sa transakcijama. Objašnjen je koncept MVCC-a i kako on funkcioniše na primeru. Sledeće poglavlje vezano je za izolovanost, tačnije nivoe izolovanosti kod transakcija. Dat je pregled svih nivoa izolovanosti i šta podrazumeva svaki od njih. Glavni deo tog poglavlja zapravo su efekti koje izazivaju zaključavanja nekom od opcija jer se tu na primerima vidi kako ceo taj sistem radi. Za svaki efekat dat je primer, objašnjeno na kom nivou izolovanosti se može javiti i zašto se javlja baš na tom nivou. </w:t>
      </w:r>
    </w:p>
    <w:p w14:paraId="05CF26EC" w14:textId="4A953C90" w:rsidR="00195FC5" w:rsidRPr="00F561AE" w:rsidRDefault="00AB46F4" w:rsidP="00BF5767">
      <w:pPr>
        <w:ind w:firstLine="720"/>
        <w:jc w:val="both"/>
        <w:rPr>
          <w:sz w:val="24"/>
          <w:szCs w:val="24"/>
        </w:rPr>
      </w:pPr>
      <w:r w:rsidRPr="00F561AE">
        <w:rPr>
          <w:sz w:val="24"/>
          <w:szCs w:val="24"/>
        </w:rPr>
        <w:t>Na kraju, tu je deo o mehanizmima ekspicitnog zaključavanja. Videćemo šta je zaključavanje na nivou tabele i reda, zaključavanje koje se radi od strane aplikacije, kao i problem deadlock-ova. Kao i kod prethodnih poglavlja, sve to će biti objašnjeno na primerima kako bismo u potpunosti razumeli kako taj deo funkcioniše. </w:t>
      </w:r>
    </w:p>
    <w:p w14:paraId="72208A2A" w14:textId="2188526F" w:rsidR="00AB46F4" w:rsidRPr="00F561AE" w:rsidRDefault="00AB46F4" w:rsidP="00F561AE">
      <w:pPr>
        <w:ind w:firstLine="720"/>
        <w:jc w:val="both"/>
        <w:rPr>
          <w:sz w:val="24"/>
          <w:szCs w:val="24"/>
        </w:rPr>
      </w:pPr>
      <w:r w:rsidRPr="00F561AE">
        <w:rPr>
          <w:sz w:val="24"/>
          <w:szCs w:val="24"/>
        </w:rPr>
        <w:t>Za demonstraciju primera i rad sa bazom korišćen je pgAdmin tool.</w:t>
      </w:r>
    </w:p>
    <w:p w14:paraId="11CB748C" w14:textId="77777777" w:rsidR="00AB46F4" w:rsidRDefault="00AB46F4">
      <w:pPr>
        <w:rPr>
          <w:rFonts w:ascii="Arial" w:eastAsiaTheme="majorEastAsia" w:hAnsi="Arial" w:cs="Arial"/>
          <w:b/>
          <w:bCs/>
          <w:color w:val="000000"/>
          <w:sz w:val="40"/>
          <w:szCs w:val="40"/>
        </w:rPr>
      </w:pPr>
      <w:r>
        <w:rPr>
          <w:rFonts w:ascii="Arial" w:hAnsi="Arial" w:cs="Arial"/>
          <w:b/>
          <w:bCs/>
          <w:color w:val="000000"/>
          <w:szCs w:val="40"/>
        </w:rPr>
        <w:br w:type="page"/>
      </w:r>
    </w:p>
    <w:p w14:paraId="65615302" w14:textId="0D91147B" w:rsidR="00AB46F4" w:rsidRPr="00AB46F4" w:rsidRDefault="00AB46F4" w:rsidP="00AB46F4">
      <w:pPr>
        <w:pStyle w:val="Heading1"/>
        <w:jc w:val="center"/>
      </w:pPr>
      <w:bookmarkStart w:id="2" w:name="_Toc72245645"/>
      <w:r w:rsidRPr="00AB46F4">
        <w:lastRenderedPageBreak/>
        <w:t>Transkacije</w:t>
      </w:r>
      <w:bookmarkEnd w:id="2"/>
    </w:p>
    <w:p w14:paraId="61BA6757" w14:textId="77777777" w:rsidR="00AB46F4" w:rsidRDefault="00AB46F4" w:rsidP="00AB46F4"/>
    <w:p w14:paraId="7F2CCB1B" w14:textId="0B00DDB9" w:rsidR="00AB46F4" w:rsidRDefault="00AB46F4" w:rsidP="008972A8">
      <w:pPr>
        <w:pStyle w:val="NormalWeb"/>
        <w:spacing w:before="0" w:beforeAutospacing="0" w:after="0" w:afterAutospacing="0"/>
        <w:ind w:firstLine="720"/>
        <w:jc w:val="both"/>
        <w:rPr>
          <w:rFonts w:asciiTheme="minorHAnsi" w:hAnsiTheme="minorHAnsi" w:cs="Arial"/>
          <w:color w:val="000000"/>
        </w:rPr>
      </w:pPr>
      <w:r w:rsidRPr="008972A8">
        <w:rPr>
          <w:rFonts w:asciiTheme="minorHAnsi" w:hAnsiTheme="minorHAnsi" w:cs="Arial"/>
          <w:color w:val="000000"/>
        </w:rPr>
        <w:t xml:space="preserve">Transakcije su ključni koncept u sistemima za upravljanje bazama podataka. Relacioni modeli predstavljaju logičku jedinicu obrade podataka kao </w:t>
      </w:r>
      <w:r w:rsidRPr="008972A8">
        <w:rPr>
          <w:rFonts w:asciiTheme="minorHAnsi" w:hAnsiTheme="minorHAnsi" w:cs="Arial"/>
          <w:i/>
          <w:iCs/>
          <w:color w:val="000000"/>
        </w:rPr>
        <w:t xml:space="preserve">transakciju. </w:t>
      </w:r>
      <w:r w:rsidRPr="008972A8">
        <w:rPr>
          <w:rFonts w:asciiTheme="minorHAnsi" w:hAnsiTheme="minorHAnsi" w:cs="Arial"/>
          <w:color w:val="000000"/>
        </w:rPr>
        <w:t>Transakcije predstavljaju skup operacija izvedenih u nizu, kao jedna sekvenca. Relacione baze podataka obezbeđuju mehanizme za zaključavanje (</w:t>
      </w:r>
      <w:r w:rsidRPr="008972A8">
        <w:rPr>
          <w:rFonts w:asciiTheme="minorHAnsi" w:hAnsiTheme="minorHAnsi" w:cs="Arial"/>
          <w:i/>
          <w:iCs/>
          <w:color w:val="000000"/>
        </w:rPr>
        <w:t>locking mechanism</w:t>
      </w:r>
      <w:r w:rsidRPr="008972A8">
        <w:rPr>
          <w:rFonts w:asciiTheme="minorHAnsi" w:hAnsiTheme="minorHAnsi" w:cs="Arial"/>
          <w:color w:val="000000"/>
        </w:rPr>
        <w:t>) kako bi osigurale integritet transakcije. Zbog toga transkacije garantuju konzistentnost i trajnost podataka u bazi. Gotovo je nemoguće implementirati sistem za upravljanje bazama podataka bez odgovarajućeg dela koji bi se bavio upravljanjem transakcijama. </w:t>
      </w:r>
    </w:p>
    <w:p w14:paraId="3B46AD37" w14:textId="77777777" w:rsidR="008972A8" w:rsidRPr="008972A8" w:rsidRDefault="008972A8" w:rsidP="008972A8">
      <w:pPr>
        <w:pStyle w:val="NormalWeb"/>
        <w:spacing w:before="0" w:beforeAutospacing="0" w:after="0" w:afterAutospacing="0"/>
        <w:ind w:firstLine="720"/>
        <w:jc w:val="both"/>
        <w:rPr>
          <w:rFonts w:asciiTheme="minorHAnsi" w:hAnsiTheme="minorHAnsi"/>
        </w:rPr>
      </w:pPr>
    </w:p>
    <w:p w14:paraId="7478CD2E" w14:textId="77777777" w:rsidR="00AB46F4" w:rsidRPr="008972A8" w:rsidRDefault="00AB46F4" w:rsidP="00AB46F4">
      <w:pPr>
        <w:pStyle w:val="NormalWeb"/>
        <w:spacing w:before="0" w:beforeAutospacing="0" w:after="0" w:afterAutospacing="0"/>
        <w:ind w:firstLine="720"/>
        <w:jc w:val="both"/>
        <w:rPr>
          <w:rFonts w:asciiTheme="minorHAnsi" w:hAnsiTheme="minorHAnsi"/>
        </w:rPr>
      </w:pPr>
      <w:r w:rsidRPr="008972A8">
        <w:rPr>
          <w:rFonts w:asciiTheme="minorHAnsi" w:hAnsiTheme="minorHAnsi" w:cs="Arial"/>
          <w:color w:val="000000"/>
        </w:rPr>
        <w:t>Transakcije se mogu sastojati od pojedinačnih operacija čitanja, pisanja, brisanja ili ažuriranja ili njihove kombinacije. Glavna ideja transakcija je da se, kada bilo koja od operacija koje su deo transkacije vrati grešku, celokupne modifikacije ponište (</w:t>
      </w:r>
      <w:r w:rsidRPr="008972A8">
        <w:rPr>
          <w:rFonts w:asciiTheme="minorHAnsi" w:hAnsiTheme="minorHAnsi" w:cs="Arial"/>
          <w:i/>
          <w:iCs/>
          <w:color w:val="000000"/>
        </w:rPr>
        <w:t xml:space="preserve">rollback-uju) </w:t>
      </w:r>
      <w:r w:rsidRPr="008972A8">
        <w:rPr>
          <w:rFonts w:asciiTheme="minorHAnsi" w:hAnsiTheme="minorHAnsi" w:cs="Arial"/>
          <w:color w:val="000000"/>
        </w:rPr>
        <w:t> kako bi se obezbedio integritet podataka. S druge strane, ako se sve operacije uspešno završe, promene podataka će se primeniti i postaće trajne u bazi podataka. </w:t>
      </w:r>
    </w:p>
    <w:p w14:paraId="59646003" w14:textId="77777777" w:rsidR="00AB46F4" w:rsidRPr="008972A8" w:rsidRDefault="00AB46F4" w:rsidP="00AB46F4">
      <w:pPr>
        <w:jc w:val="both"/>
        <w:rPr>
          <w:sz w:val="24"/>
          <w:szCs w:val="24"/>
        </w:rPr>
      </w:pPr>
    </w:p>
    <w:p w14:paraId="7AC42821" w14:textId="1ABE8B7E" w:rsidR="00AB46F4" w:rsidRPr="008972A8" w:rsidRDefault="00AB46F4" w:rsidP="00AB46F4">
      <w:pPr>
        <w:pStyle w:val="NormalWeb"/>
        <w:spacing w:before="0" w:beforeAutospacing="0" w:after="0" w:afterAutospacing="0"/>
        <w:ind w:firstLine="720"/>
        <w:jc w:val="both"/>
        <w:rPr>
          <w:rFonts w:asciiTheme="minorHAnsi" w:hAnsiTheme="minorHAnsi"/>
        </w:rPr>
      </w:pPr>
      <w:r w:rsidRPr="008972A8">
        <w:rPr>
          <w:rFonts w:asciiTheme="minorHAnsi" w:hAnsiTheme="minorHAnsi" w:cs="Arial"/>
          <w:color w:val="000000"/>
        </w:rPr>
        <w:t xml:space="preserve">Sada ćemo videti neke od osnovnih komandi pri radu sa transakcijam, sa napomenom da se one mogu razlikovati od sistema do sistema. Za eksplicitno zadavanje početka transakcije kod najvećeg broja sistema koristi se komanda </w:t>
      </w:r>
      <w:r w:rsidRPr="008972A8">
        <w:rPr>
          <w:rFonts w:asciiTheme="minorHAnsi" w:hAnsiTheme="minorHAnsi" w:cs="Arial"/>
          <w:b/>
          <w:bCs/>
          <w:i/>
          <w:iCs/>
          <w:color w:val="000000"/>
        </w:rPr>
        <w:t>BEGIN / BEGIN TRANSACTION</w:t>
      </w:r>
      <w:r w:rsidRPr="008972A8">
        <w:rPr>
          <w:rFonts w:asciiTheme="minorHAnsi" w:hAnsiTheme="minorHAnsi" w:cs="Arial"/>
          <w:color w:val="000000"/>
        </w:rPr>
        <w:t xml:space="preserve">, dok se kraj transakcije, ukoliko pre toga ne dođe do greške, koriste </w:t>
      </w:r>
      <w:r w:rsidRPr="008972A8">
        <w:rPr>
          <w:rFonts w:asciiTheme="minorHAnsi" w:hAnsiTheme="minorHAnsi" w:cs="Arial"/>
          <w:b/>
          <w:bCs/>
          <w:i/>
          <w:iCs/>
          <w:color w:val="000000"/>
        </w:rPr>
        <w:t>COMMIT</w:t>
      </w:r>
      <w:r w:rsidRPr="008972A8">
        <w:rPr>
          <w:rFonts w:asciiTheme="minorHAnsi" w:hAnsiTheme="minorHAnsi" w:cs="Arial"/>
          <w:i/>
          <w:iCs/>
          <w:color w:val="000000"/>
        </w:rPr>
        <w:t xml:space="preserve">, </w:t>
      </w:r>
      <w:r w:rsidRPr="008972A8">
        <w:rPr>
          <w:rFonts w:asciiTheme="minorHAnsi" w:hAnsiTheme="minorHAnsi" w:cs="Arial"/>
          <w:color w:val="000000"/>
        </w:rPr>
        <w:t xml:space="preserve">i u nekim sistemima, </w:t>
      </w:r>
      <w:r w:rsidRPr="008972A8">
        <w:rPr>
          <w:rFonts w:asciiTheme="minorHAnsi" w:hAnsiTheme="minorHAnsi" w:cs="Arial"/>
          <w:b/>
          <w:bCs/>
          <w:i/>
          <w:iCs/>
          <w:color w:val="000000"/>
        </w:rPr>
        <w:t>END</w:t>
      </w:r>
      <w:r w:rsidRPr="008972A8">
        <w:rPr>
          <w:rFonts w:asciiTheme="minorHAnsi" w:hAnsiTheme="minorHAnsi" w:cs="Arial"/>
          <w:i/>
          <w:iCs/>
          <w:color w:val="000000"/>
        </w:rPr>
        <w:t xml:space="preserve">.  </w:t>
      </w:r>
      <w:r w:rsidRPr="008972A8">
        <w:rPr>
          <w:rFonts w:asciiTheme="minorHAnsi" w:hAnsiTheme="minorHAnsi" w:cs="Arial"/>
          <w:color w:val="000000"/>
        </w:rPr>
        <w:t>Primer za to je: </w:t>
      </w:r>
    </w:p>
    <w:p w14:paraId="52448069" w14:textId="77777777" w:rsidR="00AB46F4" w:rsidRPr="008972A8" w:rsidRDefault="00AB46F4" w:rsidP="00AB46F4">
      <w:pPr>
        <w:rPr>
          <w:sz w:val="24"/>
          <w:szCs w:val="24"/>
        </w:rPr>
      </w:pPr>
    </w:p>
    <w:p w14:paraId="28FF10E4" w14:textId="77777777" w:rsidR="00AB46F4" w:rsidRPr="008972A8" w:rsidRDefault="00AB46F4" w:rsidP="00AB46F4">
      <w:pPr>
        <w:pStyle w:val="NormalWeb"/>
        <w:spacing w:before="0" w:beforeAutospacing="0" w:after="0" w:afterAutospacing="0"/>
        <w:jc w:val="center"/>
        <w:rPr>
          <w:rFonts w:asciiTheme="minorHAnsi" w:hAnsiTheme="minorHAnsi"/>
        </w:rPr>
      </w:pPr>
      <w:r w:rsidRPr="008972A8">
        <w:rPr>
          <w:rFonts w:asciiTheme="minorHAnsi" w:hAnsiTheme="minorHAnsi" w:cs="Arial"/>
          <w:b/>
          <w:bCs/>
          <w:i/>
          <w:iCs/>
          <w:color w:val="000000"/>
        </w:rPr>
        <w:t>BEGIN;</w:t>
      </w:r>
    </w:p>
    <w:p w14:paraId="5C37BF03" w14:textId="77777777" w:rsidR="00AB46F4" w:rsidRPr="008972A8" w:rsidRDefault="00AB46F4" w:rsidP="00AB46F4">
      <w:pPr>
        <w:pStyle w:val="NormalWeb"/>
        <w:spacing w:before="0" w:beforeAutospacing="0" w:after="0" w:afterAutospacing="0"/>
        <w:jc w:val="center"/>
        <w:rPr>
          <w:rFonts w:asciiTheme="minorHAnsi" w:hAnsiTheme="minorHAnsi"/>
        </w:rPr>
      </w:pPr>
      <w:r w:rsidRPr="008972A8">
        <w:rPr>
          <w:rFonts w:asciiTheme="minorHAnsi" w:hAnsiTheme="minorHAnsi" w:cs="Arial"/>
          <w:b/>
          <w:bCs/>
          <w:i/>
          <w:iCs/>
          <w:color w:val="000000"/>
        </w:rPr>
        <w:t>CREATE TABLE user (id serial primary key, username text, email text, password text);</w:t>
      </w:r>
    </w:p>
    <w:p w14:paraId="61A7BB2B" w14:textId="77777777" w:rsidR="00AB46F4" w:rsidRPr="008972A8" w:rsidRDefault="00AB46F4" w:rsidP="00AB46F4">
      <w:pPr>
        <w:pStyle w:val="NormalWeb"/>
        <w:spacing w:before="0" w:beforeAutospacing="0" w:after="0" w:afterAutospacing="0"/>
        <w:jc w:val="center"/>
        <w:rPr>
          <w:rFonts w:asciiTheme="minorHAnsi" w:hAnsiTheme="minorHAnsi"/>
        </w:rPr>
      </w:pPr>
      <w:r w:rsidRPr="008972A8">
        <w:rPr>
          <w:rFonts w:asciiTheme="minorHAnsi" w:hAnsiTheme="minorHAnsi" w:cs="Arial"/>
          <w:b/>
          <w:bCs/>
          <w:i/>
          <w:iCs/>
          <w:color w:val="000000"/>
        </w:rPr>
        <w:t>COMMIT;</w:t>
      </w:r>
    </w:p>
    <w:p w14:paraId="7AC43BBB" w14:textId="77777777" w:rsidR="00AB46F4" w:rsidRPr="008972A8" w:rsidRDefault="00AB46F4" w:rsidP="00AB46F4">
      <w:pPr>
        <w:rPr>
          <w:sz w:val="24"/>
          <w:szCs w:val="24"/>
        </w:rPr>
      </w:pPr>
    </w:p>
    <w:p w14:paraId="55347057" w14:textId="77777777" w:rsidR="00AB46F4" w:rsidRPr="008972A8" w:rsidRDefault="00AB46F4" w:rsidP="00AB46F4">
      <w:pPr>
        <w:pStyle w:val="NormalWeb"/>
        <w:spacing w:before="0" w:beforeAutospacing="0" w:after="0" w:afterAutospacing="0"/>
        <w:ind w:firstLine="720"/>
        <w:jc w:val="both"/>
        <w:rPr>
          <w:rFonts w:asciiTheme="minorHAnsi" w:hAnsiTheme="minorHAnsi"/>
        </w:rPr>
      </w:pPr>
      <w:r w:rsidRPr="008972A8">
        <w:rPr>
          <w:rFonts w:asciiTheme="minorHAnsi" w:hAnsiTheme="minorHAnsi" w:cs="Arial"/>
          <w:color w:val="000000"/>
        </w:rPr>
        <w:t xml:space="preserve">U nastavku </w:t>
      </w:r>
      <w:r w:rsidRPr="008972A8">
        <w:rPr>
          <w:rFonts w:asciiTheme="minorHAnsi" w:hAnsiTheme="minorHAnsi" w:cs="Arial"/>
          <w:i/>
          <w:iCs/>
          <w:color w:val="000000"/>
        </w:rPr>
        <w:t xml:space="preserve">BEGIN </w:t>
      </w:r>
      <w:r w:rsidRPr="008972A8">
        <w:rPr>
          <w:rFonts w:asciiTheme="minorHAnsi" w:hAnsiTheme="minorHAnsi" w:cs="Arial"/>
          <w:color w:val="000000"/>
        </w:rPr>
        <w:t xml:space="preserve">naredbe može se naći jedinstveni identifikator, odnosno string, čime bismo transakciji dodelili ime. Ako je sve u redu sa svim naredbama u okviru jedne transakcije, sve promene se zajedno snimaju u bazu podataka (budu </w:t>
      </w:r>
      <w:r w:rsidRPr="008972A8">
        <w:rPr>
          <w:rFonts w:asciiTheme="minorHAnsi" w:hAnsiTheme="minorHAnsi" w:cs="Arial"/>
          <w:i/>
          <w:iCs/>
          <w:color w:val="000000"/>
        </w:rPr>
        <w:t>komitovane)</w:t>
      </w:r>
      <w:r w:rsidRPr="008972A8">
        <w:rPr>
          <w:rFonts w:asciiTheme="minorHAnsi" w:hAnsiTheme="minorHAnsi" w:cs="Arial"/>
          <w:color w:val="000000"/>
        </w:rPr>
        <w:t xml:space="preserve">. Naredba COMMIT snima sve transakcije u bazu podataka od poslednje naredbe </w:t>
      </w:r>
      <w:r w:rsidRPr="008972A8">
        <w:rPr>
          <w:rFonts w:asciiTheme="minorHAnsi" w:hAnsiTheme="minorHAnsi" w:cs="Arial"/>
          <w:i/>
          <w:iCs/>
          <w:color w:val="000000"/>
        </w:rPr>
        <w:t>COMMIT</w:t>
      </w:r>
      <w:r w:rsidRPr="008972A8">
        <w:rPr>
          <w:rFonts w:asciiTheme="minorHAnsi" w:hAnsiTheme="minorHAnsi" w:cs="Arial"/>
          <w:color w:val="000000"/>
        </w:rPr>
        <w:t xml:space="preserve">, </w:t>
      </w:r>
      <w:r w:rsidRPr="008972A8">
        <w:rPr>
          <w:rFonts w:asciiTheme="minorHAnsi" w:hAnsiTheme="minorHAnsi" w:cs="Arial"/>
          <w:i/>
          <w:iCs/>
          <w:color w:val="000000"/>
        </w:rPr>
        <w:t>ROLLBACK</w:t>
      </w:r>
      <w:r w:rsidRPr="008972A8">
        <w:rPr>
          <w:rFonts w:asciiTheme="minorHAnsi" w:hAnsiTheme="minorHAnsi" w:cs="Arial"/>
          <w:color w:val="000000"/>
        </w:rPr>
        <w:t xml:space="preserve">, ili </w:t>
      </w:r>
      <w:r w:rsidRPr="008972A8">
        <w:rPr>
          <w:rFonts w:asciiTheme="minorHAnsi" w:hAnsiTheme="minorHAnsi" w:cs="Arial"/>
          <w:i/>
          <w:iCs/>
          <w:color w:val="000000"/>
        </w:rPr>
        <w:t>BEGIN</w:t>
      </w:r>
      <w:r w:rsidRPr="008972A8">
        <w:rPr>
          <w:rFonts w:asciiTheme="minorHAnsi" w:hAnsiTheme="minorHAnsi" w:cs="Arial"/>
          <w:color w:val="000000"/>
        </w:rPr>
        <w:t xml:space="preserve">. Naredba </w:t>
      </w:r>
      <w:r w:rsidRPr="008972A8">
        <w:rPr>
          <w:rFonts w:asciiTheme="minorHAnsi" w:hAnsiTheme="minorHAnsi" w:cs="Arial"/>
          <w:b/>
          <w:bCs/>
          <w:i/>
          <w:iCs/>
          <w:color w:val="000000"/>
        </w:rPr>
        <w:t>ROLLBACK TRANSACTION</w:t>
      </w:r>
      <w:r w:rsidRPr="008972A8">
        <w:rPr>
          <w:rFonts w:asciiTheme="minorHAnsi" w:hAnsiTheme="minorHAnsi" w:cs="Arial"/>
          <w:b/>
          <w:bCs/>
          <w:color w:val="000000"/>
        </w:rPr>
        <w:t xml:space="preserve"> </w:t>
      </w:r>
      <w:r w:rsidRPr="008972A8">
        <w:rPr>
          <w:rFonts w:asciiTheme="minorHAnsi" w:hAnsiTheme="minorHAnsi" w:cs="Arial"/>
          <w:color w:val="000000"/>
        </w:rPr>
        <w:t xml:space="preserve">izvršava poništavanja svih modifikacija podataka koje su urađene transakcijom. </w:t>
      </w:r>
      <w:r w:rsidRPr="008972A8">
        <w:rPr>
          <w:rFonts w:asciiTheme="minorHAnsi" w:hAnsiTheme="minorHAnsi" w:cs="Arial"/>
          <w:b/>
          <w:bCs/>
          <w:i/>
          <w:iCs/>
          <w:color w:val="000000"/>
        </w:rPr>
        <w:t xml:space="preserve">ROLLBACK </w:t>
      </w:r>
      <w:r w:rsidRPr="008972A8">
        <w:rPr>
          <w:rFonts w:asciiTheme="minorHAnsi" w:hAnsiTheme="minorHAnsi" w:cs="Arial"/>
          <w:color w:val="000000"/>
        </w:rPr>
        <w:t>naredba može stajati sama, čime bi poništila sve od poslednje naredbe COMMIT, ili od početka trenutne transakcije ako nema COMMIT-a, ili se može dodati identifikator koji označava transakciju ili savepoint. </w:t>
      </w:r>
    </w:p>
    <w:p w14:paraId="57C699BD" w14:textId="77777777" w:rsidR="00AB46F4" w:rsidRPr="008972A8" w:rsidRDefault="00AB46F4" w:rsidP="00AB46F4">
      <w:pPr>
        <w:rPr>
          <w:sz w:val="24"/>
          <w:szCs w:val="24"/>
        </w:rPr>
      </w:pPr>
    </w:p>
    <w:p w14:paraId="7904C338" w14:textId="77777777" w:rsidR="00AB46F4" w:rsidRDefault="00AB46F4" w:rsidP="00AB46F4">
      <w:pPr>
        <w:pStyle w:val="NormalWeb"/>
        <w:spacing w:before="0" w:beforeAutospacing="0" w:after="0" w:afterAutospacing="0"/>
        <w:ind w:firstLine="720"/>
        <w:jc w:val="both"/>
      </w:pPr>
      <w:r w:rsidRPr="008972A8">
        <w:rPr>
          <w:rFonts w:asciiTheme="minorHAnsi" w:hAnsiTheme="minorHAnsi" w:cs="Arial"/>
          <w:b/>
          <w:bCs/>
          <w:i/>
          <w:iCs/>
          <w:color w:val="000000"/>
        </w:rPr>
        <w:t>SAVEPOINT</w:t>
      </w:r>
      <w:r w:rsidRPr="008972A8">
        <w:rPr>
          <w:rFonts w:asciiTheme="minorHAnsi" w:hAnsiTheme="minorHAnsi" w:cs="Arial"/>
          <w:b/>
          <w:bCs/>
          <w:color w:val="000000"/>
        </w:rPr>
        <w:t xml:space="preserve"> </w:t>
      </w:r>
      <w:r w:rsidRPr="008972A8">
        <w:rPr>
          <w:rFonts w:asciiTheme="minorHAnsi" w:hAnsiTheme="minorHAnsi" w:cs="Arial"/>
          <w:color w:val="000000"/>
        </w:rPr>
        <w:t xml:space="preserve">naredba kreira tačke unutar grupa transakcija na koje se može vratiti pomoću </w:t>
      </w:r>
      <w:r w:rsidRPr="008972A8">
        <w:rPr>
          <w:rFonts w:asciiTheme="minorHAnsi" w:hAnsiTheme="minorHAnsi" w:cs="Arial"/>
          <w:i/>
          <w:iCs/>
          <w:color w:val="000000"/>
        </w:rPr>
        <w:t>ROLLBACK</w:t>
      </w:r>
      <w:r w:rsidRPr="008972A8">
        <w:rPr>
          <w:rFonts w:asciiTheme="minorHAnsi" w:hAnsiTheme="minorHAnsi" w:cs="Arial"/>
          <w:color w:val="000000"/>
        </w:rPr>
        <w:t>. Ovim je obezbeđeno da možemo poništit promene samo iz dela transkacije, umesto iz celokupne transkacije, čime se poboljšava kontrola nad podacima. Sintaksa za ovu naredbu je:</w:t>
      </w:r>
      <w:r>
        <w:rPr>
          <w:rFonts w:ascii="Arial" w:hAnsi="Arial" w:cs="Arial"/>
          <w:color w:val="000000"/>
          <w:sz w:val="22"/>
          <w:szCs w:val="22"/>
        </w:rPr>
        <w:t> </w:t>
      </w:r>
    </w:p>
    <w:p w14:paraId="46C23A32" w14:textId="77777777" w:rsidR="00AB46F4" w:rsidRPr="008972A8" w:rsidRDefault="00AB46F4" w:rsidP="00AB46F4">
      <w:pPr>
        <w:pStyle w:val="NormalWeb"/>
        <w:spacing w:before="0" w:beforeAutospacing="0" w:after="0" w:afterAutospacing="0"/>
        <w:jc w:val="center"/>
        <w:rPr>
          <w:rFonts w:asciiTheme="minorHAnsi" w:hAnsiTheme="minorHAnsi"/>
        </w:rPr>
      </w:pPr>
      <w:r w:rsidRPr="008972A8">
        <w:rPr>
          <w:rFonts w:asciiTheme="minorHAnsi" w:hAnsiTheme="minorHAnsi" w:cs="Courier New"/>
          <w:b/>
          <w:bCs/>
          <w:i/>
          <w:iCs/>
          <w:color w:val="000000"/>
        </w:rPr>
        <w:t>SAVEPOINT SAVEPOINT_NAME;</w:t>
      </w:r>
    </w:p>
    <w:p w14:paraId="243F7DF0" w14:textId="77777777" w:rsidR="00AB46F4" w:rsidRPr="008972A8" w:rsidRDefault="00AB46F4" w:rsidP="00AB46F4">
      <w:pPr>
        <w:pStyle w:val="NormalWeb"/>
        <w:spacing w:before="0" w:beforeAutospacing="0" w:after="160" w:afterAutospacing="0"/>
        <w:rPr>
          <w:rFonts w:asciiTheme="minorHAnsi" w:hAnsiTheme="minorHAnsi"/>
        </w:rPr>
      </w:pPr>
      <w:r w:rsidRPr="008972A8">
        <w:rPr>
          <w:rFonts w:asciiTheme="minorHAnsi" w:hAnsiTheme="minorHAnsi" w:cs="Courier New"/>
          <w:color w:val="000000"/>
        </w:rPr>
        <w:t>,</w:t>
      </w:r>
      <w:r w:rsidRPr="008972A8">
        <w:rPr>
          <w:rFonts w:asciiTheme="minorHAnsi" w:hAnsiTheme="minorHAnsi" w:cs="Arial"/>
          <w:color w:val="000000"/>
        </w:rPr>
        <w:t>nakon čega bi sledilo:</w:t>
      </w:r>
    </w:p>
    <w:p w14:paraId="32CF17A3" w14:textId="77777777" w:rsidR="00AB46F4" w:rsidRPr="008972A8" w:rsidRDefault="00AB46F4" w:rsidP="00AB46F4">
      <w:pPr>
        <w:pStyle w:val="NormalWeb"/>
        <w:spacing w:before="0" w:beforeAutospacing="0" w:after="0" w:afterAutospacing="0"/>
        <w:jc w:val="center"/>
        <w:rPr>
          <w:rFonts w:asciiTheme="minorHAnsi" w:hAnsiTheme="minorHAnsi"/>
        </w:rPr>
      </w:pPr>
      <w:r w:rsidRPr="008972A8">
        <w:rPr>
          <w:rFonts w:asciiTheme="minorHAnsi" w:hAnsiTheme="minorHAnsi" w:cs="Courier New"/>
          <w:b/>
          <w:bCs/>
          <w:i/>
          <w:iCs/>
          <w:color w:val="000000"/>
        </w:rPr>
        <w:t>ROLLBACK TO SAVEPOINT_NAME;</w:t>
      </w:r>
    </w:p>
    <w:p w14:paraId="4DCA8B93" w14:textId="77777777" w:rsidR="00AB46F4" w:rsidRDefault="00AB46F4" w:rsidP="00AB46F4">
      <w:pPr>
        <w:spacing w:after="240"/>
      </w:pPr>
      <w:r>
        <w:lastRenderedPageBreak/>
        <w:br/>
      </w:r>
      <w:r>
        <w:br/>
      </w:r>
    </w:p>
    <w:p w14:paraId="6E596B8E" w14:textId="77777777" w:rsidR="00AB46F4" w:rsidRPr="00AB46F4" w:rsidRDefault="00AB46F4" w:rsidP="00AB46F4">
      <w:pPr>
        <w:pStyle w:val="Heading2"/>
      </w:pPr>
      <w:bookmarkStart w:id="3" w:name="_Toc72245646"/>
      <w:r w:rsidRPr="00AB46F4">
        <w:t>Transakcije i ACID svojstva</w:t>
      </w:r>
      <w:bookmarkEnd w:id="3"/>
      <w:r w:rsidRPr="00AB46F4">
        <w:t> </w:t>
      </w:r>
    </w:p>
    <w:p w14:paraId="778008AA" w14:textId="77777777" w:rsidR="00AB46F4" w:rsidRDefault="00AB46F4" w:rsidP="00AB46F4"/>
    <w:p w14:paraId="05D9591F" w14:textId="77777777" w:rsidR="00AB46F4" w:rsidRPr="008972A8" w:rsidRDefault="00AB46F4" w:rsidP="00AB46F4">
      <w:pPr>
        <w:pStyle w:val="NormalWeb"/>
        <w:spacing w:before="0" w:beforeAutospacing="0" w:after="0" w:afterAutospacing="0"/>
        <w:ind w:firstLine="720"/>
        <w:jc w:val="both"/>
        <w:rPr>
          <w:rFonts w:asciiTheme="minorHAnsi" w:hAnsiTheme="minorHAnsi"/>
        </w:rPr>
      </w:pPr>
      <w:r w:rsidRPr="008972A8">
        <w:rPr>
          <w:rFonts w:asciiTheme="minorHAnsi" w:hAnsiTheme="minorHAnsi" w:cs="Arial"/>
          <w:color w:val="000000"/>
        </w:rPr>
        <w:t xml:space="preserve">Sistem za upravljanje bazama podataka mora da obezbedi da operacije budu atomične, kao i da obezbedi konzistentost, izolaciju i trajnost podataka. Ovo se naziva </w:t>
      </w:r>
      <w:r w:rsidRPr="008972A8">
        <w:rPr>
          <w:rFonts w:asciiTheme="minorHAnsi" w:hAnsiTheme="minorHAnsi" w:cs="Arial"/>
          <w:b/>
          <w:bCs/>
          <w:i/>
          <w:iCs/>
          <w:color w:val="000000"/>
        </w:rPr>
        <w:t xml:space="preserve">ACID </w:t>
      </w:r>
      <w:r w:rsidRPr="008972A8">
        <w:rPr>
          <w:rFonts w:asciiTheme="minorHAnsi" w:hAnsiTheme="minorHAnsi" w:cs="Arial"/>
          <w:color w:val="000000"/>
        </w:rPr>
        <w:t xml:space="preserve">svojstvom baze podataka zbog reči: </w:t>
      </w:r>
      <w:r w:rsidRPr="008972A8">
        <w:rPr>
          <w:rFonts w:asciiTheme="minorHAnsi" w:hAnsiTheme="minorHAnsi" w:cs="Arial"/>
          <w:b/>
          <w:bCs/>
          <w:i/>
          <w:iCs/>
          <w:color w:val="000000"/>
        </w:rPr>
        <w:t>A</w:t>
      </w:r>
      <w:r w:rsidRPr="008972A8">
        <w:rPr>
          <w:rFonts w:asciiTheme="minorHAnsi" w:hAnsiTheme="minorHAnsi" w:cs="Arial"/>
          <w:i/>
          <w:iCs/>
          <w:color w:val="000000"/>
        </w:rPr>
        <w:t xml:space="preserve">tomicity, </w:t>
      </w:r>
      <w:r w:rsidRPr="008972A8">
        <w:rPr>
          <w:rFonts w:asciiTheme="minorHAnsi" w:hAnsiTheme="minorHAnsi" w:cs="Arial"/>
          <w:b/>
          <w:bCs/>
          <w:i/>
          <w:iCs/>
          <w:color w:val="000000"/>
        </w:rPr>
        <w:t>C</w:t>
      </w:r>
      <w:r w:rsidRPr="008972A8">
        <w:rPr>
          <w:rFonts w:asciiTheme="minorHAnsi" w:hAnsiTheme="minorHAnsi" w:cs="Arial"/>
          <w:i/>
          <w:iCs/>
          <w:color w:val="000000"/>
        </w:rPr>
        <w:t xml:space="preserve">onsistency, </w:t>
      </w:r>
      <w:r w:rsidRPr="008972A8">
        <w:rPr>
          <w:rFonts w:asciiTheme="minorHAnsi" w:hAnsiTheme="minorHAnsi" w:cs="Arial"/>
          <w:b/>
          <w:bCs/>
          <w:i/>
          <w:iCs/>
          <w:color w:val="000000"/>
        </w:rPr>
        <w:t>I</w:t>
      </w:r>
      <w:r w:rsidRPr="008972A8">
        <w:rPr>
          <w:rFonts w:asciiTheme="minorHAnsi" w:hAnsiTheme="minorHAnsi" w:cs="Arial"/>
          <w:i/>
          <w:iCs/>
          <w:color w:val="000000"/>
        </w:rPr>
        <w:t xml:space="preserve">solation, </w:t>
      </w:r>
      <w:r w:rsidRPr="008972A8">
        <w:rPr>
          <w:rFonts w:asciiTheme="minorHAnsi" w:hAnsiTheme="minorHAnsi" w:cs="Arial"/>
          <w:b/>
          <w:bCs/>
          <w:i/>
          <w:iCs/>
          <w:color w:val="000000"/>
        </w:rPr>
        <w:t>D</w:t>
      </w:r>
      <w:r w:rsidRPr="008972A8">
        <w:rPr>
          <w:rFonts w:asciiTheme="minorHAnsi" w:hAnsiTheme="minorHAnsi" w:cs="Arial"/>
          <w:i/>
          <w:iCs/>
          <w:color w:val="000000"/>
        </w:rPr>
        <w:t>urability. </w:t>
      </w:r>
    </w:p>
    <w:p w14:paraId="7E3CBB5F" w14:textId="77777777" w:rsidR="00AB46F4" w:rsidRPr="008972A8" w:rsidRDefault="00AB46F4" w:rsidP="00AB46F4">
      <w:pPr>
        <w:jc w:val="both"/>
        <w:rPr>
          <w:sz w:val="24"/>
          <w:szCs w:val="24"/>
        </w:rPr>
      </w:pPr>
    </w:p>
    <w:p w14:paraId="7AED25CB" w14:textId="77777777" w:rsidR="00AB46F4" w:rsidRPr="008972A8" w:rsidRDefault="00AB46F4" w:rsidP="00AB46F4">
      <w:pPr>
        <w:pStyle w:val="NormalWeb"/>
        <w:spacing w:before="0" w:beforeAutospacing="0" w:after="0" w:afterAutospacing="0"/>
        <w:ind w:firstLine="720"/>
        <w:jc w:val="both"/>
        <w:rPr>
          <w:rFonts w:asciiTheme="minorHAnsi" w:hAnsiTheme="minorHAnsi"/>
        </w:rPr>
      </w:pPr>
      <w:r w:rsidRPr="008972A8">
        <w:rPr>
          <w:rFonts w:asciiTheme="minorHAnsi" w:hAnsiTheme="minorHAnsi" w:cs="Arial"/>
          <w:color w:val="000000"/>
        </w:rPr>
        <w:t xml:space="preserve">Transakcija je logička izvršna jedinica i nedeljiva je, što znači sve ili ništa. Ovo svojstvo poznato je kao </w:t>
      </w:r>
      <w:r w:rsidRPr="008972A8">
        <w:rPr>
          <w:rFonts w:asciiTheme="minorHAnsi" w:hAnsiTheme="minorHAnsi" w:cs="Arial"/>
          <w:b/>
          <w:bCs/>
          <w:i/>
          <w:iCs/>
          <w:color w:val="000000"/>
        </w:rPr>
        <w:t>atomičnost</w:t>
      </w:r>
      <w:r w:rsidRPr="008972A8">
        <w:rPr>
          <w:rFonts w:asciiTheme="minorHAnsi" w:hAnsiTheme="minorHAnsi" w:cs="Arial"/>
          <w:color w:val="000000"/>
        </w:rPr>
        <w:t>. To važi bez obzira na razlog zbog kog operacije nije uspela. Na primer, transakcija može da bude nespešna zbog matematičke greške, pogrešno napisano ime relacije ili čak pad operativnog sistema.</w:t>
      </w:r>
    </w:p>
    <w:p w14:paraId="76CFC75E" w14:textId="77777777" w:rsidR="00AB46F4" w:rsidRPr="008972A8" w:rsidRDefault="00AB46F4" w:rsidP="00AB46F4">
      <w:pPr>
        <w:jc w:val="both"/>
        <w:rPr>
          <w:sz w:val="24"/>
          <w:szCs w:val="24"/>
        </w:rPr>
      </w:pPr>
    </w:p>
    <w:p w14:paraId="1C204D46" w14:textId="77777777" w:rsidR="00AB46F4" w:rsidRPr="008972A8" w:rsidRDefault="00AB46F4" w:rsidP="00AB46F4">
      <w:pPr>
        <w:pStyle w:val="NormalWeb"/>
        <w:spacing w:before="0" w:beforeAutospacing="0" w:after="0" w:afterAutospacing="0"/>
        <w:ind w:firstLine="720"/>
        <w:jc w:val="both"/>
        <w:rPr>
          <w:rFonts w:asciiTheme="minorHAnsi" w:hAnsiTheme="minorHAnsi"/>
        </w:rPr>
      </w:pPr>
      <w:r w:rsidRPr="008972A8">
        <w:rPr>
          <w:rFonts w:asciiTheme="minorHAnsi" w:hAnsiTheme="minorHAnsi" w:cs="Arial"/>
          <w:color w:val="000000"/>
        </w:rPr>
        <w:t xml:space="preserve">Nakon što se transakcija uspešno izvrši, efekat transakcije mora se održati čak i u slučaju hardverskih grešaka sistema (pada sistema). Ovo svojstvo se naziva </w:t>
      </w:r>
      <w:r w:rsidRPr="008972A8">
        <w:rPr>
          <w:rFonts w:asciiTheme="minorHAnsi" w:hAnsiTheme="minorHAnsi" w:cs="Arial"/>
          <w:b/>
          <w:bCs/>
          <w:i/>
          <w:iCs/>
          <w:color w:val="000000"/>
        </w:rPr>
        <w:t>trajnost</w:t>
      </w:r>
      <w:r w:rsidRPr="008972A8">
        <w:rPr>
          <w:rFonts w:asciiTheme="minorHAnsi" w:hAnsiTheme="minorHAnsi" w:cs="Arial"/>
          <w:color w:val="000000"/>
        </w:rPr>
        <w:t xml:space="preserve">. Dalje, u višekorisničkom okruženju nekoliko korisnika može izvršiti nekoliko transakcija, a svaka transakcija sadrži skup radnji ili operacija. Svaka transakcija treba da se izvrši bez ometanja istovremeno izvršenih transakcija. Ovo svojstvo se naziva </w:t>
      </w:r>
      <w:r w:rsidRPr="008972A8">
        <w:rPr>
          <w:rFonts w:asciiTheme="minorHAnsi" w:hAnsiTheme="minorHAnsi" w:cs="Arial"/>
          <w:b/>
          <w:bCs/>
          <w:i/>
          <w:iCs/>
          <w:color w:val="000000"/>
        </w:rPr>
        <w:t>izolacija</w:t>
      </w:r>
      <w:r w:rsidRPr="008972A8">
        <w:rPr>
          <w:rFonts w:asciiTheme="minorHAnsi" w:hAnsiTheme="minorHAnsi" w:cs="Arial"/>
          <w:color w:val="000000"/>
        </w:rPr>
        <w:t>.</w:t>
      </w:r>
    </w:p>
    <w:p w14:paraId="1E412E1B" w14:textId="77777777" w:rsidR="00AB46F4" w:rsidRPr="008972A8" w:rsidRDefault="00AB46F4" w:rsidP="00AB46F4">
      <w:pPr>
        <w:jc w:val="both"/>
        <w:rPr>
          <w:sz w:val="24"/>
          <w:szCs w:val="24"/>
        </w:rPr>
      </w:pPr>
    </w:p>
    <w:p w14:paraId="459273B6" w14:textId="77777777" w:rsidR="00AB46F4" w:rsidRPr="008972A8" w:rsidRDefault="00AB46F4" w:rsidP="00AB46F4">
      <w:pPr>
        <w:pStyle w:val="NormalWeb"/>
        <w:spacing w:before="0" w:beforeAutospacing="0" w:after="0" w:afterAutospacing="0"/>
        <w:ind w:firstLine="720"/>
        <w:jc w:val="both"/>
        <w:rPr>
          <w:rFonts w:asciiTheme="minorHAnsi" w:hAnsiTheme="minorHAnsi"/>
        </w:rPr>
      </w:pPr>
      <w:r w:rsidRPr="008972A8">
        <w:rPr>
          <w:rFonts w:asciiTheme="minorHAnsi" w:hAnsiTheme="minorHAnsi" w:cs="Arial"/>
          <w:color w:val="000000"/>
        </w:rPr>
        <w:t xml:space="preserve">Konačno, svojstvo </w:t>
      </w:r>
      <w:r w:rsidRPr="008972A8">
        <w:rPr>
          <w:rFonts w:asciiTheme="minorHAnsi" w:hAnsiTheme="minorHAnsi" w:cs="Arial"/>
          <w:b/>
          <w:bCs/>
          <w:i/>
          <w:iCs/>
          <w:color w:val="000000"/>
        </w:rPr>
        <w:t>konzistentnosti</w:t>
      </w:r>
      <w:r w:rsidRPr="008972A8">
        <w:rPr>
          <w:rFonts w:asciiTheme="minorHAnsi" w:hAnsiTheme="minorHAnsi" w:cs="Arial"/>
          <w:b/>
          <w:bCs/>
          <w:color w:val="000000"/>
        </w:rPr>
        <w:t xml:space="preserve"> </w:t>
      </w:r>
      <w:r w:rsidRPr="008972A8">
        <w:rPr>
          <w:rFonts w:asciiTheme="minorHAnsi" w:hAnsiTheme="minorHAnsi" w:cs="Arial"/>
          <w:color w:val="000000"/>
        </w:rPr>
        <w:t>nije svojstvo same transakcije, već je poželjan efekat izolacije i atomičnosti transakcije. Konzistentnost baze podataka bavi se poslovnim zahtevima, koji su definisani pravilima, uključujući okidače, ograničenja i bilo koju njihovu kombinaciju. Ako je stanje baze podataka konzistentno neposredno pre izvršavanja transakcije, tada stanje baze podataka mora biti konzistentno i nakon izvršavanja transakcije. Za konzistentnost baze podataka odgovoran je programer koji kreira transakciju.</w:t>
      </w:r>
    </w:p>
    <w:p w14:paraId="1E6DE5E9" w14:textId="77777777" w:rsidR="00AB46F4" w:rsidRPr="008972A8" w:rsidRDefault="00AB46F4" w:rsidP="00AB46F4">
      <w:pPr>
        <w:jc w:val="both"/>
        <w:rPr>
          <w:sz w:val="24"/>
          <w:szCs w:val="24"/>
        </w:rPr>
      </w:pPr>
    </w:p>
    <w:p w14:paraId="7919D87C" w14:textId="77777777" w:rsidR="00AB46F4" w:rsidRDefault="00AB46F4" w:rsidP="00AB46F4">
      <w:pPr>
        <w:pStyle w:val="NormalWeb"/>
        <w:spacing w:before="0" w:beforeAutospacing="0" w:after="0" w:afterAutospacing="0"/>
        <w:ind w:firstLine="720"/>
        <w:jc w:val="both"/>
      </w:pPr>
      <w:r w:rsidRPr="008972A8">
        <w:rPr>
          <w:rFonts w:asciiTheme="minorHAnsi" w:hAnsiTheme="minorHAnsi" w:cs="Arial"/>
          <w:color w:val="000000"/>
        </w:rPr>
        <w:t>ACID svojstva nije lako ispuniti. Na primer, trajnost je jako zahtevna jer postoji mnogo faktora koji mogu prouzrokovati gubitak podataka, poput pada operativnog sistema, nestanka struje ili otkaza hard diska. Takođe, računarska arhitektura je prilično složena. Na primer, podaci mogu da prolaze kroz nekoliko slojeva memorije, kao što su glavna memorija, IO baferi i keš memorija diska, sve dok se ne zadrže na disku.</w:t>
      </w:r>
    </w:p>
    <w:p w14:paraId="6F92F9C4" w14:textId="77777777" w:rsidR="00AB46F4" w:rsidRDefault="00AB46F4" w:rsidP="00AB46F4">
      <w:pPr>
        <w:spacing w:after="240"/>
      </w:pPr>
      <w:r>
        <w:br/>
      </w:r>
    </w:p>
    <w:p w14:paraId="7E15F564" w14:textId="77777777" w:rsidR="00AB46F4" w:rsidRDefault="00AB46F4">
      <w:pPr>
        <w:rPr>
          <w:rFonts w:ascii="Arial" w:eastAsiaTheme="majorEastAsia" w:hAnsi="Arial" w:cs="Arial"/>
          <w:b/>
          <w:bCs/>
          <w:color w:val="000000"/>
          <w:sz w:val="40"/>
          <w:szCs w:val="40"/>
        </w:rPr>
      </w:pPr>
      <w:r>
        <w:rPr>
          <w:rFonts w:ascii="Arial" w:hAnsi="Arial" w:cs="Arial"/>
          <w:b/>
          <w:bCs/>
          <w:color w:val="000000"/>
          <w:szCs w:val="40"/>
        </w:rPr>
        <w:br w:type="page"/>
      </w:r>
    </w:p>
    <w:p w14:paraId="7484C39E" w14:textId="0567E702" w:rsidR="00AB46F4" w:rsidRPr="00AB46F4" w:rsidRDefault="00AB46F4" w:rsidP="00AB46F4">
      <w:pPr>
        <w:pStyle w:val="Heading1"/>
        <w:jc w:val="center"/>
      </w:pPr>
      <w:bookmarkStart w:id="4" w:name="_Toc72245647"/>
      <w:r w:rsidRPr="00AB46F4">
        <w:lastRenderedPageBreak/>
        <w:t>Transakcije kod PostgreSQL-a</w:t>
      </w:r>
      <w:bookmarkEnd w:id="4"/>
    </w:p>
    <w:p w14:paraId="24518880" w14:textId="77777777" w:rsidR="00AB46F4" w:rsidRDefault="00AB46F4" w:rsidP="00AB46F4"/>
    <w:p w14:paraId="66EE52F7" w14:textId="77777777" w:rsidR="00AB46F4" w:rsidRPr="008972A8" w:rsidRDefault="00AB46F4" w:rsidP="00AB46F4">
      <w:pPr>
        <w:pStyle w:val="NormalWeb"/>
        <w:spacing w:before="0" w:beforeAutospacing="0" w:after="0" w:afterAutospacing="0"/>
        <w:ind w:firstLine="720"/>
        <w:rPr>
          <w:rFonts w:asciiTheme="minorHAnsi" w:hAnsiTheme="minorHAnsi"/>
        </w:rPr>
      </w:pPr>
      <w:r w:rsidRPr="008972A8">
        <w:rPr>
          <w:rFonts w:asciiTheme="minorHAnsi" w:hAnsiTheme="minorHAnsi" w:cs="Arial"/>
          <w:color w:val="000000"/>
        </w:rPr>
        <w:t>Ono što prvo treba znati je da je u Postgres-u sve transakcja. To se može videti i na primeru</w:t>
      </w:r>
    </w:p>
    <w:p w14:paraId="5FF1BDF9" w14:textId="77777777" w:rsidR="00AB46F4" w:rsidRPr="008972A8" w:rsidRDefault="00AB46F4" w:rsidP="00AB46F4"/>
    <w:p w14:paraId="012A7682" w14:textId="77777777" w:rsidR="00AB46F4" w:rsidRPr="008972A8" w:rsidRDefault="00AB46F4" w:rsidP="00AB46F4">
      <w:pPr>
        <w:pStyle w:val="NormalWeb"/>
        <w:keepNext/>
        <w:spacing w:before="0" w:beforeAutospacing="0" w:after="0" w:afterAutospacing="0"/>
        <w:jc w:val="center"/>
        <w:rPr>
          <w:rFonts w:asciiTheme="minorHAnsi" w:hAnsiTheme="minorHAnsi"/>
        </w:rPr>
      </w:pPr>
      <w:r w:rsidRPr="008972A8">
        <w:rPr>
          <w:rFonts w:asciiTheme="minorHAnsi" w:hAnsiTheme="minorHAnsi" w:cs="Arial"/>
          <w:noProof/>
          <w:color w:val="000000"/>
          <w:sz w:val="22"/>
          <w:szCs w:val="22"/>
          <w:bdr w:val="none" w:sz="0" w:space="0" w:color="auto" w:frame="1"/>
        </w:rPr>
        <w:drawing>
          <wp:inline distT="0" distB="0" distL="0" distR="0" wp14:anchorId="781DA5AD" wp14:editId="1A4A00B4">
            <wp:extent cx="3657600" cy="1792605"/>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792605"/>
                    </a:xfrm>
                    <a:prstGeom prst="rect">
                      <a:avLst/>
                    </a:prstGeom>
                    <a:noFill/>
                    <a:ln>
                      <a:noFill/>
                    </a:ln>
                  </pic:spPr>
                </pic:pic>
              </a:graphicData>
            </a:graphic>
          </wp:inline>
        </w:drawing>
      </w:r>
    </w:p>
    <w:p w14:paraId="5811D70B" w14:textId="0FFD462C" w:rsidR="00AB46F4" w:rsidRPr="008972A8" w:rsidRDefault="00AB46F4" w:rsidP="008972A8">
      <w:pPr>
        <w:pStyle w:val="Quote"/>
        <w:rPr>
          <w:sz w:val="18"/>
          <w:szCs w:val="18"/>
        </w:rPr>
      </w:pPr>
      <w:r w:rsidRPr="008972A8">
        <w:rPr>
          <w:sz w:val="18"/>
          <w:szCs w:val="18"/>
        </w:rPr>
        <w:t xml:space="preserve">Slika </w:t>
      </w:r>
      <w:r w:rsidRPr="008972A8">
        <w:rPr>
          <w:sz w:val="18"/>
          <w:szCs w:val="18"/>
        </w:rPr>
        <w:fldChar w:fldCharType="begin"/>
      </w:r>
      <w:r w:rsidRPr="008972A8">
        <w:rPr>
          <w:sz w:val="18"/>
          <w:szCs w:val="18"/>
        </w:rPr>
        <w:instrText xml:space="preserve"> SEQ Slika \* ARABIC </w:instrText>
      </w:r>
      <w:r w:rsidRPr="008972A8">
        <w:rPr>
          <w:sz w:val="18"/>
          <w:szCs w:val="18"/>
        </w:rPr>
        <w:fldChar w:fldCharType="separate"/>
      </w:r>
      <w:r w:rsidR="00E30159">
        <w:rPr>
          <w:noProof/>
          <w:sz w:val="18"/>
          <w:szCs w:val="18"/>
        </w:rPr>
        <w:t>1</w:t>
      </w:r>
      <w:r w:rsidRPr="008972A8">
        <w:rPr>
          <w:sz w:val="18"/>
          <w:szCs w:val="18"/>
        </w:rPr>
        <w:fldChar w:fldCharType="end"/>
      </w:r>
      <w:r w:rsidRPr="008972A8">
        <w:rPr>
          <w:sz w:val="18"/>
          <w:szCs w:val="18"/>
        </w:rPr>
        <w:t xml:space="preserve"> - SELECT naredba u okviru transakcije</w:t>
      </w:r>
    </w:p>
    <w:p w14:paraId="3F7395D1" w14:textId="77777777" w:rsidR="00AB46F4" w:rsidRPr="008972A8" w:rsidRDefault="00AB46F4" w:rsidP="00AB46F4"/>
    <w:p w14:paraId="50473E14" w14:textId="77777777" w:rsidR="00AB46F4" w:rsidRPr="008972A8" w:rsidRDefault="00AB46F4" w:rsidP="00AB46F4">
      <w:pPr>
        <w:pStyle w:val="NormalWeb"/>
        <w:spacing w:before="0" w:beforeAutospacing="0" w:after="0" w:afterAutospacing="0"/>
        <w:ind w:firstLine="720"/>
        <w:jc w:val="both"/>
        <w:rPr>
          <w:rFonts w:asciiTheme="minorHAnsi" w:hAnsiTheme="minorHAnsi"/>
        </w:rPr>
      </w:pPr>
      <w:r w:rsidRPr="008972A8">
        <w:rPr>
          <w:rFonts w:asciiTheme="minorHAnsi" w:hAnsiTheme="minorHAnsi" w:cs="Arial"/>
          <w:color w:val="000000"/>
        </w:rPr>
        <w:t xml:space="preserve">U ovom sučaju </w:t>
      </w:r>
      <w:r w:rsidRPr="008972A8">
        <w:rPr>
          <w:rFonts w:asciiTheme="minorHAnsi" w:hAnsiTheme="minorHAnsi" w:cs="Arial"/>
          <w:i/>
          <w:iCs/>
          <w:color w:val="000000"/>
        </w:rPr>
        <w:t xml:space="preserve">SELECT </w:t>
      </w:r>
      <w:r w:rsidRPr="008972A8">
        <w:rPr>
          <w:rFonts w:asciiTheme="minorHAnsi" w:hAnsiTheme="minorHAnsi" w:cs="Arial"/>
          <w:color w:val="000000"/>
        </w:rPr>
        <w:t xml:space="preserve">naredba biće izvršena u okviru posebne transakcije. Ako bi isti upit bio izvršen još jednom dobili bismo različite vrednosti. Obzirom da funckija </w:t>
      </w:r>
      <w:r w:rsidRPr="008972A8">
        <w:rPr>
          <w:rFonts w:asciiTheme="minorHAnsi" w:hAnsiTheme="minorHAnsi" w:cs="Arial"/>
          <w:i/>
          <w:iCs/>
          <w:color w:val="000000"/>
        </w:rPr>
        <w:t xml:space="preserve">NOW() </w:t>
      </w:r>
      <w:r w:rsidRPr="008972A8">
        <w:rPr>
          <w:rFonts w:asciiTheme="minorHAnsi" w:hAnsiTheme="minorHAnsi" w:cs="Arial"/>
          <w:color w:val="000000"/>
        </w:rPr>
        <w:t>vraća vreme transakcije, oba poziva vraćaju istu vrednost, što potvrpđuje da su deo iste transakcije. </w:t>
      </w:r>
    </w:p>
    <w:p w14:paraId="58256639" w14:textId="77777777" w:rsidR="00AB46F4" w:rsidRPr="008972A8" w:rsidRDefault="00AB46F4" w:rsidP="00AB46F4">
      <w:pPr>
        <w:pStyle w:val="NormalWeb"/>
        <w:spacing w:before="0" w:beforeAutospacing="0" w:after="0" w:afterAutospacing="0"/>
        <w:jc w:val="both"/>
        <w:rPr>
          <w:rFonts w:asciiTheme="minorHAnsi" w:hAnsiTheme="minorHAnsi"/>
        </w:rPr>
      </w:pPr>
      <w:r w:rsidRPr="008972A8">
        <w:rPr>
          <w:rFonts w:asciiTheme="minorHAnsi" w:hAnsiTheme="minorHAnsi" w:cs="Arial"/>
          <w:color w:val="000000"/>
        </w:rPr>
        <w:t xml:space="preserve">Kao i kod drugih sistema, ako u okviru transakcije treba da budu izvršene više od jedne naredbe, mora da se koristi </w:t>
      </w:r>
      <w:r w:rsidRPr="008972A8">
        <w:rPr>
          <w:rFonts w:asciiTheme="minorHAnsi" w:hAnsiTheme="minorHAnsi" w:cs="Arial"/>
          <w:b/>
          <w:bCs/>
          <w:i/>
          <w:iCs/>
          <w:color w:val="000000"/>
        </w:rPr>
        <w:t>BEGIN</w:t>
      </w:r>
      <w:r w:rsidRPr="008972A8">
        <w:rPr>
          <w:rFonts w:asciiTheme="minorHAnsi" w:hAnsiTheme="minorHAnsi" w:cs="Arial"/>
          <w:color w:val="000000"/>
        </w:rPr>
        <w:t xml:space="preserve">. </w:t>
      </w:r>
      <w:r w:rsidRPr="008972A8">
        <w:rPr>
          <w:rFonts w:asciiTheme="minorHAnsi" w:hAnsiTheme="minorHAnsi" w:cs="Arial"/>
          <w:i/>
          <w:iCs/>
          <w:color w:val="000000"/>
        </w:rPr>
        <w:t xml:space="preserve">BEGIN </w:t>
      </w:r>
      <w:r w:rsidRPr="008972A8">
        <w:rPr>
          <w:rFonts w:asciiTheme="minorHAnsi" w:hAnsiTheme="minorHAnsi" w:cs="Arial"/>
          <w:color w:val="000000"/>
        </w:rPr>
        <w:t>naredba će osigurati da sve komande koje slede budu “upakovane” u jednu transakciju.</w:t>
      </w:r>
    </w:p>
    <w:p w14:paraId="64330162" w14:textId="77777777" w:rsidR="00AB46F4" w:rsidRDefault="00AB46F4" w:rsidP="008972A8">
      <w:pPr>
        <w:pStyle w:val="NormalWeb"/>
        <w:keepNext/>
        <w:spacing w:before="0" w:beforeAutospacing="0" w:after="0" w:afterAutospacing="0"/>
        <w:jc w:val="center"/>
      </w:pPr>
      <w:r>
        <w:rPr>
          <w:rFonts w:ascii="Arial" w:hAnsi="Arial" w:cs="Arial"/>
          <w:noProof/>
          <w:color w:val="000000"/>
          <w:sz w:val="22"/>
          <w:szCs w:val="22"/>
          <w:bdr w:val="none" w:sz="0" w:space="0" w:color="auto" w:frame="1"/>
        </w:rPr>
        <w:lastRenderedPageBreak/>
        <w:drawing>
          <wp:inline distT="0" distB="0" distL="0" distR="0" wp14:anchorId="2469C33A" wp14:editId="778C3D30">
            <wp:extent cx="3465195" cy="3413760"/>
            <wp:effectExtent l="0" t="0" r="190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5742" cy="3414299"/>
                    </a:xfrm>
                    <a:prstGeom prst="rect">
                      <a:avLst/>
                    </a:prstGeom>
                    <a:noFill/>
                    <a:ln>
                      <a:noFill/>
                    </a:ln>
                  </pic:spPr>
                </pic:pic>
              </a:graphicData>
            </a:graphic>
          </wp:inline>
        </w:drawing>
      </w:r>
    </w:p>
    <w:p w14:paraId="0AA973B1" w14:textId="1B11C58F" w:rsidR="00AB46F4" w:rsidRPr="008972A8" w:rsidRDefault="00AB46F4" w:rsidP="008972A8">
      <w:pPr>
        <w:pStyle w:val="Quote"/>
        <w:rPr>
          <w:sz w:val="18"/>
          <w:szCs w:val="18"/>
        </w:rPr>
      </w:pPr>
      <w:r w:rsidRPr="008972A8">
        <w:rPr>
          <w:sz w:val="18"/>
          <w:szCs w:val="18"/>
        </w:rPr>
        <w:t xml:space="preserve">Slika </w:t>
      </w:r>
      <w:r w:rsidRPr="008972A8">
        <w:rPr>
          <w:sz w:val="18"/>
          <w:szCs w:val="18"/>
        </w:rPr>
        <w:fldChar w:fldCharType="begin"/>
      </w:r>
      <w:r w:rsidRPr="008972A8">
        <w:rPr>
          <w:sz w:val="18"/>
          <w:szCs w:val="18"/>
        </w:rPr>
        <w:instrText xml:space="preserve"> SEQ Slika \* ARABIC </w:instrText>
      </w:r>
      <w:r w:rsidRPr="008972A8">
        <w:rPr>
          <w:sz w:val="18"/>
          <w:szCs w:val="18"/>
        </w:rPr>
        <w:fldChar w:fldCharType="separate"/>
      </w:r>
      <w:r w:rsidR="00E30159">
        <w:rPr>
          <w:noProof/>
          <w:sz w:val="18"/>
          <w:szCs w:val="18"/>
        </w:rPr>
        <w:t>2</w:t>
      </w:r>
      <w:r w:rsidRPr="008972A8">
        <w:rPr>
          <w:sz w:val="18"/>
          <w:szCs w:val="18"/>
        </w:rPr>
        <w:fldChar w:fldCharType="end"/>
      </w:r>
      <w:r w:rsidRPr="008972A8">
        <w:rPr>
          <w:sz w:val="18"/>
          <w:szCs w:val="18"/>
        </w:rPr>
        <w:t xml:space="preserve"> - Primer transakcije</w:t>
      </w:r>
    </w:p>
    <w:p w14:paraId="21C7F264" w14:textId="3B9040F5" w:rsidR="00AB46F4" w:rsidRDefault="00AB46F4" w:rsidP="00AB46F4">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087358C6" wp14:editId="201AB4A1">
            <wp:extent cx="3068320" cy="178054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8320" cy="1780540"/>
                    </a:xfrm>
                    <a:prstGeom prst="rect">
                      <a:avLst/>
                    </a:prstGeom>
                    <a:noFill/>
                    <a:ln>
                      <a:noFill/>
                    </a:ln>
                  </pic:spPr>
                </pic:pic>
              </a:graphicData>
            </a:graphic>
          </wp:inline>
        </w:drawing>
      </w:r>
    </w:p>
    <w:p w14:paraId="5BD51B5D" w14:textId="77777777" w:rsidR="00AB46F4" w:rsidRDefault="00AB46F4" w:rsidP="00AB46F4">
      <w:pPr>
        <w:pStyle w:val="NormalWeb"/>
        <w:keepNext/>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4C214918" wp14:editId="7820D868">
            <wp:extent cx="3633470" cy="1347470"/>
            <wp:effectExtent l="0" t="0" r="5080" b="508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3470" cy="1347470"/>
                    </a:xfrm>
                    <a:prstGeom prst="rect">
                      <a:avLst/>
                    </a:prstGeom>
                    <a:noFill/>
                    <a:ln>
                      <a:noFill/>
                    </a:ln>
                  </pic:spPr>
                </pic:pic>
              </a:graphicData>
            </a:graphic>
          </wp:inline>
        </w:drawing>
      </w:r>
    </w:p>
    <w:p w14:paraId="0E77FE0E" w14:textId="79243CFB" w:rsidR="00AB46F4" w:rsidRPr="008972A8" w:rsidRDefault="00AB46F4" w:rsidP="008972A8">
      <w:pPr>
        <w:pStyle w:val="Quote"/>
        <w:rPr>
          <w:sz w:val="18"/>
          <w:szCs w:val="18"/>
        </w:rPr>
      </w:pPr>
      <w:r w:rsidRPr="008972A8">
        <w:rPr>
          <w:sz w:val="18"/>
          <w:szCs w:val="18"/>
        </w:rPr>
        <w:t xml:space="preserve">Slika </w:t>
      </w:r>
      <w:r w:rsidRPr="008972A8">
        <w:rPr>
          <w:sz w:val="18"/>
          <w:szCs w:val="18"/>
        </w:rPr>
        <w:fldChar w:fldCharType="begin"/>
      </w:r>
      <w:r w:rsidRPr="008972A8">
        <w:rPr>
          <w:sz w:val="18"/>
          <w:szCs w:val="18"/>
        </w:rPr>
        <w:instrText xml:space="preserve"> SEQ Slika \* ARABIC </w:instrText>
      </w:r>
      <w:r w:rsidRPr="008972A8">
        <w:rPr>
          <w:sz w:val="18"/>
          <w:szCs w:val="18"/>
        </w:rPr>
        <w:fldChar w:fldCharType="separate"/>
      </w:r>
      <w:r w:rsidR="00E30159">
        <w:rPr>
          <w:noProof/>
          <w:sz w:val="18"/>
          <w:szCs w:val="18"/>
        </w:rPr>
        <w:t>3</w:t>
      </w:r>
      <w:r w:rsidRPr="008972A8">
        <w:rPr>
          <w:sz w:val="18"/>
          <w:szCs w:val="18"/>
        </w:rPr>
        <w:fldChar w:fldCharType="end"/>
      </w:r>
      <w:r w:rsidRPr="008972A8">
        <w:rPr>
          <w:sz w:val="18"/>
          <w:szCs w:val="18"/>
        </w:rPr>
        <w:t xml:space="preserve"> - Rezultat transakcije sa slike br 2</w:t>
      </w:r>
    </w:p>
    <w:p w14:paraId="4719A91D" w14:textId="77777777" w:rsidR="00AB46F4" w:rsidRPr="008972A8" w:rsidRDefault="00AB46F4" w:rsidP="00AB46F4">
      <w:pPr>
        <w:pStyle w:val="NormalWeb"/>
        <w:spacing w:before="0" w:beforeAutospacing="0" w:after="0" w:afterAutospacing="0"/>
        <w:ind w:firstLine="720"/>
        <w:jc w:val="both"/>
        <w:rPr>
          <w:rFonts w:ascii="Calibri" w:hAnsi="Calibri"/>
        </w:rPr>
      </w:pPr>
      <w:r w:rsidRPr="008972A8">
        <w:rPr>
          <w:rFonts w:ascii="Calibri" w:hAnsi="Calibri" w:cs="Arial"/>
          <w:color w:val="000000"/>
        </w:rPr>
        <w:t xml:space="preserve">Iz retultata možemo videti da je transakcija uspešno izvršena (promenjeno username polje), kao i to da obe komande </w:t>
      </w:r>
      <w:r w:rsidRPr="008972A8">
        <w:rPr>
          <w:rFonts w:ascii="Calibri" w:hAnsi="Calibri" w:cs="Arial"/>
          <w:i/>
          <w:iCs/>
          <w:color w:val="000000"/>
        </w:rPr>
        <w:t xml:space="preserve">SELECT now() </w:t>
      </w:r>
      <w:r w:rsidRPr="008972A8">
        <w:rPr>
          <w:rFonts w:ascii="Calibri" w:hAnsi="Calibri" w:cs="Arial"/>
          <w:color w:val="000000"/>
        </w:rPr>
        <w:t>pripadaju istoj transakciji jer smo dobili istu vrednost.</w:t>
      </w:r>
    </w:p>
    <w:p w14:paraId="3E79908E" w14:textId="77777777" w:rsidR="00AB46F4" w:rsidRPr="008972A8" w:rsidRDefault="00AB46F4" w:rsidP="00AB46F4">
      <w:pPr>
        <w:jc w:val="both"/>
        <w:rPr>
          <w:rFonts w:ascii="Calibri" w:hAnsi="Calibri"/>
          <w:sz w:val="24"/>
          <w:szCs w:val="24"/>
        </w:rPr>
      </w:pPr>
    </w:p>
    <w:p w14:paraId="58AB7B50" w14:textId="77777777" w:rsidR="00AB46F4" w:rsidRPr="008972A8" w:rsidRDefault="00AB46F4" w:rsidP="00AB46F4">
      <w:pPr>
        <w:pStyle w:val="NormalWeb"/>
        <w:spacing w:before="0" w:beforeAutospacing="0" w:after="0" w:afterAutospacing="0"/>
        <w:ind w:firstLine="720"/>
        <w:jc w:val="both"/>
        <w:rPr>
          <w:rFonts w:ascii="Calibri" w:hAnsi="Calibri"/>
        </w:rPr>
      </w:pPr>
      <w:r w:rsidRPr="008972A8">
        <w:rPr>
          <w:rFonts w:ascii="Calibri" w:hAnsi="Calibri" w:cs="Arial"/>
          <w:color w:val="000000"/>
        </w:rPr>
        <w:lastRenderedPageBreak/>
        <w:t xml:space="preserve">Da bismo transakciju okončali možemo koristiti COMMIT naredbu, kao što je to učinjeno na primeru iznad. Osim toga, postoje još dve naredbe koje se razlikuju samo semantički, a imaju isto značanje i to su </w:t>
      </w:r>
      <w:r w:rsidRPr="008972A8">
        <w:rPr>
          <w:rFonts w:ascii="Calibri" w:hAnsi="Calibri" w:cs="Arial"/>
          <w:b/>
          <w:bCs/>
          <w:i/>
          <w:iCs/>
          <w:color w:val="000000"/>
        </w:rPr>
        <w:t>COMMIT WORK</w:t>
      </w:r>
      <w:r w:rsidRPr="008972A8">
        <w:rPr>
          <w:rFonts w:ascii="Calibri" w:hAnsi="Calibri" w:cs="Arial"/>
          <w:color w:val="000000"/>
        </w:rPr>
        <w:t xml:space="preserve"> i </w:t>
      </w:r>
      <w:r w:rsidRPr="008972A8">
        <w:rPr>
          <w:rFonts w:ascii="Calibri" w:hAnsi="Calibri" w:cs="Arial"/>
          <w:b/>
          <w:bCs/>
          <w:i/>
          <w:iCs/>
          <w:color w:val="000000"/>
        </w:rPr>
        <w:t>COMMIT TRANSACTION</w:t>
      </w:r>
      <w:r w:rsidRPr="008972A8">
        <w:rPr>
          <w:rFonts w:ascii="Calibri" w:hAnsi="Calibri" w:cs="Arial"/>
          <w:color w:val="000000"/>
        </w:rPr>
        <w:t xml:space="preserve">. Pored njih, tu je i </w:t>
      </w:r>
      <w:r w:rsidRPr="008972A8">
        <w:rPr>
          <w:rFonts w:ascii="Calibri" w:hAnsi="Calibri" w:cs="Arial"/>
          <w:b/>
          <w:bCs/>
          <w:i/>
          <w:iCs/>
          <w:color w:val="000000"/>
        </w:rPr>
        <w:t xml:space="preserve">END </w:t>
      </w:r>
      <w:r w:rsidRPr="008972A8">
        <w:rPr>
          <w:rFonts w:ascii="Calibri" w:hAnsi="Calibri" w:cs="Arial"/>
          <w:color w:val="000000"/>
        </w:rPr>
        <w:t>komanda koja se koristi u iste svrhe, za okončanje transakcije. </w:t>
      </w:r>
    </w:p>
    <w:p w14:paraId="45A6A333" w14:textId="77777777" w:rsidR="00AB46F4" w:rsidRPr="008972A8" w:rsidRDefault="00AB46F4" w:rsidP="00AB46F4">
      <w:pPr>
        <w:jc w:val="both"/>
        <w:rPr>
          <w:rFonts w:ascii="Calibri" w:hAnsi="Calibri"/>
          <w:sz w:val="24"/>
          <w:szCs w:val="24"/>
        </w:rPr>
      </w:pPr>
    </w:p>
    <w:p w14:paraId="24CFAE06" w14:textId="77777777" w:rsidR="00AB46F4" w:rsidRPr="008972A8" w:rsidRDefault="00AB46F4" w:rsidP="00AB46F4">
      <w:pPr>
        <w:pStyle w:val="NormalWeb"/>
        <w:spacing w:before="0" w:beforeAutospacing="0" w:after="0" w:afterAutospacing="0"/>
        <w:ind w:firstLine="720"/>
        <w:jc w:val="both"/>
        <w:rPr>
          <w:rFonts w:ascii="Calibri" w:hAnsi="Calibri"/>
        </w:rPr>
      </w:pPr>
      <w:r w:rsidRPr="008972A8">
        <w:rPr>
          <w:rFonts w:ascii="Calibri" w:hAnsi="Calibri" w:cs="Arial"/>
          <w:color w:val="000000"/>
        </w:rPr>
        <w:t xml:space="preserve">Suprotna naredbi COMMIT je naredba </w:t>
      </w:r>
      <w:r w:rsidRPr="008972A8">
        <w:rPr>
          <w:rFonts w:ascii="Calibri" w:hAnsi="Calibri" w:cs="Arial"/>
          <w:b/>
          <w:bCs/>
          <w:i/>
          <w:iCs/>
          <w:color w:val="000000"/>
        </w:rPr>
        <w:t>ROLLBACK</w:t>
      </w:r>
      <w:r w:rsidRPr="008972A8">
        <w:rPr>
          <w:rFonts w:ascii="Calibri" w:hAnsi="Calibri" w:cs="Arial"/>
          <w:color w:val="000000"/>
        </w:rPr>
        <w:t xml:space="preserve">. Kao što je to već napomenuto, ROLLBACK će umesto da uspešno okonča transakciju i promene u njoj primeni na bazu, transakciju jednostavno prekinutu bez toga da promene u njoj budu vidljive ostalim transakcijama, odnosno neće ih upisati u bazu. Neke aplikacije u ovu svrhu koriste komandu </w:t>
      </w:r>
      <w:r w:rsidRPr="008972A8">
        <w:rPr>
          <w:rFonts w:ascii="Calibri" w:hAnsi="Calibri" w:cs="Arial"/>
          <w:b/>
          <w:bCs/>
          <w:i/>
          <w:iCs/>
          <w:color w:val="000000"/>
        </w:rPr>
        <w:t>ABORT</w:t>
      </w:r>
      <w:r w:rsidRPr="008972A8">
        <w:rPr>
          <w:rFonts w:ascii="Calibri" w:hAnsi="Calibri" w:cs="Arial"/>
          <w:color w:val="000000"/>
        </w:rPr>
        <w:t>. Značenje je potpuno isto. </w:t>
      </w:r>
    </w:p>
    <w:p w14:paraId="4E53F57E" w14:textId="77777777" w:rsidR="00AB46F4" w:rsidRDefault="00AB46F4" w:rsidP="00AB46F4"/>
    <w:p w14:paraId="42D7251B" w14:textId="77777777" w:rsidR="00AB46F4" w:rsidRDefault="00AB46F4" w:rsidP="00AB46F4">
      <w:pPr>
        <w:pStyle w:val="NormalWeb"/>
        <w:keepNext/>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33FDFB28" wp14:editId="73C1614A">
            <wp:extent cx="4319270" cy="4656455"/>
            <wp:effectExtent l="0" t="0" r="508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9270" cy="4656455"/>
                    </a:xfrm>
                    <a:prstGeom prst="rect">
                      <a:avLst/>
                    </a:prstGeom>
                    <a:noFill/>
                    <a:ln>
                      <a:noFill/>
                    </a:ln>
                  </pic:spPr>
                </pic:pic>
              </a:graphicData>
            </a:graphic>
          </wp:inline>
        </w:drawing>
      </w:r>
    </w:p>
    <w:p w14:paraId="05FDD066" w14:textId="7F49AEEB" w:rsidR="00AB46F4" w:rsidRPr="008972A8" w:rsidRDefault="00AB46F4" w:rsidP="008972A8">
      <w:pPr>
        <w:pStyle w:val="Quote"/>
        <w:rPr>
          <w:sz w:val="18"/>
          <w:szCs w:val="18"/>
        </w:rPr>
      </w:pPr>
      <w:r w:rsidRPr="008972A8">
        <w:rPr>
          <w:sz w:val="18"/>
          <w:szCs w:val="18"/>
        </w:rPr>
        <w:t xml:space="preserve">Slika </w:t>
      </w:r>
      <w:r w:rsidRPr="008972A8">
        <w:rPr>
          <w:sz w:val="18"/>
          <w:szCs w:val="18"/>
        </w:rPr>
        <w:fldChar w:fldCharType="begin"/>
      </w:r>
      <w:r w:rsidRPr="008972A8">
        <w:rPr>
          <w:sz w:val="18"/>
          <w:szCs w:val="18"/>
        </w:rPr>
        <w:instrText xml:space="preserve"> SEQ Slika \* ARABIC </w:instrText>
      </w:r>
      <w:r w:rsidRPr="008972A8">
        <w:rPr>
          <w:sz w:val="18"/>
          <w:szCs w:val="18"/>
        </w:rPr>
        <w:fldChar w:fldCharType="separate"/>
      </w:r>
      <w:r w:rsidR="00E30159">
        <w:rPr>
          <w:noProof/>
          <w:sz w:val="18"/>
          <w:szCs w:val="18"/>
        </w:rPr>
        <w:t>4</w:t>
      </w:r>
      <w:r w:rsidRPr="008972A8">
        <w:rPr>
          <w:sz w:val="18"/>
          <w:szCs w:val="18"/>
        </w:rPr>
        <w:fldChar w:fldCharType="end"/>
      </w:r>
      <w:r w:rsidRPr="008972A8">
        <w:rPr>
          <w:sz w:val="18"/>
          <w:szCs w:val="18"/>
        </w:rPr>
        <w:t xml:space="preserve"> - Primer transakcije poništene sa ROLLBACK</w:t>
      </w:r>
    </w:p>
    <w:p w14:paraId="75308290" w14:textId="77777777" w:rsidR="00AB46F4" w:rsidRDefault="00AB46F4" w:rsidP="00AB46F4"/>
    <w:p w14:paraId="610DC047" w14:textId="77777777" w:rsidR="00AB46F4" w:rsidRPr="008972A8" w:rsidRDefault="00AB46F4" w:rsidP="00AB46F4">
      <w:pPr>
        <w:pStyle w:val="NormalWeb"/>
        <w:spacing w:before="0" w:beforeAutospacing="0" w:after="0" w:afterAutospacing="0"/>
        <w:ind w:firstLine="720"/>
        <w:jc w:val="both"/>
        <w:rPr>
          <w:rFonts w:asciiTheme="minorHAnsi" w:hAnsiTheme="minorHAnsi"/>
        </w:rPr>
      </w:pPr>
      <w:r w:rsidRPr="008972A8">
        <w:rPr>
          <w:rFonts w:asciiTheme="minorHAnsi" w:hAnsiTheme="minorHAnsi" w:cs="Arial"/>
          <w:color w:val="000000"/>
        </w:rPr>
        <w:t>Nije uvek slučaj da su transakcije tačne od početka do kraja. Stvari mogu jednostavno krenuti po zlu iz bilo kog razloga. Međutim, u PostgreSQL-u mogu se izvršiti samo transakcije bez grešaka. Sledeći primer prikazuje neuspešnu transakciju, u kojoj pokušava da se uradi UPDATE nad tabelom koja ne postoji.</w:t>
      </w:r>
    </w:p>
    <w:p w14:paraId="67964845" w14:textId="77777777" w:rsidR="00AB46F4" w:rsidRDefault="00AB46F4" w:rsidP="00AB46F4">
      <w:pPr>
        <w:pStyle w:val="NormalWeb"/>
        <w:spacing w:before="0" w:beforeAutospacing="0" w:after="0" w:afterAutospacing="0"/>
      </w:pPr>
      <w:r>
        <w:rPr>
          <w:rFonts w:ascii="Arial" w:hAnsi="Arial" w:cs="Arial"/>
          <w:color w:val="000000"/>
          <w:sz w:val="22"/>
          <w:szCs w:val="22"/>
        </w:rPr>
        <w:t> </w:t>
      </w:r>
    </w:p>
    <w:p w14:paraId="1B44D22D" w14:textId="77777777" w:rsidR="00AB46F4" w:rsidRDefault="00AB46F4" w:rsidP="00AB46F4">
      <w:pPr>
        <w:pStyle w:val="NormalWeb"/>
        <w:keepNext/>
        <w:spacing w:before="0" w:beforeAutospacing="0" w:after="0" w:afterAutospacing="0"/>
        <w:jc w:val="center"/>
      </w:pPr>
      <w:r>
        <w:rPr>
          <w:rFonts w:ascii="Arial" w:hAnsi="Arial" w:cs="Arial"/>
          <w:noProof/>
          <w:color w:val="000000"/>
          <w:sz w:val="22"/>
          <w:szCs w:val="22"/>
          <w:bdr w:val="none" w:sz="0" w:space="0" w:color="auto" w:frame="1"/>
        </w:rPr>
        <w:lastRenderedPageBreak/>
        <w:drawing>
          <wp:inline distT="0" distB="0" distL="0" distR="0" wp14:anchorId="3198F46A" wp14:editId="1EA6C503">
            <wp:extent cx="3116604" cy="3857897"/>
            <wp:effectExtent l="0" t="0" r="7620" b="952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2656" cy="3865389"/>
                    </a:xfrm>
                    <a:prstGeom prst="rect">
                      <a:avLst/>
                    </a:prstGeom>
                    <a:noFill/>
                    <a:ln>
                      <a:noFill/>
                    </a:ln>
                  </pic:spPr>
                </pic:pic>
              </a:graphicData>
            </a:graphic>
          </wp:inline>
        </w:drawing>
      </w:r>
    </w:p>
    <w:p w14:paraId="0B5F6F2A" w14:textId="4587D6C8" w:rsidR="00AB46F4" w:rsidRPr="008972A8" w:rsidRDefault="00AB46F4" w:rsidP="00216328">
      <w:pPr>
        <w:pStyle w:val="Caption"/>
        <w:jc w:val="center"/>
      </w:pPr>
      <w:r w:rsidRPr="008972A8">
        <w:t xml:space="preserve">Slika </w:t>
      </w:r>
      <w:fldSimple w:instr=" SEQ Slika \* ARABIC ">
        <w:r w:rsidR="00E30159">
          <w:rPr>
            <w:noProof/>
          </w:rPr>
          <w:t>5</w:t>
        </w:r>
      </w:fldSimple>
      <w:r w:rsidRPr="008972A8">
        <w:t xml:space="preserve"> - Primer transakcije koja u sebi ima grešku</w:t>
      </w:r>
    </w:p>
    <w:p w14:paraId="6738478B" w14:textId="77777777" w:rsidR="00AB46F4" w:rsidRDefault="00AB46F4" w:rsidP="00AB46F4"/>
    <w:p w14:paraId="04621C80" w14:textId="77777777" w:rsidR="007C21F7" w:rsidRDefault="007C21F7" w:rsidP="007C21F7">
      <w:pPr>
        <w:keepNext/>
        <w:jc w:val="center"/>
      </w:pPr>
      <w:r>
        <w:rPr>
          <w:rFonts w:ascii="Arial" w:hAnsi="Arial" w:cs="Arial"/>
          <w:noProof/>
          <w:color w:val="000000"/>
          <w:bdr w:val="none" w:sz="0" w:space="0" w:color="auto" w:frame="1"/>
        </w:rPr>
        <w:drawing>
          <wp:inline distT="0" distB="0" distL="0" distR="0" wp14:anchorId="3D815E31" wp14:editId="128D5C71">
            <wp:extent cx="5943600" cy="1296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96035"/>
                    </a:xfrm>
                    <a:prstGeom prst="rect">
                      <a:avLst/>
                    </a:prstGeom>
                    <a:noFill/>
                    <a:ln>
                      <a:noFill/>
                    </a:ln>
                  </pic:spPr>
                </pic:pic>
              </a:graphicData>
            </a:graphic>
          </wp:inline>
        </w:drawing>
      </w:r>
    </w:p>
    <w:p w14:paraId="0740445B" w14:textId="68EA6DC4" w:rsidR="00AB46F4" w:rsidRDefault="007C21F7" w:rsidP="007C21F7">
      <w:pPr>
        <w:pStyle w:val="Caption"/>
        <w:jc w:val="center"/>
      </w:pPr>
      <w:r>
        <w:t xml:space="preserve">Slika </w:t>
      </w:r>
      <w:fldSimple w:instr=" SEQ Slika \* ARABIC ">
        <w:r w:rsidR="00E30159">
          <w:rPr>
            <w:noProof/>
          </w:rPr>
          <w:t>6</w:t>
        </w:r>
      </w:fldSimple>
      <w:r>
        <w:t xml:space="preserve"> - Primer transakcije sa greškom koja ne prihvata naredbe</w:t>
      </w:r>
    </w:p>
    <w:p w14:paraId="478B18C5" w14:textId="77777777" w:rsidR="00AB46F4" w:rsidRPr="008972A8" w:rsidRDefault="00AB46F4" w:rsidP="006E312C">
      <w:pPr>
        <w:pStyle w:val="NormalWeb"/>
        <w:spacing w:before="0" w:beforeAutospacing="0" w:after="0" w:afterAutospacing="0"/>
        <w:ind w:firstLine="720"/>
        <w:jc w:val="both"/>
        <w:rPr>
          <w:rFonts w:asciiTheme="minorHAnsi" w:hAnsiTheme="minorHAnsi"/>
        </w:rPr>
      </w:pPr>
      <w:r w:rsidRPr="008972A8">
        <w:rPr>
          <w:rFonts w:asciiTheme="minorHAnsi" w:hAnsiTheme="minorHAnsi" w:cs="Arial"/>
          <w:color w:val="000000"/>
        </w:rPr>
        <w:t xml:space="preserve">Važno je naglasiti da će PostgreSQL u ovom slučaju prijaviti grešku i poništiti transakciju, za razliku od, recimo,  MySQL-a,  koji je daleko manje striktan po tom pitanju. Nakon što se dogodi greška, neće biti prihvaćena više ni jedna naredba, čak i ako su te naredbe semantički i sintaksno ispravne. Još uvek je moguće izdati </w:t>
      </w:r>
      <w:r w:rsidRPr="008972A8">
        <w:rPr>
          <w:rFonts w:asciiTheme="minorHAnsi" w:hAnsiTheme="minorHAnsi" w:cs="Arial"/>
          <w:i/>
          <w:iCs/>
          <w:color w:val="000000"/>
        </w:rPr>
        <w:t>COMMIT</w:t>
      </w:r>
      <w:r w:rsidRPr="008972A8">
        <w:rPr>
          <w:rFonts w:asciiTheme="minorHAnsi" w:hAnsiTheme="minorHAnsi" w:cs="Arial"/>
          <w:color w:val="000000"/>
        </w:rPr>
        <w:t>, međutim, PostgreSQL će uraditi rollback transakcije, jer je to jedina ispravna stvar koja se u ovom trenutku može učiniti.</w:t>
      </w:r>
    </w:p>
    <w:p w14:paraId="3E4222DF" w14:textId="77777777" w:rsidR="00AB46F4" w:rsidRPr="008972A8" w:rsidRDefault="00AB46F4" w:rsidP="006E312C">
      <w:pPr>
        <w:jc w:val="both"/>
        <w:rPr>
          <w:sz w:val="24"/>
          <w:szCs w:val="24"/>
        </w:rPr>
      </w:pPr>
    </w:p>
    <w:p w14:paraId="0A408EAB" w14:textId="77777777" w:rsidR="00AB46F4" w:rsidRPr="008972A8" w:rsidRDefault="00AB46F4" w:rsidP="006E312C">
      <w:pPr>
        <w:pStyle w:val="NormalWeb"/>
        <w:spacing w:before="0" w:beforeAutospacing="0" w:after="0" w:afterAutospacing="0"/>
        <w:ind w:firstLine="720"/>
        <w:jc w:val="both"/>
        <w:rPr>
          <w:rFonts w:asciiTheme="minorHAnsi" w:hAnsiTheme="minorHAnsi"/>
        </w:rPr>
      </w:pPr>
      <w:r w:rsidRPr="008972A8">
        <w:rPr>
          <w:rFonts w:asciiTheme="minorHAnsi" w:hAnsiTheme="minorHAnsi" w:cs="Arial"/>
          <w:color w:val="000000"/>
        </w:rPr>
        <w:t xml:space="preserve">To može biti veliki problem, jer u profesionalnim aplikacijama može biti prilično teško napisati dugačke transakcije, a da nikada ne naiđete ni na jednu grešku. Da bi rešili problem, korisnici mogu da koriste nešto što se zove </w:t>
      </w:r>
      <w:r w:rsidRPr="008972A8">
        <w:rPr>
          <w:rFonts w:asciiTheme="minorHAnsi" w:hAnsiTheme="minorHAnsi" w:cs="Arial"/>
          <w:i/>
          <w:iCs/>
          <w:color w:val="000000"/>
        </w:rPr>
        <w:t>SAVEPOINT</w:t>
      </w:r>
      <w:r w:rsidRPr="008972A8">
        <w:rPr>
          <w:rFonts w:asciiTheme="minorHAnsi" w:hAnsiTheme="minorHAnsi" w:cs="Arial"/>
          <w:color w:val="000000"/>
        </w:rPr>
        <w:t>. Evo primera:</w:t>
      </w:r>
    </w:p>
    <w:p w14:paraId="69ADFECD" w14:textId="77777777" w:rsidR="00AB46F4" w:rsidRPr="008972A8" w:rsidRDefault="00AB46F4" w:rsidP="00AB46F4">
      <w:pPr>
        <w:rPr>
          <w:sz w:val="24"/>
          <w:szCs w:val="24"/>
        </w:rPr>
      </w:pPr>
    </w:p>
    <w:p w14:paraId="48E5E78E" w14:textId="77777777" w:rsidR="008972A8" w:rsidRDefault="00AB46F4" w:rsidP="008972A8">
      <w:pPr>
        <w:pStyle w:val="NormalWeb"/>
        <w:keepNext/>
        <w:spacing w:before="0" w:beforeAutospacing="0" w:after="0" w:afterAutospacing="0"/>
        <w:jc w:val="center"/>
      </w:pPr>
      <w:r>
        <w:rPr>
          <w:rFonts w:ascii="Arial" w:hAnsi="Arial" w:cs="Arial"/>
          <w:noProof/>
          <w:color w:val="FF0000"/>
          <w:sz w:val="22"/>
          <w:szCs w:val="22"/>
          <w:bdr w:val="none" w:sz="0" w:space="0" w:color="auto" w:frame="1"/>
        </w:rPr>
        <w:lastRenderedPageBreak/>
        <w:drawing>
          <wp:inline distT="0" distB="0" distL="0" distR="0" wp14:anchorId="53E559E7" wp14:editId="2B9106B4">
            <wp:extent cx="4644390" cy="5029200"/>
            <wp:effectExtent l="0" t="0" r="381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4390" cy="5029200"/>
                    </a:xfrm>
                    <a:prstGeom prst="rect">
                      <a:avLst/>
                    </a:prstGeom>
                    <a:noFill/>
                    <a:ln>
                      <a:noFill/>
                    </a:ln>
                  </pic:spPr>
                </pic:pic>
              </a:graphicData>
            </a:graphic>
          </wp:inline>
        </w:drawing>
      </w:r>
    </w:p>
    <w:p w14:paraId="5314DFA7" w14:textId="57D48369" w:rsidR="00AB46F4" w:rsidRDefault="008972A8" w:rsidP="008972A8">
      <w:pPr>
        <w:pStyle w:val="Caption"/>
        <w:jc w:val="center"/>
      </w:pPr>
      <w:r>
        <w:t xml:space="preserve">Slika </w:t>
      </w:r>
      <w:fldSimple w:instr=" SEQ Slika \* ARABIC ">
        <w:r w:rsidR="00E30159">
          <w:rPr>
            <w:noProof/>
          </w:rPr>
          <w:t>7</w:t>
        </w:r>
      </w:fldSimple>
      <w:r>
        <w:t xml:space="preserve"> - Primer transakcije sa SAVEPOINT-om</w:t>
      </w:r>
    </w:p>
    <w:p w14:paraId="62D4FA0F" w14:textId="77777777" w:rsidR="00AB46F4" w:rsidRDefault="00AB46F4" w:rsidP="00AB46F4"/>
    <w:p w14:paraId="1F89FCF9" w14:textId="77777777" w:rsidR="00AB46F4" w:rsidRPr="00216328" w:rsidRDefault="00AB46F4" w:rsidP="00216328">
      <w:pPr>
        <w:pStyle w:val="NormalWeb"/>
        <w:spacing w:before="0" w:beforeAutospacing="0" w:after="0" w:afterAutospacing="0"/>
        <w:ind w:firstLine="720"/>
        <w:jc w:val="both"/>
        <w:rPr>
          <w:rFonts w:asciiTheme="minorHAnsi" w:hAnsiTheme="minorHAnsi"/>
        </w:rPr>
      </w:pPr>
      <w:r w:rsidRPr="00216328">
        <w:rPr>
          <w:rFonts w:asciiTheme="minorHAnsi" w:hAnsiTheme="minorHAnsi" w:cs="Arial"/>
          <w:color w:val="000000"/>
        </w:rPr>
        <w:t xml:space="preserve">Ovde možemo videti da je posle prve update naredbe, koja postavlja </w:t>
      </w:r>
      <w:r w:rsidRPr="00216328">
        <w:rPr>
          <w:rFonts w:asciiTheme="minorHAnsi" w:hAnsiTheme="minorHAnsi" w:cs="Arial"/>
          <w:i/>
          <w:iCs/>
          <w:color w:val="000000"/>
        </w:rPr>
        <w:t xml:space="preserve">“email” </w:t>
      </w:r>
      <w:r w:rsidRPr="00216328">
        <w:rPr>
          <w:rFonts w:asciiTheme="minorHAnsi" w:hAnsiTheme="minorHAnsi" w:cs="Arial"/>
          <w:color w:val="000000"/>
        </w:rPr>
        <w:t xml:space="preserve">na novu vrednost,  kreiran savepoint. Nakon toga urađena je još jedna update naredba, ovog puta menja </w:t>
      </w:r>
      <w:r w:rsidRPr="00216328">
        <w:rPr>
          <w:rFonts w:asciiTheme="minorHAnsi" w:hAnsiTheme="minorHAnsi" w:cs="Arial"/>
          <w:i/>
          <w:iCs/>
          <w:color w:val="000000"/>
        </w:rPr>
        <w:t>“username”</w:t>
      </w:r>
      <w:r w:rsidRPr="00216328">
        <w:rPr>
          <w:rFonts w:asciiTheme="minorHAnsi" w:hAnsiTheme="minorHAnsi" w:cs="Arial"/>
          <w:color w:val="000000"/>
        </w:rPr>
        <w:t xml:space="preserve"> polje, posle čega sledi rollback na prethodno kreiran savepoint. To znači da se poništava efekat samo druge update naredbe jer se nalazi nakon savepoint-a. Iz rezultata select naredbe koja je izvršena nakon transakcije možemo videti da je to upravo i slučaj - promenjen je samo email.</w:t>
      </w:r>
    </w:p>
    <w:p w14:paraId="0BBAA90A" w14:textId="77777777" w:rsidR="00AB46F4" w:rsidRPr="00216328" w:rsidRDefault="00AB46F4" w:rsidP="00216328">
      <w:pPr>
        <w:jc w:val="both"/>
        <w:rPr>
          <w:sz w:val="24"/>
          <w:szCs w:val="24"/>
        </w:rPr>
      </w:pPr>
    </w:p>
    <w:p w14:paraId="12F38A2D" w14:textId="660D88E7" w:rsidR="00AB46F4" w:rsidRPr="00216328" w:rsidRDefault="00AB46F4" w:rsidP="00216328">
      <w:pPr>
        <w:pStyle w:val="NormalWeb"/>
        <w:spacing w:before="0" w:beforeAutospacing="0" w:after="0" w:afterAutospacing="0"/>
        <w:ind w:firstLine="720"/>
        <w:jc w:val="both"/>
        <w:rPr>
          <w:rFonts w:asciiTheme="minorHAnsi" w:hAnsiTheme="minorHAnsi"/>
        </w:rPr>
      </w:pPr>
      <w:r w:rsidRPr="00216328">
        <w:rPr>
          <w:rFonts w:asciiTheme="minorHAnsi" w:hAnsiTheme="minorHAnsi" w:cs="Arial"/>
          <w:color w:val="000000"/>
        </w:rPr>
        <w:t>PostgreSQL ima vrlo korisnu osobinu, koja nažalost nije prisutna u mnogim</w:t>
      </w:r>
      <w:r w:rsidR="00216328">
        <w:rPr>
          <w:rFonts w:asciiTheme="minorHAnsi" w:hAnsiTheme="minorHAnsi" w:cs="Arial"/>
          <w:color w:val="000000"/>
        </w:rPr>
        <w:t xml:space="preserve"> </w:t>
      </w:r>
      <w:r w:rsidRPr="00216328">
        <w:rPr>
          <w:rFonts w:asciiTheme="minorHAnsi" w:hAnsiTheme="minorHAnsi" w:cs="Arial"/>
          <w:color w:val="000000"/>
        </w:rPr>
        <w:t xml:space="preserve">komercijalnim sistemima baza podataka. Naime, u PostgreSQL-u je moguće </w:t>
      </w:r>
      <w:r w:rsidRPr="005D24C5">
        <w:rPr>
          <w:rFonts w:asciiTheme="minorHAnsi" w:hAnsiTheme="minorHAnsi" w:cs="Arial"/>
          <w:color w:val="000000" w:themeColor="text1"/>
        </w:rPr>
        <w:t xml:space="preserve">pokrenuti DDL-ove </w:t>
      </w:r>
      <w:r w:rsidRPr="00216328">
        <w:rPr>
          <w:rFonts w:asciiTheme="minorHAnsi" w:hAnsiTheme="minorHAnsi" w:cs="Arial"/>
          <w:color w:val="000000"/>
        </w:rPr>
        <w:t xml:space="preserve">(komande koje menjaju strukturu baze) unutar transakcija. U tipičnom sistemu baza podataka, DDL će implicitno izvršiti </w:t>
      </w:r>
      <w:r w:rsidRPr="00216328">
        <w:rPr>
          <w:rFonts w:asciiTheme="minorHAnsi" w:hAnsiTheme="minorHAnsi" w:cs="Arial"/>
          <w:i/>
          <w:iCs/>
          <w:color w:val="000000"/>
        </w:rPr>
        <w:t xml:space="preserve">commit </w:t>
      </w:r>
      <w:r w:rsidRPr="00216328">
        <w:rPr>
          <w:rFonts w:asciiTheme="minorHAnsi" w:hAnsiTheme="minorHAnsi" w:cs="Arial"/>
          <w:color w:val="000000"/>
        </w:rPr>
        <w:t>trenutne transakcije. To se ne dešava u PostgreSQL-u. Osim nekih manjih izuzetaka (DROP DATABASE, CREATE TABLESPACE, DROP TABLESPACE, i tako dalje), svi DDL-ovi u PostgreSQL-u su transakcioni, što je ogroman plus za krajnje korisnike. To se može videti na sledećem primeru: </w:t>
      </w:r>
    </w:p>
    <w:p w14:paraId="240893E6" w14:textId="77777777" w:rsidR="00AB46F4" w:rsidRDefault="00AB46F4" w:rsidP="00AB46F4"/>
    <w:p w14:paraId="781EB731" w14:textId="5FC44036" w:rsidR="00AB46F4" w:rsidRDefault="00AB46F4" w:rsidP="00AB46F4">
      <w:pPr>
        <w:pStyle w:val="NormalWeb"/>
        <w:spacing w:before="0" w:beforeAutospacing="0" w:after="0" w:afterAutospacing="0"/>
        <w:jc w:val="center"/>
      </w:pPr>
      <w:r>
        <w:rPr>
          <w:rFonts w:ascii="Arial" w:hAnsi="Arial" w:cs="Arial"/>
          <w:noProof/>
          <w:color w:val="FF0000"/>
          <w:sz w:val="22"/>
          <w:szCs w:val="22"/>
          <w:bdr w:val="none" w:sz="0" w:space="0" w:color="auto" w:frame="1"/>
        </w:rPr>
        <w:lastRenderedPageBreak/>
        <w:drawing>
          <wp:inline distT="0" distB="0" distL="0" distR="0" wp14:anchorId="20B6D321" wp14:editId="5B94350E">
            <wp:extent cx="3910330" cy="1840865"/>
            <wp:effectExtent l="0" t="0" r="0" b="698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0330" cy="1840865"/>
                    </a:xfrm>
                    <a:prstGeom prst="rect">
                      <a:avLst/>
                    </a:prstGeom>
                    <a:noFill/>
                    <a:ln>
                      <a:noFill/>
                    </a:ln>
                  </pic:spPr>
                </pic:pic>
              </a:graphicData>
            </a:graphic>
          </wp:inline>
        </w:drawing>
      </w:r>
    </w:p>
    <w:p w14:paraId="03F4624D" w14:textId="77777777" w:rsidR="00216328" w:rsidRDefault="00AB46F4" w:rsidP="00216328">
      <w:pPr>
        <w:pStyle w:val="NormalWeb"/>
        <w:keepNext/>
        <w:spacing w:before="0" w:beforeAutospacing="0" w:after="0" w:afterAutospacing="0"/>
        <w:jc w:val="center"/>
      </w:pPr>
      <w:r>
        <w:rPr>
          <w:rFonts w:ascii="Arial" w:hAnsi="Arial" w:cs="Arial"/>
          <w:noProof/>
          <w:color w:val="FF0000"/>
          <w:sz w:val="22"/>
          <w:szCs w:val="22"/>
          <w:bdr w:val="none" w:sz="0" w:space="0" w:color="auto" w:frame="1"/>
        </w:rPr>
        <w:drawing>
          <wp:inline distT="0" distB="0" distL="0" distR="0" wp14:anchorId="20CE5528" wp14:editId="6669EAC0">
            <wp:extent cx="3115945" cy="1491615"/>
            <wp:effectExtent l="0" t="0" r="8255"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5945" cy="1491615"/>
                    </a:xfrm>
                    <a:prstGeom prst="rect">
                      <a:avLst/>
                    </a:prstGeom>
                    <a:noFill/>
                    <a:ln>
                      <a:noFill/>
                    </a:ln>
                  </pic:spPr>
                </pic:pic>
              </a:graphicData>
            </a:graphic>
          </wp:inline>
        </w:drawing>
      </w:r>
    </w:p>
    <w:p w14:paraId="4D66CE6F" w14:textId="30385C1E" w:rsidR="00AB46F4" w:rsidRDefault="00216328" w:rsidP="00216328">
      <w:pPr>
        <w:pStyle w:val="Caption"/>
        <w:jc w:val="center"/>
      </w:pPr>
      <w:r>
        <w:t xml:space="preserve">Slika </w:t>
      </w:r>
      <w:fldSimple w:instr=" SEQ Slika \* ARABIC ">
        <w:r w:rsidR="00E30159">
          <w:rPr>
            <w:noProof/>
          </w:rPr>
          <w:t>8</w:t>
        </w:r>
      </w:fldSimple>
      <w:r>
        <w:t xml:space="preserve"> - Primer transakcije koja sadrži DDL</w:t>
      </w:r>
    </w:p>
    <w:p w14:paraId="7C0A4712" w14:textId="77777777" w:rsidR="00AB46F4" w:rsidRDefault="00AB46F4" w:rsidP="00AB46F4">
      <w:pPr>
        <w:spacing w:after="240"/>
      </w:pPr>
    </w:p>
    <w:p w14:paraId="31557A12" w14:textId="77777777" w:rsidR="00AB46F4" w:rsidRPr="00216328" w:rsidRDefault="00AB46F4" w:rsidP="00216328">
      <w:pPr>
        <w:pStyle w:val="NormalWeb"/>
        <w:spacing w:before="0" w:beforeAutospacing="0" w:after="0" w:afterAutospacing="0"/>
        <w:ind w:firstLine="720"/>
        <w:jc w:val="both"/>
        <w:rPr>
          <w:rFonts w:asciiTheme="minorHAnsi" w:hAnsiTheme="minorHAnsi"/>
        </w:rPr>
      </w:pPr>
      <w:r w:rsidRPr="00216328">
        <w:rPr>
          <w:rFonts w:asciiTheme="minorHAnsi" w:hAnsiTheme="minorHAnsi" w:cs="Arial"/>
          <w:color w:val="000000"/>
        </w:rPr>
        <w:t>U ovom primeru je kreirana i izmenjena tabela i cela transakcija je prekinuta. Kao što vidite, nema implicitnog COMMIT-a ili bilo kog drugog čudnog ponašanja. PostgreSQL se jednostavno ponaša onako kako se i očekivalo. Transakcioni DDL-ovi su posebno važni kada se radi postavljanje nove verzije nekog softvera. Ako izađe nova verzija, želećete da uradite ažuriranje. Pokretanje stare verzije bi i dalje bilo u redu; pokretanje nove verzije je takođe u redu, ali ono što definitivno ne želite je mešavina starog i novog. Stoga je postavljanje ažuriranja, gde bi se prvo obrisali podaci, pa onda kreirali novi, u jednoj transakciji definitivno vrlo korisno.</w:t>
      </w:r>
    </w:p>
    <w:p w14:paraId="3738DA2F" w14:textId="77777777" w:rsidR="00AB46F4" w:rsidRDefault="00AB46F4" w:rsidP="00AB46F4"/>
    <w:p w14:paraId="1E72D493" w14:textId="77777777" w:rsidR="00216328" w:rsidRDefault="00216328">
      <w:pPr>
        <w:rPr>
          <w:rFonts w:ascii="Arial" w:eastAsiaTheme="majorEastAsia" w:hAnsi="Arial" w:cs="Arial"/>
          <w:b/>
          <w:bCs/>
          <w:color w:val="000000"/>
          <w:sz w:val="40"/>
          <w:szCs w:val="40"/>
        </w:rPr>
      </w:pPr>
      <w:r>
        <w:rPr>
          <w:rFonts w:ascii="Arial" w:hAnsi="Arial" w:cs="Arial"/>
          <w:b/>
          <w:bCs/>
          <w:color w:val="000000"/>
          <w:szCs w:val="40"/>
        </w:rPr>
        <w:br w:type="page"/>
      </w:r>
    </w:p>
    <w:p w14:paraId="1B170828" w14:textId="3651BB0F" w:rsidR="00AB46F4" w:rsidRDefault="00AB46F4" w:rsidP="00216328">
      <w:pPr>
        <w:pStyle w:val="Heading1"/>
        <w:jc w:val="center"/>
      </w:pPr>
      <w:bookmarkStart w:id="5" w:name="_Toc72245648"/>
      <w:r w:rsidRPr="00216328">
        <w:lastRenderedPageBreak/>
        <w:t>Transakcije i konkurentost</w:t>
      </w:r>
      <w:bookmarkEnd w:id="5"/>
    </w:p>
    <w:p w14:paraId="7881F601" w14:textId="77777777" w:rsidR="00216328" w:rsidRPr="00216328" w:rsidRDefault="00216328" w:rsidP="00216328"/>
    <w:p w14:paraId="5DA09A28" w14:textId="77777777" w:rsidR="00AB46F4" w:rsidRPr="00216328" w:rsidRDefault="00AB46F4" w:rsidP="00216328">
      <w:pPr>
        <w:pStyle w:val="NormalWeb"/>
        <w:spacing w:before="0" w:beforeAutospacing="0" w:after="0" w:afterAutospacing="0"/>
        <w:ind w:firstLine="720"/>
        <w:jc w:val="both"/>
        <w:rPr>
          <w:rFonts w:asciiTheme="minorHAnsi" w:hAnsiTheme="minorHAnsi"/>
        </w:rPr>
      </w:pPr>
      <w:r w:rsidRPr="00216328">
        <w:rPr>
          <w:rFonts w:asciiTheme="minorHAnsi" w:hAnsiTheme="minorHAnsi" w:cs="Arial"/>
          <w:color w:val="000000"/>
        </w:rPr>
        <w:t>Osnovni problem u vezi sa konkurentnošću je istovremeni pristup zajedničkom globalnom resursu. Do sukoba neće doći ako programeri ne pišu kod u konkurentnom maniru, već u serijskom, gde se naredbe izvršavaju jedna za drugom. Međutim, u stvarnosti to nije praktično i uzrokuje mnogo gubitaka i dovodi do znatno lošijih performansi.</w:t>
      </w:r>
    </w:p>
    <w:p w14:paraId="7546D023" w14:textId="77777777" w:rsidR="00AB46F4" w:rsidRPr="00216328" w:rsidRDefault="00AB46F4" w:rsidP="00216328">
      <w:pPr>
        <w:jc w:val="both"/>
        <w:rPr>
          <w:sz w:val="24"/>
          <w:szCs w:val="24"/>
        </w:rPr>
      </w:pPr>
    </w:p>
    <w:p w14:paraId="38ABC63A" w14:textId="77777777" w:rsidR="00AB46F4" w:rsidRPr="00216328" w:rsidRDefault="00AB46F4" w:rsidP="00216328">
      <w:pPr>
        <w:pStyle w:val="NormalWeb"/>
        <w:spacing w:before="0" w:beforeAutospacing="0" w:after="0" w:afterAutospacing="0"/>
        <w:ind w:firstLine="720"/>
        <w:jc w:val="both"/>
        <w:rPr>
          <w:rFonts w:asciiTheme="minorHAnsi" w:hAnsiTheme="minorHAnsi"/>
        </w:rPr>
      </w:pPr>
      <w:r w:rsidRPr="00216328">
        <w:rPr>
          <w:rFonts w:asciiTheme="minorHAnsi" w:hAnsiTheme="minorHAnsi" w:cs="Arial"/>
          <w:color w:val="000000"/>
        </w:rPr>
        <w:t xml:space="preserve">Kontrola paralelnosti se sastoji u koordinisanju izvršavanja istovremenih transakcija u višekorisničkom okruženju i rešavanju potencijalnih problema koji nastaju kao posledica takvog načina izvršavanja, kao što su nekonzistentni podaci, izgubljena ažuriranja itd. PostgreSQL ima podršku za konkurentnost, čak i kod aktivnosti čitanja i pisanja u kobminaciji. U PostgreSQL-u, aktivnost pisanja ne blokira aktivnost čitanja, ili obrnuto. PostgreSQL koristi tehniku koja se naziva </w:t>
      </w:r>
      <w:r w:rsidRPr="00216328">
        <w:rPr>
          <w:rFonts w:asciiTheme="minorHAnsi" w:hAnsiTheme="minorHAnsi" w:cs="Arial"/>
          <w:b/>
          <w:bCs/>
          <w:i/>
          <w:iCs/>
          <w:color w:val="000000"/>
        </w:rPr>
        <w:t>Multi-Version Concurrenci Control (MVCC)</w:t>
      </w:r>
      <w:r w:rsidRPr="00216328">
        <w:rPr>
          <w:rFonts w:asciiTheme="minorHAnsi" w:hAnsiTheme="minorHAnsi" w:cs="Arial"/>
          <w:color w:val="000000"/>
        </w:rPr>
        <w:t xml:space="preserve">. Ovu tehniku takođe koristi nekoliko komercijalnih i nekomercijalnih baza podataka, kao što su Oracle, MySQL sa InnoDB, Informic, Firebird i CouchDB. MVCC nije jedini način za rukovanje paralelnog izvršenja u RDBMS-u; SQL Server koristi drugu tehniku koja se naziva </w:t>
      </w:r>
      <w:r w:rsidRPr="00216328">
        <w:rPr>
          <w:rFonts w:asciiTheme="minorHAnsi" w:hAnsiTheme="minorHAnsi" w:cs="Arial"/>
          <w:i/>
          <w:iCs/>
          <w:color w:val="000000"/>
        </w:rPr>
        <w:t>strong strict two-phase locking (SS2PL).</w:t>
      </w:r>
    </w:p>
    <w:p w14:paraId="30E06E1F" w14:textId="77777777" w:rsidR="00AB46F4" w:rsidRDefault="00AB46F4" w:rsidP="00AB46F4">
      <w:pPr>
        <w:spacing w:after="240"/>
      </w:pPr>
    </w:p>
    <w:p w14:paraId="2CED66F1" w14:textId="77777777" w:rsidR="00AB46F4" w:rsidRDefault="00AB46F4" w:rsidP="00216328">
      <w:pPr>
        <w:pStyle w:val="Heading2"/>
      </w:pPr>
      <w:bookmarkStart w:id="6" w:name="_Toc72245649"/>
      <w:r>
        <w:t>MVCC u PostgreSQL-u</w:t>
      </w:r>
      <w:bookmarkEnd w:id="6"/>
    </w:p>
    <w:p w14:paraId="2A92F090" w14:textId="77777777" w:rsidR="00AB46F4" w:rsidRDefault="00AB46F4" w:rsidP="00AB46F4"/>
    <w:p w14:paraId="622382F3" w14:textId="77777777" w:rsidR="00AB46F4" w:rsidRPr="00216328" w:rsidRDefault="00AB46F4" w:rsidP="00216328">
      <w:pPr>
        <w:pStyle w:val="NormalWeb"/>
        <w:spacing w:before="0" w:beforeAutospacing="0" w:after="0" w:afterAutospacing="0"/>
        <w:ind w:firstLine="720"/>
        <w:jc w:val="both"/>
        <w:rPr>
          <w:rFonts w:asciiTheme="minorHAnsi" w:hAnsiTheme="minorHAnsi"/>
        </w:rPr>
      </w:pPr>
      <w:r w:rsidRPr="00216328">
        <w:rPr>
          <w:rFonts w:asciiTheme="minorHAnsi" w:hAnsiTheme="minorHAnsi" w:cs="Arial"/>
          <w:color w:val="000000"/>
        </w:rPr>
        <w:t>Pristup određenim podacima istovremeno za čitanje i pisanje može prouzrokovati nedosledno stanje podataka ili pogrešno čitanje. Na primer, operacija čitanja može dobiti delimično prepisane podatke, odnosno one koje sadrže istovremeno i staru i novu vrednost. Najjednostavnija tehnika za rešavanje ovog problema je sprečavanje operacije čitanja da čita podatke dok se operacije čitanja ne završi sa pisanjem podataka. Postoji mnogo problema u vezi sa ovim rešenjem a najveći su performanse, zbog toga što operacija čitanja čeka dok se upis ne završi. </w:t>
      </w:r>
    </w:p>
    <w:p w14:paraId="07639ECA" w14:textId="77777777" w:rsidR="00AB46F4" w:rsidRPr="00216328" w:rsidRDefault="00AB46F4" w:rsidP="00216328">
      <w:pPr>
        <w:jc w:val="both"/>
        <w:rPr>
          <w:sz w:val="24"/>
          <w:szCs w:val="24"/>
        </w:rPr>
      </w:pPr>
    </w:p>
    <w:p w14:paraId="13CF5E30" w14:textId="77777777" w:rsidR="00AB46F4" w:rsidRPr="00216328" w:rsidRDefault="00AB46F4" w:rsidP="00216328">
      <w:pPr>
        <w:pStyle w:val="NormalWeb"/>
        <w:spacing w:before="0" w:beforeAutospacing="0" w:after="0" w:afterAutospacing="0"/>
        <w:ind w:firstLine="720"/>
        <w:jc w:val="both"/>
        <w:rPr>
          <w:rFonts w:asciiTheme="minorHAnsi" w:hAnsiTheme="minorHAnsi"/>
        </w:rPr>
      </w:pPr>
      <w:r w:rsidRPr="00216328">
        <w:rPr>
          <w:rFonts w:asciiTheme="minorHAnsi" w:hAnsiTheme="minorHAnsi" w:cs="Arial"/>
          <w:color w:val="000000"/>
        </w:rPr>
        <w:t xml:space="preserve">U </w:t>
      </w:r>
      <w:r w:rsidRPr="00216328">
        <w:rPr>
          <w:rFonts w:asciiTheme="minorHAnsi" w:hAnsiTheme="minorHAnsi" w:cs="Arial"/>
          <w:i/>
          <w:iCs/>
          <w:color w:val="000000"/>
        </w:rPr>
        <w:t>MVCC</w:t>
      </w:r>
      <w:r w:rsidRPr="00216328">
        <w:rPr>
          <w:rFonts w:asciiTheme="minorHAnsi" w:hAnsiTheme="minorHAnsi" w:cs="Arial"/>
          <w:color w:val="000000"/>
        </w:rPr>
        <w:t xml:space="preserve">, kada se podaci ažuriraju, kreira se novija verzija podataka i originalni podaci se ne prepisuju. To znači da postoji nekoliko verzija podataka, pa otuda i naziv </w:t>
      </w:r>
      <w:r w:rsidRPr="00216328">
        <w:rPr>
          <w:rFonts w:asciiTheme="minorHAnsi" w:hAnsiTheme="minorHAnsi" w:cs="Arial"/>
          <w:i/>
          <w:iCs/>
          <w:color w:val="000000"/>
        </w:rPr>
        <w:t>Multi Version (više verzija)</w:t>
      </w:r>
      <w:r w:rsidRPr="00216328">
        <w:rPr>
          <w:rFonts w:asciiTheme="minorHAnsi" w:hAnsiTheme="minorHAnsi" w:cs="Arial"/>
          <w:color w:val="000000"/>
        </w:rPr>
        <w:t>. Svaka transakcija može pristupiti verziji podataka na osnovu nivoa izolacije transakcije, trenutnog statusa transakcije i stanja relacije. Postgres rešava problem izolacije transakcija, a samim tim i problem konkurentosti transakcija koristeći MVCC za stvaranje koncepta nazvanog “</w:t>
      </w:r>
      <w:r w:rsidRPr="00216328">
        <w:rPr>
          <w:rFonts w:asciiTheme="minorHAnsi" w:hAnsiTheme="minorHAnsi" w:cs="Arial"/>
          <w:b/>
          <w:bCs/>
          <w:i/>
          <w:iCs/>
          <w:color w:val="000000"/>
        </w:rPr>
        <w:t>snapshots</w:t>
      </w:r>
      <w:r w:rsidRPr="00216328">
        <w:rPr>
          <w:rFonts w:asciiTheme="minorHAnsi" w:hAnsiTheme="minorHAnsi" w:cs="Arial"/>
          <w:color w:val="000000"/>
        </w:rPr>
        <w:t>“. Poenta ovog koncepta je da se sačuva stanje baze u nekom trenutku, recimo pre početka određene transakcije, i da se sa sa tim stanjem radi. Kad god upit započne, napravi se novi snimak trenutnog stanja baze podataka. Upitu su vidljivi samo efekti transakcija izvršenih pre kreiranja tog snimka. Redovi umetnuti transakcijama koje nisu izvršene pre započinjanja upita nevidljivi su za upit, a redovi izbrisani transakcijom koja nije izvršena pre započinjanja upita i dalje su vidljivi.</w:t>
      </w:r>
    </w:p>
    <w:p w14:paraId="155D10C3" w14:textId="77777777" w:rsidR="00AB46F4" w:rsidRPr="00216328" w:rsidRDefault="00AB46F4" w:rsidP="00216328">
      <w:pPr>
        <w:jc w:val="both"/>
        <w:rPr>
          <w:sz w:val="24"/>
          <w:szCs w:val="24"/>
        </w:rPr>
      </w:pPr>
    </w:p>
    <w:p w14:paraId="2E58BA98" w14:textId="77777777" w:rsidR="00AB46F4" w:rsidRPr="00216328" w:rsidRDefault="00AB46F4" w:rsidP="00216328">
      <w:pPr>
        <w:pStyle w:val="NormalWeb"/>
        <w:spacing w:before="0" w:beforeAutospacing="0" w:after="0" w:afterAutospacing="0"/>
        <w:ind w:firstLine="720"/>
        <w:jc w:val="both"/>
        <w:rPr>
          <w:rFonts w:asciiTheme="minorHAnsi" w:hAnsiTheme="minorHAnsi"/>
        </w:rPr>
      </w:pPr>
      <w:r w:rsidRPr="00216328">
        <w:rPr>
          <w:rFonts w:asciiTheme="minorHAnsi" w:hAnsiTheme="minorHAnsi" w:cs="Arial"/>
          <w:color w:val="000000"/>
        </w:rPr>
        <w:lastRenderedPageBreak/>
        <w:t xml:space="preserve">Svakoj transakciji u PostgreSQL-u dodeljuje se ID-u transakcije koji se zove </w:t>
      </w:r>
      <w:r w:rsidRPr="00216328">
        <w:rPr>
          <w:rFonts w:asciiTheme="minorHAnsi" w:hAnsiTheme="minorHAnsi" w:cs="Arial"/>
          <w:b/>
          <w:bCs/>
          <w:i/>
          <w:iCs/>
          <w:color w:val="000000"/>
        </w:rPr>
        <w:t>XID/TXID</w:t>
      </w:r>
      <w:r w:rsidRPr="00216328">
        <w:rPr>
          <w:rFonts w:asciiTheme="minorHAnsi" w:hAnsiTheme="minorHAnsi" w:cs="Arial"/>
          <w:color w:val="000000"/>
        </w:rPr>
        <w:t xml:space="preserve">. </w:t>
      </w:r>
      <w:r w:rsidRPr="00216328">
        <w:rPr>
          <w:rFonts w:asciiTheme="minorHAnsi" w:hAnsiTheme="minorHAnsi" w:cs="Arial"/>
          <w:i/>
          <w:iCs/>
          <w:color w:val="000000"/>
        </w:rPr>
        <w:t>XID</w:t>
      </w:r>
      <w:r w:rsidRPr="00216328">
        <w:rPr>
          <w:rFonts w:asciiTheme="minorHAnsi" w:hAnsiTheme="minorHAnsi" w:cs="Arial"/>
          <w:color w:val="000000"/>
        </w:rPr>
        <w:t xml:space="preserve"> se povećava kad god se započne nova transakcija. ID-ovi transakcija su 4-bajtni celi brojevi. Na sledećem primeru demonstrirano je kako se ID transakcija povećava:</w:t>
      </w:r>
    </w:p>
    <w:p w14:paraId="1CFB2413" w14:textId="77777777" w:rsidR="00AB46F4" w:rsidRDefault="00AB46F4" w:rsidP="00AB46F4"/>
    <w:p w14:paraId="55A2A614" w14:textId="77777777" w:rsidR="00216328" w:rsidRDefault="00AB46F4" w:rsidP="00216328">
      <w:pPr>
        <w:pStyle w:val="NormalWeb"/>
        <w:keepNext/>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26A5B3E7" wp14:editId="632FB8BB">
            <wp:extent cx="3970655" cy="312801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0655" cy="3128010"/>
                    </a:xfrm>
                    <a:prstGeom prst="rect">
                      <a:avLst/>
                    </a:prstGeom>
                    <a:noFill/>
                    <a:ln>
                      <a:noFill/>
                    </a:ln>
                  </pic:spPr>
                </pic:pic>
              </a:graphicData>
            </a:graphic>
          </wp:inline>
        </w:drawing>
      </w:r>
    </w:p>
    <w:p w14:paraId="69A3B1FC" w14:textId="3FA0483B" w:rsidR="00AB46F4" w:rsidRDefault="00216328" w:rsidP="00216328">
      <w:pPr>
        <w:pStyle w:val="Caption"/>
        <w:jc w:val="center"/>
      </w:pPr>
      <w:r>
        <w:t xml:space="preserve">Slika </w:t>
      </w:r>
      <w:fldSimple w:instr=" SEQ Slika \* ARABIC ">
        <w:r w:rsidR="00E30159">
          <w:rPr>
            <w:noProof/>
          </w:rPr>
          <w:t>9</w:t>
        </w:r>
      </w:fldSimple>
      <w:r>
        <w:t xml:space="preserve"> - Dodeljivanje ID-a transakcijama</w:t>
      </w:r>
    </w:p>
    <w:p w14:paraId="47EFFC85" w14:textId="77777777" w:rsidR="00AB46F4" w:rsidRDefault="00AB46F4" w:rsidP="00AB46F4"/>
    <w:p w14:paraId="5CB74A57" w14:textId="77777777" w:rsidR="00AB46F4" w:rsidRPr="00216328" w:rsidRDefault="00AB46F4" w:rsidP="00216328">
      <w:pPr>
        <w:pStyle w:val="NormalWeb"/>
        <w:spacing w:before="0" w:beforeAutospacing="0" w:after="0" w:afterAutospacing="0"/>
        <w:ind w:firstLine="720"/>
        <w:jc w:val="both"/>
        <w:rPr>
          <w:rFonts w:asciiTheme="minorHAnsi" w:hAnsiTheme="minorHAnsi"/>
        </w:rPr>
      </w:pPr>
      <w:r w:rsidRPr="00216328">
        <w:rPr>
          <w:rFonts w:asciiTheme="minorHAnsi" w:hAnsiTheme="minorHAnsi" w:cs="Arial"/>
          <w:color w:val="000000"/>
        </w:rPr>
        <w:t>Ono što je interesantno u vezi sa ovim primerom je da se XID povećava bez toga da je eksplicitno zadata naredba za početak transakcije, što potvrđuje priču da je u PostgreSQL-u svaka naredba transakcija. </w:t>
      </w:r>
    </w:p>
    <w:p w14:paraId="7EABC524" w14:textId="77777777" w:rsidR="00AB46F4" w:rsidRPr="00216328" w:rsidRDefault="00AB46F4" w:rsidP="00216328">
      <w:pPr>
        <w:jc w:val="both"/>
        <w:rPr>
          <w:sz w:val="24"/>
          <w:szCs w:val="24"/>
        </w:rPr>
      </w:pPr>
    </w:p>
    <w:p w14:paraId="1EB6F89B" w14:textId="77777777" w:rsidR="00AB46F4" w:rsidRPr="00216328" w:rsidRDefault="00AB46F4" w:rsidP="00216328">
      <w:pPr>
        <w:pStyle w:val="NormalWeb"/>
        <w:spacing w:before="0" w:beforeAutospacing="0" w:after="0" w:afterAutospacing="0"/>
        <w:ind w:firstLine="720"/>
        <w:jc w:val="both"/>
        <w:rPr>
          <w:rFonts w:asciiTheme="minorHAnsi" w:hAnsiTheme="minorHAnsi"/>
        </w:rPr>
      </w:pPr>
      <w:r w:rsidRPr="00216328">
        <w:rPr>
          <w:rFonts w:asciiTheme="minorHAnsi" w:hAnsiTheme="minorHAnsi" w:cs="Arial"/>
          <w:color w:val="000000"/>
        </w:rPr>
        <w:t xml:space="preserve">Kao deo MVCC, svaki red beleži i </w:t>
      </w:r>
      <w:r w:rsidRPr="00216328">
        <w:rPr>
          <w:rFonts w:asciiTheme="minorHAnsi" w:hAnsiTheme="minorHAnsi" w:cs="Arial"/>
          <w:i/>
          <w:iCs/>
          <w:color w:val="000000"/>
        </w:rPr>
        <w:t xml:space="preserve">TXID </w:t>
      </w:r>
      <w:r w:rsidRPr="00216328">
        <w:rPr>
          <w:rFonts w:asciiTheme="minorHAnsi" w:hAnsiTheme="minorHAnsi" w:cs="Arial"/>
          <w:color w:val="000000"/>
        </w:rPr>
        <w:t xml:space="preserve">transakcije koja ga je ubacila, a ako je red izbrisan, i </w:t>
      </w:r>
      <w:r w:rsidRPr="00216328">
        <w:rPr>
          <w:rFonts w:asciiTheme="minorHAnsi" w:hAnsiTheme="minorHAnsi" w:cs="Arial"/>
          <w:i/>
          <w:iCs/>
          <w:color w:val="000000"/>
        </w:rPr>
        <w:t xml:space="preserve">TXID </w:t>
      </w:r>
      <w:r w:rsidRPr="00216328">
        <w:rPr>
          <w:rFonts w:asciiTheme="minorHAnsi" w:hAnsiTheme="minorHAnsi" w:cs="Arial"/>
          <w:color w:val="000000"/>
        </w:rPr>
        <w:t>transakcije koja ga je izbrisala. Uz ove informacije i mogućnost utvrđivanja da li je transakcija završena pre početka upita, Postgres ima dovoljno informacija za primenu koncepta snapshot-a. Red treba da bude uključen u snimak ako je dodat transakcijom koja je završena pre početka upita, a da pri tome nije izbrisan transakcijom koja je završena pre upita.</w:t>
      </w:r>
    </w:p>
    <w:p w14:paraId="6C6C15F7" w14:textId="77777777" w:rsidR="00AB46F4" w:rsidRPr="00216328" w:rsidRDefault="00AB46F4" w:rsidP="00216328">
      <w:pPr>
        <w:jc w:val="both"/>
        <w:rPr>
          <w:sz w:val="24"/>
          <w:szCs w:val="24"/>
        </w:rPr>
      </w:pPr>
    </w:p>
    <w:p w14:paraId="0993A5C3" w14:textId="72B44E41" w:rsidR="00AB46F4" w:rsidRPr="00216328" w:rsidRDefault="00AB46F4" w:rsidP="00216328">
      <w:pPr>
        <w:pStyle w:val="NormalWeb"/>
        <w:spacing w:before="0" w:beforeAutospacing="0" w:after="0" w:afterAutospacing="0"/>
        <w:ind w:firstLine="720"/>
        <w:jc w:val="both"/>
        <w:rPr>
          <w:rFonts w:asciiTheme="minorHAnsi" w:hAnsiTheme="minorHAnsi"/>
        </w:rPr>
      </w:pPr>
      <w:r w:rsidRPr="00216328">
        <w:rPr>
          <w:rFonts w:asciiTheme="minorHAnsi" w:hAnsiTheme="minorHAnsi" w:cs="Arial"/>
          <w:color w:val="000000"/>
        </w:rPr>
        <w:t xml:space="preserve">Interno, PostgreSQL upisuje ID transakcije koja je kreirala, tj dodala red, u </w:t>
      </w:r>
      <w:r w:rsidRPr="00216328">
        <w:rPr>
          <w:rFonts w:asciiTheme="minorHAnsi" w:hAnsiTheme="minorHAnsi" w:cs="Arial"/>
          <w:i/>
          <w:iCs/>
          <w:color w:val="000000"/>
        </w:rPr>
        <w:t xml:space="preserve">xmin </w:t>
      </w:r>
      <w:r w:rsidRPr="00216328">
        <w:rPr>
          <w:rFonts w:asciiTheme="minorHAnsi" w:hAnsiTheme="minorHAnsi" w:cs="Arial"/>
          <w:color w:val="000000"/>
        </w:rPr>
        <w:t xml:space="preserve">(negde se sreće pod imenom </w:t>
      </w:r>
      <w:r w:rsidRPr="00216328">
        <w:rPr>
          <w:rFonts w:asciiTheme="minorHAnsi" w:hAnsiTheme="minorHAnsi" w:cs="Arial"/>
          <w:i/>
          <w:iCs/>
          <w:color w:val="000000"/>
        </w:rPr>
        <w:t>insert id</w:t>
      </w:r>
      <w:r w:rsidRPr="00216328">
        <w:rPr>
          <w:rFonts w:asciiTheme="minorHAnsi" w:hAnsiTheme="minorHAnsi" w:cs="Arial"/>
          <w:color w:val="000000"/>
        </w:rPr>
        <w:t xml:space="preserve">), a ID transakcije koja obriše red u </w:t>
      </w:r>
      <w:r w:rsidRPr="00216328">
        <w:rPr>
          <w:rFonts w:asciiTheme="minorHAnsi" w:hAnsiTheme="minorHAnsi" w:cs="Arial"/>
          <w:i/>
          <w:iCs/>
          <w:color w:val="000000"/>
        </w:rPr>
        <w:t>xmax (delete id)</w:t>
      </w:r>
      <w:r w:rsidRPr="00216328">
        <w:rPr>
          <w:rFonts w:asciiTheme="minorHAnsi" w:hAnsiTheme="minorHAnsi" w:cs="Arial"/>
          <w:color w:val="000000"/>
        </w:rPr>
        <w:t xml:space="preserve">. Operacija ažuriranja, tj </w:t>
      </w:r>
      <w:r w:rsidRPr="00216328">
        <w:rPr>
          <w:rFonts w:asciiTheme="minorHAnsi" w:hAnsiTheme="minorHAnsi" w:cs="Arial"/>
          <w:i/>
          <w:iCs/>
          <w:color w:val="000000"/>
        </w:rPr>
        <w:t xml:space="preserve">update </w:t>
      </w:r>
      <w:r w:rsidRPr="00216328">
        <w:rPr>
          <w:rFonts w:asciiTheme="minorHAnsi" w:hAnsiTheme="minorHAnsi" w:cs="Arial"/>
          <w:color w:val="000000"/>
        </w:rPr>
        <w:t xml:space="preserve"> je samo brisanje praćeno dodavanjem novog reda, i u ovom slučaju kreira se zapravo novi red kome se dodeljuju vrednosti, za početak xmin, na već objašnjen način. Budući da se red fizički ne briše kada ga upit briše, prostor na fizičkom disku moraće da se oslobodi nešto kasnije. Ovo se obično obavlja u pozadini koja se naziva </w:t>
      </w:r>
      <w:r w:rsidRPr="00216328">
        <w:rPr>
          <w:rFonts w:asciiTheme="minorHAnsi" w:hAnsiTheme="minorHAnsi" w:cs="Arial"/>
          <w:i/>
          <w:iCs/>
          <w:color w:val="000000"/>
        </w:rPr>
        <w:t>vacuum</w:t>
      </w:r>
      <w:r w:rsidRPr="00216328">
        <w:rPr>
          <w:rFonts w:asciiTheme="minorHAnsi" w:hAnsiTheme="minorHAnsi" w:cs="Arial"/>
          <w:color w:val="000000"/>
        </w:rPr>
        <w:t xml:space="preserve">. Postgres koristi informacije o kreiranju i brisanju određenog reda (xmin i xmax), statusu transakcije ( da li je ona u statusu </w:t>
      </w:r>
      <w:r w:rsidRPr="00216328">
        <w:rPr>
          <w:rFonts w:asciiTheme="minorHAnsi" w:hAnsiTheme="minorHAnsi" w:cs="Arial"/>
          <w:i/>
          <w:iCs/>
          <w:color w:val="000000"/>
        </w:rPr>
        <w:t xml:space="preserve">committed, in progress, rolled back), </w:t>
      </w:r>
      <w:r w:rsidRPr="00216328">
        <w:rPr>
          <w:rFonts w:asciiTheme="minorHAnsi" w:hAnsiTheme="minorHAnsi" w:cs="Arial"/>
          <w:color w:val="000000"/>
        </w:rPr>
        <w:t xml:space="preserve">nivou izolacije transakcije i njenjoj vidljivosti za rešavanje problema konkurentnosti. Na sledećem primeru videćemo kako se dodeljuju </w:t>
      </w:r>
      <w:r w:rsidRPr="00216328">
        <w:rPr>
          <w:rFonts w:asciiTheme="minorHAnsi" w:hAnsiTheme="minorHAnsi" w:cs="Arial"/>
          <w:i/>
          <w:iCs/>
          <w:color w:val="000000"/>
        </w:rPr>
        <w:t xml:space="preserve">xmin </w:t>
      </w:r>
      <w:r w:rsidRPr="00216328">
        <w:rPr>
          <w:rFonts w:asciiTheme="minorHAnsi" w:hAnsiTheme="minorHAnsi" w:cs="Arial"/>
          <w:color w:val="000000"/>
        </w:rPr>
        <w:t xml:space="preserve">i </w:t>
      </w:r>
      <w:r w:rsidRPr="00216328">
        <w:rPr>
          <w:rFonts w:asciiTheme="minorHAnsi" w:hAnsiTheme="minorHAnsi" w:cs="Arial"/>
          <w:i/>
          <w:iCs/>
          <w:color w:val="000000"/>
        </w:rPr>
        <w:t xml:space="preserve">xmax </w:t>
      </w:r>
      <w:r w:rsidRPr="00216328">
        <w:rPr>
          <w:rFonts w:asciiTheme="minorHAnsi" w:hAnsiTheme="minorHAnsi" w:cs="Arial"/>
          <w:color w:val="000000"/>
        </w:rPr>
        <w:t xml:space="preserve">u </w:t>
      </w:r>
      <w:r w:rsidRPr="00216328">
        <w:rPr>
          <w:rFonts w:asciiTheme="minorHAnsi" w:hAnsiTheme="minorHAnsi" w:cs="Arial"/>
          <w:color w:val="000000"/>
        </w:rPr>
        <w:lastRenderedPageBreak/>
        <w:t>slučaju INSERT naredbe, i kako konurentnost funkcioniše na primeru sa 2 transakcije koje rade sa istom tabelom:</w:t>
      </w:r>
    </w:p>
    <w:p w14:paraId="004AD53A" w14:textId="77777777" w:rsidR="00AB46F4" w:rsidRDefault="00AB46F4" w:rsidP="00AB46F4"/>
    <w:p w14:paraId="3834AB13" w14:textId="77777777" w:rsidR="00216328" w:rsidRDefault="00AB46F4" w:rsidP="00216328">
      <w:pPr>
        <w:pStyle w:val="NormalWeb"/>
        <w:keepNext/>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3DF36CA0" wp14:editId="689D4FC6">
            <wp:extent cx="5943600" cy="337693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76930"/>
                    </a:xfrm>
                    <a:prstGeom prst="rect">
                      <a:avLst/>
                    </a:prstGeom>
                    <a:noFill/>
                    <a:ln>
                      <a:noFill/>
                    </a:ln>
                  </pic:spPr>
                </pic:pic>
              </a:graphicData>
            </a:graphic>
          </wp:inline>
        </w:drawing>
      </w:r>
    </w:p>
    <w:p w14:paraId="51E2CC10" w14:textId="5D8F3C24" w:rsidR="00AB46F4" w:rsidRDefault="00216328" w:rsidP="00216328">
      <w:pPr>
        <w:pStyle w:val="Caption"/>
        <w:jc w:val="center"/>
      </w:pPr>
      <w:r>
        <w:t xml:space="preserve">Slika </w:t>
      </w:r>
      <w:fldSimple w:instr=" SEQ Slika \* ARABIC ">
        <w:r w:rsidR="00E30159">
          <w:rPr>
            <w:noProof/>
          </w:rPr>
          <w:t>10</w:t>
        </w:r>
      </w:fldSimple>
      <w:r>
        <w:t xml:space="preserve"> - MVCC</w:t>
      </w:r>
    </w:p>
    <w:p w14:paraId="04BB7249" w14:textId="77777777" w:rsidR="00AB46F4" w:rsidRDefault="00AB46F4" w:rsidP="00AB46F4"/>
    <w:p w14:paraId="261C0EAC" w14:textId="77777777" w:rsidR="00AB46F4" w:rsidRPr="00216328" w:rsidRDefault="00AB46F4" w:rsidP="00216328">
      <w:pPr>
        <w:pStyle w:val="NormalWeb"/>
        <w:spacing w:before="0" w:beforeAutospacing="0" w:after="0" w:afterAutospacing="0"/>
        <w:ind w:firstLine="720"/>
        <w:jc w:val="both"/>
        <w:rPr>
          <w:rFonts w:asciiTheme="minorHAnsi" w:hAnsiTheme="minorHAnsi"/>
        </w:rPr>
      </w:pPr>
      <w:r w:rsidRPr="00216328">
        <w:rPr>
          <w:rFonts w:asciiTheme="minorHAnsi" w:hAnsiTheme="minorHAnsi" w:cs="Arial"/>
          <w:color w:val="000000"/>
        </w:rPr>
        <w:t xml:space="preserve">Pre nego što počnemo sa objašnjavanjem primera treba napomenuti da je u svrhu demonstracije kako funkcioniše dodeljivanje xmin i xmax vrednosti i konkurentnost, tabela “users” prvo ispražnjena. Što se primera tiče, prvo se započinje jedna, a zatim i druga transakcija. Nakon toga se u okviru prve transakcije dodaje red u tabelu </w:t>
      </w:r>
      <w:r w:rsidRPr="00216328">
        <w:rPr>
          <w:rFonts w:asciiTheme="minorHAnsi" w:hAnsiTheme="minorHAnsi" w:cs="Arial"/>
          <w:i/>
          <w:iCs/>
          <w:color w:val="000000"/>
        </w:rPr>
        <w:t>“users”</w:t>
      </w:r>
      <w:r w:rsidRPr="00216328">
        <w:rPr>
          <w:rFonts w:asciiTheme="minorHAnsi" w:hAnsiTheme="minorHAnsi" w:cs="Arial"/>
          <w:color w:val="000000"/>
        </w:rPr>
        <w:t xml:space="preserve"> i odmah nakon toga se čita xmin, xmax, xid_current (id trenutne transakcije), kao i id reda koji je dodat. Za rezultat dobijamo da su xmin i txid_current </w:t>
      </w:r>
      <w:r w:rsidRPr="00216328">
        <w:rPr>
          <w:rFonts w:asciiTheme="minorHAnsi" w:hAnsiTheme="minorHAnsi" w:cs="Arial"/>
          <w:b/>
          <w:bCs/>
          <w:color w:val="000000"/>
        </w:rPr>
        <w:t>456</w:t>
      </w:r>
      <w:r w:rsidRPr="00216328">
        <w:rPr>
          <w:rFonts w:asciiTheme="minorHAnsi" w:hAnsiTheme="minorHAnsi" w:cs="Arial"/>
          <w:color w:val="000000"/>
        </w:rPr>
        <w:t xml:space="preserve">, što je i očekivano obzirom da je trenutna transakcija upravo ona koje je i dodala taj red. Za xmax se dobija </w:t>
      </w:r>
      <w:r w:rsidRPr="00216328">
        <w:rPr>
          <w:rFonts w:asciiTheme="minorHAnsi" w:hAnsiTheme="minorHAnsi" w:cs="Arial"/>
          <w:b/>
          <w:bCs/>
          <w:color w:val="000000"/>
        </w:rPr>
        <w:t>0</w:t>
      </w:r>
      <w:r w:rsidRPr="00216328">
        <w:rPr>
          <w:rFonts w:asciiTheme="minorHAnsi" w:hAnsiTheme="minorHAnsi" w:cs="Arial"/>
          <w:color w:val="000000"/>
        </w:rPr>
        <w:t xml:space="preserve"> jer još uvek ni jedna transakcija nike uradila brisanje tog reda. Iste ove podatke probala je da pročita i druga transakcija, ali nije dobila ništa kao rezultat. Razlog je taj što u trenutku kada je ona započeta u tabeli “users” nije bilo redova, odnosno snapshot koji je ona “dobila” nema redove, jer prva transakcija još uvek nije završena. To se potvrđuje i sledećom naredbom u okviru druge transakcije </w:t>
      </w:r>
      <w:r w:rsidRPr="00216328">
        <w:rPr>
          <w:rFonts w:asciiTheme="minorHAnsi" w:hAnsiTheme="minorHAnsi" w:cs="Arial"/>
          <w:i/>
          <w:iCs/>
          <w:color w:val="000000"/>
        </w:rPr>
        <w:t xml:space="preserve">select txid_status(456), </w:t>
      </w:r>
      <w:r w:rsidRPr="00216328">
        <w:rPr>
          <w:rFonts w:asciiTheme="minorHAnsi" w:hAnsiTheme="minorHAnsi" w:cs="Arial"/>
          <w:color w:val="000000"/>
        </w:rPr>
        <w:t xml:space="preserve">kojom se dobija status prve transakcije. Kao što se na primeru vidi taj status je još uvek </w:t>
      </w:r>
      <w:r w:rsidRPr="00216328">
        <w:rPr>
          <w:rFonts w:asciiTheme="minorHAnsi" w:hAnsiTheme="minorHAnsi" w:cs="Arial"/>
          <w:b/>
          <w:bCs/>
          <w:i/>
          <w:iCs/>
          <w:color w:val="000000"/>
        </w:rPr>
        <w:t>in progress</w:t>
      </w:r>
      <w:r w:rsidRPr="00216328">
        <w:rPr>
          <w:rFonts w:asciiTheme="minorHAnsi" w:hAnsiTheme="minorHAnsi" w:cs="Arial"/>
          <w:color w:val="000000"/>
        </w:rPr>
        <w:t xml:space="preserve">. Ono što se dešava sledeće je da se poziva COMMIT u okviru prve transakcije, čime se ona potvrđuje i okončava, a red se upisuje u tabelu. Sada transakcija broj 2 pokušava po drugi put da dobije već pomenute podatke, ali ovog puta čitanje je uspešno, jer je transakcija 1 u stanju </w:t>
      </w:r>
      <w:r w:rsidRPr="00216328">
        <w:rPr>
          <w:rFonts w:asciiTheme="minorHAnsi" w:hAnsiTheme="minorHAnsi" w:cs="Arial"/>
          <w:i/>
          <w:iCs/>
          <w:color w:val="000000"/>
        </w:rPr>
        <w:t xml:space="preserve">commited </w:t>
      </w:r>
      <w:r w:rsidRPr="00216328">
        <w:rPr>
          <w:rFonts w:asciiTheme="minorHAnsi" w:hAnsiTheme="minorHAnsi" w:cs="Arial"/>
          <w:color w:val="000000"/>
        </w:rPr>
        <w:t xml:space="preserve"> i snapshot koji ima ovog puta sadrži podatke. Xmin ostaje nepromenjen, odnosno ima vrednost id-a transakcije koje je dodala red, dok je </w:t>
      </w:r>
      <w:r w:rsidRPr="00216328">
        <w:rPr>
          <w:rFonts w:asciiTheme="minorHAnsi" w:hAnsiTheme="minorHAnsi" w:cs="Arial"/>
          <w:i/>
          <w:iCs/>
          <w:color w:val="000000"/>
        </w:rPr>
        <w:t>txid_current</w:t>
      </w:r>
      <w:r w:rsidRPr="00216328">
        <w:rPr>
          <w:rFonts w:asciiTheme="minorHAnsi" w:hAnsiTheme="minorHAnsi" w:cs="Arial"/>
          <w:color w:val="000000"/>
        </w:rPr>
        <w:t xml:space="preserve"> sada </w:t>
      </w:r>
      <w:r w:rsidRPr="00216328">
        <w:rPr>
          <w:rFonts w:asciiTheme="minorHAnsi" w:hAnsiTheme="minorHAnsi" w:cs="Arial"/>
          <w:b/>
          <w:bCs/>
          <w:color w:val="000000"/>
        </w:rPr>
        <w:t>457</w:t>
      </w:r>
      <w:r w:rsidRPr="00216328">
        <w:rPr>
          <w:rFonts w:asciiTheme="minorHAnsi" w:hAnsiTheme="minorHAnsi" w:cs="Arial"/>
          <w:color w:val="000000"/>
        </w:rPr>
        <w:t>, odnosno povećan je za 1. </w:t>
      </w:r>
    </w:p>
    <w:p w14:paraId="1D6BA026" w14:textId="77777777" w:rsidR="00AB46F4" w:rsidRPr="00216328" w:rsidRDefault="00AB46F4" w:rsidP="00216328">
      <w:pPr>
        <w:jc w:val="both"/>
        <w:rPr>
          <w:sz w:val="24"/>
          <w:szCs w:val="24"/>
        </w:rPr>
      </w:pPr>
    </w:p>
    <w:p w14:paraId="498CFEA8" w14:textId="77777777" w:rsidR="00216328" w:rsidRDefault="00216328" w:rsidP="00216328">
      <w:pPr>
        <w:pStyle w:val="NormalWeb"/>
        <w:spacing w:before="0" w:beforeAutospacing="0" w:after="0" w:afterAutospacing="0"/>
        <w:ind w:firstLine="720"/>
        <w:jc w:val="both"/>
        <w:rPr>
          <w:rFonts w:asciiTheme="minorHAnsi" w:hAnsiTheme="minorHAnsi" w:cs="Arial"/>
          <w:color w:val="000000"/>
        </w:rPr>
      </w:pPr>
    </w:p>
    <w:p w14:paraId="764F965A" w14:textId="77777777" w:rsidR="00216328" w:rsidRDefault="00216328" w:rsidP="00216328">
      <w:pPr>
        <w:pStyle w:val="NormalWeb"/>
        <w:spacing w:before="0" w:beforeAutospacing="0" w:after="0" w:afterAutospacing="0"/>
        <w:ind w:firstLine="720"/>
        <w:jc w:val="both"/>
        <w:rPr>
          <w:rFonts w:asciiTheme="minorHAnsi" w:hAnsiTheme="minorHAnsi" w:cs="Arial"/>
          <w:color w:val="000000"/>
        </w:rPr>
      </w:pPr>
    </w:p>
    <w:p w14:paraId="72C197AD" w14:textId="77777777" w:rsidR="00216328" w:rsidRDefault="00216328" w:rsidP="00216328">
      <w:pPr>
        <w:pStyle w:val="NormalWeb"/>
        <w:spacing w:before="0" w:beforeAutospacing="0" w:after="0" w:afterAutospacing="0"/>
        <w:ind w:firstLine="720"/>
        <w:jc w:val="both"/>
        <w:rPr>
          <w:rFonts w:asciiTheme="minorHAnsi" w:hAnsiTheme="minorHAnsi" w:cs="Arial"/>
          <w:color w:val="000000"/>
        </w:rPr>
      </w:pPr>
    </w:p>
    <w:p w14:paraId="44EB861B" w14:textId="6647FCFE" w:rsidR="00AB46F4" w:rsidRPr="00216328" w:rsidRDefault="00AB46F4" w:rsidP="00216328">
      <w:pPr>
        <w:pStyle w:val="NormalWeb"/>
        <w:spacing w:before="0" w:beforeAutospacing="0" w:after="0" w:afterAutospacing="0"/>
        <w:ind w:firstLine="720"/>
        <w:jc w:val="both"/>
        <w:rPr>
          <w:rFonts w:asciiTheme="minorHAnsi" w:hAnsiTheme="minorHAnsi"/>
        </w:rPr>
      </w:pPr>
      <w:r w:rsidRPr="00216328">
        <w:rPr>
          <w:rFonts w:asciiTheme="minorHAnsi" w:hAnsiTheme="minorHAnsi" w:cs="Arial"/>
          <w:color w:val="000000"/>
        </w:rPr>
        <w:t>Na ovom primeru ukratko je demonstrirano kako radi MVCC pomoću snapshot-ova i informacijama o transakcijama i redovima. Kao što je rečeno, određena transakcije će videti samo one podatke koji su upisani u transakcijama koju se potvrđene pre njenog čitanja istih. </w:t>
      </w:r>
    </w:p>
    <w:p w14:paraId="1A848B68" w14:textId="77777777" w:rsidR="00AB46F4" w:rsidRPr="00216328" w:rsidRDefault="00AB46F4" w:rsidP="00216328">
      <w:pPr>
        <w:jc w:val="both"/>
        <w:rPr>
          <w:sz w:val="24"/>
          <w:szCs w:val="24"/>
        </w:rPr>
      </w:pPr>
    </w:p>
    <w:p w14:paraId="69E4E733" w14:textId="33B44CC0" w:rsidR="00AB46F4" w:rsidRPr="00216328" w:rsidRDefault="00AB46F4" w:rsidP="00216328">
      <w:pPr>
        <w:pStyle w:val="NormalWeb"/>
        <w:spacing w:before="0" w:beforeAutospacing="0" w:after="0" w:afterAutospacing="0"/>
        <w:ind w:firstLine="720"/>
        <w:jc w:val="both"/>
        <w:rPr>
          <w:rFonts w:asciiTheme="minorHAnsi" w:hAnsiTheme="minorHAnsi" w:cs="Arial"/>
          <w:color w:val="000000"/>
        </w:rPr>
      </w:pPr>
      <w:r w:rsidRPr="00216328">
        <w:rPr>
          <w:rFonts w:asciiTheme="minorHAnsi" w:hAnsiTheme="minorHAnsi" w:cs="Arial"/>
          <w:color w:val="000000"/>
        </w:rPr>
        <w:t>Na kraju treba još jednom napomenuti da je MVCC odličan iz više razloga, a dva najvažnija su:</w:t>
      </w:r>
    </w:p>
    <w:p w14:paraId="26F1209E" w14:textId="77777777" w:rsidR="00216328" w:rsidRPr="00216328" w:rsidRDefault="00216328" w:rsidP="00216328">
      <w:pPr>
        <w:pStyle w:val="NormalWeb"/>
        <w:spacing w:before="0" w:beforeAutospacing="0" w:after="0" w:afterAutospacing="0"/>
        <w:jc w:val="both"/>
        <w:rPr>
          <w:rFonts w:asciiTheme="minorHAnsi" w:hAnsiTheme="minorHAnsi"/>
        </w:rPr>
      </w:pPr>
    </w:p>
    <w:p w14:paraId="0D86883D" w14:textId="77777777" w:rsidR="00AB46F4" w:rsidRPr="00216328" w:rsidRDefault="00AB46F4" w:rsidP="00216328">
      <w:pPr>
        <w:pStyle w:val="NormalWeb"/>
        <w:numPr>
          <w:ilvl w:val="0"/>
          <w:numId w:val="19"/>
        </w:numPr>
        <w:spacing w:before="0" w:beforeAutospacing="0" w:after="0" w:afterAutospacing="0"/>
        <w:jc w:val="both"/>
        <w:textAlignment w:val="baseline"/>
        <w:rPr>
          <w:rFonts w:asciiTheme="minorHAnsi" w:hAnsiTheme="minorHAnsi" w:cs="Arial"/>
          <w:color w:val="000000"/>
        </w:rPr>
      </w:pPr>
      <w:r w:rsidRPr="00216328">
        <w:rPr>
          <w:rFonts w:asciiTheme="minorHAnsi" w:hAnsiTheme="minorHAnsi" w:cs="Arial"/>
          <w:color w:val="000000"/>
        </w:rPr>
        <w:t>Prvo, nudi jednostavan model za upravljanje upitima u okviru transaskcija. Svi upiti kreiraju snapshot baze podataka kada se pokrenu i vide samo te podatke</w:t>
      </w:r>
    </w:p>
    <w:p w14:paraId="7D255789" w14:textId="77777777" w:rsidR="00AB46F4" w:rsidRPr="00216328" w:rsidRDefault="00AB46F4" w:rsidP="00216328">
      <w:pPr>
        <w:pStyle w:val="NormalWeb"/>
        <w:numPr>
          <w:ilvl w:val="0"/>
          <w:numId w:val="19"/>
        </w:numPr>
        <w:spacing w:before="0" w:beforeAutospacing="0" w:after="0" w:afterAutospacing="0"/>
        <w:jc w:val="both"/>
        <w:textAlignment w:val="baseline"/>
        <w:rPr>
          <w:rFonts w:asciiTheme="minorHAnsi" w:hAnsiTheme="minorHAnsi" w:cs="Arial"/>
          <w:color w:val="000000"/>
        </w:rPr>
      </w:pPr>
      <w:r w:rsidRPr="00216328">
        <w:rPr>
          <w:rFonts w:asciiTheme="minorHAnsi" w:hAnsiTheme="minorHAnsi" w:cs="Arial"/>
          <w:color w:val="000000"/>
        </w:rPr>
        <w:t>Drugo, nudi pristojne performanse. Sa MVCC, gotovo da nema potrebe za eksplicitnim zaključavanjem. MVCC onemogućava blokiranje upita za čitanje zbog upita koji rade pisanje ili obrnuto</w:t>
      </w:r>
    </w:p>
    <w:p w14:paraId="1C9C18A2" w14:textId="77777777" w:rsidR="00AB46F4" w:rsidRPr="00216328" w:rsidRDefault="00AB46F4" w:rsidP="00216328">
      <w:pPr>
        <w:pStyle w:val="NormalWeb"/>
        <w:spacing w:before="0" w:beforeAutospacing="0" w:after="0" w:afterAutospacing="0"/>
        <w:jc w:val="both"/>
        <w:rPr>
          <w:rFonts w:asciiTheme="minorHAnsi" w:hAnsiTheme="minorHAnsi"/>
        </w:rPr>
      </w:pPr>
      <w:r w:rsidRPr="00216328">
        <w:rPr>
          <w:rFonts w:asciiTheme="minorHAnsi" w:hAnsiTheme="minorHAnsi" w:cs="Arial"/>
          <w:color w:val="000000"/>
        </w:rPr>
        <w:t>  </w:t>
      </w:r>
    </w:p>
    <w:p w14:paraId="2B69CE0D" w14:textId="77777777" w:rsidR="00AB46F4" w:rsidRDefault="00AB46F4" w:rsidP="00AB46F4"/>
    <w:p w14:paraId="6FCA01CF" w14:textId="77777777" w:rsidR="00216328" w:rsidRDefault="00216328">
      <w:pPr>
        <w:rPr>
          <w:rFonts w:ascii="Arial" w:eastAsiaTheme="majorEastAsia" w:hAnsi="Arial" w:cs="Arial"/>
          <w:b/>
          <w:bCs/>
          <w:color w:val="000000"/>
          <w:sz w:val="40"/>
          <w:szCs w:val="40"/>
        </w:rPr>
      </w:pPr>
      <w:r>
        <w:rPr>
          <w:rFonts w:ascii="Arial" w:hAnsi="Arial" w:cs="Arial"/>
          <w:b/>
          <w:bCs/>
          <w:color w:val="000000"/>
          <w:szCs w:val="40"/>
        </w:rPr>
        <w:br w:type="page"/>
      </w:r>
    </w:p>
    <w:p w14:paraId="1512A257" w14:textId="07E4CE46" w:rsidR="00AB46F4" w:rsidRPr="00216328" w:rsidRDefault="00AB46F4" w:rsidP="00216328">
      <w:pPr>
        <w:pStyle w:val="Heading1"/>
        <w:jc w:val="center"/>
      </w:pPr>
      <w:bookmarkStart w:id="7" w:name="_Toc72245650"/>
      <w:r w:rsidRPr="00216328">
        <w:lastRenderedPageBreak/>
        <w:t>Nivoi izolacije transakcija u PostgreSQL-u</w:t>
      </w:r>
      <w:bookmarkEnd w:id="7"/>
    </w:p>
    <w:p w14:paraId="06EAA060" w14:textId="77777777" w:rsidR="00AB46F4" w:rsidRDefault="00AB46F4" w:rsidP="00AB46F4"/>
    <w:p w14:paraId="72174243" w14:textId="77777777" w:rsidR="00AB46F4" w:rsidRPr="00216328" w:rsidRDefault="00AB46F4" w:rsidP="00216328">
      <w:pPr>
        <w:pStyle w:val="NormalWeb"/>
        <w:spacing w:before="0" w:beforeAutospacing="0" w:after="0" w:afterAutospacing="0"/>
        <w:ind w:firstLine="720"/>
        <w:jc w:val="both"/>
        <w:rPr>
          <w:rFonts w:asciiTheme="minorHAnsi" w:hAnsiTheme="minorHAnsi"/>
        </w:rPr>
      </w:pPr>
      <w:r w:rsidRPr="00216328">
        <w:rPr>
          <w:rFonts w:asciiTheme="minorHAnsi" w:hAnsiTheme="minorHAnsi" w:cs="Arial"/>
          <w:color w:val="000000"/>
          <w:shd w:val="clear" w:color="auto" w:fill="FFFFFF"/>
        </w:rPr>
        <w:t>Nivoi izolovanosti transakcija definišu na koji način će objekti baze podataka, kao što su tabele, biti zaključani. Takođe, definiše stepen do kojeg transakcija treba da bude izolovana od modifikacija podataka izvršenih bilo kojom drugom transakcijom. Nivo izolacije transakcije može se postaviti pozivanjem sledeće SQL naredbe:</w:t>
      </w:r>
    </w:p>
    <w:p w14:paraId="0155F7CF" w14:textId="77777777" w:rsidR="00AB46F4" w:rsidRPr="00216328" w:rsidRDefault="00AB46F4" w:rsidP="00AB46F4">
      <w:pPr>
        <w:rPr>
          <w:sz w:val="24"/>
          <w:szCs w:val="24"/>
        </w:rPr>
      </w:pPr>
    </w:p>
    <w:p w14:paraId="5A10703A" w14:textId="77777777" w:rsidR="00AB46F4" w:rsidRPr="00216328" w:rsidRDefault="00AB46F4" w:rsidP="00AB46F4">
      <w:pPr>
        <w:pStyle w:val="NormalWeb"/>
        <w:spacing w:before="0" w:beforeAutospacing="0" w:after="0" w:afterAutospacing="0"/>
        <w:jc w:val="center"/>
        <w:rPr>
          <w:rFonts w:asciiTheme="minorHAnsi" w:hAnsiTheme="minorHAnsi"/>
        </w:rPr>
      </w:pPr>
      <w:r w:rsidRPr="00216328">
        <w:rPr>
          <w:rFonts w:asciiTheme="minorHAnsi" w:hAnsiTheme="minorHAnsi" w:cs="Arial"/>
          <w:b/>
          <w:bCs/>
          <w:i/>
          <w:iCs/>
          <w:color w:val="000000"/>
          <w:shd w:val="clear" w:color="auto" w:fill="FFFFFF"/>
        </w:rPr>
        <w:t>SET TRANSACTION ISOLATION LEVEL </w:t>
      </w:r>
    </w:p>
    <w:p w14:paraId="43AE4B78" w14:textId="77777777" w:rsidR="00AB46F4" w:rsidRPr="00216328" w:rsidRDefault="00AB46F4" w:rsidP="00AB46F4">
      <w:pPr>
        <w:pStyle w:val="NormalWeb"/>
        <w:spacing w:before="0" w:beforeAutospacing="0" w:after="0" w:afterAutospacing="0"/>
        <w:jc w:val="center"/>
        <w:rPr>
          <w:rFonts w:asciiTheme="minorHAnsi" w:hAnsiTheme="minorHAnsi"/>
        </w:rPr>
      </w:pPr>
      <w:r w:rsidRPr="00216328">
        <w:rPr>
          <w:rFonts w:asciiTheme="minorHAnsi" w:hAnsiTheme="minorHAnsi" w:cs="Arial"/>
          <w:b/>
          <w:bCs/>
          <w:i/>
          <w:iCs/>
          <w:color w:val="000000"/>
          <w:shd w:val="clear" w:color="auto" w:fill="FFFFFF"/>
        </w:rPr>
        <w:t>{ SERIALIZABLE | REPEATABLE READ | READ COMMITTED | READ UNCOMMITTED }</w:t>
      </w:r>
    </w:p>
    <w:p w14:paraId="10921D34" w14:textId="77777777" w:rsidR="00AB46F4" w:rsidRPr="00216328" w:rsidRDefault="00AB46F4" w:rsidP="00AB46F4">
      <w:pPr>
        <w:rPr>
          <w:sz w:val="24"/>
          <w:szCs w:val="24"/>
        </w:rPr>
      </w:pPr>
    </w:p>
    <w:p w14:paraId="507708DD" w14:textId="77777777" w:rsidR="00AB46F4" w:rsidRPr="00216328" w:rsidRDefault="00AB46F4" w:rsidP="00216328">
      <w:pPr>
        <w:pStyle w:val="NormalWeb"/>
        <w:spacing w:before="0" w:beforeAutospacing="0" w:after="0" w:afterAutospacing="0"/>
        <w:ind w:firstLine="720"/>
        <w:rPr>
          <w:rFonts w:asciiTheme="minorHAnsi" w:hAnsiTheme="minorHAnsi"/>
        </w:rPr>
      </w:pPr>
      <w:r w:rsidRPr="00216328">
        <w:rPr>
          <w:rFonts w:asciiTheme="minorHAnsi" w:hAnsiTheme="minorHAnsi" w:cs="Arial"/>
          <w:color w:val="000000"/>
          <w:shd w:val="clear" w:color="auto" w:fill="FFFFFF"/>
        </w:rPr>
        <w:t xml:space="preserve">Izraz </w:t>
      </w:r>
      <w:r w:rsidRPr="00216328">
        <w:rPr>
          <w:rFonts w:asciiTheme="minorHAnsi" w:hAnsiTheme="minorHAnsi" w:cs="Arial"/>
          <w:i/>
          <w:iCs/>
          <w:color w:val="000000"/>
          <w:shd w:val="clear" w:color="auto" w:fill="FFFFFF"/>
        </w:rPr>
        <w:t>SET TRANSACTION ISOLATION LEVEL</w:t>
      </w:r>
      <w:r w:rsidRPr="00216328">
        <w:rPr>
          <w:rFonts w:asciiTheme="minorHAnsi" w:hAnsiTheme="minorHAnsi" w:cs="Arial"/>
          <w:color w:val="000000"/>
          <w:shd w:val="clear" w:color="auto" w:fill="FFFFFF"/>
        </w:rPr>
        <w:t xml:space="preserve"> treba pozvati unutar bloka transakcije pre bilo kog upita, jer u suprotnom neće imati efekta. Alternativa je upotreba na sledeći način:</w:t>
      </w:r>
    </w:p>
    <w:p w14:paraId="019BF03D" w14:textId="77777777" w:rsidR="00AB46F4" w:rsidRPr="00216328" w:rsidRDefault="00AB46F4" w:rsidP="00AB46F4">
      <w:pPr>
        <w:rPr>
          <w:sz w:val="24"/>
          <w:szCs w:val="24"/>
        </w:rPr>
      </w:pPr>
    </w:p>
    <w:p w14:paraId="565C017E" w14:textId="77777777" w:rsidR="00AB46F4" w:rsidRPr="00216328" w:rsidRDefault="00AB46F4" w:rsidP="00AB46F4">
      <w:pPr>
        <w:pStyle w:val="NormalWeb"/>
        <w:spacing w:before="0" w:beforeAutospacing="0" w:after="0" w:afterAutospacing="0"/>
        <w:jc w:val="center"/>
        <w:rPr>
          <w:rFonts w:asciiTheme="minorHAnsi" w:hAnsiTheme="minorHAnsi"/>
        </w:rPr>
      </w:pPr>
      <w:r w:rsidRPr="00216328">
        <w:rPr>
          <w:rFonts w:asciiTheme="minorHAnsi" w:hAnsiTheme="minorHAnsi" w:cs="Arial"/>
          <w:b/>
          <w:bCs/>
          <w:i/>
          <w:iCs/>
          <w:color w:val="000000"/>
          <w:shd w:val="clear" w:color="auto" w:fill="FFFFFF"/>
        </w:rPr>
        <w:t>BEGIN TRANSACTION ISOLATION LEVEL </w:t>
      </w:r>
    </w:p>
    <w:p w14:paraId="22B2147F" w14:textId="77777777" w:rsidR="00AB46F4" w:rsidRPr="00216328" w:rsidRDefault="00AB46F4" w:rsidP="00AB46F4">
      <w:pPr>
        <w:pStyle w:val="NormalWeb"/>
        <w:spacing w:before="0" w:beforeAutospacing="0" w:after="0" w:afterAutospacing="0"/>
        <w:jc w:val="center"/>
        <w:rPr>
          <w:rFonts w:asciiTheme="minorHAnsi" w:hAnsiTheme="minorHAnsi"/>
        </w:rPr>
      </w:pPr>
      <w:r w:rsidRPr="00216328">
        <w:rPr>
          <w:rFonts w:asciiTheme="minorHAnsi" w:hAnsiTheme="minorHAnsi" w:cs="Arial"/>
          <w:b/>
          <w:bCs/>
          <w:i/>
          <w:iCs/>
          <w:color w:val="000000"/>
          <w:shd w:val="clear" w:color="auto" w:fill="FFFFFF"/>
        </w:rPr>
        <w:t>{ SERIALIZABLE | REPEATABLE READ | READ COMMITTED | READ UNCOMMITTED }</w:t>
      </w:r>
    </w:p>
    <w:p w14:paraId="24C90349" w14:textId="77777777" w:rsidR="00AB46F4" w:rsidRPr="00216328" w:rsidRDefault="00AB46F4" w:rsidP="00AB46F4">
      <w:pPr>
        <w:rPr>
          <w:sz w:val="24"/>
          <w:szCs w:val="24"/>
        </w:rPr>
      </w:pPr>
    </w:p>
    <w:p w14:paraId="4E8FD55F" w14:textId="77777777" w:rsidR="00AB46F4" w:rsidRPr="00216328" w:rsidRDefault="00AB46F4" w:rsidP="00216328">
      <w:pPr>
        <w:pStyle w:val="NormalWeb"/>
        <w:spacing w:before="0" w:beforeAutospacing="0" w:after="0" w:afterAutospacing="0"/>
        <w:ind w:firstLine="720"/>
        <w:rPr>
          <w:rFonts w:asciiTheme="minorHAnsi" w:hAnsiTheme="minorHAnsi"/>
        </w:rPr>
      </w:pPr>
      <w:r w:rsidRPr="00216328">
        <w:rPr>
          <w:rFonts w:asciiTheme="minorHAnsi" w:hAnsiTheme="minorHAnsi" w:cs="Arial"/>
          <w:color w:val="000000"/>
          <w:shd w:val="clear" w:color="auto" w:fill="FFFFFF"/>
        </w:rPr>
        <w:t>Poslednja opcija je promeniti podrazumevani nivo izolovanosti za čitavu bazu:</w:t>
      </w:r>
    </w:p>
    <w:p w14:paraId="7EF96CC8" w14:textId="77777777" w:rsidR="00AB46F4" w:rsidRPr="00216328" w:rsidRDefault="00AB46F4" w:rsidP="00AB46F4">
      <w:pPr>
        <w:rPr>
          <w:sz w:val="24"/>
          <w:szCs w:val="24"/>
        </w:rPr>
      </w:pPr>
    </w:p>
    <w:p w14:paraId="41CF3B9A" w14:textId="77777777" w:rsidR="00AB46F4" w:rsidRPr="00216328" w:rsidRDefault="00AB46F4" w:rsidP="00AB46F4">
      <w:pPr>
        <w:pStyle w:val="NormalWeb"/>
        <w:spacing w:before="0" w:beforeAutospacing="0" w:after="0" w:afterAutospacing="0"/>
        <w:jc w:val="center"/>
        <w:rPr>
          <w:rFonts w:asciiTheme="minorHAnsi" w:hAnsiTheme="minorHAnsi"/>
        </w:rPr>
      </w:pPr>
      <w:r w:rsidRPr="00216328">
        <w:rPr>
          <w:rFonts w:asciiTheme="minorHAnsi" w:hAnsiTheme="minorHAnsi" w:cs="Arial"/>
          <w:b/>
          <w:bCs/>
          <w:i/>
          <w:iCs/>
          <w:color w:val="000000"/>
          <w:shd w:val="clear" w:color="auto" w:fill="FFFFFF"/>
        </w:rPr>
        <w:t>ALTER DATABASE &lt;DATABASE NAME&gt; </w:t>
      </w:r>
    </w:p>
    <w:p w14:paraId="462E6207" w14:textId="77777777" w:rsidR="00AB46F4" w:rsidRPr="00216328" w:rsidRDefault="00AB46F4" w:rsidP="00AB46F4">
      <w:pPr>
        <w:pStyle w:val="NormalWeb"/>
        <w:spacing w:before="0" w:beforeAutospacing="0" w:after="0" w:afterAutospacing="0"/>
        <w:jc w:val="center"/>
        <w:rPr>
          <w:rFonts w:asciiTheme="minorHAnsi" w:hAnsiTheme="minorHAnsi"/>
        </w:rPr>
      </w:pPr>
      <w:r w:rsidRPr="00216328">
        <w:rPr>
          <w:rFonts w:asciiTheme="minorHAnsi" w:hAnsiTheme="minorHAnsi" w:cs="Arial"/>
          <w:b/>
          <w:bCs/>
          <w:i/>
          <w:iCs/>
          <w:color w:val="000000"/>
          <w:shd w:val="clear" w:color="auto" w:fill="FFFFFF"/>
        </w:rPr>
        <w:t>SET DEFAULT_TRANSACTION_ISOLATION TO SERIALIZABLE ;</w:t>
      </w:r>
    </w:p>
    <w:p w14:paraId="7C7393A3" w14:textId="77777777" w:rsidR="00AB46F4" w:rsidRPr="00216328" w:rsidRDefault="00AB46F4" w:rsidP="00AB46F4">
      <w:pPr>
        <w:rPr>
          <w:sz w:val="24"/>
          <w:szCs w:val="24"/>
        </w:rPr>
      </w:pPr>
    </w:p>
    <w:p w14:paraId="78F3C009" w14:textId="77777777" w:rsidR="00AB46F4" w:rsidRPr="00216328" w:rsidRDefault="00AB46F4" w:rsidP="00216328">
      <w:pPr>
        <w:pStyle w:val="NormalWeb"/>
        <w:spacing w:before="0" w:beforeAutospacing="0" w:after="0" w:afterAutospacing="0"/>
        <w:ind w:firstLine="360"/>
        <w:rPr>
          <w:rFonts w:asciiTheme="minorHAnsi" w:hAnsiTheme="minorHAnsi"/>
        </w:rPr>
      </w:pPr>
      <w:r w:rsidRPr="00216328">
        <w:rPr>
          <w:rFonts w:asciiTheme="minorHAnsi" w:hAnsiTheme="minorHAnsi" w:cs="Arial"/>
          <w:color w:val="000000"/>
          <w:shd w:val="clear" w:color="auto" w:fill="FFFFFF"/>
        </w:rPr>
        <w:t>PostgreSQL podržava 3 nivoa izolovanosti, iako ćemo ovde pomenuti i četvrti. Kao što se to vidi na primerima, nivo izolovanosti može biti:</w:t>
      </w:r>
    </w:p>
    <w:p w14:paraId="3A1B01CC" w14:textId="77777777" w:rsidR="00AB46F4" w:rsidRPr="00216328" w:rsidRDefault="00AB46F4" w:rsidP="00AB46F4">
      <w:pPr>
        <w:rPr>
          <w:sz w:val="24"/>
          <w:szCs w:val="24"/>
        </w:rPr>
      </w:pPr>
      <w:r w:rsidRPr="00216328">
        <w:rPr>
          <w:sz w:val="24"/>
          <w:szCs w:val="24"/>
        </w:rPr>
        <w:br/>
      </w:r>
    </w:p>
    <w:p w14:paraId="3920B192" w14:textId="77777777" w:rsidR="00AB46F4" w:rsidRPr="00216328" w:rsidRDefault="00AB46F4" w:rsidP="00216328">
      <w:pPr>
        <w:pStyle w:val="NormalWeb"/>
        <w:numPr>
          <w:ilvl w:val="0"/>
          <w:numId w:val="20"/>
        </w:numPr>
        <w:spacing w:before="0" w:beforeAutospacing="0" w:after="0" w:afterAutospacing="0"/>
        <w:jc w:val="both"/>
        <w:textAlignment w:val="baseline"/>
        <w:rPr>
          <w:rFonts w:asciiTheme="minorHAnsi" w:hAnsiTheme="minorHAnsi" w:cs="Arial"/>
          <w:color w:val="000000"/>
        </w:rPr>
      </w:pPr>
      <w:r w:rsidRPr="00216328">
        <w:rPr>
          <w:rFonts w:asciiTheme="minorHAnsi" w:hAnsiTheme="minorHAnsi" w:cs="Arial"/>
          <w:b/>
          <w:bCs/>
          <w:i/>
          <w:iCs/>
          <w:color w:val="000000"/>
          <w:shd w:val="clear" w:color="auto" w:fill="FFFFFF"/>
        </w:rPr>
        <w:t>SERIALIZABLE</w:t>
      </w:r>
      <w:r w:rsidRPr="00216328">
        <w:rPr>
          <w:rFonts w:asciiTheme="minorHAnsi" w:hAnsiTheme="minorHAnsi" w:cs="Arial"/>
          <w:color w:val="000000"/>
          <w:shd w:val="clear" w:color="auto" w:fill="FFFFFF"/>
        </w:rPr>
        <w:t xml:space="preserve">: najjači nivo što se konzistentnosti podataka tiče, najstriktniji po pitanju zaključavanja. U njemu se programer oslobađa toga da rešava probleme vezane sa konkurentnost. Loša strana upotrebe ovog modela često su performanse. Po SQL standardu, </w:t>
      </w:r>
      <w:r w:rsidRPr="00216328">
        <w:rPr>
          <w:rFonts w:asciiTheme="minorHAnsi" w:hAnsiTheme="minorHAnsi" w:cs="Arial"/>
          <w:i/>
          <w:iCs/>
          <w:color w:val="000000"/>
          <w:shd w:val="clear" w:color="auto" w:fill="FFFFFF"/>
        </w:rPr>
        <w:t xml:space="preserve">SERIALIZABLE </w:t>
      </w:r>
      <w:r w:rsidRPr="00216328">
        <w:rPr>
          <w:rFonts w:asciiTheme="minorHAnsi" w:hAnsiTheme="minorHAnsi" w:cs="Arial"/>
          <w:color w:val="000000"/>
          <w:shd w:val="clear" w:color="auto" w:fill="FFFFFF"/>
        </w:rPr>
        <w:t xml:space="preserve">je podrazumevani nivo izolacije, dok je u PostgreSQL-u podrazumevani nivo izolacije je </w:t>
      </w:r>
      <w:r w:rsidRPr="00216328">
        <w:rPr>
          <w:rFonts w:asciiTheme="minorHAnsi" w:hAnsiTheme="minorHAnsi" w:cs="Arial"/>
          <w:i/>
          <w:iCs/>
          <w:color w:val="000000"/>
          <w:shd w:val="clear" w:color="auto" w:fill="FFFFFF"/>
        </w:rPr>
        <w:t>READ COMMITTED</w:t>
      </w:r>
      <w:r w:rsidRPr="00216328">
        <w:rPr>
          <w:rFonts w:asciiTheme="minorHAnsi" w:hAnsiTheme="minorHAnsi" w:cs="Arial"/>
          <w:color w:val="000000"/>
          <w:shd w:val="clear" w:color="auto" w:fill="FFFFFF"/>
        </w:rPr>
        <w:t>.</w:t>
      </w:r>
    </w:p>
    <w:p w14:paraId="36490C4D" w14:textId="77777777" w:rsidR="00AB46F4" w:rsidRPr="00216328" w:rsidRDefault="00AB46F4" w:rsidP="00216328">
      <w:pPr>
        <w:jc w:val="both"/>
        <w:rPr>
          <w:rFonts w:cs="Times New Roman"/>
          <w:sz w:val="24"/>
          <w:szCs w:val="24"/>
        </w:rPr>
      </w:pPr>
      <w:r w:rsidRPr="00216328">
        <w:rPr>
          <w:sz w:val="24"/>
          <w:szCs w:val="24"/>
        </w:rPr>
        <w:br/>
      </w:r>
    </w:p>
    <w:p w14:paraId="2B69ACC8" w14:textId="77777777" w:rsidR="00AB46F4" w:rsidRPr="00216328" w:rsidRDefault="00AB46F4" w:rsidP="00216328">
      <w:pPr>
        <w:pStyle w:val="NormalWeb"/>
        <w:numPr>
          <w:ilvl w:val="0"/>
          <w:numId w:val="21"/>
        </w:numPr>
        <w:spacing w:before="0" w:beforeAutospacing="0" w:after="0" w:afterAutospacing="0"/>
        <w:jc w:val="both"/>
        <w:textAlignment w:val="baseline"/>
        <w:rPr>
          <w:rFonts w:asciiTheme="minorHAnsi" w:hAnsiTheme="minorHAnsi" w:cs="Arial"/>
          <w:color w:val="000000"/>
        </w:rPr>
      </w:pPr>
      <w:r w:rsidRPr="00216328">
        <w:rPr>
          <w:rFonts w:asciiTheme="minorHAnsi" w:hAnsiTheme="minorHAnsi" w:cs="Arial"/>
          <w:b/>
          <w:bCs/>
          <w:i/>
          <w:iCs/>
          <w:color w:val="000000"/>
          <w:shd w:val="clear" w:color="auto" w:fill="FFFFFF"/>
        </w:rPr>
        <w:t>REPEATABLE READ</w:t>
      </w:r>
      <w:r w:rsidRPr="00216328">
        <w:rPr>
          <w:rFonts w:asciiTheme="minorHAnsi" w:hAnsiTheme="minorHAnsi" w:cs="Arial"/>
          <w:color w:val="000000"/>
          <w:shd w:val="clear" w:color="auto" w:fill="FFFFFF"/>
        </w:rPr>
        <w:t xml:space="preserve">: drugi po snazi nivo izolacije transakcije. Sličan je </w:t>
      </w:r>
      <w:r w:rsidRPr="00216328">
        <w:rPr>
          <w:rFonts w:asciiTheme="minorHAnsi" w:hAnsiTheme="minorHAnsi" w:cs="Arial"/>
          <w:i/>
          <w:iCs/>
          <w:color w:val="000000"/>
          <w:shd w:val="clear" w:color="auto" w:fill="FFFFFF"/>
        </w:rPr>
        <w:t>READ COMMITTED</w:t>
      </w:r>
      <w:r w:rsidRPr="00216328">
        <w:rPr>
          <w:rFonts w:asciiTheme="minorHAnsi" w:hAnsiTheme="minorHAnsi" w:cs="Arial"/>
          <w:color w:val="000000"/>
          <w:shd w:val="clear" w:color="auto" w:fill="FFFFFF"/>
        </w:rPr>
        <w:t xml:space="preserve"> po tome što omogućava samo čitanje podataka koji su commit-ovani, tj potvrđeni i definitivno upisani. Takođe garantuje da se bilo koji pročitani podatak ne može promeniti.</w:t>
      </w:r>
    </w:p>
    <w:p w14:paraId="10164116" w14:textId="77777777" w:rsidR="00AB46F4" w:rsidRPr="00216328" w:rsidRDefault="00AB46F4" w:rsidP="00AB46F4">
      <w:pPr>
        <w:rPr>
          <w:rFonts w:cs="Times New Roman"/>
          <w:sz w:val="24"/>
          <w:szCs w:val="24"/>
        </w:rPr>
      </w:pPr>
      <w:r w:rsidRPr="00216328">
        <w:rPr>
          <w:sz w:val="24"/>
          <w:szCs w:val="24"/>
        </w:rPr>
        <w:br/>
      </w:r>
    </w:p>
    <w:p w14:paraId="40CBA6F5" w14:textId="77777777" w:rsidR="00AB46F4" w:rsidRPr="00216328" w:rsidRDefault="00AB46F4" w:rsidP="00216328">
      <w:pPr>
        <w:pStyle w:val="NormalWeb"/>
        <w:numPr>
          <w:ilvl w:val="0"/>
          <w:numId w:val="22"/>
        </w:numPr>
        <w:spacing w:before="0" w:beforeAutospacing="0" w:after="0" w:afterAutospacing="0"/>
        <w:jc w:val="both"/>
        <w:textAlignment w:val="baseline"/>
        <w:rPr>
          <w:rFonts w:asciiTheme="minorHAnsi" w:hAnsiTheme="minorHAnsi" w:cs="Arial"/>
          <w:color w:val="000000"/>
        </w:rPr>
      </w:pPr>
      <w:r w:rsidRPr="00216328">
        <w:rPr>
          <w:rFonts w:asciiTheme="minorHAnsi" w:hAnsiTheme="minorHAnsi" w:cs="Arial"/>
          <w:b/>
          <w:bCs/>
          <w:i/>
          <w:iCs/>
          <w:color w:val="000000"/>
          <w:shd w:val="clear" w:color="auto" w:fill="FFFFFF"/>
        </w:rPr>
        <w:lastRenderedPageBreak/>
        <w:t>READ COMMITTED</w:t>
      </w:r>
      <w:r w:rsidRPr="00216328">
        <w:rPr>
          <w:rFonts w:asciiTheme="minorHAnsi" w:hAnsiTheme="minorHAnsi" w:cs="Arial"/>
          <w:color w:val="000000"/>
          <w:shd w:val="clear" w:color="auto" w:fill="FFFFFF"/>
        </w:rPr>
        <w:t>: Ovo je podrazumevani PostgreSQL model. Omogućava transakciji čitanje commit-ovanih podataka. Na ovom nivou performanse se favorizuju u odnosu na konzistentost.</w:t>
      </w:r>
    </w:p>
    <w:p w14:paraId="5FD0E729" w14:textId="77777777" w:rsidR="00AB46F4" w:rsidRDefault="00AB46F4" w:rsidP="00216328">
      <w:pPr>
        <w:jc w:val="both"/>
        <w:rPr>
          <w:rFonts w:ascii="Times New Roman" w:hAnsi="Times New Roman" w:cs="Times New Roman"/>
          <w:sz w:val="24"/>
          <w:szCs w:val="24"/>
        </w:rPr>
      </w:pPr>
    </w:p>
    <w:p w14:paraId="6C40E7C8" w14:textId="77777777" w:rsidR="00AB46F4" w:rsidRPr="00216328" w:rsidRDefault="00AB46F4" w:rsidP="00216328">
      <w:pPr>
        <w:pStyle w:val="NormalWeb"/>
        <w:spacing w:before="0" w:beforeAutospacing="0" w:after="0" w:afterAutospacing="0"/>
        <w:ind w:firstLine="360"/>
        <w:jc w:val="both"/>
        <w:rPr>
          <w:rFonts w:asciiTheme="minorHAnsi" w:hAnsiTheme="minorHAnsi"/>
        </w:rPr>
      </w:pPr>
      <w:r w:rsidRPr="00216328">
        <w:rPr>
          <w:rFonts w:asciiTheme="minorHAnsi" w:hAnsiTheme="minorHAnsi" w:cs="Arial"/>
          <w:color w:val="000000"/>
          <w:shd w:val="clear" w:color="auto" w:fill="FFFFFF"/>
        </w:rPr>
        <w:t xml:space="preserve">Pomenućemo i </w:t>
      </w:r>
      <w:r w:rsidRPr="00216328">
        <w:rPr>
          <w:rFonts w:asciiTheme="minorHAnsi" w:hAnsiTheme="minorHAnsi" w:cs="Arial"/>
          <w:b/>
          <w:bCs/>
          <w:i/>
          <w:iCs/>
          <w:color w:val="000000"/>
          <w:shd w:val="clear" w:color="auto" w:fill="FFFFFF"/>
        </w:rPr>
        <w:t xml:space="preserve">READ UNCOMMITTED </w:t>
      </w:r>
      <w:r w:rsidRPr="00216328">
        <w:rPr>
          <w:rFonts w:asciiTheme="minorHAnsi" w:hAnsiTheme="minorHAnsi" w:cs="Arial"/>
          <w:color w:val="000000"/>
          <w:shd w:val="clear" w:color="auto" w:fill="FFFFFF"/>
        </w:rPr>
        <w:t>iako on nije podržan u Postgres-u i tretira se kao READ COMMITED.  Kod ovog modela moguće je da pročitate i podatke koji još uvek nisu potvrđeni, pa je zbog toga model sa najslabijim nivoom izolacije, odnosno najmanje je restriktivan po pitanju zaključavanja. </w:t>
      </w:r>
    </w:p>
    <w:p w14:paraId="1108E656" w14:textId="77777777" w:rsidR="00AB46F4" w:rsidRPr="00216328" w:rsidRDefault="00AB46F4" w:rsidP="00216328">
      <w:pPr>
        <w:jc w:val="both"/>
        <w:rPr>
          <w:sz w:val="24"/>
          <w:szCs w:val="24"/>
        </w:rPr>
      </w:pPr>
    </w:p>
    <w:p w14:paraId="1D791C54" w14:textId="77777777" w:rsidR="00AB46F4" w:rsidRPr="00216328" w:rsidRDefault="00AB46F4" w:rsidP="00216328">
      <w:pPr>
        <w:pStyle w:val="NormalWeb"/>
        <w:spacing w:before="0" w:beforeAutospacing="0" w:after="0" w:afterAutospacing="0"/>
        <w:ind w:firstLine="360"/>
        <w:jc w:val="both"/>
        <w:rPr>
          <w:rFonts w:asciiTheme="minorHAnsi" w:hAnsiTheme="minorHAnsi"/>
        </w:rPr>
      </w:pPr>
      <w:r w:rsidRPr="00216328">
        <w:rPr>
          <w:rFonts w:asciiTheme="minorHAnsi" w:hAnsiTheme="minorHAnsi" w:cs="Arial"/>
          <w:color w:val="000000"/>
          <w:shd w:val="clear" w:color="auto" w:fill="FFFFFF"/>
        </w:rPr>
        <w:t>Kako svaki od ovih nivoa funckioniše najlakše je objasniti ako vidimo koji sve efekte, odnosno posledice, može imati svaki od njih. Pomenućemo nekoliko i objasniti ih na primeru:</w:t>
      </w:r>
    </w:p>
    <w:p w14:paraId="4A408700" w14:textId="77777777" w:rsidR="00AB46F4" w:rsidRPr="00216328" w:rsidRDefault="00AB46F4" w:rsidP="00216328">
      <w:pPr>
        <w:jc w:val="both"/>
        <w:rPr>
          <w:sz w:val="24"/>
          <w:szCs w:val="24"/>
        </w:rPr>
      </w:pPr>
      <w:r w:rsidRPr="00216328">
        <w:rPr>
          <w:sz w:val="24"/>
          <w:szCs w:val="24"/>
        </w:rPr>
        <w:br/>
      </w:r>
    </w:p>
    <w:p w14:paraId="2887E597" w14:textId="77777777" w:rsidR="00AB46F4" w:rsidRPr="00216328" w:rsidRDefault="00AB46F4" w:rsidP="00216328">
      <w:pPr>
        <w:pStyle w:val="NormalWeb"/>
        <w:numPr>
          <w:ilvl w:val="0"/>
          <w:numId w:val="23"/>
        </w:numPr>
        <w:spacing w:before="0" w:beforeAutospacing="0" w:after="0" w:afterAutospacing="0"/>
        <w:jc w:val="both"/>
        <w:textAlignment w:val="baseline"/>
        <w:rPr>
          <w:rFonts w:asciiTheme="minorHAnsi" w:hAnsiTheme="minorHAnsi" w:cs="Arial"/>
          <w:color w:val="000000"/>
        </w:rPr>
      </w:pPr>
      <w:r w:rsidRPr="00216328">
        <w:rPr>
          <w:rFonts w:asciiTheme="minorHAnsi" w:hAnsiTheme="minorHAnsi" w:cs="Arial"/>
          <w:b/>
          <w:bCs/>
          <w:i/>
          <w:iCs/>
          <w:color w:val="000000"/>
          <w:shd w:val="clear" w:color="auto" w:fill="FFFFFF"/>
        </w:rPr>
        <w:t>Dirty read:</w:t>
      </w:r>
      <w:r w:rsidRPr="00216328">
        <w:rPr>
          <w:rFonts w:asciiTheme="minorHAnsi" w:hAnsiTheme="minorHAnsi" w:cs="Arial"/>
          <w:color w:val="000000"/>
          <w:shd w:val="clear" w:color="auto" w:fill="FFFFFF"/>
        </w:rPr>
        <w:t xml:space="preserve"> “</w:t>
      </w:r>
      <w:r w:rsidRPr="00216328">
        <w:rPr>
          <w:rFonts w:asciiTheme="minorHAnsi" w:hAnsiTheme="minorHAnsi" w:cs="Arial"/>
          <w:i/>
          <w:iCs/>
          <w:color w:val="000000"/>
          <w:shd w:val="clear" w:color="auto" w:fill="FFFFFF"/>
        </w:rPr>
        <w:t>Dirty read</w:t>
      </w:r>
      <w:r w:rsidRPr="00216328">
        <w:rPr>
          <w:rFonts w:asciiTheme="minorHAnsi" w:hAnsiTheme="minorHAnsi" w:cs="Arial"/>
          <w:color w:val="000000"/>
          <w:shd w:val="clear" w:color="auto" w:fill="FFFFFF"/>
        </w:rPr>
        <w:t xml:space="preserve">” se događa kada transakcija čita podatke iz reda koji je modifikovan drugom aktivnom transakcijom koja još uvek nije commit-ovana. U PostgreSQL-u se to </w:t>
      </w:r>
      <w:r w:rsidRPr="00216328">
        <w:rPr>
          <w:rFonts w:asciiTheme="minorHAnsi" w:hAnsiTheme="minorHAnsi" w:cs="Arial"/>
          <w:b/>
          <w:bCs/>
          <w:color w:val="000000"/>
          <w:shd w:val="clear" w:color="auto" w:fill="FFFFFF"/>
        </w:rPr>
        <w:t>ne može</w:t>
      </w:r>
      <w:r w:rsidRPr="00216328">
        <w:rPr>
          <w:rFonts w:asciiTheme="minorHAnsi" w:hAnsiTheme="minorHAnsi" w:cs="Arial"/>
          <w:color w:val="000000"/>
          <w:shd w:val="clear" w:color="auto" w:fill="FFFFFF"/>
        </w:rPr>
        <w:t xml:space="preserve"> dogoditi jer READ UNCOMMITTED nije podržan.</w:t>
      </w:r>
    </w:p>
    <w:p w14:paraId="007F9C7D" w14:textId="77777777" w:rsidR="00AB46F4" w:rsidRPr="00216328" w:rsidRDefault="00AB46F4" w:rsidP="00216328">
      <w:pPr>
        <w:jc w:val="both"/>
        <w:rPr>
          <w:rFonts w:cs="Times New Roman"/>
          <w:sz w:val="24"/>
          <w:szCs w:val="24"/>
        </w:rPr>
      </w:pPr>
      <w:r w:rsidRPr="00216328">
        <w:rPr>
          <w:sz w:val="24"/>
          <w:szCs w:val="24"/>
        </w:rPr>
        <w:br/>
      </w:r>
    </w:p>
    <w:p w14:paraId="3AA31797" w14:textId="77777777" w:rsidR="00AB46F4" w:rsidRPr="00216328" w:rsidRDefault="00AB46F4" w:rsidP="00216328">
      <w:pPr>
        <w:pStyle w:val="NormalWeb"/>
        <w:numPr>
          <w:ilvl w:val="0"/>
          <w:numId w:val="24"/>
        </w:numPr>
        <w:spacing w:before="0" w:beforeAutospacing="0" w:after="0" w:afterAutospacing="0"/>
        <w:jc w:val="both"/>
        <w:textAlignment w:val="baseline"/>
        <w:rPr>
          <w:rFonts w:asciiTheme="minorHAnsi" w:hAnsiTheme="minorHAnsi" w:cs="Arial"/>
          <w:color w:val="000000"/>
        </w:rPr>
      </w:pPr>
      <w:r w:rsidRPr="00216328">
        <w:rPr>
          <w:rFonts w:asciiTheme="minorHAnsi" w:hAnsiTheme="minorHAnsi" w:cs="Arial"/>
          <w:b/>
          <w:bCs/>
          <w:i/>
          <w:iCs/>
          <w:color w:val="000000"/>
          <w:shd w:val="clear" w:color="auto" w:fill="FFFFFF"/>
        </w:rPr>
        <w:t>Nonrepeatable read</w:t>
      </w:r>
      <w:r w:rsidRPr="00216328">
        <w:rPr>
          <w:rFonts w:asciiTheme="minorHAnsi" w:hAnsiTheme="minorHAnsi" w:cs="Arial"/>
          <w:color w:val="000000"/>
          <w:shd w:val="clear" w:color="auto" w:fill="FFFFFF"/>
        </w:rPr>
        <w:t>: “</w:t>
      </w:r>
      <w:r w:rsidRPr="00216328">
        <w:rPr>
          <w:rFonts w:asciiTheme="minorHAnsi" w:hAnsiTheme="minorHAnsi" w:cs="Arial"/>
          <w:i/>
          <w:iCs/>
          <w:color w:val="000000"/>
          <w:shd w:val="clear" w:color="auto" w:fill="FFFFFF"/>
        </w:rPr>
        <w:t>Nonrepeatable read</w:t>
      </w:r>
      <w:r w:rsidRPr="00216328">
        <w:rPr>
          <w:rFonts w:asciiTheme="minorHAnsi" w:hAnsiTheme="minorHAnsi" w:cs="Arial"/>
          <w:color w:val="000000"/>
          <w:shd w:val="clear" w:color="auto" w:fill="FFFFFF"/>
        </w:rPr>
        <w:t xml:space="preserve">” se dešava kada se tokom transakcije red dva puta preuzme i vrednosti unutar reda se razlikuju između čitanja. Javlja se na nivou izolacije </w:t>
      </w:r>
      <w:r w:rsidRPr="00216328">
        <w:rPr>
          <w:rFonts w:asciiTheme="minorHAnsi" w:hAnsiTheme="minorHAnsi" w:cs="Arial"/>
          <w:i/>
          <w:iCs/>
          <w:color w:val="000000"/>
          <w:shd w:val="clear" w:color="auto" w:fill="FFFFFF"/>
        </w:rPr>
        <w:t>READ COMMITTED</w:t>
      </w:r>
      <w:r w:rsidRPr="00216328">
        <w:rPr>
          <w:rFonts w:asciiTheme="minorHAnsi" w:hAnsiTheme="minorHAnsi" w:cs="Arial"/>
          <w:color w:val="000000"/>
          <w:shd w:val="clear" w:color="auto" w:fill="FFFFFF"/>
        </w:rPr>
        <w:t xml:space="preserve"> i često je rezultat ažuriranja reda nekoliko puta drugim transakcijama.</w:t>
      </w:r>
    </w:p>
    <w:p w14:paraId="1DCCCDD5" w14:textId="77777777" w:rsidR="00AB46F4" w:rsidRPr="00216328" w:rsidRDefault="00AB46F4" w:rsidP="00216328">
      <w:pPr>
        <w:jc w:val="both"/>
        <w:rPr>
          <w:rFonts w:cs="Times New Roman"/>
          <w:sz w:val="24"/>
          <w:szCs w:val="24"/>
        </w:rPr>
      </w:pPr>
      <w:r w:rsidRPr="00216328">
        <w:rPr>
          <w:sz w:val="24"/>
          <w:szCs w:val="24"/>
        </w:rPr>
        <w:br/>
      </w:r>
    </w:p>
    <w:p w14:paraId="55011861" w14:textId="77777777" w:rsidR="00AB46F4" w:rsidRPr="00216328" w:rsidRDefault="00AB46F4" w:rsidP="00216328">
      <w:pPr>
        <w:pStyle w:val="NormalWeb"/>
        <w:numPr>
          <w:ilvl w:val="0"/>
          <w:numId w:val="25"/>
        </w:numPr>
        <w:spacing w:before="0" w:beforeAutospacing="0" w:after="0" w:afterAutospacing="0"/>
        <w:jc w:val="both"/>
        <w:textAlignment w:val="baseline"/>
        <w:rPr>
          <w:rFonts w:asciiTheme="minorHAnsi" w:hAnsiTheme="minorHAnsi" w:cs="Arial"/>
          <w:color w:val="000000"/>
        </w:rPr>
      </w:pPr>
      <w:r w:rsidRPr="00216328">
        <w:rPr>
          <w:rFonts w:asciiTheme="minorHAnsi" w:hAnsiTheme="minorHAnsi" w:cs="Arial"/>
          <w:b/>
          <w:bCs/>
          <w:i/>
          <w:iCs/>
          <w:color w:val="000000"/>
          <w:shd w:val="clear" w:color="auto" w:fill="FFFFFF"/>
        </w:rPr>
        <w:t>Phantom read</w:t>
      </w:r>
      <w:r w:rsidRPr="00216328">
        <w:rPr>
          <w:rFonts w:asciiTheme="minorHAnsi" w:hAnsiTheme="minorHAnsi" w:cs="Arial"/>
          <w:color w:val="000000"/>
          <w:shd w:val="clear" w:color="auto" w:fill="FFFFFF"/>
        </w:rPr>
        <w:t>: “</w:t>
      </w:r>
      <w:r w:rsidRPr="00216328">
        <w:rPr>
          <w:rFonts w:asciiTheme="minorHAnsi" w:hAnsiTheme="minorHAnsi" w:cs="Arial"/>
          <w:i/>
          <w:iCs/>
          <w:color w:val="000000"/>
          <w:shd w:val="clear" w:color="auto" w:fill="FFFFFF"/>
        </w:rPr>
        <w:t>Phantom read</w:t>
      </w:r>
      <w:r w:rsidRPr="00216328">
        <w:rPr>
          <w:rFonts w:asciiTheme="minorHAnsi" w:hAnsiTheme="minorHAnsi" w:cs="Arial"/>
          <w:color w:val="000000"/>
          <w:shd w:val="clear" w:color="auto" w:fill="FFFFFF"/>
        </w:rPr>
        <w:t xml:space="preserve">” se dešava kada novi red (ili redovi) budu izbrisani od trenutka početka transakcije. Ovo je često rezultat potvrđenih dodavanja novih redova praćenih brisanjem. </w:t>
      </w:r>
      <w:r w:rsidRPr="00216328">
        <w:rPr>
          <w:rFonts w:asciiTheme="minorHAnsi" w:hAnsiTheme="minorHAnsi" w:cs="Arial"/>
          <w:i/>
          <w:iCs/>
          <w:color w:val="000000"/>
          <w:shd w:val="clear" w:color="auto" w:fill="FFFFFF"/>
        </w:rPr>
        <w:t>Phantom read</w:t>
      </w:r>
      <w:r w:rsidRPr="00216328">
        <w:rPr>
          <w:rFonts w:asciiTheme="minorHAnsi" w:hAnsiTheme="minorHAnsi" w:cs="Arial"/>
          <w:color w:val="000000"/>
          <w:shd w:val="clear" w:color="auto" w:fill="FFFFFF"/>
        </w:rPr>
        <w:t xml:space="preserve"> se dešava kada nekoliko puta pokušate da dobijete skup redova i u okviru iste transakcije vrati se drugačiji rezultat. Po standardnoj SQL definiciji phantom read se dešava na nivoima </w:t>
      </w:r>
      <w:r w:rsidRPr="00216328">
        <w:rPr>
          <w:rFonts w:asciiTheme="minorHAnsi" w:hAnsiTheme="minorHAnsi" w:cs="Arial"/>
          <w:i/>
          <w:iCs/>
          <w:color w:val="000000"/>
          <w:shd w:val="clear" w:color="auto" w:fill="FFFFFF"/>
        </w:rPr>
        <w:t>READ COMMITTED</w:t>
      </w:r>
      <w:r w:rsidRPr="00216328">
        <w:rPr>
          <w:rFonts w:asciiTheme="minorHAnsi" w:hAnsiTheme="minorHAnsi" w:cs="Arial"/>
          <w:color w:val="000000"/>
          <w:shd w:val="clear" w:color="auto" w:fill="FFFFFF"/>
        </w:rPr>
        <w:t xml:space="preserve"> i </w:t>
      </w:r>
      <w:r w:rsidRPr="00216328">
        <w:rPr>
          <w:rFonts w:asciiTheme="minorHAnsi" w:hAnsiTheme="minorHAnsi" w:cs="Arial"/>
          <w:i/>
          <w:iCs/>
          <w:color w:val="000000"/>
          <w:shd w:val="clear" w:color="auto" w:fill="FFFFFF"/>
        </w:rPr>
        <w:t>REPEATABLE READ</w:t>
      </w:r>
      <w:r w:rsidRPr="00216328">
        <w:rPr>
          <w:rFonts w:asciiTheme="minorHAnsi" w:hAnsiTheme="minorHAnsi" w:cs="Arial"/>
          <w:color w:val="000000"/>
          <w:shd w:val="clear" w:color="auto" w:fill="FFFFFF"/>
        </w:rPr>
        <w:t xml:space="preserve">. U PostgreSQL-u se </w:t>
      </w:r>
      <w:r w:rsidRPr="00216328">
        <w:rPr>
          <w:rFonts w:asciiTheme="minorHAnsi" w:hAnsiTheme="minorHAnsi" w:cs="Arial"/>
          <w:i/>
          <w:iCs/>
          <w:color w:val="000000"/>
          <w:shd w:val="clear" w:color="auto" w:fill="FFFFFF"/>
        </w:rPr>
        <w:t>phantom read</w:t>
      </w:r>
      <w:r w:rsidRPr="00216328">
        <w:rPr>
          <w:rFonts w:asciiTheme="minorHAnsi" w:hAnsiTheme="minorHAnsi" w:cs="Arial"/>
          <w:color w:val="000000"/>
          <w:shd w:val="clear" w:color="auto" w:fill="FFFFFF"/>
        </w:rPr>
        <w:t xml:space="preserve"> javlja samo u </w:t>
      </w:r>
      <w:r w:rsidRPr="00216328">
        <w:rPr>
          <w:rFonts w:asciiTheme="minorHAnsi" w:hAnsiTheme="minorHAnsi" w:cs="Arial"/>
          <w:i/>
          <w:iCs/>
          <w:color w:val="000000"/>
          <w:shd w:val="clear" w:color="auto" w:fill="FFFFFF"/>
        </w:rPr>
        <w:t>READ COMMITTED</w:t>
      </w:r>
      <w:r w:rsidRPr="00216328">
        <w:rPr>
          <w:rFonts w:asciiTheme="minorHAnsi" w:hAnsiTheme="minorHAnsi" w:cs="Arial"/>
          <w:color w:val="000000"/>
          <w:shd w:val="clear" w:color="auto" w:fill="FFFFFF"/>
        </w:rPr>
        <w:t>.</w:t>
      </w:r>
    </w:p>
    <w:p w14:paraId="26111D54" w14:textId="77777777" w:rsidR="00AB46F4" w:rsidRPr="00216328" w:rsidRDefault="00AB46F4" w:rsidP="00216328">
      <w:pPr>
        <w:jc w:val="both"/>
        <w:rPr>
          <w:rFonts w:cs="Times New Roman"/>
          <w:sz w:val="24"/>
          <w:szCs w:val="24"/>
        </w:rPr>
      </w:pPr>
      <w:r w:rsidRPr="00216328">
        <w:rPr>
          <w:sz w:val="24"/>
          <w:szCs w:val="24"/>
        </w:rPr>
        <w:br/>
      </w:r>
    </w:p>
    <w:p w14:paraId="799EDC0E" w14:textId="77777777" w:rsidR="00AB46F4" w:rsidRPr="00216328" w:rsidRDefault="00AB46F4" w:rsidP="00216328">
      <w:pPr>
        <w:pStyle w:val="NormalWeb"/>
        <w:numPr>
          <w:ilvl w:val="0"/>
          <w:numId w:val="26"/>
        </w:numPr>
        <w:spacing w:before="0" w:beforeAutospacing="0" w:after="0" w:afterAutospacing="0"/>
        <w:jc w:val="both"/>
        <w:textAlignment w:val="baseline"/>
        <w:rPr>
          <w:rFonts w:asciiTheme="minorHAnsi" w:hAnsiTheme="minorHAnsi" w:cs="Arial"/>
          <w:b/>
          <w:bCs/>
          <w:i/>
          <w:iCs/>
          <w:color w:val="000000"/>
        </w:rPr>
      </w:pPr>
      <w:r w:rsidRPr="00216328">
        <w:rPr>
          <w:rFonts w:asciiTheme="minorHAnsi" w:hAnsiTheme="minorHAnsi" w:cs="Arial"/>
          <w:b/>
          <w:bCs/>
          <w:i/>
          <w:iCs/>
          <w:color w:val="000000"/>
          <w:shd w:val="clear" w:color="auto" w:fill="FFFFFF"/>
        </w:rPr>
        <w:t xml:space="preserve">Serialization anomaly: </w:t>
      </w:r>
      <w:r w:rsidRPr="00216328">
        <w:rPr>
          <w:rFonts w:asciiTheme="minorHAnsi" w:hAnsiTheme="minorHAnsi" w:cs="Arial"/>
          <w:color w:val="000000"/>
          <w:shd w:val="clear" w:color="auto" w:fill="FFFFFF"/>
        </w:rPr>
        <w:t xml:space="preserve">Dešava se kada postoji grupa transakcija gde je krajnji rezulatat nekonzistentan, odnosno različit u zavisnosti od redosleda kojim se transakcije izvršavaju. Može se desiti u slučaju </w:t>
      </w:r>
      <w:r w:rsidRPr="00216328">
        <w:rPr>
          <w:rFonts w:asciiTheme="minorHAnsi" w:hAnsiTheme="minorHAnsi" w:cs="Arial"/>
          <w:i/>
          <w:iCs/>
          <w:color w:val="000000"/>
          <w:shd w:val="clear" w:color="auto" w:fill="FFFFFF"/>
        </w:rPr>
        <w:t>REPEATABLE READ</w:t>
      </w:r>
      <w:r w:rsidRPr="00216328">
        <w:rPr>
          <w:rFonts w:asciiTheme="minorHAnsi" w:hAnsiTheme="minorHAnsi" w:cs="Arial"/>
          <w:color w:val="000000"/>
          <w:shd w:val="clear" w:color="auto" w:fill="FFFFFF"/>
        </w:rPr>
        <w:t>-a.</w:t>
      </w:r>
    </w:p>
    <w:p w14:paraId="5E6CFC4C" w14:textId="77777777" w:rsidR="00AB46F4" w:rsidRPr="00216328" w:rsidRDefault="00AB46F4" w:rsidP="00216328">
      <w:pPr>
        <w:spacing w:after="240"/>
        <w:jc w:val="both"/>
        <w:rPr>
          <w:rFonts w:cs="Times New Roman"/>
          <w:sz w:val="24"/>
          <w:szCs w:val="24"/>
        </w:rPr>
      </w:pPr>
      <w:r w:rsidRPr="00216328">
        <w:rPr>
          <w:sz w:val="24"/>
          <w:szCs w:val="24"/>
        </w:rPr>
        <w:br/>
      </w:r>
    </w:p>
    <w:p w14:paraId="4096BF3C" w14:textId="77777777" w:rsidR="006F2E9C" w:rsidRDefault="00AB46F4" w:rsidP="006F2E9C">
      <w:pPr>
        <w:pStyle w:val="NormalWeb"/>
        <w:spacing w:before="0" w:beforeAutospacing="0" w:after="0" w:afterAutospacing="0"/>
        <w:ind w:firstLine="360"/>
        <w:jc w:val="both"/>
        <w:rPr>
          <w:rFonts w:asciiTheme="minorHAnsi" w:hAnsiTheme="minorHAnsi"/>
        </w:rPr>
      </w:pPr>
      <w:r w:rsidRPr="00216328">
        <w:rPr>
          <w:rFonts w:asciiTheme="minorHAnsi" w:hAnsiTheme="minorHAnsi" w:cs="Arial"/>
          <w:color w:val="000000"/>
          <w:shd w:val="clear" w:color="auto" w:fill="FFFFFF"/>
        </w:rPr>
        <w:t xml:space="preserve">Prema SQL standardu moguće je da se </w:t>
      </w:r>
      <w:r w:rsidRPr="00216328">
        <w:rPr>
          <w:rFonts w:asciiTheme="minorHAnsi" w:hAnsiTheme="minorHAnsi" w:cs="Arial"/>
          <w:i/>
          <w:iCs/>
          <w:color w:val="000000"/>
          <w:shd w:val="clear" w:color="auto" w:fill="FFFFFF"/>
        </w:rPr>
        <w:t xml:space="preserve">phantom read </w:t>
      </w:r>
      <w:r w:rsidRPr="00216328">
        <w:rPr>
          <w:rFonts w:asciiTheme="minorHAnsi" w:hAnsiTheme="minorHAnsi" w:cs="Arial"/>
          <w:color w:val="000000"/>
          <w:shd w:val="clear" w:color="auto" w:fill="FFFFFF"/>
        </w:rPr>
        <w:t xml:space="preserve"> desi ako je nivo izolacije postavljen na </w:t>
      </w:r>
      <w:r w:rsidRPr="00216328">
        <w:rPr>
          <w:rFonts w:asciiTheme="minorHAnsi" w:hAnsiTheme="minorHAnsi" w:cs="Arial"/>
          <w:i/>
          <w:iCs/>
          <w:color w:val="000000"/>
          <w:shd w:val="clear" w:color="auto" w:fill="FFFFFF"/>
        </w:rPr>
        <w:t>REPEATABLE READ</w:t>
      </w:r>
      <w:r w:rsidRPr="00216328">
        <w:rPr>
          <w:rFonts w:asciiTheme="minorHAnsi" w:hAnsiTheme="minorHAnsi" w:cs="Arial"/>
          <w:color w:val="000000"/>
          <w:shd w:val="clear" w:color="auto" w:fill="FFFFFF"/>
        </w:rPr>
        <w:t>. U PostgreSQL-u to nije moguće, tako da je na tom nivou moguće samo da dođe do serialization anomaly.</w:t>
      </w:r>
    </w:p>
    <w:p w14:paraId="3A9DC209" w14:textId="2ECE6F76" w:rsidR="00AB46F4" w:rsidRPr="006F2E9C" w:rsidRDefault="00AB46F4" w:rsidP="006F2E9C">
      <w:pPr>
        <w:pStyle w:val="NormalWeb"/>
        <w:spacing w:before="0" w:beforeAutospacing="0" w:after="0" w:afterAutospacing="0"/>
        <w:ind w:firstLine="360"/>
        <w:jc w:val="both"/>
        <w:rPr>
          <w:rFonts w:asciiTheme="minorHAnsi" w:hAnsiTheme="minorHAnsi"/>
        </w:rPr>
      </w:pPr>
      <w:r w:rsidRPr="00216328">
        <w:rPr>
          <w:rFonts w:asciiTheme="minorHAnsi" w:hAnsiTheme="minorHAnsi" w:cs="Arial"/>
          <w:color w:val="000000"/>
          <w:shd w:val="clear" w:color="auto" w:fill="FFFFFF"/>
        </w:rPr>
        <w:lastRenderedPageBreak/>
        <w:t xml:space="preserve">Da bismo što bolje razumeli kako funkcioniše svaki od nivou izolacije transakcija, na primeru ćemo videti kako dolazi do </w:t>
      </w:r>
      <w:r w:rsidRPr="00216328">
        <w:rPr>
          <w:rFonts w:asciiTheme="minorHAnsi" w:hAnsiTheme="minorHAnsi" w:cs="Arial"/>
          <w:b/>
          <w:bCs/>
          <w:i/>
          <w:iCs/>
          <w:color w:val="000000"/>
          <w:shd w:val="clear" w:color="auto" w:fill="FFFFFF"/>
        </w:rPr>
        <w:t>nonrepeatable read-a</w:t>
      </w:r>
      <w:r w:rsidRPr="00216328">
        <w:rPr>
          <w:rFonts w:asciiTheme="minorHAnsi" w:hAnsiTheme="minorHAnsi" w:cs="Arial"/>
          <w:i/>
          <w:iCs/>
          <w:color w:val="000000"/>
          <w:shd w:val="clear" w:color="auto" w:fill="FFFFFF"/>
        </w:rPr>
        <w:t xml:space="preserve">. </w:t>
      </w:r>
      <w:r w:rsidRPr="00216328">
        <w:rPr>
          <w:rFonts w:asciiTheme="minorHAnsi" w:hAnsiTheme="minorHAnsi" w:cs="Arial"/>
          <w:color w:val="000000"/>
          <w:shd w:val="clear" w:color="auto" w:fill="FFFFFF"/>
        </w:rPr>
        <w:t xml:space="preserve">Nivo izolovanosti je podrazumevan - </w:t>
      </w:r>
      <w:r w:rsidRPr="00216328">
        <w:rPr>
          <w:rFonts w:asciiTheme="minorHAnsi" w:hAnsiTheme="minorHAnsi" w:cs="Arial"/>
          <w:i/>
          <w:iCs/>
          <w:color w:val="000000"/>
          <w:shd w:val="clear" w:color="auto" w:fill="FFFFFF"/>
        </w:rPr>
        <w:t>READ COMMITED</w:t>
      </w:r>
      <w:r w:rsidRPr="00216328">
        <w:rPr>
          <w:rFonts w:asciiTheme="minorHAnsi" w:hAnsiTheme="minorHAnsi" w:cs="Arial"/>
          <w:color w:val="000000"/>
          <w:shd w:val="clear" w:color="auto" w:fill="FFFFFF"/>
        </w:rPr>
        <w:t xml:space="preserve">. Oznaka </w:t>
      </w:r>
      <w:r w:rsidRPr="00216328">
        <w:rPr>
          <w:rFonts w:asciiTheme="minorHAnsi" w:hAnsiTheme="minorHAnsi" w:cs="Arial"/>
          <w:i/>
          <w:iCs/>
          <w:color w:val="000000"/>
          <w:shd w:val="clear" w:color="auto" w:fill="FFFFFF"/>
        </w:rPr>
        <w:t>T (T1, T2, T3 …. Tn)</w:t>
      </w:r>
      <w:r w:rsidRPr="00216328">
        <w:rPr>
          <w:rFonts w:asciiTheme="minorHAnsi" w:hAnsiTheme="minorHAnsi" w:cs="Arial"/>
          <w:color w:val="000000"/>
          <w:shd w:val="clear" w:color="auto" w:fill="FFFFFF"/>
        </w:rPr>
        <w:t xml:space="preserve"> koristi se za vreme izvršenja gde veći indeks označava kasnije vreme izvršenja. </w:t>
      </w:r>
    </w:p>
    <w:tbl>
      <w:tblPr>
        <w:tblW w:w="11520" w:type="dxa"/>
        <w:tblInd w:w="-1000" w:type="dxa"/>
        <w:tblCellMar>
          <w:top w:w="15" w:type="dxa"/>
          <w:left w:w="15" w:type="dxa"/>
          <w:bottom w:w="15" w:type="dxa"/>
          <w:right w:w="15" w:type="dxa"/>
        </w:tblCellMar>
        <w:tblLook w:val="04A0" w:firstRow="1" w:lastRow="0" w:firstColumn="1" w:lastColumn="0" w:noHBand="0" w:noVBand="1"/>
      </w:tblPr>
      <w:tblGrid>
        <w:gridCol w:w="630"/>
        <w:gridCol w:w="4950"/>
        <w:gridCol w:w="5940"/>
      </w:tblGrid>
      <w:tr w:rsidR="00AB46F4" w14:paraId="794F7D25" w14:textId="77777777" w:rsidTr="00216328">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9AD1C" w14:textId="77777777" w:rsidR="00AB46F4" w:rsidRDefault="00AB46F4">
            <w:pPr>
              <w:spacing w:after="0"/>
            </w:pP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2DCD8" w14:textId="77777777" w:rsidR="00AB46F4" w:rsidRDefault="00AB46F4" w:rsidP="00216328">
            <w:pPr>
              <w:pStyle w:val="NormalWeb"/>
              <w:spacing w:before="0" w:beforeAutospacing="0" w:after="0" w:afterAutospacing="0"/>
              <w:jc w:val="center"/>
            </w:pPr>
            <w:r>
              <w:rPr>
                <w:rFonts w:ascii="Arial" w:hAnsi="Arial" w:cs="Arial"/>
                <w:color w:val="000000"/>
                <w:sz w:val="22"/>
                <w:szCs w:val="22"/>
                <w:shd w:val="clear" w:color="auto" w:fill="FFFFFF"/>
              </w:rPr>
              <w:t>Transakcija1</w:t>
            </w:r>
          </w:p>
        </w:tc>
        <w:tc>
          <w:tcPr>
            <w:tcW w:w="5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F23DD" w14:textId="77777777" w:rsidR="00AB46F4" w:rsidRDefault="00AB46F4" w:rsidP="00216328">
            <w:pPr>
              <w:pStyle w:val="NormalWeb"/>
              <w:spacing w:before="0" w:beforeAutospacing="0" w:after="0" w:afterAutospacing="0"/>
              <w:jc w:val="center"/>
            </w:pPr>
            <w:r>
              <w:rPr>
                <w:rFonts w:ascii="Arial" w:hAnsi="Arial" w:cs="Arial"/>
                <w:color w:val="000000"/>
                <w:sz w:val="22"/>
                <w:szCs w:val="22"/>
                <w:shd w:val="clear" w:color="auto" w:fill="FFFFFF"/>
              </w:rPr>
              <w:t>Transakcija2</w:t>
            </w:r>
          </w:p>
        </w:tc>
      </w:tr>
      <w:tr w:rsidR="00AB46F4" w14:paraId="57104E77" w14:textId="77777777" w:rsidTr="00216328">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0E68E"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T1</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9C800" w14:textId="62CD64D2" w:rsidR="00AB46F4" w:rsidRDefault="00AB46F4">
            <w:pPr>
              <w:pStyle w:val="NormalWeb"/>
              <w:spacing w:before="0" w:beforeAutospacing="0" w:after="0" w:afterAutospacing="0"/>
            </w:pPr>
            <w:r>
              <w:rPr>
                <w:rFonts w:ascii="Arial" w:hAnsi="Arial" w:cs="Arial"/>
                <w:noProof/>
                <w:color w:val="000000"/>
                <w:sz w:val="22"/>
                <w:szCs w:val="22"/>
                <w:bdr w:val="none" w:sz="0" w:space="0" w:color="auto" w:frame="1"/>
                <w:shd w:val="clear" w:color="auto" w:fill="FFFFFF"/>
              </w:rPr>
              <w:drawing>
                <wp:inline distT="0" distB="0" distL="0" distR="0" wp14:anchorId="3E9B0972" wp14:editId="3ADA4672">
                  <wp:extent cx="2947670" cy="1937385"/>
                  <wp:effectExtent l="0" t="0" r="5080" b="571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7670" cy="1937385"/>
                          </a:xfrm>
                          <a:prstGeom prst="rect">
                            <a:avLst/>
                          </a:prstGeom>
                          <a:noFill/>
                          <a:ln>
                            <a:noFill/>
                          </a:ln>
                        </pic:spPr>
                      </pic:pic>
                    </a:graphicData>
                  </a:graphic>
                </wp:inline>
              </w:drawing>
            </w:r>
          </w:p>
        </w:tc>
        <w:tc>
          <w:tcPr>
            <w:tcW w:w="5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A8FED" w14:textId="77777777" w:rsidR="00AB46F4" w:rsidRDefault="00AB46F4"/>
        </w:tc>
      </w:tr>
      <w:tr w:rsidR="00AB46F4" w14:paraId="007B2F76" w14:textId="77777777" w:rsidTr="00216328">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EFD21"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T2</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1A2EC" w14:textId="77777777" w:rsidR="00AB46F4" w:rsidRDefault="00AB46F4"/>
        </w:tc>
        <w:tc>
          <w:tcPr>
            <w:tcW w:w="5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3F998" w14:textId="36BA37BB" w:rsidR="00AB46F4" w:rsidRDefault="00AB46F4">
            <w:pPr>
              <w:pStyle w:val="NormalWeb"/>
              <w:spacing w:before="0" w:beforeAutospacing="0" w:after="0" w:afterAutospacing="0"/>
              <w:jc w:val="center"/>
            </w:pPr>
            <w:r>
              <w:rPr>
                <w:rFonts w:ascii="Arial" w:hAnsi="Arial" w:cs="Arial"/>
                <w:noProof/>
                <w:color w:val="000000"/>
                <w:sz w:val="22"/>
                <w:szCs w:val="22"/>
                <w:bdr w:val="none" w:sz="0" w:space="0" w:color="auto" w:frame="1"/>
                <w:shd w:val="clear" w:color="auto" w:fill="FFFFFF"/>
              </w:rPr>
              <w:drawing>
                <wp:inline distT="0" distB="0" distL="0" distR="0" wp14:anchorId="5CC633A7" wp14:editId="3E9A0B8F">
                  <wp:extent cx="2887345" cy="2803525"/>
                  <wp:effectExtent l="0" t="0" r="825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7345" cy="2803525"/>
                          </a:xfrm>
                          <a:prstGeom prst="rect">
                            <a:avLst/>
                          </a:prstGeom>
                          <a:noFill/>
                          <a:ln>
                            <a:noFill/>
                          </a:ln>
                        </pic:spPr>
                      </pic:pic>
                    </a:graphicData>
                  </a:graphic>
                </wp:inline>
              </w:drawing>
            </w:r>
          </w:p>
        </w:tc>
      </w:tr>
      <w:tr w:rsidR="00AB46F4" w14:paraId="04C7C839" w14:textId="77777777" w:rsidTr="00216328">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88348"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T3</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2A96" w14:textId="26A6A793" w:rsidR="00AB46F4" w:rsidRDefault="00AB46F4">
            <w:pPr>
              <w:pStyle w:val="NormalWeb"/>
              <w:spacing w:before="0" w:beforeAutospacing="0" w:after="0" w:afterAutospacing="0"/>
            </w:pPr>
            <w:r>
              <w:rPr>
                <w:rFonts w:ascii="Arial" w:hAnsi="Arial" w:cs="Arial"/>
                <w:noProof/>
                <w:color w:val="000000"/>
                <w:sz w:val="22"/>
                <w:szCs w:val="22"/>
                <w:bdr w:val="none" w:sz="0" w:space="0" w:color="auto" w:frame="1"/>
                <w:shd w:val="clear" w:color="auto" w:fill="FFFFFF"/>
              </w:rPr>
              <w:drawing>
                <wp:inline distT="0" distB="0" distL="0" distR="0" wp14:anchorId="3AB87452" wp14:editId="4A793302">
                  <wp:extent cx="2971800" cy="158813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1800" cy="1588135"/>
                          </a:xfrm>
                          <a:prstGeom prst="rect">
                            <a:avLst/>
                          </a:prstGeom>
                          <a:noFill/>
                          <a:ln>
                            <a:noFill/>
                          </a:ln>
                        </pic:spPr>
                      </pic:pic>
                    </a:graphicData>
                  </a:graphic>
                </wp:inline>
              </w:drawing>
            </w:r>
          </w:p>
        </w:tc>
        <w:tc>
          <w:tcPr>
            <w:tcW w:w="5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BA222" w14:textId="77777777" w:rsidR="00AB46F4" w:rsidRDefault="00AB46F4" w:rsidP="00E578B3">
            <w:pPr>
              <w:keepNext/>
            </w:pPr>
          </w:p>
        </w:tc>
      </w:tr>
    </w:tbl>
    <w:p w14:paraId="27627D63" w14:textId="23106421" w:rsidR="00E578B3" w:rsidRDefault="00E578B3" w:rsidP="00E578B3">
      <w:pPr>
        <w:pStyle w:val="Caption"/>
        <w:jc w:val="center"/>
      </w:pPr>
      <w:r>
        <w:t xml:space="preserve">Slika </w:t>
      </w:r>
      <w:fldSimple w:instr=" SEQ Slika \* ARABIC ">
        <w:r w:rsidR="00E30159">
          <w:rPr>
            <w:noProof/>
          </w:rPr>
          <w:t>11</w:t>
        </w:r>
      </w:fldSimple>
      <w:r>
        <w:t xml:space="preserve"> - Nonrepeatable read</w:t>
      </w:r>
    </w:p>
    <w:p w14:paraId="7F58EC53" w14:textId="77777777" w:rsidR="00AB46F4" w:rsidRDefault="00AB46F4" w:rsidP="00AB46F4">
      <w:pPr>
        <w:spacing w:after="240"/>
      </w:pPr>
      <w:r>
        <w:br/>
      </w:r>
    </w:p>
    <w:p w14:paraId="116F2025" w14:textId="77777777" w:rsidR="00AB46F4" w:rsidRPr="00E578B3" w:rsidRDefault="00AB46F4" w:rsidP="00E578B3">
      <w:pPr>
        <w:pStyle w:val="NormalWeb"/>
        <w:spacing w:before="0" w:beforeAutospacing="0" w:after="0" w:afterAutospacing="0"/>
        <w:ind w:firstLine="720"/>
        <w:jc w:val="both"/>
        <w:rPr>
          <w:rFonts w:asciiTheme="minorHAnsi" w:hAnsiTheme="minorHAnsi"/>
        </w:rPr>
      </w:pPr>
      <w:r w:rsidRPr="00E578B3">
        <w:rPr>
          <w:rFonts w:asciiTheme="minorHAnsi" w:hAnsiTheme="minorHAnsi" w:cs="Arial"/>
          <w:color w:val="000000"/>
          <w:shd w:val="clear" w:color="auto" w:fill="FFFFFF"/>
        </w:rPr>
        <w:lastRenderedPageBreak/>
        <w:t xml:space="preserve">Vidimo da se u okviru prve transakcije polje </w:t>
      </w:r>
      <w:r w:rsidRPr="00E578B3">
        <w:rPr>
          <w:rFonts w:asciiTheme="minorHAnsi" w:hAnsiTheme="minorHAnsi" w:cs="Arial"/>
          <w:i/>
          <w:iCs/>
          <w:color w:val="000000"/>
          <w:shd w:val="clear" w:color="auto" w:fill="FFFFFF"/>
        </w:rPr>
        <w:t xml:space="preserve">username </w:t>
      </w:r>
      <w:r w:rsidRPr="00E578B3">
        <w:rPr>
          <w:rFonts w:asciiTheme="minorHAnsi" w:hAnsiTheme="minorHAnsi" w:cs="Arial"/>
          <w:color w:val="000000"/>
          <w:shd w:val="clear" w:color="auto" w:fill="FFFFFF"/>
        </w:rPr>
        <w:t xml:space="preserve">za user-a sa id-em 2 promenilo sa “stefanzivic” na “szivic”. Upravo to se naziva </w:t>
      </w:r>
      <w:r w:rsidRPr="00E578B3">
        <w:rPr>
          <w:rFonts w:asciiTheme="minorHAnsi" w:hAnsiTheme="minorHAnsi" w:cs="Arial"/>
          <w:i/>
          <w:iCs/>
          <w:color w:val="000000"/>
          <w:shd w:val="clear" w:color="auto" w:fill="FFFFFF"/>
        </w:rPr>
        <w:t xml:space="preserve">nonrepeatable read. </w:t>
      </w:r>
      <w:r w:rsidRPr="00E578B3">
        <w:rPr>
          <w:rFonts w:asciiTheme="minorHAnsi" w:hAnsiTheme="minorHAnsi" w:cs="Arial"/>
          <w:color w:val="000000"/>
          <w:shd w:val="clear" w:color="auto" w:fill="FFFFFF"/>
        </w:rPr>
        <w:t xml:space="preserve">Treba primetiti da smo u oba slučaja koristili samo </w:t>
      </w:r>
      <w:r w:rsidRPr="00E578B3">
        <w:rPr>
          <w:rFonts w:asciiTheme="minorHAnsi" w:hAnsiTheme="minorHAnsi" w:cs="Arial"/>
          <w:i/>
          <w:iCs/>
          <w:color w:val="000000"/>
          <w:shd w:val="clear" w:color="auto" w:fill="FFFFFF"/>
        </w:rPr>
        <w:t xml:space="preserve">BEGIN </w:t>
      </w:r>
      <w:r w:rsidRPr="00E578B3">
        <w:rPr>
          <w:rFonts w:asciiTheme="minorHAnsi" w:hAnsiTheme="minorHAnsi" w:cs="Arial"/>
          <w:color w:val="000000"/>
          <w:shd w:val="clear" w:color="auto" w:fill="FFFFFF"/>
        </w:rPr>
        <w:t>bez specificiranje nivoa izolacije, što znači da je korišćen podrazumevani nivo izolacije.</w:t>
      </w:r>
    </w:p>
    <w:p w14:paraId="6F30E5CF" w14:textId="77777777" w:rsidR="00AB46F4" w:rsidRPr="00E578B3" w:rsidRDefault="00AB46F4" w:rsidP="00E578B3">
      <w:pPr>
        <w:jc w:val="both"/>
        <w:rPr>
          <w:sz w:val="24"/>
          <w:szCs w:val="24"/>
        </w:rPr>
      </w:pPr>
    </w:p>
    <w:p w14:paraId="416A207A" w14:textId="72333191" w:rsidR="00AB46F4" w:rsidRPr="006F2E9C" w:rsidRDefault="00AB46F4" w:rsidP="006F2E9C">
      <w:pPr>
        <w:pStyle w:val="NormalWeb"/>
        <w:spacing w:before="0" w:beforeAutospacing="0" w:after="0" w:afterAutospacing="0"/>
        <w:ind w:firstLine="720"/>
        <w:jc w:val="both"/>
        <w:rPr>
          <w:rFonts w:asciiTheme="minorHAnsi" w:hAnsiTheme="minorHAnsi"/>
        </w:rPr>
      </w:pPr>
      <w:r w:rsidRPr="00E578B3">
        <w:rPr>
          <w:rFonts w:asciiTheme="minorHAnsi" w:hAnsiTheme="minorHAnsi" w:cs="Arial"/>
          <w:color w:val="000000"/>
          <w:shd w:val="clear" w:color="auto" w:fill="FFFFFF"/>
        </w:rPr>
        <w:t>Sledeći efekat koji ćemo videti na primeru je</w:t>
      </w:r>
      <w:r w:rsidRPr="00E578B3">
        <w:rPr>
          <w:rFonts w:asciiTheme="minorHAnsi" w:hAnsiTheme="minorHAnsi" w:cs="Arial"/>
          <w:b/>
          <w:bCs/>
          <w:color w:val="000000"/>
          <w:shd w:val="clear" w:color="auto" w:fill="FFFFFF"/>
        </w:rPr>
        <w:t xml:space="preserve"> </w:t>
      </w:r>
      <w:r w:rsidRPr="00E578B3">
        <w:rPr>
          <w:rFonts w:asciiTheme="minorHAnsi" w:hAnsiTheme="minorHAnsi" w:cs="Arial"/>
          <w:b/>
          <w:bCs/>
          <w:i/>
          <w:iCs/>
          <w:color w:val="000000"/>
          <w:shd w:val="clear" w:color="auto" w:fill="FFFFFF"/>
        </w:rPr>
        <w:t>phantom read</w:t>
      </w:r>
      <w:r w:rsidRPr="00E578B3">
        <w:rPr>
          <w:rFonts w:asciiTheme="minorHAnsi" w:hAnsiTheme="minorHAnsi" w:cs="Arial"/>
          <w:color w:val="000000"/>
          <w:shd w:val="clear" w:color="auto" w:fill="FFFFFF"/>
        </w:rPr>
        <w:t>. Nivo izolovanosti je opet podrazumevani. </w:t>
      </w:r>
    </w:p>
    <w:tbl>
      <w:tblPr>
        <w:tblW w:w="11430" w:type="dxa"/>
        <w:tblInd w:w="-1000" w:type="dxa"/>
        <w:tblCellMar>
          <w:top w:w="15" w:type="dxa"/>
          <w:left w:w="15" w:type="dxa"/>
          <w:bottom w:w="15" w:type="dxa"/>
          <w:right w:w="15" w:type="dxa"/>
        </w:tblCellMar>
        <w:tblLook w:val="04A0" w:firstRow="1" w:lastRow="0" w:firstColumn="1" w:lastColumn="0" w:noHBand="0" w:noVBand="1"/>
      </w:tblPr>
      <w:tblGrid>
        <w:gridCol w:w="457"/>
        <w:gridCol w:w="4340"/>
        <w:gridCol w:w="6633"/>
      </w:tblGrid>
      <w:tr w:rsidR="00AB46F4" w14:paraId="19857A25" w14:textId="77777777" w:rsidTr="00EB2694">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CC097" w14:textId="77777777" w:rsidR="00AB46F4" w:rsidRDefault="00AB46F4">
            <w:pPr>
              <w:spacing w:after="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51349"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Transakcija1</w:t>
            </w:r>
          </w:p>
        </w:tc>
        <w:tc>
          <w:tcPr>
            <w:tcW w:w="6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1945C"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Transakcija2</w:t>
            </w:r>
          </w:p>
        </w:tc>
      </w:tr>
      <w:tr w:rsidR="00AB46F4" w14:paraId="7E49E295" w14:textId="77777777" w:rsidTr="00EB2694">
        <w:trPr>
          <w:trHeight w:val="2220"/>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BA67F"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F33CC" w14:textId="60EDDCF4" w:rsidR="00AB46F4" w:rsidRDefault="00AB46F4">
            <w:pPr>
              <w:pStyle w:val="NormalWeb"/>
              <w:spacing w:before="0" w:beforeAutospacing="0" w:after="0" w:afterAutospacing="0"/>
            </w:pPr>
            <w:r>
              <w:rPr>
                <w:rFonts w:ascii="Arial" w:hAnsi="Arial" w:cs="Arial"/>
                <w:noProof/>
                <w:color w:val="000000"/>
                <w:sz w:val="22"/>
                <w:szCs w:val="22"/>
                <w:bdr w:val="none" w:sz="0" w:space="0" w:color="auto" w:frame="1"/>
                <w:shd w:val="clear" w:color="auto" w:fill="FFFFFF"/>
              </w:rPr>
              <w:drawing>
                <wp:inline distT="0" distB="0" distL="0" distR="0" wp14:anchorId="515341C8" wp14:editId="66803E96">
                  <wp:extent cx="2623185" cy="1468120"/>
                  <wp:effectExtent l="0" t="0" r="571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3185" cy="1468120"/>
                          </a:xfrm>
                          <a:prstGeom prst="rect">
                            <a:avLst/>
                          </a:prstGeom>
                          <a:noFill/>
                          <a:ln>
                            <a:noFill/>
                          </a:ln>
                        </pic:spPr>
                      </pic:pic>
                    </a:graphicData>
                  </a:graphic>
                </wp:inline>
              </w:drawing>
            </w:r>
          </w:p>
        </w:tc>
        <w:tc>
          <w:tcPr>
            <w:tcW w:w="6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2F4E5" w14:textId="77777777" w:rsidR="00AB46F4" w:rsidRDefault="00AB46F4"/>
        </w:tc>
      </w:tr>
      <w:tr w:rsidR="00AB46F4" w14:paraId="4227694C" w14:textId="77777777" w:rsidTr="00EB2694">
        <w:trPr>
          <w:trHeight w:val="3840"/>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675D2"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2F7B2" w14:textId="77777777" w:rsidR="00AB46F4" w:rsidRDefault="00AB46F4"/>
        </w:tc>
        <w:tc>
          <w:tcPr>
            <w:tcW w:w="6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52B9F" w14:textId="46682A56" w:rsidR="00AB46F4" w:rsidRDefault="00AB46F4">
            <w:pPr>
              <w:pStyle w:val="NormalWeb"/>
              <w:spacing w:before="0" w:beforeAutospacing="0" w:after="0" w:afterAutospacing="0"/>
            </w:pPr>
            <w:r>
              <w:rPr>
                <w:rFonts w:ascii="Arial" w:hAnsi="Arial" w:cs="Arial"/>
                <w:noProof/>
                <w:color w:val="000000"/>
                <w:sz w:val="22"/>
                <w:szCs w:val="22"/>
                <w:bdr w:val="none" w:sz="0" w:space="0" w:color="auto" w:frame="1"/>
                <w:shd w:val="clear" w:color="auto" w:fill="FFFFFF"/>
              </w:rPr>
              <w:drawing>
                <wp:inline distT="0" distB="0" distL="0" distR="0" wp14:anchorId="020F8740" wp14:editId="08FC4031">
                  <wp:extent cx="3892731" cy="2380615"/>
                  <wp:effectExtent l="0" t="0" r="0" b="63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3532" cy="2387220"/>
                          </a:xfrm>
                          <a:prstGeom prst="rect">
                            <a:avLst/>
                          </a:prstGeom>
                          <a:noFill/>
                          <a:ln>
                            <a:noFill/>
                          </a:ln>
                        </pic:spPr>
                      </pic:pic>
                    </a:graphicData>
                  </a:graphic>
                </wp:inline>
              </w:drawing>
            </w:r>
          </w:p>
        </w:tc>
      </w:tr>
      <w:tr w:rsidR="00AB46F4" w14:paraId="2D1E04D3" w14:textId="77777777" w:rsidTr="00EB2694">
        <w:trPr>
          <w:trHeight w:val="2121"/>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F7015"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BCFE9" w14:textId="7B0734A2" w:rsidR="00AB46F4" w:rsidRDefault="00AB46F4">
            <w:pPr>
              <w:pStyle w:val="NormalWeb"/>
              <w:spacing w:before="0" w:beforeAutospacing="0" w:after="0" w:afterAutospacing="0"/>
            </w:pPr>
            <w:r>
              <w:rPr>
                <w:rFonts w:ascii="Arial" w:hAnsi="Arial" w:cs="Arial"/>
                <w:noProof/>
                <w:color w:val="000000"/>
                <w:sz w:val="22"/>
                <w:szCs w:val="22"/>
                <w:bdr w:val="none" w:sz="0" w:space="0" w:color="auto" w:frame="1"/>
                <w:shd w:val="clear" w:color="auto" w:fill="FFFFFF"/>
              </w:rPr>
              <w:drawing>
                <wp:inline distT="0" distB="0" distL="0" distR="0" wp14:anchorId="28C463D0" wp14:editId="46385AFB">
                  <wp:extent cx="2442210" cy="143192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2210" cy="1431925"/>
                          </a:xfrm>
                          <a:prstGeom prst="rect">
                            <a:avLst/>
                          </a:prstGeom>
                          <a:noFill/>
                          <a:ln>
                            <a:noFill/>
                          </a:ln>
                        </pic:spPr>
                      </pic:pic>
                    </a:graphicData>
                  </a:graphic>
                </wp:inline>
              </w:drawing>
            </w:r>
          </w:p>
        </w:tc>
        <w:tc>
          <w:tcPr>
            <w:tcW w:w="6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40845" w14:textId="77777777" w:rsidR="00AB46F4" w:rsidRDefault="00AB46F4" w:rsidP="00EB2694">
            <w:pPr>
              <w:keepNext/>
            </w:pPr>
          </w:p>
        </w:tc>
      </w:tr>
    </w:tbl>
    <w:p w14:paraId="73ABF09C" w14:textId="380EB0EB" w:rsidR="00AB46F4" w:rsidRDefault="00EB2694" w:rsidP="00EB2694">
      <w:pPr>
        <w:pStyle w:val="Caption"/>
        <w:jc w:val="center"/>
      </w:pPr>
      <w:r>
        <w:t xml:space="preserve">Slika </w:t>
      </w:r>
      <w:fldSimple w:instr=" SEQ Slika \* ARABIC ">
        <w:r w:rsidR="00E30159">
          <w:rPr>
            <w:noProof/>
          </w:rPr>
          <w:t>12</w:t>
        </w:r>
      </w:fldSimple>
      <w:r>
        <w:t xml:space="preserve"> - Phantom read</w:t>
      </w:r>
    </w:p>
    <w:p w14:paraId="2E8D01DE" w14:textId="3256434D" w:rsidR="00AB46F4" w:rsidRDefault="00AB46F4" w:rsidP="00EB2694">
      <w:pPr>
        <w:pStyle w:val="NormalWeb"/>
        <w:spacing w:before="0" w:beforeAutospacing="0" w:after="0" w:afterAutospacing="0"/>
        <w:ind w:firstLine="720"/>
        <w:jc w:val="both"/>
        <w:rPr>
          <w:rFonts w:asciiTheme="minorHAnsi" w:hAnsiTheme="minorHAnsi" w:cs="Arial"/>
          <w:i/>
          <w:iCs/>
          <w:color w:val="000000"/>
          <w:shd w:val="clear" w:color="auto" w:fill="FFFFFF"/>
        </w:rPr>
      </w:pPr>
      <w:r w:rsidRPr="00EB2694">
        <w:rPr>
          <w:rFonts w:asciiTheme="minorHAnsi" w:hAnsiTheme="minorHAnsi" w:cs="Arial"/>
          <w:i/>
          <w:iCs/>
          <w:color w:val="000000"/>
          <w:shd w:val="clear" w:color="auto" w:fill="FFFFFF"/>
        </w:rPr>
        <w:t>Phantom read</w:t>
      </w:r>
      <w:r w:rsidRPr="00EB2694">
        <w:rPr>
          <w:rFonts w:asciiTheme="minorHAnsi" w:hAnsiTheme="minorHAnsi" w:cs="Arial"/>
          <w:color w:val="000000"/>
          <w:shd w:val="clear" w:color="auto" w:fill="FFFFFF"/>
        </w:rPr>
        <w:t xml:space="preserve"> i </w:t>
      </w:r>
      <w:r w:rsidRPr="00EB2694">
        <w:rPr>
          <w:rFonts w:asciiTheme="minorHAnsi" w:hAnsiTheme="minorHAnsi" w:cs="Arial"/>
          <w:i/>
          <w:iCs/>
          <w:color w:val="000000"/>
          <w:shd w:val="clear" w:color="auto" w:fill="FFFFFF"/>
        </w:rPr>
        <w:t>nonrepeatable read</w:t>
      </w:r>
      <w:r w:rsidRPr="00EB2694">
        <w:rPr>
          <w:rFonts w:asciiTheme="minorHAnsi" w:hAnsiTheme="minorHAnsi" w:cs="Arial"/>
          <w:color w:val="000000"/>
          <w:shd w:val="clear" w:color="auto" w:fill="FFFFFF"/>
        </w:rPr>
        <w:t xml:space="preserve"> mogu se javiti, kao što je prikazano u prethodnim primerima, na nivou izolovanosti READ COMMITTED. Opseg </w:t>
      </w:r>
      <w:r w:rsidRPr="00EB2694">
        <w:rPr>
          <w:rFonts w:asciiTheme="minorHAnsi" w:hAnsiTheme="minorHAnsi" w:cs="Arial"/>
          <w:i/>
          <w:iCs/>
          <w:color w:val="000000"/>
          <w:shd w:val="clear" w:color="auto" w:fill="FFFFFF"/>
        </w:rPr>
        <w:t>nonrepeatable read-a</w:t>
      </w:r>
      <w:r w:rsidRPr="00EB2694">
        <w:rPr>
          <w:rFonts w:asciiTheme="minorHAnsi" w:hAnsiTheme="minorHAnsi" w:cs="Arial"/>
          <w:color w:val="000000"/>
          <w:shd w:val="clear" w:color="auto" w:fill="FFFFFF"/>
        </w:rPr>
        <w:t xml:space="preserve"> često je određeni red ili skup redova, dok je opseg </w:t>
      </w:r>
      <w:r w:rsidRPr="00EB2694">
        <w:rPr>
          <w:rFonts w:asciiTheme="minorHAnsi" w:hAnsiTheme="minorHAnsi" w:cs="Arial"/>
          <w:i/>
          <w:iCs/>
          <w:color w:val="000000"/>
          <w:shd w:val="clear" w:color="auto" w:fill="FFFFFF"/>
        </w:rPr>
        <w:t>phantom read-a</w:t>
      </w:r>
      <w:r w:rsidRPr="00EB2694">
        <w:rPr>
          <w:rFonts w:asciiTheme="minorHAnsi" w:hAnsiTheme="minorHAnsi" w:cs="Arial"/>
          <w:color w:val="000000"/>
          <w:shd w:val="clear" w:color="auto" w:fill="FFFFFF"/>
        </w:rPr>
        <w:t xml:space="preserve"> cela tabela. </w:t>
      </w:r>
      <w:r w:rsidRPr="00EB2694">
        <w:rPr>
          <w:rFonts w:asciiTheme="minorHAnsi" w:hAnsiTheme="minorHAnsi" w:cs="Arial"/>
          <w:i/>
          <w:iCs/>
          <w:color w:val="000000"/>
          <w:shd w:val="clear" w:color="auto" w:fill="FFFFFF"/>
        </w:rPr>
        <w:t>Nonrepeatable read</w:t>
      </w:r>
      <w:r w:rsidRPr="00EB2694">
        <w:rPr>
          <w:rFonts w:asciiTheme="minorHAnsi" w:hAnsiTheme="minorHAnsi" w:cs="Arial"/>
          <w:color w:val="000000"/>
          <w:shd w:val="clear" w:color="auto" w:fill="FFFFFF"/>
        </w:rPr>
        <w:t xml:space="preserve"> se </w:t>
      </w:r>
      <w:r w:rsidRPr="00EB2694">
        <w:rPr>
          <w:rFonts w:asciiTheme="minorHAnsi" w:hAnsiTheme="minorHAnsi" w:cs="Arial"/>
          <w:color w:val="000000"/>
          <w:shd w:val="clear" w:color="auto" w:fill="FFFFFF"/>
        </w:rPr>
        <w:lastRenderedPageBreak/>
        <w:t xml:space="preserve">dešava kada transakcija čita podatke ažurirane sa </w:t>
      </w:r>
      <w:r w:rsidRPr="00EB2694">
        <w:rPr>
          <w:rFonts w:asciiTheme="minorHAnsi" w:hAnsiTheme="minorHAnsi" w:cs="Arial"/>
          <w:i/>
          <w:iCs/>
          <w:color w:val="000000"/>
          <w:shd w:val="clear" w:color="auto" w:fill="FFFFFF"/>
        </w:rPr>
        <w:t>update</w:t>
      </w:r>
      <w:r w:rsidRPr="00EB2694">
        <w:rPr>
          <w:rFonts w:asciiTheme="minorHAnsi" w:hAnsiTheme="minorHAnsi" w:cs="Arial"/>
          <w:color w:val="000000"/>
          <w:shd w:val="clear" w:color="auto" w:fill="FFFFFF"/>
        </w:rPr>
        <w:t xml:space="preserve"> iz druge transakcije, dok se </w:t>
      </w:r>
      <w:r w:rsidRPr="00EB2694">
        <w:rPr>
          <w:rFonts w:asciiTheme="minorHAnsi" w:hAnsiTheme="minorHAnsi" w:cs="Arial"/>
          <w:i/>
          <w:iCs/>
          <w:color w:val="000000"/>
          <w:shd w:val="clear" w:color="auto" w:fill="FFFFFF"/>
        </w:rPr>
        <w:t>phantom read</w:t>
      </w:r>
      <w:r w:rsidRPr="00EB2694">
        <w:rPr>
          <w:rFonts w:asciiTheme="minorHAnsi" w:hAnsiTheme="minorHAnsi" w:cs="Arial"/>
          <w:color w:val="000000"/>
          <w:shd w:val="clear" w:color="auto" w:fill="FFFFFF"/>
        </w:rPr>
        <w:t xml:space="preserve"> dešava kao rezultat potvrđenih operacija </w:t>
      </w:r>
      <w:r w:rsidRPr="00EB2694">
        <w:rPr>
          <w:rFonts w:asciiTheme="minorHAnsi" w:hAnsiTheme="minorHAnsi" w:cs="Arial"/>
          <w:i/>
          <w:iCs/>
          <w:color w:val="000000"/>
          <w:shd w:val="clear" w:color="auto" w:fill="FFFFFF"/>
        </w:rPr>
        <w:t xml:space="preserve">insert </w:t>
      </w:r>
      <w:r w:rsidRPr="00EB2694">
        <w:rPr>
          <w:rFonts w:asciiTheme="minorHAnsi" w:hAnsiTheme="minorHAnsi" w:cs="Arial"/>
          <w:color w:val="000000"/>
          <w:shd w:val="clear" w:color="auto" w:fill="FFFFFF"/>
        </w:rPr>
        <w:t xml:space="preserve">i </w:t>
      </w:r>
      <w:r w:rsidRPr="00EB2694">
        <w:rPr>
          <w:rFonts w:asciiTheme="minorHAnsi" w:hAnsiTheme="minorHAnsi" w:cs="Arial"/>
          <w:i/>
          <w:iCs/>
          <w:color w:val="000000"/>
          <w:shd w:val="clear" w:color="auto" w:fill="FFFFFF"/>
        </w:rPr>
        <w:t>delete.</w:t>
      </w:r>
    </w:p>
    <w:p w14:paraId="3260A7EE" w14:textId="77777777" w:rsidR="00EB2694" w:rsidRPr="00EB2694" w:rsidRDefault="00EB2694" w:rsidP="00EB2694">
      <w:pPr>
        <w:pStyle w:val="NormalWeb"/>
        <w:spacing w:before="0" w:beforeAutospacing="0" w:after="0" w:afterAutospacing="0"/>
        <w:ind w:firstLine="720"/>
        <w:jc w:val="both"/>
        <w:rPr>
          <w:rFonts w:asciiTheme="minorHAnsi" w:hAnsiTheme="minorHAnsi"/>
        </w:rPr>
      </w:pPr>
    </w:p>
    <w:p w14:paraId="356BC2C0" w14:textId="38D26AD1" w:rsidR="00AB46F4" w:rsidRPr="00EB2694" w:rsidRDefault="00AB46F4" w:rsidP="00EB2694">
      <w:pPr>
        <w:pStyle w:val="NormalWeb"/>
        <w:spacing w:before="0" w:beforeAutospacing="0" w:after="0" w:afterAutospacing="0"/>
        <w:ind w:firstLine="720"/>
        <w:rPr>
          <w:rFonts w:asciiTheme="minorHAnsi" w:hAnsiTheme="minorHAnsi" w:cs="Arial"/>
          <w:color w:val="000000"/>
          <w:shd w:val="clear" w:color="auto" w:fill="FFFFFF"/>
        </w:rPr>
      </w:pPr>
      <w:r w:rsidRPr="00EB2694">
        <w:rPr>
          <w:rFonts w:asciiTheme="minorHAnsi" w:hAnsiTheme="minorHAnsi" w:cs="Arial"/>
          <w:color w:val="000000"/>
          <w:shd w:val="clear" w:color="auto" w:fill="FFFFFF"/>
        </w:rPr>
        <w:t>Ako sada iste primere pokrenemo opet, a nivo izolovanosti postavimo na SERIALIZABLE ili REPEATABLE READ, videćemo da se promene iz transakcije 2 ne vide u transakciji 1. To je prikazano i na primeru:</w:t>
      </w:r>
      <w:r>
        <w:br/>
      </w:r>
    </w:p>
    <w:tbl>
      <w:tblPr>
        <w:tblW w:w="11430" w:type="dxa"/>
        <w:tblInd w:w="-1000" w:type="dxa"/>
        <w:tblCellMar>
          <w:top w:w="15" w:type="dxa"/>
          <w:left w:w="15" w:type="dxa"/>
          <w:bottom w:w="15" w:type="dxa"/>
          <w:right w:w="15" w:type="dxa"/>
        </w:tblCellMar>
        <w:tblLook w:val="04A0" w:firstRow="1" w:lastRow="0" w:firstColumn="1" w:lastColumn="0" w:noHBand="0" w:noVBand="1"/>
      </w:tblPr>
      <w:tblGrid>
        <w:gridCol w:w="477"/>
        <w:gridCol w:w="4490"/>
        <w:gridCol w:w="6463"/>
      </w:tblGrid>
      <w:tr w:rsidR="00AB46F4" w14:paraId="70D955E8" w14:textId="77777777" w:rsidTr="00EB2694">
        <w:tc>
          <w:tcPr>
            <w:tcW w:w="4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B1DCA" w14:textId="77777777" w:rsidR="00AB46F4" w:rsidRDefault="00AB46F4">
            <w:pPr>
              <w:spacing w:after="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28048"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Transakcija1</w:t>
            </w:r>
          </w:p>
        </w:tc>
        <w:tc>
          <w:tcPr>
            <w:tcW w:w="64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04950"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Transakcija2</w:t>
            </w:r>
          </w:p>
        </w:tc>
      </w:tr>
      <w:tr w:rsidR="00AB46F4" w14:paraId="186BCD8D" w14:textId="77777777" w:rsidTr="00EB2694">
        <w:trPr>
          <w:trHeight w:val="2355"/>
        </w:trPr>
        <w:tc>
          <w:tcPr>
            <w:tcW w:w="4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188EF"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F2925" w14:textId="415819E4" w:rsidR="00AB46F4" w:rsidRDefault="00AB46F4">
            <w:pPr>
              <w:pStyle w:val="NormalWeb"/>
              <w:spacing w:before="0" w:beforeAutospacing="0" w:after="0" w:afterAutospacing="0"/>
            </w:pPr>
            <w:r>
              <w:rPr>
                <w:rFonts w:ascii="Arial" w:hAnsi="Arial" w:cs="Arial"/>
                <w:noProof/>
                <w:color w:val="000000"/>
                <w:sz w:val="22"/>
                <w:szCs w:val="22"/>
                <w:bdr w:val="none" w:sz="0" w:space="0" w:color="auto" w:frame="1"/>
                <w:shd w:val="clear" w:color="auto" w:fill="FFFFFF"/>
              </w:rPr>
              <w:drawing>
                <wp:inline distT="0" distB="0" distL="0" distR="0" wp14:anchorId="1135F9EF" wp14:editId="21B895D0">
                  <wp:extent cx="2694940" cy="1311275"/>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4940" cy="1311275"/>
                          </a:xfrm>
                          <a:prstGeom prst="rect">
                            <a:avLst/>
                          </a:prstGeom>
                          <a:noFill/>
                          <a:ln>
                            <a:noFill/>
                          </a:ln>
                        </pic:spPr>
                      </pic:pic>
                    </a:graphicData>
                  </a:graphic>
                </wp:inline>
              </w:drawing>
            </w:r>
          </w:p>
        </w:tc>
        <w:tc>
          <w:tcPr>
            <w:tcW w:w="64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A2EA1" w14:textId="77777777" w:rsidR="00AB46F4" w:rsidRDefault="00AB46F4"/>
        </w:tc>
      </w:tr>
      <w:tr w:rsidR="00AB46F4" w14:paraId="11BC090F" w14:textId="77777777" w:rsidTr="00EB2694">
        <w:trPr>
          <w:trHeight w:val="3887"/>
        </w:trPr>
        <w:tc>
          <w:tcPr>
            <w:tcW w:w="4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965BF"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15430" w14:textId="77777777" w:rsidR="00AB46F4" w:rsidRDefault="00AB46F4"/>
        </w:tc>
        <w:tc>
          <w:tcPr>
            <w:tcW w:w="64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77C65" w14:textId="6EE7F678" w:rsidR="00AB46F4" w:rsidRDefault="00AB46F4">
            <w:pPr>
              <w:pStyle w:val="NormalWeb"/>
              <w:spacing w:before="0" w:beforeAutospacing="0" w:after="0" w:afterAutospacing="0"/>
            </w:pPr>
            <w:r>
              <w:rPr>
                <w:rFonts w:ascii="Arial" w:hAnsi="Arial" w:cs="Arial"/>
                <w:noProof/>
                <w:color w:val="000000"/>
                <w:sz w:val="22"/>
                <w:szCs w:val="22"/>
                <w:bdr w:val="none" w:sz="0" w:space="0" w:color="auto" w:frame="1"/>
                <w:shd w:val="clear" w:color="auto" w:fill="FFFFFF"/>
              </w:rPr>
              <w:drawing>
                <wp:inline distT="0" distB="0" distL="0" distR="0" wp14:anchorId="5EC2085C" wp14:editId="349B94A4">
                  <wp:extent cx="3813810" cy="2368731"/>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1930" cy="2373774"/>
                          </a:xfrm>
                          <a:prstGeom prst="rect">
                            <a:avLst/>
                          </a:prstGeom>
                          <a:noFill/>
                          <a:ln>
                            <a:noFill/>
                          </a:ln>
                        </pic:spPr>
                      </pic:pic>
                    </a:graphicData>
                  </a:graphic>
                </wp:inline>
              </w:drawing>
            </w:r>
          </w:p>
        </w:tc>
      </w:tr>
      <w:tr w:rsidR="00AB46F4" w14:paraId="05ABE151" w14:textId="77777777" w:rsidTr="00EB2694">
        <w:tc>
          <w:tcPr>
            <w:tcW w:w="4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43A2B"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88CE4" w14:textId="1946AEF1" w:rsidR="00AB46F4" w:rsidRDefault="00AB46F4">
            <w:pPr>
              <w:pStyle w:val="NormalWeb"/>
              <w:spacing w:before="0" w:beforeAutospacing="0" w:after="0" w:afterAutospacing="0"/>
            </w:pPr>
            <w:r>
              <w:rPr>
                <w:rFonts w:ascii="Arial" w:hAnsi="Arial" w:cs="Arial"/>
                <w:noProof/>
                <w:color w:val="000000"/>
                <w:sz w:val="22"/>
                <w:szCs w:val="22"/>
                <w:bdr w:val="none" w:sz="0" w:space="0" w:color="auto" w:frame="1"/>
                <w:shd w:val="clear" w:color="auto" w:fill="FFFFFF"/>
              </w:rPr>
              <w:drawing>
                <wp:inline distT="0" distB="0" distL="0" distR="0" wp14:anchorId="54C796A6" wp14:editId="2B0927C0">
                  <wp:extent cx="2719070" cy="1456055"/>
                  <wp:effectExtent l="0" t="0" r="508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9070" cy="1456055"/>
                          </a:xfrm>
                          <a:prstGeom prst="rect">
                            <a:avLst/>
                          </a:prstGeom>
                          <a:noFill/>
                          <a:ln>
                            <a:noFill/>
                          </a:ln>
                        </pic:spPr>
                      </pic:pic>
                    </a:graphicData>
                  </a:graphic>
                </wp:inline>
              </w:drawing>
            </w:r>
          </w:p>
        </w:tc>
        <w:tc>
          <w:tcPr>
            <w:tcW w:w="64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1D7AE" w14:textId="77777777" w:rsidR="00AB46F4" w:rsidRDefault="00AB46F4" w:rsidP="00EB2694">
            <w:pPr>
              <w:keepNext/>
            </w:pPr>
          </w:p>
        </w:tc>
      </w:tr>
    </w:tbl>
    <w:p w14:paraId="2DEF8F42" w14:textId="2FDAF8DD" w:rsidR="00AB46F4" w:rsidRDefault="00EB2694" w:rsidP="00EB2694">
      <w:pPr>
        <w:pStyle w:val="Caption"/>
        <w:jc w:val="center"/>
      </w:pPr>
      <w:r>
        <w:t xml:space="preserve">Slika </w:t>
      </w:r>
      <w:fldSimple w:instr=" SEQ Slika \* ARABIC ">
        <w:r w:rsidR="00E30159">
          <w:rPr>
            <w:noProof/>
          </w:rPr>
          <w:t>13</w:t>
        </w:r>
      </w:fldSimple>
      <w:r>
        <w:t xml:space="preserve"> - Seriazable nivo izolacije</w:t>
      </w:r>
    </w:p>
    <w:p w14:paraId="311E85EF" w14:textId="77777777" w:rsidR="00EB2694" w:rsidRDefault="00EB2694" w:rsidP="00AB46F4">
      <w:pPr>
        <w:pStyle w:val="NormalWeb"/>
        <w:spacing w:before="0" w:beforeAutospacing="0" w:after="0" w:afterAutospacing="0"/>
        <w:rPr>
          <w:rFonts w:ascii="Arial" w:hAnsi="Arial" w:cs="Arial"/>
          <w:color w:val="000000"/>
          <w:sz w:val="22"/>
          <w:szCs w:val="22"/>
          <w:shd w:val="clear" w:color="auto" w:fill="FFFFFF"/>
        </w:rPr>
      </w:pPr>
    </w:p>
    <w:p w14:paraId="5A579E9B" w14:textId="1D751E77" w:rsidR="00AB46F4" w:rsidRPr="00EB2694" w:rsidRDefault="00AB46F4" w:rsidP="00EB2694">
      <w:pPr>
        <w:pStyle w:val="NormalWeb"/>
        <w:spacing w:before="0" w:beforeAutospacing="0" w:after="0" w:afterAutospacing="0"/>
        <w:ind w:firstLine="720"/>
        <w:jc w:val="both"/>
        <w:rPr>
          <w:rFonts w:asciiTheme="minorHAnsi" w:hAnsiTheme="minorHAnsi"/>
        </w:rPr>
      </w:pPr>
      <w:r w:rsidRPr="00EB2694">
        <w:rPr>
          <w:rFonts w:asciiTheme="minorHAnsi" w:hAnsiTheme="minorHAnsi" w:cs="Arial"/>
          <w:color w:val="000000"/>
          <w:shd w:val="clear" w:color="auto" w:fill="FFFFFF"/>
        </w:rPr>
        <w:t>U sledećoj tabeli dat je prikaz na kom nivou izolacije se može naći svaki od efekata o kojima smo pričali:</w:t>
      </w:r>
    </w:p>
    <w:p w14:paraId="6E6C9305" w14:textId="77777777" w:rsidR="00AB46F4" w:rsidRDefault="00AB46F4" w:rsidP="00AB46F4"/>
    <w:p w14:paraId="19D1CE3D" w14:textId="77777777" w:rsidR="00EB2694" w:rsidRDefault="00AB46F4" w:rsidP="00EB2694">
      <w:pPr>
        <w:pStyle w:val="NormalWeb"/>
        <w:keepNext/>
        <w:spacing w:before="0" w:beforeAutospacing="0" w:after="0" w:afterAutospacing="0"/>
      </w:pPr>
      <w:r>
        <w:rPr>
          <w:rFonts w:ascii="Arial" w:hAnsi="Arial" w:cs="Arial"/>
          <w:noProof/>
          <w:color w:val="000000"/>
          <w:sz w:val="22"/>
          <w:szCs w:val="22"/>
          <w:bdr w:val="none" w:sz="0" w:space="0" w:color="auto" w:frame="1"/>
          <w:shd w:val="clear" w:color="auto" w:fill="FFFFFF"/>
        </w:rPr>
        <w:lastRenderedPageBreak/>
        <w:drawing>
          <wp:inline distT="0" distB="0" distL="0" distR="0" wp14:anchorId="07EB475C" wp14:editId="0675833B">
            <wp:extent cx="5943600" cy="1118870"/>
            <wp:effectExtent l="0" t="0" r="0" b="508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118870"/>
                    </a:xfrm>
                    <a:prstGeom prst="rect">
                      <a:avLst/>
                    </a:prstGeom>
                    <a:noFill/>
                    <a:ln>
                      <a:noFill/>
                    </a:ln>
                  </pic:spPr>
                </pic:pic>
              </a:graphicData>
            </a:graphic>
          </wp:inline>
        </w:drawing>
      </w:r>
    </w:p>
    <w:p w14:paraId="56512A8A" w14:textId="3DF55150" w:rsidR="00AB46F4" w:rsidRDefault="00EB2694" w:rsidP="00EB2694">
      <w:pPr>
        <w:pStyle w:val="Caption"/>
        <w:jc w:val="center"/>
      </w:pPr>
      <w:r>
        <w:t xml:space="preserve">Slika </w:t>
      </w:r>
      <w:fldSimple w:instr=" SEQ Slika \* ARABIC ">
        <w:r w:rsidR="00E30159">
          <w:rPr>
            <w:noProof/>
          </w:rPr>
          <w:t>14</w:t>
        </w:r>
      </w:fldSimple>
      <w:r>
        <w:t xml:space="preserve"> - Efekti koji se javljaju na svakom od nivoa</w:t>
      </w:r>
    </w:p>
    <w:p w14:paraId="7A091166" w14:textId="08B55ACA" w:rsidR="00AB46F4" w:rsidRPr="00EB2694" w:rsidRDefault="00AB46F4" w:rsidP="00B2606A">
      <w:pPr>
        <w:pStyle w:val="NormalWeb"/>
        <w:spacing w:before="0" w:beforeAutospacing="0" w:after="0" w:afterAutospacing="0"/>
        <w:ind w:firstLine="720"/>
        <w:jc w:val="both"/>
        <w:rPr>
          <w:rFonts w:asciiTheme="minorHAnsi" w:hAnsiTheme="minorHAnsi" w:cs="Arial"/>
          <w:color w:val="000000"/>
          <w:shd w:val="clear" w:color="auto" w:fill="FFFFFF"/>
        </w:rPr>
      </w:pPr>
      <w:r w:rsidRPr="00EB2694">
        <w:rPr>
          <w:rFonts w:asciiTheme="minorHAnsi" w:hAnsiTheme="minorHAnsi" w:cs="Arial"/>
          <w:color w:val="000000"/>
          <w:shd w:val="clear" w:color="auto" w:fill="FFFFFF"/>
        </w:rPr>
        <w:t xml:space="preserve">U verzijama PostgreSQL-a pre verzije 9.1, PostgreSQL imao je samo dva nivoa izolacije transakcija. Ovo se promenilo uvođenjem PostgreSQL 9.1, gde je dodat </w:t>
      </w:r>
      <w:r w:rsidRPr="00EB2694">
        <w:rPr>
          <w:rFonts w:asciiTheme="minorHAnsi" w:hAnsiTheme="minorHAnsi" w:cs="Arial"/>
          <w:i/>
          <w:iCs/>
          <w:color w:val="000000"/>
          <w:shd w:val="clear" w:color="auto" w:fill="FFFFFF"/>
        </w:rPr>
        <w:t xml:space="preserve">SERIALIZABLE </w:t>
      </w:r>
      <w:r w:rsidRPr="00EB2694">
        <w:rPr>
          <w:rFonts w:asciiTheme="minorHAnsi" w:hAnsiTheme="minorHAnsi" w:cs="Arial"/>
          <w:color w:val="000000"/>
          <w:shd w:val="clear" w:color="auto" w:fill="FFFFFF"/>
        </w:rPr>
        <w:t xml:space="preserve">model. </w:t>
      </w:r>
      <w:r w:rsidRPr="00EB2694">
        <w:rPr>
          <w:rFonts w:asciiTheme="minorHAnsi" w:hAnsiTheme="minorHAnsi" w:cs="Arial"/>
          <w:i/>
          <w:iCs/>
          <w:color w:val="000000"/>
          <w:shd w:val="clear" w:color="auto" w:fill="FFFFFF"/>
        </w:rPr>
        <w:t xml:space="preserve">SERIALIZABLE </w:t>
      </w:r>
      <w:r w:rsidRPr="00EB2694">
        <w:rPr>
          <w:rFonts w:asciiTheme="minorHAnsi" w:hAnsiTheme="minorHAnsi" w:cs="Arial"/>
          <w:color w:val="000000"/>
          <w:shd w:val="clear" w:color="auto" w:fill="FFFFFF"/>
        </w:rPr>
        <w:t xml:space="preserve">nivo izolacije transakcija štiti podatke od mnogih anomalija, poput </w:t>
      </w:r>
      <w:r w:rsidRPr="00870CCF">
        <w:rPr>
          <w:rFonts w:asciiTheme="minorHAnsi" w:hAnsiTheme="minorHAnsi" w:cs="Arial"/>
          <w:b/>
          <w:bCs/>
          <w:color w:val="000000"/>
          <w:shd w:val="clear" w:color="auto" w:fill="FFFFFF"/>
        </w:rPr>
        <w:t>“</w:t>
      </w:r>
      <w:r w:rsidRPr="00870CCF">
        <w:rPr>
          <w:rFonts w:asciiTheme="minorHAnsi" w:hAnsiTheme="minorHAnsi" w:cs="Arial"/>
          <w:b/>
          <w:bCs/>
          <w:i/>
          <w:iCs/>
          <w:color w:val="000000"/>
          <w:shd w:val="clear" w:color="auto" w:fill="FFFFFF"/>
        </w:rPr>
        <w:t>write skew”</w:t>
      </w:r>
      <w:r w:rsidRPr="00870CCF">
        <w:rPr>
          <w:rFonts w:asciiTheme="minorHAnsi" w:hAnsiTheme="minorHAnsi" w:cs="Arial"/>
          <w:b/>
          <w:bCs/>
          <w:color w:val="000000"/>
          <w:shd w:val="clear" w:color="auto" w:fill="FFFFFF"/>
        </w:rPr>
        <w:t>.</w:t>
      </w:r>
      <w:r w:rsidRPr="00EB2694">
        <w:rPr>
          <w:rFonts w:asciiTheme="minorHAnsi" w:hAnsiTheme="minorHAnsi" w:cs="Arial"/>
          <w:color w:val="000000"/>
          <w:shd w:val="clear" w:color="auto" w:fill="FFFFFF"/>
        </w:rPr>
        <w:t xml:space="preserve"> </w:t>
      </w:r>
      <w:r w:rsidRPr="00EB2694">
        <w:rPr>
          <w:rFonts w:asciiTheme="minorHAnsi" w:hAnsiTheme="minorHAnsi" w:cs="Arial"/>
          <w:i/>
          <w:iCs/>
          <w:color w:val="000000"/>
          <w:shd w:val="clear" w:color="auto" w:fill="FFFFFF"/>
        </w:rPr>
        <w:t xml:space="preserve">Write skew </w:t>
      </w:r>
      <w:r w:rsidRPr="00EB2694">
        <w:rPr>
          <w:rFonts w:asciiTheme="minorHAnsi" w:hAnsiTheme="minorHAnsi" w:cs="Arial"/>
          <w:color w:val="000000"/>
          <w:shd w:val="clear" w:color="auto" w:fill="FFFFFF"/>
        </w:rPr>
        <w:t>se dešava kada dve transakcije čitaju iste podatke, istovremeno vrše ažuriranje i, konačno, upisuju podatke. Na primer, pretpostavimo da imamo tabelu koja sadrži jedinice i nule; prva transakcija želi da jedinice pretvori u nule, a druga transakcija želi da nule promeni u jedinice. Ako se transakcije izvršavaju serijski, trebali bismo dobiti ili jedinice ili nule u zavisnosti od toga koje se transakcija izvršava prva, u suprotnom nešto između. To ćemo demonstrirati i na primeru.</w:t>
      </w:r>
    </w:p>
    <w:p w14:paraId="3068A47E" w14:textId="77777777" w:rsidR="00EB2694" w:rsidRPr="00EB2694" w:rsidRDefault="00EB2694" w:rsidP="00EB2694">
      <w:pPr>
        <w:pStyle w:val="NormalWeb"/>
        <w:spacing w:before="0" w:beforeAutospacing="0" w:after="0" w:afterAutospacing="0"/>
        <w:ind w:firstLine="720"/>
        <w:jc w:val="both"/>
        <w:rPr>
          <w:rFonts w:asciiTheme="minorHAnsi" w:hAnsiTheme="minorHAnsi"/>
        </w:rPr>
      </w:pPr>
    </w:p>
    <w:p w14:paraId="48ED7403" w14:textId="77777777" w:rsidR="00AB46F4" w:rsidRPr="00EB2694" w:rsidRDefault="00AB46F4" w:rsidP="00EB2694">
      <w:pPr>
        <w:pStyle w:val="NormalWeb"/>
        <w:spacing w:before="0" w:beforeAutospacing="0" w:after="0" w:afterAutospacing="0"/>
        <w:ind w:firstLine="720"/>
        <w:jc w:val="both"/>
        <w:rPr>
          <w:rFonts w:asciiTheme="minorHAnsi" w:hAnsiTheme="minorHAnsi"/>
        </w:rPr>
      </w:pPr>
      <w:r w:rsidRPr="00EB2694">
        <w:rPr>
          <w:rFonts w:asciiTheme="minorHAnsi" w:hAnsiTheme="minorHAnsi" w:cs="Arial"/>
          <w:color w:val="000000"/>
          <w:shd w:val="clear" w:color="auto" w:fill="FFFFFF"/>
        </w:rPr>
        <w:t>Prvo ćemo kreirati tabelu koja će imati naizmenično jedinice i nule. </w:t>
      </w:r>
    </w:p>
    <w:p w14:paraId="58886E88" w14:textId="77777777" w:rsidR="00AB46F4" w:rsidRDefault="00AB46F4" w:rsidP="00AB46F4"/>
    <w:p w14:paraId="79373872" w14:textId="77777777" w:rsidR="00EB2694" w:rsidRDefault="00AB46F4" w:rsidP="00EB2694">
      <w:pPr>
        <w:pStyle w:val="NormalWeb"/>
        <w:keepNext/>
        <w:spacing w:before="0" w:beforeAutospacing="0" w:after="0" w:afterAutospacing="0"/>
      </w:pPr>
      <w:r>
        <w:rPr>
          <w:rFonts w:ascii="Arial" w:hAnsi="Arial" w:cs="Arial"/>
          <w:noProof/>
          <w:color w:val="000000"/>
          <w:sz w:val="22"/>
          <w:szCs w:val="22"/>
          <w:bdr w:val="none" w:sz="0" w:space="0" w:color="auto" w:frame="1"/>
          <w:shd w:val="clear" w:color="auto" w:fill="FFFFFF"/>
        </w:rPr>
        <w:drawing>
          <wp:inline distT="0" distB="0" distL="0" distR="0" wp14:anchorId="681D3ADC" wp14:editId="5D95C613">
            <wp:extent cx="5516580" cy="1820091"/>
            <wp:effectExtent l="0" t="0" r="8255" b="889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7411" cy="1843460"/>
                    </a:xfrm>
                    <a:prstGeom prst="rect">
                      <a:avLst/>
                    </a:prstGeom>
                    <a:noFill/>
                    <a:ln>
                      <a:noFill/>
                    </a:ln>
                  </pic:spPr>
                </pic:pic>
              </a:graphicData>
            </a:graphic>
          </wp:inline>
        </w:drawing>
      </w:r>
    </w:p>
    <w:p w14:paraId="05053046" w14:textId="70B81C29" w:rsidR="00AB46F4" w:rsidRDefault="00EB2694" w:rsidP="00EB2694">
      <w:pPr>
        <w:pStyle w:val="Caption"/>
        <w:jc w:val="center"/>
      </w:pPr>
      <w:r>
        <w:t xml:space="preserve">Slika </w:t>
      </w:r>
      <w:fldSimple w:instr=" SEQ Slika \* ARABIC ">
        <w:r w:rsidR="00E30159">
          <w:rPr>
            <w:noProof/>
          </w:rPr>
          <w:t>15</w:t>
        </w:r>
      </w:fldSimple>
      <w:r>
        <w:t xml:space="preserve"> - Kreiranje tabele</w:t>
      </w:r>
    </w:p>
    <w:p w14:paraId="3319B13E" w14:textId="77777777" w:rsidR="00AB46F4" w:rsidRDefault="00AB46F4" w:rsidP="00AB46F4"/>
    <w:p w14:paraId="247C8440" w14:textId="77777777" w:rsidR="00EB2694" w:rsidRDefault="00EB2694" w:rsidP="00AB46F4">
      <w:pPr>
        <w:pStyle w:val="NormalWeb"/>
        <w:spacing w:before="0" w:beforeAutospacing="0" w:after="0" w:afterAutospacing="0"/>
        <w:rPr>
          <w:rFonts w:ascii="Arial" w:hAnsi="Arial" w:cs="Arial"/>
          <w:color w:val="000000"/>
          <w:sz w:val="22"/>
          <w:szCs w:val="22"/>
          <w:shd w:val="clear" w:color="auto" w:fill="FFFFFF"/>
        </w:rPr>
      </w:pPr>
    </w:p>
    <w:p w14:paraId="53C53117" w14:textId="77777777" w:rsidR="00EB2694" w:rsidRDefault="00EB2694" w:rsidP="00AB46F4">
      <w:pPr>
        <w:pStyle w:val="NormalWeb"/>
        <w:spacing w:before="0" w:beforeAutospacing="0" w:after="0" w:afterAutospacing="0"/>
        <w:rPr>
          <w:rFonts w:ascii="Arial" w:hAnsi="Arial" w:cs="Arial"/>
          <w:color w:val="000000"/>
          <w:sz w:val="22"/>
          <w:szCs w:val="22"/>
          <w:shd w:val="clear" w:color="auto" w:fill="FFFFFF"/>
        </w:rPr>
      </w:pPr>
    </w:p>
    <w:p w14:paraId="4700310D" w14:textId="77777777" w:rsidR="00EB2694" w:rsidRDefault="00EB2694" w:rsidP="00AB46F4">
      <w:pPr>
        <w:pStyle w:val="NormalWeb"/>
        <w:spacing w:before="0" w:beforeAutospacing="0" w:after="0" w:afterAutospacing="0"/>
        <w:rPr>
          <w:rFonts w:ascii="Arial" w:hAnsi="Arial" w:cs="Arial"/>
          <w:color w:val="000000"/>
          <w:sz w:val="22"/>
          <w:szCs w:val="22"/>
          <w:shd w:val="clear" w:color="auto" w:fill="FFFFFF"/>
        </w:rPr>
      </w:pPr>
    </w:p>
    <w:p w14:paraId="118BB89A" w14:textId="77777777" w:rsidR="00EB2694" w:rsidRDefault="00EB2694" w:rsidP="00AB46F4">
      <w:pPr>
        <w:pStyle w:val="NormalWeb"/>
        <w:spacing w:before="0" w:beforeAutospacing="0" w:after="0" w:afterAutospacing="0"/>
        <w:rPr>
          <w:rFonts w:ascii="Arial" w:hAnsi="Arial" w:cs="Arial"/>
          <w:color w:val="000000"/>
          <w:sz w:val="22"/>
          <w:szCs w:val="22"/>
          <w:shd w:val="clear" w:color="auto" w:fill="FFFFFF"/>
        </w:rPr>
      </w:pPr>
    </w:p>
    <w:p w14:paraId="7F95DCD9" w14:textId="77777777" w:rsidR="00EB2694" w:rsidRDefault="00EB2694" w:rsidP="00AB46F4">
      <w:pPr>
        <w:pStyle w:val="NormalWeb"/>
        <w:spacing w:before="0" w:beforeAutospacing="0" w:after="0" w:afterAutospacing="0"/>
        <w:rPr>
          <w:rFonts w:ascii="Arial" w:hAnsi="Arial" w:cs="Arial"/>
          <w:color w:val="000000"/>
          <w:sz w:val="22"/>
          <w:szCs w:val="22"/>
          <w:shd w:val="clear" w:color="auto" w:fill="FFFFFF"/>
        </w:rPr>
      </w:pPr>
    </w:p>
    <w:p w14:paraId="5DCD5731" w14:textId="31018089" w:rsidR="00AB46F4" w:rsidRDefault="00AB46F4" w:rsidP="00EB2694">
      <w:pPr>
        <w:pStyle w:val="NormalWeb"/>
        <w:spacing w:before="0" w:beforeAutospacing="0" w:after="0" w:afterAutospacing="0"/>
        <w:ind w:firstLine="720"/>
        <w:rPr>
          <w:rFonts w:asciiTheme="minorHAnsi" w:hAnsiTheme="minorHAnsi" w:cs="Arial"/>
          <w:color w:val="000000"/>
          <w:shd w:val="clear" w:color="auto" w:fill="FFFFFF"/>
        </w:rPr>
      </w:pPr>
      <w:r w:rsidRPr="00EB2694">
        <w:rPr>
          <w:rFonts w:asciiTheme="minorHAnsi" w:hAnsiTheme="minorHAnsi" w:cs="Arial"/>
          <w:color w:val="000000"/>
          <w:shd w:val="clear" w:color="auto" w:fill="FFFFFF"/>
        </w:rPr>
        <w:t xml:space="preserve">Nakon toga, nivo izolovanosti transakcije postavljamo na </w:t>
      </w:r>
      <w:r w:rsidRPr="00EB2694">
        <w:rPr>
          <w:rFonts w:asciiTheme="minorHAnsi" w:hAnsiTheme="minorHAnsi" w:cs="Arial"/>
          <w:i/>
          <w:iCs/>
          <w:color w:val="000000"/>
          <w:shd w:val="clear" w:color="auto" w:fill="FFFFFF"/>
        </w:rPr>
        <w:t>REPEATABLE READ</w:t>
      </w:r>
      <w:r w:rsidRPr="00EB2694">
        <w:rPr>
          <w:rFonts w:asciiTheme="minorHAnsi" w:hAnsiTheme="minorHAnsi" w:cs="Arial"/>
          <w:color w:val="000000"/>
          <w:shd w:val="clear" w:color="auto" w:fill="FFFFFF"/>
        </w:rPr>
        <w:t xml:space="preserve"> i radimo sledeće:</w:t>
      </w:r>
    </w:p>
    <w:p w14:paraId="21ACE129" w14:textId="0046B020" w:rsidR="006F2E9C" w:rsidRDefault="006F2E9C" w:rsidP="00EB2694">
      <w:pPr>
        <w:pStyle w:val="NormalWeb"/>
        <w:spacing w:before="0" w:beforeAutospacing="0" w:after="0" w:afterAutospacing="0"/>
        <w:ind w:firstLine="720"/>
        <w:rPr>
          <w:rFonts w:asciiTheme="minorHAnsi" w:hAnsiTheme="minorHAnsi" w:cs="Arial"/>
          <w:color w:val="000000"/>
          <w:shd w:val="clear" w:color="auto" w:fill="FFFFFF"/>
        </w:rPr>
      </w:pPr>
    </w:p>
    <w:p w14:paraId="32DF6104" w14:textId="3E99A26F" w:rsidR="006F2E9C" w:rsidRDefault="006F2E9C" w:rsidP="00EB2694">
      <w:pPr>
        <w:pStyle w:val="NormalWeb"/>
        <w:spacing w:before="0" w:beforeAutospacing="0" w:after="0" w:afterAutospacing="0"/>
        <w:ind w:firstLine="720"/>
        <w:rPr>
          <w:rFonts w:asciiTheme="minorHAnsi" w:hAnsiTheme="minorHAnsi" w:cs="Arial"/>
          <w:color w:val="000000"/>
          <w:shd w:val="clear" w:color="auto" w:fill="FFFFFF"/>
        </w:rPr>
      </w:pPr>
    </w:p>
    <w:p w14:paraId="26F9453B" w14:textId="43E1B828" w:rsidR="006F2E9C" w:rsidRDefault="006F2E9C" w:rsidP="00EB2694">
      <w:pPr>
        <w:pStyle w:val="NormalWeb"/>
        <w:spacing w:before="0" w:beforeAutospacing="0" w:after="0" w:afterAutospacing="0"/>
        <w:ind w:firstLine="720"/>
        <w:rPr>
          <w:rFonts w:asciiTheme="minorHAnsi" w:hAnsiTheme="minorHAnsi" w:cs="Arial"/>
          <w:color w:val="000000"/>
          <w:shd w:val="clear" w:color="auto" w:fill="FFFFFF"/>
        </w:rPr>
      </w:pPr>
    </w:p>
    <w:p w14:paraId="4562BA8F" w14:textId="779BEC98" w:rsidR="006F2E9C" w:rsidRDefault="006F2E9C" w:rsidP="00EB2694">
      <w:pPr>
        <w:pStyle w:val="NormalWeb"/>
        <w:spacing w:before="0" w:beforeAutospacing="0" w:after="0" w:afterAutospacing="0"/>
        <w:ind w:firstLine="720"/>
        <w:rPr>
          <w:rFonts w:asciiTheme="minorHAnsi" w:hAnsiTheme="minorHAnsi" w:cs="Arial"/>
          <w:color w:val="000000"/>
          <w:shd w:val="clear" w:color="auto" w:fill="FFFFFF"/>
        </w:rPr>
      </w:pPr>
    </w:p>
    <w:p w14:paraId="33D06B98" w14:textId="5DBC811B" w:rsidR="006F2E9C" w:rsidRDefault="006F2E9C" w:rsidP="00EB2694">
      <w:pPr>
        <w:pStyle w:val="NormalWeb"/>
        <w:spacing w:before="0" w:beforeAutospacing="0" w:after="0" w:afterAutospacing="0"/>
        <w:ind w:firstLine="720"/>
        <w:rPr>
          <w:rFonts w:asciiTheme="minorHAnsi" w:hAnsiTheme="minorHAnsi" w:cs="Arial"/>
          <w:color w:val="000000"/>
          <w:shd w:val="clear" w:color="auto" w:fill="FFFFFF"/>
        </w:rPr>
      </w:pPr>
    </w:p>
    <w:p w14:paraId="23B1CF50" w14:textId="77777777" w:rsidR="006F2E9C" w:rsidRPr="00EB2694" w:rsidRDefault="006F2E9C" w:rsidP="00EB2694">
      <w:pPr>
        <w:pStyle w:val="NormalWeb"/>
        <w:spacing w:before="0" w:beforeAutospacing="0" w:after="0" w:afterAutospacing="0"/>
        <w:ind w:firstLine="720"/>
        <w:rPr>
          <w:rFonts w:asciiTheme="minorHAnsi" w:hAnsiTheme="minorHAnsi" w:cs="Arial"/>
          <w:color w:val="000000"/>
          <w:shd w:val="clear" w:color="auto" w:fill="FFFFFF"/>
        </w:rPr>
      </w:pPr>
    </w:p>
    <w:p w14:paraId="35F94424" w14:textId="77777777" w:rsidR="00EB2694" w:rsidRDefault="00EB2694" w:rsidP="00EB2694">
      <w:pPr>
        <w:pStyle w:val="NormalWeb"/>
        <w:spacing w:before="0" w:beforeAutospacing="0" w:after="0" w:afterAutospacing="0"/>
      </w:pPr>
    </w:p>
    <w:tbl>
      <w:tblPr>
        <w:tblW w:w="11250" w:type="dxa"/>
        <w:tblInd w:w="-1000" w:type="dxa"/>
        <w:tblCellMar>
          <w:top w:w="15" w:type="dxa"/>
          <w:left w:w="15" w:type="dxa"/>
          <w:bottom w:w="15" w:type="dxa"/>
          <w:right w:w="15" w:type="dxa"/>
        </w:tblCellMar>
        <w:tblLook w:val="04A0" w:firstRow="1" w:lastRow="0" w:firstColumn="1" w:lastColumn="0" w:noHBand="0" w:noVBand="1"/>
      </w:tblPr>
      <w:tblGrid>
        <w:gridCol w:w="457"/>
        <w:gridCol w:w="5210"/>
        <w:gridCol w:w="5720"/>
      </w:tblGrid>
      <w:tr w:rsidR="00AB46F4" w14:paraId="479030C7" w14:textId="77777777" w:rsidTr="00EB2694">
        <w:tc>
          <w:tcPr>
            <w:tcW w:w="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6EC69" w14:textId="77777777" w:rsidR="00AB46F4" w:rsidRDefault="00AB46F4">
            <w:pPr>
              <w:spacing w:after="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84A6B" w14:textId="77777777" w:rsidR="00AB46F4" w:rsidRDefault="00AB46F4" w:rsidP="00EB2694">
            <w:pPr>
              <w:pStyle w:val="NormalWeb"/>
              <w:spacing w:before="0" w:beforeAutospacing="0" w:after="0" w:afterAutospacing="0"/>
              <w:jc w:val="center"/>
            </w:pPr>
            <w:r>
              <w:rPr>
                <w:rFonts w:ascii="Arial" w:hAnsi="Arial" w:cs="Arial"/>
                <w:color w:val="000000"/>
                <w:sz w:val="22"/>
                <w:szCs w:val="22"/>
                <w:shd w:val="clear" w:color="auto" w:fill="FFFFFF"/>
              </w:rPr>
              <w:t>Transakcija1</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BAF48" w14:textId="77777777" w:rsidR="00AB46F4" w:rsidRDefault="00AB46F4" w:rsidP="00EB2694">
            <w:pPr>
              <w:pStyle w:val="NormalWeb"/>
              <w:spacing w:before="0" w:beforeAutospacing="0" w:after="0" w:afterAutospacing="0"/>
              <w:jc w:val="center"/>
            </w:pPr>
            <w:r>
              <w:rPr>
                <w:rFonts w:ascii="Arial" w:hAnsi="Arial" w:cs="Arial"/>
                <w:color w:val="000000"/>
                <w:sz w:val="22"/>
                <w:szCs w:val="22"/>
                <w:shd w:val="clear" w:color="auto" w:fill="FFFFFF"/>
              </w:rPr>
              <w:t>Transakcija2</w:t>
            </w:r>
          </w:p>
        </w:tc>
      </w:tr>
      <w:tr w:rsidR="00AB46F4" w14:paraId="346C1142" w14:textId="77777777" w:rsidTr="006F7986">
        <w:trPr>
          <w:trHeight w:val="2202"/>
        </w:trPr>
        <w:tc>
          <w:tcPr>
            <w:tcW w:w="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C110C"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6A92A" w14:textId="1FC0841B" w:rsidR="00AB46F4" w:rsidRDefault="00AB46F4">
            <w:pPr>
              <w:pStyle w:val="NormalWeb"/>
              <w:spacing w:before="0" w:beforeAutospacing="0" w:after="0" w:afterAutospacing="0"/>
            </w:pPr>
            <w:r>
              <w:rPr>
                <w:rFonts w:ascii="Arial" w:hAnsi="Arial" w:cs="Arial"/>
                <w:noProof/>
                <w:color w:val="000000"/>
                <w:sz w:val="22"/>
                <w:szCs w:val="22"/>
                <w:bdr w:val="none" w:sz="0" w:space="0" w:color="auto" w:frame="1"/>
                <w:shd w:val="clear" w:color="auto" w:fill="FFFFFF"/>
              </w:rPr>
              <w:drawing>
                <wp:inline distT="0" distB="0" distL="0" distR="0" wp14:anchorId="4467EABB" wp14:editId="2CDFC620">
                  <wp:extent cx="3176270" cy="1371600"/>
                  <wp:effectExtent l="0" t="0" r="508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76270" cy="1371600"/>
                          </a:xfrm>
                          <a:prstGeom prst="rect">
                            <a:avLst/>
                          </a:prstGeom>
                          <a:noFill/>
                          <a:ln>
                            <a:noFill/>
                          </a:ln>
                        </pic:spPr>
                      </pic:pic>
                    </a:graphicData>
                  </a:graphic>
                </wp:inline>
              </w:drawing>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485C1" w14:textId="77777777" w:rsidR="00AB46F4" w:rsidRDefault="00AB46F4"/>
        </w:tc>
      </w:tr>
      <w:tr w:rsidR="00AB46F4" w14:paraId="2A8F47DC" w14:textId="77777777" w:rsidTr="006F7986">
        <w:trPr>
          <w:trHeight w:val="3642"/>
        </w:trPr>
        <w:tc>
          <w:tcPr>
            <w:tcW w:w="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EEA24"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946C2" w14:textId="77777777" w:rsidR="00AB46F4" w:rsidRDefault="00AB46F4"/>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C7EF5" w14:textId="60B837B0" w:rsidR="00AB46F4" w:rsidRDefault="00AB46F4">
            <w:pPr>
              <w:pStyle w:val="NormalWeb"/>
              <w:spacing w:before="0" w:beforeAutospacing="0" w:after="0" w:afterAutospacing="0"/>
            </w:pPr>
            <w:r>
              <w:rPr>
                <w:rFonts w:ascii="Arial" w:hAnsi="Arial" w:cs="Arial"/>
                <w:noProof/>
                <w:color w:val="000000"/>
                <w:sz w:val="22"/>
                <w:szCs w:val="22"/>
                <w:bdr w:val="none" w:sz="0" w:space="0" w:color="auto" w:frame="1"/>
                <w:shd w:val="clear" w:color="auto" w:fill="FFFFFF"/>
              </w:rPr>
              <w:drawing>
                <wp:inline distT="0" distB="0" distL="0" distR="0" wp14:anchorId="61A4D57C" wp14:editId="52D56CB5">
                  <wp:extent cx="3501390" cy="2177415"/>
                  <wp:effectExtent l="0" t="0" r="381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1390" cy="2177415"/>
                          </a:xfrm>
                          <a:prstGeom prst="rect">
                            <a:avLst/>
                          </a:prstGeom>
                          <a:noFill/>
                          <a:ln>
                            <a:noFill/>
                          </a:ln>
                        </pic:spPr>
                      </pic:pic>
                    </a:graphicData>
                  </a:graphic>
                </wp:inline>
              </w:drawing>
            </w:r>
          </w:p>
        </w:tc>
      </w:tr>
      <w:tr w:rsidR="00AB46F4" w14:paraId="64A2DB3E" w14:textId="77777777" w:rsidTr="006F7986">
        <w:trPr>
          <w:trHeight w:val="609"/>
        </w:trPr>
        <w:tc>
          <w:tcPr>
            <w:tcW w:w="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48801"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27A55" w14:textId="282741A9" w:rsidR="00AB46F4" w:rsidRDefault="00AB46F4" w:rsidP="006F2E9C">
            <w:pPr>
              <w:pStyle w:val="NormalWeb"/>
              <w:spacing w:before="0" w:beforeAutospacing="0" w:after="0" w:afterAutospacing="0"/>
              <w:jc w:val="center"/>
            </w:pPr>
            <w:r>
              <w:rPr>
                <w:rFonts w:ascii="Arial" w:hAnsi="Arial" w:cs="Arial"/>
                <w:noProof/>
                <w:color w:val="000000"/>
                <w:sz w:val="22"/>
                <w:szCs w:val="22"/>
                <w:bdr w:val="none" w:sz="0" w:space="0" w:color="auto" w:frame="1"/>
                <w:shd w:val="clear" w:color="auto" w:fill="FFFFFF"/>
              </w:rPr>
              <w:drawing>
                <wp:inline distT="0" distB="0" distL="0" distR="0" wp14:anchorId="0B9ECFD1" wp14:editId="2B7B990B">
                  <wp:extent cx="1070610" cy="404261"/>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1778" cy="408478"/>
                          </a:xfrm>
                          <a:prstGeom prst="rect">
                            <a:avLst/>
                          </a:prstGeom>
                          <a:noFill/>
                          <a:ln>
                            <a:noFill/>
                          </a:ln>
                        </pic:spPr>
                      </pic:pic>
                    </a:graphicData>
                  </a:graphic>
                </wp:inline>
              </w:drawing>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C0544" w14:textId="77777777" w:rsidR="00AB46F4" w:rsidRDefault="00AB46F4" w:rsidP="006478B6">
            <w:pPr>
              <w:keepNext/>
            </w:pPr>
          </w:p>
        </w:tc>
      </w:tr>
    </w:tbl>
    <w:p w14:paraId="01AFF334" w14:textId="6562F865" w:rsidR="006478B6" w:rsidRPr="006478B6" w:rsidRDefault="006478B6" w:rsidP="006F2E9C">
      <w:pPr>
        <w:pStyle w:val="Caption"/>
        <w:jc w:val="center"/>
      </w:pPr>
      <w:r>
        <w:t xml:space="preserve">Slika </w:t>
      </w:r>
      <w:r w:rsidR="00C139F2">
        <w:fldChar w:fldCharType="begin"/>
      </w:r>
      <w:r w:rsidR="00C139F2">
        <w:instrText xml:space="preserve"> SEQ Slika \* ARABIC </w:instrText>
      </w:r>
      <w:r w:rsidR="00C139F2">
        <w:fldChar w:fldCharType="separate"/>
      </w:r>
      <w:r w:rsidR="00E30159">
        <w:rPr>
          <w:noProof/>
        </w:rPr>
        <w:t>16</w:t>
      </w:r>
      <w:r w:rsidR="00C139F2">
        <w:rPr>
          <w:noProof/>
        </w:rPr>
        <w:fldChar w:fldCharType="end"/>
      </w:r>
      <w:r>
        <w:t xml:space="preserve"> - Write skew primer</w:t>
      </w:r>
    </w:p>
    <w:p w14:paraId="6063E472" w14:textId="4FAFEA64" w:rsidR="00AB46F4" w:rsidRDefault="00AB46F4" w:rsidP="00AB46F4">
      <w:pPr>
        <w:pStyle w:val="NormalWeb"/>
        <w:spacing w:before="0" w:beforeAutospacing="0" w:after="0" w:afterAutospacing="0"/>
        <w:rPr>
          <w:rFonts w:asciiTheme="minorHAnsi" w:hAnsiTheme="minorHAnsi" w:cs="Arial"/>
          <w:color w:val="000000"/>
          <w:shd w:val="clear" w:color="auto" w:fill="FFFFFF"/>
        </w:rPr>
      </w:pPr>
      <w:r w:rsidRPr="00EB2694">
        <w:rPr>
          <w:rFonts w:asciiTheme="minorHAnsi" w:hAnsiTheme="minorHAnsi" w:cs="Arial"/>
          <w:color w:val="000000"/>
          <w:shd w:val="clear" w:color="auto" w:fill="FFFFFF"/>
        </w:rPr>
        <w:t>Pogledajmo sada kako izgledaju podaci u tabeli:</w:t>
      </w:r>
    </w:p>
    <w:p w14:paraId="2ABFD8FE" w14:textId="77777777" w:rsidR="006F7986" w:rsidRPr="00EB2694" w:rsidRDefault="006F7986" w:rsidP="00AB46F4">
      <w:pPr>
        <w:pStyle w:val="NormalWeb"/>
        <w:spacing w:before="0" w:beforeAutospacing="0" w:after="0" w:afterAutospacing="0"/>
        <w:rPr>
          <w:rFonts w:asciiTheme="minorHAnsi" w:hAnsiTheme="minorHAnsi"/>
        </w:rPr>
      </w:pPr>
    </w:p>
    <w:p w14:paraId="733FDC80" w14:textId="4514246B" w:rsidR="00AB46F4" w:rsidRDefault="006F2E9C" w:rsidP="006F2E9C">
      <w:pPr>
        <w:jc w:val="center"/>
      </w:pPr>
      <w:r>
        <w:rPr>
          <w:rFonts w:ascii="Arial" w:hAnsi="Arial" w:cs="Arial"/>
          <w:noProof/>
          <w:color w:val="000000"/>
          <w:bdr w:val="none" w:sz="0" w:space="0" w:color="auto" w:frame="1"/>
          <w:shd w:val="clear" w:color="auto" w:fill="FFFFFF"/>
        </w:rPr>
        <w:drawing>
          <wp:inline distT="0" distB="0" distL="0" distR="0" wp14:anchorId="4001AD41" wp14:editId="7E331E60">
            <wp:extent cx="2502569" cy="2588450"/>
            <wp:effectExtent l="0" t="0" r="0" b="254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81483" cy="2670072"/>
                    </a:xfrm>
                    <a:prstGeom prst="rect">
                      <a:avLst/>
                    </a:prstGeom>
                    <a:noFill/>
                    <a:ln>
                      <a:noFill/>
                    </a:ln>
                  </pic:spPr>
                </pic:pic>
              </a:graphicData>
            </a:graphic>
          </wp:inline>
        </w:drawing>
      </w:r>
    </w:p>
    <w:p w14:paraId="7BDDF522" w14:textId="37C65593" w:rsidR="00EB2694" w:rsidRDefault="00EB2694" w:rsidP="00EB2694">
      <w:pPr>
        <w:pStyle w:val="NormalWeb"/>
        <w:keepNext/>
        <w:spacing w:before="0" w:beforeAutospacing="0" w:after="0" w:afterAutospacing="0"/>
        <w:jc w:val="center"/>
      </w:pPr>
    </w:p>
    <w:p w14:paraId="73FB1AB3" w14:textId="681771C2" w:rsidR="00AB46F4" w:rsidRDefault="00EB2694" w:rsidP="00EB2694">
      <w:pPr>
        <w:pStyle w:val="Caption"/>
        <w:jc w:val="center"/>
      </w:pPr>
      <w:r>
        <w:t xml:space="preserve">Slika </w:t>
      </w:r>
      <w:fldSimple w:instr=" SEQ Slika \* ARABIC ">
        <w:r w:rsidR="00E30159">
          <w:rPr>
            <w:noProof/>
          </w:rPr>
          <w:t>17</w:t>
        </w:r>
      </w:fldSimple>
      <w:r>
        <w:t xml:space="preserve"> - Podaci u tabeli nakon upisa</w:t>
      </w:r>
    </w:p>
    <w:p w14:paraId="033C3D24" w14:textId="77777777" w:rsidR="00AB46F4" w:rsidRDefault="00AB46F4" w:rsidP="00AB46F4"/>
    <w:p w14:paraId="39024826" w14:textId="45612CF4" w:rsidR="00AB46F4" w:rsidRPr="00EB2694" w:rsidRDefault="00AB46F4" w:rsidP="00EB2694">
      <w:pPr>
        <w:pStyle w:val="NormalWeb"/>
        <w:spacing w:before="0" w:beforeAutospacing="0" w:after="0" w:afterAutospacing="0"/>
        <w:ind w:firstLine="720"/>
        <w:rPr>
          <w:rFonts w:asciiTheme="minorHAnsi" w:hAnsiTheme="minorHAnsi"/>
        </w:rPr>
      </w:pPr>
      <w:r w:rsidRPr="00EB2694">
        <w:rPr>
          <w:rFonts w:asciiTheme="minorHAnsi" w:hAnsiTheme="minorHAnsi" w:cs="Arial"/>
          <w:color w:val="000000"/>
          <w:shd w:val="clear" w:color="auto" w:fill="FFFFFF"/>
        </w:rPr>
        <w:t>Da bismo videli kako će se isti primer ponašati SERIALIZABLE, prvo ćemo isprazniti tabelu na sledeći način:</w:t>
      </w:r>
    </w:p>
    <w:p w14:paraId="2796AAE2" w14:textId="77777777" w:rsidR="00AB46F4" w:rsidRDefault="00AB46F4" w:rsidP="00AB46F4"/>
    <w:p w14:paraId="0C277D84" w14:textId="589034BF" w:rsidR="00AB46F4" w:rsidRDefault="00AB46F4" w:rsidP="00EC6356">
      <w:pPr>
        <w:pStyle w:val="NormalWeb"/>
        <w:spacing w:before="0" w:beforeAutospacing="0" w:after="0" w:afterAutospacing="0"/>
      </w:pPr>
      <w:r>
        <w:rPr>
          <w:rFonts w:ascii="Arial" w:hAnsi="Arial" w:cs="Arial"/>
          <w:noProof/>
          <w:color w:val="000000"/>
          <w:sz w:val="22"/>
          <w:szCs w:val="22"/>
          <w:bdr w:val="none" w:sz="0" w:space="0" w:color="auto" w:frame="1"/>
          <w:shd w:val="clear" w:color="auto" w:fill="FFFFFF"/>
        </w:rPr>
        <w:drawing>
          <wp:inline distT="0" distB="0" distL="0" distR="0" wp14:anchorId="5016F337" wp14:editId="008DCDD0">
            <wp:extent cx="5377815" cy="661670"/>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77815" cy="661670"/>
                    </a:xfrm>
                    <a:prstGeom prst="rect">
                      <a:avLst/>
                    </a:prstGeom>
                    <a:noFill/>
                    <a:ln>
                      <a:noFill/>
                    </a:ln>
                  </pic:spPr>
                </pic:pic>
              </a:graphicData>
            </a:graphic>
          </wp:inline>
        </w:drawing>
      </w:r>
    </w:p>
    <w:p w14:paraId="0E9E2805" w14:textId="77777777" w:rsidR="00EC6356" w:rsidRDefault="00EC6356" w:rsidP="00EB2694">
      <w:pPr>
        <w:pStyle w:val="NormalWeb"/>
        <w:spacing w:before="0" w:beforeAutospacing="0" w:after="0" w:afterAutospacing="0"/>
        <w:ind w:firstLine="720"/>
        <w:rPr>
          <w:rFonts w:asciiTheme="minorHAnsi" w:hAnsiTheme="minorHAnsi" w:cs="Arial"/>
          <w:color w:val="000000" w:themeColor="text1"/>
          <w:shd w:val="clear" w:color="auto" w:fill="FFFFFF"/>
        </w:rPr>
      </w:pPr>
    </w:p>
    <w:p w14:paraId="6206FA88" w14:textId="5F6A5DD2" w:rsidR="00AB46F4" w:rsidRPr="00EB2694" w:rsidRDefault="00AB46F4" w:rsidP="00EB2694">
      <w:pPr>
        <w:pStyle w:val="NormalWeb"/>
        <w:spacing w:before="0" w:beforeAutospacing="0" w:after="0" w:afterAutospacing="0"/>
        <w:ind w:firstLine="720"/>
        <w:rPr>
          <w:rFonts w:asciiTheme="minorHAnsi" w:hAnsiTheme="minorHAnsi"/>
          <w:color w:val="000000" w:themeColor="text1"/>
        </w:rPr>
      </w:pPr>
      <w:r w:rsidRPr="00EB2694">
        <w:rPr>
          <w:rFonts w:asciiTheme="minorHAnsi" w:hAnsiTheme="minorHAnsi" w:cs="Arial"/>
          <w:color w:val="000000" w:themeColor="text1"/>
          <w:shd w:val="clear" w:color="auto" w:fill="FFFFFF"/>
        </w:rPr>
        <w:t xml:space="preserve">Sada ponovimo isti primer sa </w:t>
      </w:r>
      <w:r w:rsidRPr="00EB2694">
        <w:rPr>
          <w:rFonts w:asciiTheme="minorHAnsi" w:hAnsiTheme="minorHAnsi" w:cs="Arial"/>
          <w:i/>
          <w:iCs/>
          <w:color w:val="000000" w:themeColor="text1"/>
          <w:shd w:val="clear" w:color="auto" w:fill="FFFFFF"/>
        </w:rPr>
        <w:t>serializable:</w:t>
      </w:r>
    </w:p>
    <w:p w14:paraId="03ED5BFB" w14:textId="77777777" w:rsidR="00EC6356" w:rsidRDefault="00EC6356" w:rsidP="00EC6356">
      <w:pPr>
        <w:pStyle w:val="NormalWeb"/>
        <w:spacing w:before="0" w:beforeAutospacing="0" w:after="0" w:afterAutospacing="0"/>
        <w:rPr>
          <w:rStyle w:val="apple-tab-span"/>
          <w:rFonts w:ascii="Arial" w:hAnsi="Arial" w:cs="Arial"/>
          <w:color w:val="000000"/>
          <w:sz w:val="22"/>
          <w:szCs w:val="22"/>
          <w:shd w:val="clear" w:color="auto" w:fill="FFFFFF"/>
        </w:rPr>
      </w:pPr>
    </w:p>
    <w:p w14:paraId="2D036F1C" w14:textId="77777777" w:rsidR="00EC6356" w:rsidRDefault="00EC6356" w:rsidP="00EC6356">
      <w:pPr>
        <w:pStyle w:val="NormalWeb"/>
        <w:spacing w:before="0" w:beforeAutospacing="0" w:after="0" w:afterAutospacing="0"/>
        <w:rPr>
          <w:rStyle w:val="apple-tab-span"/>
          <w:rFonts w:ascii="Arial" w:hAnsi="Arial" w:cs="Arial"/>
          <w:color w:val="000000"/>
          <w:sz w:val="22"/>
          <w:szCs w:val="22"/>
          <w:shd w:val="clear" w:color="auto" w:fill="FFFFFF"/>
        </w:rPr>
      </w:pPr>
    </w:p>
    <w:p w14:paraId="25649909" w14:textId="77777777" w:rsidR="00EC6356" w:rsidRDefault="00EC6356" w:rsidP="00EC6356">
      <w:pPr>
        <w:pStyle w:val="NormalWeb"/>
        <w:spacing w:before="0" w:beforeAutospacing="0" w:after="0" w:afterAutospacing="0"/>
        <w:rPr>
          <w:rStyle w:val="apple-tab-span"/>
          <w:rFonts w:ascii="Arial" w:hAnsi="Arial" w:cs="Arial"/>
          <w:color w:val="000000"/>
          <w:sz w:val="22"/>
          <w:szCs w:val="22"/>
          <w:shd w:val="clear" w:color="auto" w:fill="FFFFFF"/>
        </w:rPr>
      </w:pPr>
    </w:p>
    <w:p w14:paraId="0B1922FD" w14:textId="47FFBD06" w:rsidR="00AB46F4" w:rsidRDefault="00AB46F4" w:rsidP="00EC6356">
      <w:pPr>
        <w:pStyle w:val="NormalWeb"/>
        <w:spacing w:before="0" w:beforeAutospacing="0" w:after="0" w:afterAutospacing="0"/>
      </w:pPr>
      <w:r>
        <w:br/>
      </w:r>
    </w:p>
    <w:tbl>
      <w:tblPr>
        <w:tblW w:w="11572" w:type="dxa"/>
        <w:tblInd w:w="-910" w:type="dxa"/>
        <w:tblCellMar>
          <w:top w:w="15" w:type="dxa"/>
          <w:left w:w="15" w:type="dxa"/>
          <w:bottom w:w="15" w:type="dxa"/>
          <w:right w:w="15" w:type="dxa"/>
        </w:tblCellMar>
        <w:tblLook w:val="04A0" w:firstRow="1" w:lastRow="0" w:firstColumn="1" w:lastColumn="0" w:noHBand="0" w:noVBand="1"/>
      </w:tblPr>
      <w:tblGrid>
        <w:gridCol w:w="457"/>
        <w:gridCol w:w="5213"/>
        <w:gridCol w:w="5902"/>
      </w:tblGrid>
      <w:tr w:rsidR="00EC6356" w14:paraId="0228248F" w14:textId="77777777" w:rsidTr="00EC6356">
        <w:trPr>
          <w:trHeight w:val="330"/>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00D90" w14:textId="77777777" w:rsidR="00AB46F4" w:rsidRDefault="00AB46F4">
            <w:pPr>
              <w:spacing w:after="0"/>
            </w:pPr>
          </w:p>
        </w:tc>
        <w:tc>
          <w:tcPr>
            <w:tcW w:w="5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53C5C" w14:textId="77777777" w:rsidR="00AB46F4" w:rsidRDefault="00AB46F4" w:rsidP="00EC6356">
            <w:pPr>
              <w:pStyle w:val="NormalWeb"/>
              <w:spacing w:before="0" w:beforeAutospacing="0" w:after="0" w:afterAutospacing="0"/>
              <w:jc w:val="center"/>
            </w:pPr>
            <w:r>
              <w:rPr>
                <w:rFonts w:ascii="Arial" w:hAnsi="Arial" w:cs="Arial"/>
                <w:color w:val="000000"/>
                <w:sz w:val="22"/>
                <w:szCs w:val="22"/>
                <w:shd w:val="clear" w:color="auto" w:fill="FFFFFF"/>
              </w:rPr>
              <w:t>Transakcija1</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9503D" w14:textId="77777777" w:rsidR="00AB46F4" w:rsidRDefault="00AB46F4" w:rsidP="00EC6356">
            <w:pPr>
              <w:pStyle w:val="NormalWeb"/>
              <w:spacing w:before="0" w:beforeAutospacing="0" w:after="0" w:afterAutospacing="0"/>
              <w:jc w:val="center"/>
            </w:pPr>
            <w:r>
              <w:rPr>
                <w:rFonts w:ascii="Arial" w:hAnsi="Arial" w:cs="Arial"/>
                <w:color w:val="000000"/>
                <w:sz w:val="22"/>
                <w:szCs w:val="22"/>
                <w:shd w:val="clear" w:color="auto" w:fill="FFFFFF"/>
              </w:rPr>
              <w:t>Transakcija2</w:t>
            </w:r>
          </w:p>
        </w:tc>
      </w:tr>
      <w:tr w:rsidR="00EC6356" w14:paraId="0F396F11" w14:textId="77777777" w:rsidTr="00EC6356">
        <w:trPr>
          <w:trHeight w:val="2301"/>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F20BE"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T1</w:t>
            </w:r>
          </w:p>
        </w:tc>
        <w:tc>
          <w:tcPr>
            <w:tcW w:w="5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80BF8" w14:textId="05290B96" w:rsidR="00AB46F4" w:rsidRDefault="00AB46F4">
            <w:pPr>
              <w:pStyle w:val="NormalWeb"/>
              <w:spacing w:before="0" w:beforeAutospacing="0" w:after="0" w:afterAutospacing="0"/>
            </w:pPr>
            <w:r>
              <w:rPr>
                <w:rFonts w:ascii="Arial" w:hAnsi="Arial" w:cs="Arial"/>
                <w:noProof/>
                <w:color w:val="000000"/>
                <w:sz w:val="22"/>
                <w:szCs w:val="22"/>
                <w:bdr w:val="none" w:sz="0" w:space="0" w:color="auto" w:frame="1"/>
                <w:shd w:val="clear" w:color="auto" w:fill="FFFFFF"/>
              </w:rPr>
              <w:drawing>
                <wp:inline distT="0" distB="0" distL="0" distR="0" wp14:anchorId="1B7D52D5" wp14:editId="5D16CE27">
                  <wp:extent cx="3021874" cy="1367155"/>
                  <wp:effectExtent l="0" t="0" r="762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1405" cy="1375991"/>
                          </a:xfrm>
                          <a:prstGeom prst="rect">
                            <a:avLst/>
                          </a:prstGeom>
                          <a:noFill/>
                          <a:ln>
                            <a:noFill/>
                          </a:ln>
                        </pic:spPr>
                      </pic:pic>
                    </a:graphicData>
                  </a:graphic>
                </wp:inline>
              </w:drawing>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FE5A3" w14:textId="77777777" w:rsidR="00AB46F4" w:rsidRDefault="00AB46F4"/>
        </w:tc>
      </w:tr>
      <w:tr w:rsidR="00EC6356" w14:paraId="6AE7FFD9" w14:textId="77777777" w:rsidTr="00EC6356">
        <w:trPr>
          <w:trHeight w:val="3561"/>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69247"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T2</w:t>
            </w:r>
          </w:p>
        </w:tc>
        <w:tc>
          <w:tcPr>
            <w:tcW w:w="5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682FC" w14:textId="77777777" w:rsidR="00AB46F4" w:rsidRDefault="00AB46F4"/>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BEB8B" w14:textId="77777777" w:rsidR="00AB46F4" w:rsidRDefault="00AB46F4">
            <w:pPr>
              <w:pStyle w:val="NormalWeb"/>
              <w:spacing w:before="0" w:beforeAutospacing="0" w:after="0" w:afterAutospacing="0"/>
            </w:pPr>
            <w:r>
              <w:rPr>
                <w:rFonts w:ascii="Arial" w:hAnsi="Arial" w:cs="Arial"/>
                <w:noProof/>
                <w:color w:val="000000"/>
                <w:sz w:val="22"/>
                <w:szCs w:val="22"/>
                <w:bdr w:val="none" w:sz="0" w:space="0" w:color="auto" w:frame="1"/>
                <w:shd w:val="clear" w:color="auto" w:fill="FFFFFF"/>
              </w:rPr>
              <w:drawing>
                <wp:inline distT="0" distB="0" distL="0" distR="0" wp14:anchorId="31DF84A7" wp14:editId="4E970C30">
                  <wp:extent cx="3086644" cy="217980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1282" cy="2190141"/>
                          </a:xfrm>
                          <a:prstGeom prst="rect">
                            <a:avLst/>
                          </a:prstGeom>
                          <a:noFill/>
                          <a:ln>
                            <a:noFill/>
                          </a:ln>
                        </pic:spPr>
                      </pic:pic>
                    </a:graphicData>
                  </a:graphic>
                </wp:inline>
              </w:drawing>
            </w:r>
          </w:p>
        </w:tc>
      </w:tr>
      <w:tr w:rsidR="00EC6356" w14:paraId="5E5A3145" w14:textId="77777777" w:rsidTr="00EC6356">
        <w:trPr>
          <w:trHeight w:val="1482"/>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F0531"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T3</w:t>
            </w:r>
          </w:p>
        </w:tc>
        <w:tc>
          <w:tcPr>
            <w:tcW w:w="5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70F3B" w14:textId="77880423" w:rsidR="00AB46F4" w:rsidRDefault="00AB46F4">
            <w:pPr>
              <w:pStyle w:val="NormalWeb"/>
              <w:spacing w:before="0" w:beforeAutospacing="0" w:after="0" w:afterAutospacing="0"/>
            </w:pPr>
            <w:r>
              <w:rPr>
                <w:rFonts w:ascii="Arial" w:hAnsi="Arial" w:cs="Arial"/>
                <w:noProof/>
                <w:color w:val="000000"/>
                <w:sz w:val="22"/>
                <w:szCs w:val="22"/>
                <w:bdr w:val="none" w:sz="0" w:space="0" w:color="auto" w:frame="1"/>
                <w:shd w:val="clear" w:color="auto" w:fill="FFFFFF"/>
              </w:rPr>
              <w:drawing>
                <wp:inline distT="0" distB="0" distL="0" distR="0" wp14:anchorId="66F0DB40" wp14:editId="3CDB1E26">
                  <wp:extent cx="3135085" cy="95364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63524" cy="962295"/>
                          </a:xfrm>
                          <a:prstGeom prst="rect">
                            <a:avLst/>
                          </a:prstGeom>
                          <a:noFill/>
                          <a:ln>
                            <a:noFill/>
                          </a:ln>
                        </pic:spPr>
                      </pic:pic>
                    </a:graphicData>
                  </a:graphic>
                </wp:inline>
              </w:drawing>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00985" w14:textId="77777777" w:rsidR="00AB46F4" w:rsidRDefault="00AB46F4" w:rsidP="000D0A01">
            <w:pPr>
              <w:keepNext/>
            </w:pPr>
          </w:p>
        </w:tc>
      </w:tr>
    </w:tbl>
    <w:p w14:paraId="45210AF1" w14:textId="5BCB4B8C" w:rsidR="00AB46F4" w:rsidRDefault="000D0A01" w:rsidP="000D0A01">
      <w:pPr>
        <w:pStyle w:val="Caption"/>
        <w:jc w:val="center"/>
      </w:pPr>
      <w:r>
        <w:t xml:space="preserve">Slika </w:t>
      </w:r>
      <w:r w:rsidR="00C139F2">
        <w:fldChar w:fldCharType="begin"/>
      </w:r>
      <w:r w:rsidR="00C139F2">
        <w:instrText xml:space="preserve"> SEQ Slika \* ARABIC </w:instrText>
      </w:r>
      <w:r w:rsidR="00C139F2">
        <w:fldChar w:fldCharType="separate"/>
      </w:r>
      <w:r w:rsidR="00E30159">
        <w:rPr>
          <w:noProof/>
        </w:rPr>
        <w:t>18</w:t>
      </w:r>
      <w:r w:rsidR="00C139F2">
        <w:rPr>
          <w:noProof/>
        </w:rPr>
        <w:fldChar w:fldCharType="end"/>
      </w:r>
      <w:r>
        <w:t xml:space="preserve"> - </w:t>
      </w:r>
      <w:r w:rsidRPr="00D67E19">
        <w:t>Primer sa slike 1</w:t>
      </w:r>
      <w:r w:rsidR="00870CCF">
        <w:t xml:space="preserve">5 </w:t>
      </w:r>
      <w:r w:rsidRPr="00D67E19">
        <w:t xml:space="preserve"> sa SERIALIZABLE nivoom izolacije</w:t>
      </w:r>
    </w:p>
    <w:p w14:paraId="1FADA874" w14:textId="7438455A" w:rsidR="00AB46F4" w:rsidRPr="00EC6356" w:rsidRDefault="00AB46F4" w:rsidP="00EC6356">
      <w:pPr>
        <w:pStyle w:val="NormalWeb"/>
        <w:spacing w:before="0" w:beforeAutospacing="0" w:after="0" w:afterAutospacing="0"/>
        <w:ind w:firstLine="720"/>
        <w:rPr>
          <w:rFonts w:asciiTheme="minorHAnsi" w:hAnsiTheme="minorHAnsi" w:cs="Arial"/>
          <w:color w:val="000000"/>
          <w:shd w:val="clear" w:color="auto" w:fill="FFFFFF"/>
        </w:rPr>
      </w:pPr>
      <w:r w:rsidRPr="00EC6356">
        <w:rPr>
          <w:rFonts w:asciiTheme="minorHAnsi" w:hAnsiTheme="minorHAnsi" w:cs="Arial"/>
          <w:color w:val="000000"/>
          <w:shd w:val="clear" w:color="auto" w:fill="FFFFFF"/>
        </w:rPr>
        <w:lastRenderedPageBreak/>
        <w:t>Rezultat commit naredbe u okviru prve transakcije je greška sa porukom:</w:t>
      </w:r>
    </w:p>
    <w:p w14:paraId="2DC9710D" w14:textId="77777777" w:rsidR="00EC6356" w:rsidRDefault="00EC6356" w:rsidP="00EC6356">
      <w:pPr>
        <w:pStyle w:val="NormalWeb"/>
        <w:spacing w:before="0" w:beforeAutospacing="0" w:after="0" w:afterAutospacing="0"/>
        <w:ind w:firstLine="720"/>
      </w:pPr>
    </w:p>
    <w:p w14:paraId="64242901" w14:textId="77777777" w:rsidR="00AB46F4" w:rsidRDefault="00AB46F4" w:rsidP="00AB46F4">
      <w:pPr>
        <w:pStyle w:val="NormalWeb"/>
        <w:spacing w:before="0" w:beforeAutospacing="0" w:after="0" w:afterAutospacing="0"/>
      </w:pPr>
      <w:r>
        <w:rPr>
          <w:rFonts w:ascii="Courier New" w:hAnsi="Courier New" w:cs="Courier New"/>
          <w:color w:val="222222"/>
          <w:sz w:val="19"/>
          <w:szCs w:val="19"/>
          <w:shd w:val="clear" w:color="auto" w:fill="FFFFFF"/>
        </w:rPr>
        <w:t>ERROR:  could not serialize access due to read/write dependencies among transactions</w:t>
      </w:r>
    </w:p>
    <w:p w14:paraId="5A45F469" w14:textId="77777777" w:rsidR="00AB46F4" w:rsidRDefault="00AB46F4" w:rsidP="00AB46F4">
      <w:pPr>
        <w:pStyle w:val="NormalWeb"/>
        <w:spacing w:before="0" w:beforeAutospacing="0" w:after="0" w:afterAutospacing="0"/>
      </w:pPr>
      <w:r>
        <w:rPr>
          <w:rFonts w:ascii="Courier New" w:hAnsi="Courier New" w:cs="Courier New"/>
          <w:color w:val="222222"/>
          <w:sz w:val="19"/>
          <w:szCs w:val="19"/>
          <w:shd w:val="clear" w:color="auto" w:fill="FFFFFF"/>
        </w:rPr>
        <w:t>DETAIL:  Reason code: Canceled on identification as a pivot, during commit attempt.</w:t>
      </w:r>
    </w:p>
    <w:p w14:paraId="48BE534F" w14:textId="77777777" w:rsidR="00AB46F4" w:rsidRPr="006478B6" w:rsidRDefault="00AB46F4" w:rsidP="00AB46F4">
      <w:pPr>
        <w:pStyle w:val="NormalWeb"/>
        <w:spacing w:before="0" w:beforeAutospacing="0" w:after="0" w:afterAutospacing="0"/>
        <w:rPr>
          <w:u w:val="single"/>
        </w:rPr>
      </w:pPr>
      <w:r w:rsidRPr="006478B6">
        <w:rPr>
          <w:rFonts w:ascii="Courier New" w:hAnsi="Courier New" w:cs="Courier New"/>
          <w:color w:val="222222"/>
          <w:sz w:val="19"/>
          <w:szCs w:val="19"/>
          <w:u w:val="single"/>
          <w:shd w:val="clear" w:color="auto" w:fill="FFFFFF"/>
        </w:rPr>
        <w:t>HINT:  The transaction might succeed if retried.</w:t>
      </w:r>
    </w:p>
    <w:p w14:paraId="488EDE82" w14:textId="77777777" w:rsidR="00AB46F4" w:rsidRPr="006478B6" w:rsidRDefault="00AB46F4" w:rsidP="00AB46F4">
      <w:pPr>
        <w:pStyle w:val="NormalWeb"/>
        <w:spacing w:before="0" w:beforeAutospacing="0" w:after="0" w:afterAutospacing="0"/>
        <w:rPr>
          <w:u w:val="single"/>
        </w:rPr>
      </w:pPr>
      <w:r w:rsidRPr="006478B6">
        <w:rPr>
          <w:rFonts w:ascii="Courier New" w:hAnsi="Courier New" w:cs="Courier New"/>
          <w:color w:val="222222"/>
          <w:sz w:val="19"/>
          <w:szCs w:val="19"/>
          <w:u w:val="single"/>
          <w:shd w:val="clear" w:color="auto" w:fill="FFFFFF"/>
        </w:rPr>
        <w:t>SQL state: 40001</w:t>
      </w:r>
    </w:p>
    <w:p w14:paraId="2BFAEEC7" w14:textId="77777777" w:rsidR="00AB46F4" w:rsidRDefault="00AB46F4" w:rsidP="00AB46F4"/>
    <w:p w14:paraId="645909AD" w14:textId="3A4D0226" w:rsidR="00AB46F4" w:rsidRDefault="00AB46F4" w:rsidP="00EC6356">
      <w:pPr>
        <w:pStyle w:val="NormalWeb"/>
        <w:spacing w:before="0" w:beforeAutospacing="0" w:after="0" w:afterAutospacing="0"/>
        <w:ind w:firstLine="720"/>
        <w:jc w:val="both"/>
      </w:pPr>
      <w:r w:rsidRPr="00EC6356">
        <w:rPr>
          <w:rFonts w:asciiTheme="minorHAnsi" w:hAnsiTheme="minorHAnsi" w:cs="Arial"/>
          <w:color w:val="000000"/>
          <w:shd w:val="clear" w:color="auto" w:fill="FFFFFF"/>
        </w:rPr>
        <w:t xml:space="preserve">U REPEATABLE režimu, obe transakcije izvršene su bez greške, međutim, krajnji rezultat je bio pogrešan. U slučaju SERIALIZABLE nivoa izolovanosti, kada postoji </w:t>
      </w:r>
      <w:r w:rsidRPr="00EC6356">
        <w:rPr>
          <w:rFonts w:asciiTheme="minorHAnsi" w:hAnsiTheme="minorHAnsi" w:cs="Arial"/>
          <w:i/>
          <w:iCs/>
          <w:color w:val="000000"/>
          <w:shd w:val="clear" w:color="auto" w:fill="FFFFFF"/>
        </w:rPr>
        <w:t>write skrew</w:t>
      </w:r>
      <w:r w:rsidRPr="00EC6356">
        <w:rPr>
          <w:rFonts w:asciiTheme="minorHAnsi" w:hAnsiTheme="minorHAnsi" w:cs="Arial"/>
          <w:color w:val="000000"/>
          <w:shd w:val="clear" w:color="auto" w:fill="FFFFFF"/>
        </w:rPr>
        <w:t>, transakcije će se odvijati dok se ne izvrši, odnosno potvrdi,  jedna transakcija. Transakcija koje se prva komituje će jedina biti uspešna dok će se ostale poništiti. Ono na šta treba obratiti pažnju je hint u primeru koji kaže da bi transakcija koja je poništena mogla biti uspešna ako se pokrene ponovo.</w:t>
      </w:r>
    </w:p>
    <w:p w14:paraId="46D52610" w14:textId="77777777" w:rsidR="00AB46F4" w:rsidRDefault="00AB46F4" w:rsidP="00AB46F4">
      <w:pPr>
        <w:spacing w:after="240"/>
      </w:pPr>
      <w:r>
        <w:br/>
      </w:r>
    </w:p>
    <w:p w14:paraId="4FA5A5ED" w14:textId="764E5BB0" w:rsidR="00EC6356" w:rsidRDefault="00EC6356">
      <w:pPr>
        <w:rPr>
          <w:rFonts w:ascii="Arial" w:eastAsiaTheme="majorEastAsia" w:hAnsi="Arial" w:cs="Arial"/>
          <w:b/>
          <w:bCs/>
          <w:color w:val="000000"/>
          <w:sz w:val="40"/>
          <w:szCs w:val="40"/>
        </w:rPr>
      </w:pPr>
    </w:p>
    <w:p w14:paraId="52E6763B" w14:textId="77777777" w:rsidR="00B65B10" w:rsidRDefault="00B65B10">
      <w:pPr>
        <w:rPr>
          <w:rFonts w:asciiTheme="majorHAnsi" w:eastAsiaTheme="majorEastAsia" w:hAnsiTheme="majorHAnsi" w:cstheme="majorBidi"/>
          <w:color w:val="2F5496" w:themeColor="accent1" w:themeShade="BF"/>
          <w:sz w:val="40"/>
          <w:szCs w:val="32"/>
        </w:rPr>
      </w:pPr>
      <w:bookmarkStart w:id="8" w:name="_Toc72245651"/>
      <w:r>
        <w:br w:type="page"/>
      </w:r>
    </w:p>
    <w:p w14:paraId="7A220315" w14:textId="3903692B" w:rsidR="00AB46F4" w:rsidRPr="00EC6356" w:rsidRDefault="00AB46F4" w:rsidP="00EC6356">
      <w:pPr>
        <w:pStyle w:val="Heading1"/>
        <w:jc w:val="center"/>
      </w:pPr>
      <w:r w:rsidRPr="00EC6356">
        <w:lastRenderedPageBreak/>
        <w:t>Mehanizmi eksplicitnog zaključavanja</w:t>
      </w:r>
      <w:bookmarkEnd w:id="8"/>
    </w:p>
    <w:p w14:paraId="05DD4394" w14:textId="77777777" w:rsidR="00AB46F4" w:rsidRDefault="00AB46F4" w:rsidP="00AB46F4"/>
    <w:p w14:paraId="1721AB25" w14:textId="4053A58B" w:rsidR="00AB46F4" w:rsidRDefault="00AB46F4" w:rsidP="00EC6356">
      <w:pPr>
        <w:pStyle w:val="NormalWeb"/>
        <w:spacing w:before="0" w:beforeAutospacing="0" w:after="0" w:afterAutospacing="0"/>
        <w:ind w:firstLine="360"/>
        <w:jc w:val="both"/>
        <w:rPr>
          <w:rFonts w:asciiTheme="minorHAnsi" w:hAnsiTheme="minorHAnsi" w:cs="Arial"/>
          <w:color w:val="000000"/>
        </w:rPr>
      </w:pPr>
      <w:r w:rsidRPr="00EC6356">
        <w:rPr>
          <w:rFonts w:asciiTheme="minorHAnsi" w:hAnsiTheme="minorHAnsi" w:cs="Arial"/>
          <w:color w:val="000000"/>
        </w:rPr>
        <w:t>Do sada smo se bavili zaključavanjima podataka koje obezbeđuje MVCC. U slučajevima kada MVCC ne obezbeđuje ponašanje kakvo želimo, možemo eksplicitno kontrolisati zaključavanje. Generalno govoreći, PostgreSQL nudi tri mehanizma zaključavanja i to su:</w:t>
      </w:r>
    </w:p>
    <w:p w14:paraId="6402AEB2" w14:textId="77777777" w:rsidR="00EC6356" w:rsidRPr="00EC6356" w:rsidRDefault="00EC6356" w:rsidP="00EC6356">
      <w:pPr>
        <w:pStyle w:val="NormalWeb"/>
        <w:spacing w:before="0" w:beforeAutospacing="0" w:after="0" w:afterAutospacing="0"/>
        <w:ind w:firstLine="360"/>
        <w:jc w:val="both"/>
        <w:rPr>
          <w:rFonts w:asciiTheme="minorHAnsi" w:hAnsiTheme="minorHAnsi"/>
        </w:rPr>
      </w:pPr>
    </w:p>
    <w:p w14:paraId="01AF6FE7" w14:textId="3CB1E7D6" w:rsidR="00AB46F4" w:rsidRPr="00EC6356" w:rsidRDefault="00AB46F4" w:rsidP="00AB46F4">
      <w:pPr>
        <w:pStyle w:val="NormalWeb"/>
        <w:numPr>
          <w:ilvl w:val="0"/>
          <w:numId w:val="27"/>
        </w:numPr>
        <w:spacing w:before="0" w:beforeAutospacing="0" w:after="0" w:afterAutospacing="0"/>
        <w:textAlignment w:val="baseline"/>
        <w:rPr>
          <w:rFonts w:asciiTheme="minorHAnsi" w:hAnsiTheme="minorHAnsi" w:cs="Arial"/>
          <w:color w:val="000000"/>
        </w:rPr>
      </w:pPr>
      <w:r w:rsidRPr="00EC6356">
        <w:rPr>
          <w:rFonts w:asciiTheme="minorHAnsi" w:hAnsiTheme="minorHAnsi" w:cs="Arial"/>
          <w:color w:val="000000"/>
        </w:rPr>
        <w:t>Table-level locks</w:t>
      </w:r>
      <w:r w:rsidR="006478B6">
        <w:rPr>
          <w:rFonts w:asciiTheme="minorHAnsi" w:hAnsiTheme="minorHAnsi" w:cs="Arial"/>
          <w:color w:val="000000"/>
        </w:rPr>
        <w:t xml:space="preserve"> – zaključavanje na nivou tabela</w:t>
      </w:r>
    </w:p>
    <w:p w14:paraId="4264B301" w14:textId="56C40974" w:rsidR="00AB46F4" w:rsidRPr="00EC6356" w:rsidRDefault="00AB46F4" w:rsidP="00AB46F4">
      <w:pPr>
        <w:pStyle w:val="NormalWeb"/>
        <w:numPr>
          <w:ilvl w:val="0"/>
          <w:numId w:val="27"/>
        </w:numPr>
        <w:spacing w:before="0" w:beforeAutospacing="0" w:after="0" w:afterAutospacing="0"/>
        <w:textAlignment w:val="baseline"/>
        <w:rPr>
          <w:rFonts w:asciiTheme="minorHAnsi" w:hAnsiTheme="minorHAnsi" w:cs="Arial"/>
          <w:color w:val="000000"/>
        </w:rPr>
      </w:pPr>
      <w:r w:rsidRPr="00EC6356">
        <w:rPr>
          <w:rFonts w:asciiTheme="minorHAnsi" w:hAnsiTheme="minorHAnsi" w:cs="Arial"/>
          <w:color w:val="000000"/>
        </w:rPr>
        <w:t>Row-level locks</w:t>
      </w:r>
      <w:r w:rsidR="006478B6">
        <w:rPr>
          <w:rFonts w:asciiTheme="minorHAnsi" w:hAnsiTheme="minorHAnsi" w:cs="Arial"/>
          <w:color w:val="000000"/>
        </w:rPr>
        <w:t xml:space="preserve"> – zaključavnje na nivou reda</w:t>
      </w:r>
    </w:p>
    <w:p w14:paraId="2C340F26" w14:textId="79098336" w:rsidR="00AB46F4" w:rsidRPr="00EC6356" w:rsidRDefault="00AB46F4" w:rsidP="00AB46F4">
      <w:pPr>
        <w:pStyle w:val="NormalWeb"/>
        <w:numPr>
          <w:ilvl w:val="0"/>
          <w:numId w:val="27"/>
        </w:numPr>
        <w:spacing w:before="0" w:beforeAutospacing="0" w:after="0" w:afterAutospacing="0"/>
        <w:textAlignment w:val="baseline"/>
        <w:rPr>
          <w:rFonts w:asciiTheme="minorHAnsi" w:hAnsiTheme="minorHAnsi" w:cs="Arial"/>
          <w:color w:val="000000"/>
        </w:rPr>
      </w:pPr>
      <w:r w:rsidRPr="00EC6356">
        <w:rPr>
          <w:rFonts w:asciiTheme="minorHAnsi" w:hAnsiTheme="minorHAnsi" w:cs="Arial"/>
          <w:color w:val="000000"/>
        </w:rPr>
        <w:t>Advisory locks</w:t>
      </w:r>
      <w:r w:rsidR="006478B6">
        <w:rPr>
          <w:rFonts w:asciiTheme="minorHAnsi" w:hAnsiTheme="minorHAnsi" w:cs="Arial"/>
          <w:color w:val="000000"/>
        </w:rPr>
        <w:t xml:space="preserve"> – zaključavanje na nivou aplikacije/sesije</w:t>
      </w:r>
    </w:p>
    <w:p w14:paraId="6435F0DB" w14:textId="77777777" w:rsidR="00AB46F4" w:rsidRDefault="00AB46F4" w:rsidP="00AB46F4">
      <w:pPr>
        <w:rPr>
          <w:rFonts w:ascii="Times New Roman" w:hAnsi="Times New Roman" w:cs="Times New Roman"/>
          <w:sz w:val="24"/>
          <w:szCs w:val="24"/>
        </w:rPr>
      </w:pPr>
    </w:p>
    <w:p w14:paraId="0465E96A" w14:textId="6E783212" w:rsidR="00AB46F4" w:rsidRDefault="006478B6" w:rsidP="006478B6">
      <w:pPr>
        <w:pStyle w:val="Heading2"/>
      </w:pPr>
      <w:bookmarkStart w:id="9" w:name="_Toc72245652"/>
      <w:r>
        <w:t>Zaključavanje na nivou tabela</w:t>
      </w:r>
      <w:bookmarkEnd w:id="9"/>
    </w:p>
    <w:p w14:paraId="67EC5CD8" w14:textId="77777777" w:rsidR="006478B6" w:rsidRPr="006478B6" w:rsidRDefault="006478B6" w:rsidP="006478B6"/>
    <w:p w14:paraId="54B8318B" w14:textId="77777777" w:rsidR="00AB46F4" w:rsidRPr="000D0A01" w:rsidRDefault="00AB46F4" w:rsidP="00EC6356">
      <w:pPr>
        <w:pStyle w:val="NormalWeb"/>
        <w:spacing w:before="0" w:beforeAutospacing="0" w:after="0" w:afterAutospacing="0"/>
        <w:ind w:firstLine="720"/>
        <w:rPr>
          <w:rFonts w:asciiTheme="minorHAnsi" w:hAnsiTheme="minorHAnsi"/>
        </w:rPr>
      </w:pPr>
      <w:r w:rsidRPr="000D0A01">
        <w:rPr>
          <w:rFonts w:asciiTheme="minorHAnsi" w:hAnsiTheme="minorHAnsi" w:cs="Arial"/>
          <w:color w:val="000000"/>
        </w:rPr>
        <w:t>Tabela se može zaključati pomoću jednog od nekoliko mod-ova. Sintaksa je sledeća:</w:t>
      </w:r>
    </w:p>
    <w:p w14:paraId="39517784" w14:textId="77777777" w:rsidR="00AB46F4" w:rsidRPr="000D0A01" w:rsidRDefault="00AB46F4" w:rsidP="00AB46F4">
      <w:pPr>
        <w:rPr>
          <w:sz w:val="24"/>
          <w:szCs w:val="24"/>
        </w:rPr>
      </w:pPr>
    </w:p>
    <w:p w14:paraId="0562CA83" w14:textId="77777777" w:rsidR="00AB46F4" w:rsidRPr="000D0A01" w:rsidRDefault="00AB46F4" w:rsidP="00AB46F4">
      <w:pPr>
        <w:pStyle w:val="NormalWeb"/>
        <w:spacing w:before="0" w:beforeAutospacing="0" w:after="0" w:afterAutospacing="0"/>
        <w:jc w:val="center"/>
        <w:rPr>
          <w:rFonts w:asciiTheme="minorHAnsi" w:hAnsiTheme="minorHAnsi"/>
        </w:rPr>
      </w:pPr>
      <w:r w:rsidRPr="000D0A01">
        <w:rPr>
          <w:rFonts w:asciiTheme="minorHAnsi" w:hAnsiTheme="minorHAnsi" w:cs="Arial"/>
          <w:i/>
          <w:iCs/>
          <w:color w:val="000000"/>
        </w:rPr>
        <w:t>LOCK [ TABLE ] [ ONLY ] name [ * ] [, ...] [ IN lockmode MODE ] [ NOWAIT ]</w:t>
      </w:r>
    </w:p>
    <w:p w14:paraId="39FFC8F9" w14:textId="77777777" w:rsidR="00AB46F4" w:rsidRPr="000D0A01" w:rsidRDefault="00AB46F4" w:rsidP="00AB46F4">
      <w:pPr>
        <w:rPr>
          <w:sz w:val="24"/>
          <w:szCs w:val="24"/>
        </w:rPr>
      </w:pPr>
    </w:p>
    <w:p w14:paraId="24CDD9F1" w14:textId="77777777" w:rsidR="00AB46F4" w:rsidRPr="000D0A01" w:rsidRDefault="00AB46F4" w:rsidP="00AB46F4">
      <w:pPr>
        <w:pStyle w:val="NormalWeb"/>
        <w:spacing w:before="0" w:beforeAutospacing="0" w:after="0" w:afterAutospacing="0"/>
        <w:rPr>
          <w:rFonts w:asciiTheme="minorHAnsi" w:hAnsiTheme="minorHAnsi"/>
        </w:rPr>
      </w:pPr>
      <w:r w:rsidRPr="000D0A01">
        <w:rPr>
          <w:rFonts w:asciiTheme="minorHAnsi" w:hAnsiTheme="minorHAnsi" w:cs="Arial"/>
          <w:color w:val="000000"/>
        </w:rPr>
        <w:t xml:space="preserve">, gde je </w:t>
      </w:r>
      <w:r w:rsidRPr="000D0A01">
        <w:rPr>
          <w:rFonts w:asciiTheme="minorHAnsi" w:hAnsiTheme="minorHAnsi" w:cs="Arial"/>
          <w:i/>
          <w:iCs/>
          <w:color w:val="000000"/>
        </w:rPr>
        <w:t xml:space="preserve">lockmode </w:t>
      </w:r>
      <w:r w:rsidRPr="000D0A01">
        <w:rPr>
          <w:rFonts w:asciiTheme="minorHAnsi" w:hAnsiTheme="minorHAnsi" w:cs="Arial"/>
          <w:color w:val="000000"/>
        </w:rPr>
        <w:t>jedan od:</w:t>
      </w:r>
    </w:p>
    <w:p w14:paraId="082EB218" w14:textId="77777777" w:rsidR="00AB46F4" w:rsidRPr="000D0A01" w:rsidRDefault="00AB46F4" w:rsidP="00AB46F4">
      <w:pPr>
        <w:rPr>
          <w:sz w:val="24"/>
          <w:szCs w:val="24"/>
        </w:rPr>
      </w:pPr>
    </w:p>
    <w:p w14:paraId="0272F766" w14:textId="77777777" w:rsidR="00AB46F4" w:rsidRPr="000D0A01" w:rsidRDefault="00AB46F4" w:rsidP="00AB46F4">
      <w:pPr>
        <w:pStyle w:val="NormalWeb"/>
        <w:spacing w:before="0" w:beforeAutospacing="0" w:after="0" w:afterAutospacing="0"/>
        <w:jc w:val="center"/>
        <w:rPr>
          <w:rFonts w:asciiTheme="minorHAnsi" w:hAnsiTheme="minorHAnsi"/>
          <w:i/>
          <w:iCs/>
        </w:rPr>
      </w:pPr>
      <w:r w:rsidRPr="000D0A01">
        <w:rPr>
          <w:rFonts w:asciiTheme="minorHAnsi" w:hAnsiTheme="minorHAnsi" w:cs="Arial"/>
          <w:i/>
          <w:iCs/>
          <w:color w:val="000000"/>
        </w:rPr>
        <w:t>ACCESS SHARE | ROW SHARE | ROW EXCLUSIVE | SHARE UPDATE EXCLUSIVE</w:t>
      </w:r>
    </w:p>
    <w:p w14:paraId="0F89ABC5" w14:textId="77777777" w:rsidR="00AB46F4" w:rsidRPr="000D0A01" w:rsidRDefault="00AB46F4" w:rsidP="00AB46F4">
      <w:pPr>
        <w:pStyle w:val="NormalWeb"/>
        <w:spacing w:before="0" w:beforeAutospacing="0" w:after="0" w:afterAutospacing="0"/>
        <w:jc w:val="center"/>
        <w:rPr>
          <w:rFonts w:asciiTheme="minorHAnsi" w:hAnsiTheme="minorHAnsi"/>
          <w:i/>
          <w:iCs/>
        </w:rPr>
      </w:pPr>
      <w:r w:rsidRPr="000D0A01">
        <w:rPr>
          <w:rFonts w:asciiTheme="minorHAnsi" w:hAnsiTheme="minorHAnsi" w:cs="Arial"/>
          <w:i/>
          <w:iCs/>
          <w:color w:val="000000"/>
        </w:rPr>
        <w:t>| SHARE | SHARE ROW EXCLUSIVE | EXCLUSIVE | ACCESS EXCLUSIVE</w:t>
      </w:r>
    </w:p>
    <w:p w14:paraId="2F8F6263" w14:textId="77777777" w:rsidR="00AB46F4" w:rsidRPr="000D0A01" w:rsidRDefault="00AB46F4" w:rsidP="00AB46F4">
      <w:pPr>
        <w:rPr>
          <w:sz w:val="24"/>
          <w:szCs w:val="24"/>
        </w:rPr>
      </w:pPr>
    </w:p>
    <w:p w14:paraId="2ABE34D3" w14:textId="77777777" w:rsidR="00AB46F4" w:rsidRPr="000D0A01" w:rsidRDefault="00AB46F4" w:rsidP="000D0A01">
      <w:pPr>
        <w:pStyle w:val="NormalWeb"/>
        <w:spacing w:before="0" w:beforeAutospacing="0" w:after="0" w:afterAutospacing="0"/>
        <w:ind w:firstLine="720"/>
        <w:jc w:val="both"/>
        <w:rPr>
          <w:rFonts w:asciiTheme="minorHAnsi" w:hAnsiTheme="minorHAnsi"/>
        </w:rPr>
      </w:pPr>
      <w:r w:rsidRPr="000D0A01">
        <w:rPr>
          <w:rFonts w:asciiTheme="minorHAnsi" w:hAnsiTheme="minorHAnsi" w:cs="Arial"/>
          <w:color w:val="000000"/>
        </w:rPr>
        <w:t>PostgreSQL tabelu implicitno zaključava kada poziva bilo koju SQL naredbu. Tabelu zaključava pomoću najmanje restriktivnog režima radi poboljšanja paralelnosti. Kada programer želi restriktivnije zaključavanje, tada se može koristiti LOCK komanda.</w:t>
      </w:r>
    </w:p>
    <w:p w14:paraId="5DFD59B8" w14:textId="77777777" w:rsidR="00AB46F4" w:rsidRDefault="00AB46F4" w:rsidP="00AB46F4"/>
    <w:p w14:paraId="36DFE3DA" w14:textId="1D70F480" w:rsidR="00AB46F4" w:rsidRPr="006478B6" w:rsidRDefault="00AB46F4" w:rsidP="006478B6">
      <w:pPr>
        <w:pStyle w:val="Heading3"/>
      </w:pPr>
      <w:bookmarkStart w:id="10" w:name="_Toc72245653"/>
      <w:r w:rsidRPr="006478B6">
        <w:t>Modeli zaključavanja tabela</w:t>
      </w:r>
      <w:bookmarkEnd w:id="10"/>
    </w:p>
    <w:p w14:paraId="1160A6F3" w14:textId="77777777" w:rsidR="000D0A01" w:rsidRPr="000D0A01" w:rsidRDefault="000D0A01" w:rsidP="000D0A01"/>
    <w:p w14:paraId="4634E28F" w14:textId="77777777" w:rsidR="00AB46F4" w:rsidRPr="000D0A01" w:rsidRDefault="00AB46F4" w:rsidP="000D0A01">
      <w:pPr>
        <w:pStyle w:val="NormalWeb"/>
        <w:numPr>
          <w:ilvl w:val="0"/>
          <w:numId w:val="28"/>
        </w:numPr>
        <w:spacing w:before="0" w:beforeAutospacing="0" w:after="0" w:afterAutospacing="0"/>
        <w:jc w:val="both"/>
        <w:textAlignment w:val="baseline"/>
        <w:rPr>
          <w:rFonts w:asciiTheme="minorHAnsi" w:hAnsiTheme="minorHAnsi" w:cs="Arial"/>
          <w:color w:val="000000"/>
        </w:rPr>
      </w:pPr>
      <w:r w:rsidRPr="000D0A01">
        <w:rPr>
          <w:rFonts w:asciiTheme="minorHAnsi" w:hAnsiTheme="minorHAnsi" w:cs="Arial"/>
          <w:b/>
          <w:bCs/>
          <w:color w:val="000000"/>
        </w:rPr>
        <w:t>ACCESS SHARE</w:t>
      </w:r>
      <w:r w:rsidRPr="000D0A01">
        <w:rPr>
          <w:rFonts w:asciiTheme="minorHAnsi" w:hAnsiTheme="minorHAnsi" w:cs="Arial"/>
          <w:color w:val="000000"/>
        </w:rPr>
        <w:t>: Ovaj režim se koristi kada se pokrene SELECT.</w:t>
      </w:r>
    </w:p>
    <w:p w14:paraId="75E462E9" w14:textId="43F16097" w:rsidR="00AB46F4" w:rsidRPr="000D0A01" w:rsidRDefault="00AB46F4" w:rsidP="000D0A01">
      <w:pPr>
        <w:jc w:val="both"/>
        <w:rPr>
          <w:rFonts w:cs="Times New Roman"/>
          <w:sz w:val="24"/>
          <w:szCs w:val="24"/>
        </w:rPr>
      </w:pPr>
    </w:p>
    <w:p w14:paraId="55B3721D" w14:textId="77777777" w:rsidR="00AB46F4" w:rsidRPr="000D0A01" w:rsidRDefault="00AB46F4" w:rsidP="000D0A01">
      <w:pPr>
        <w:pStyle w:val="NormalWeb"/>
        <w:numPr>
          <w:ilvl w:val="0"/>
          <w:numId w:val="29"/>
        </w:numPr>
        <w:spacing w:before="0" w:beforeAutospacing="0" w:after="0" w:afterAutospacing="0"/>
        <w:jc w:val="both"/>
        <w:textAlignment w:val="baseline"/>
        <w:rPr>
          <w:rFonts w:asciiTheme="minorHAnsi" w:hAnsiTheme="minorHAnsi" w:cs="Arial"/>
          <w:color w:val="000000"/>
        </w:rPr>
      </w:pPr>
      <w:r w:rsidRPr="000D0A01">
        <w:rPr>
          <w:rFonts w:asciiTheme="minorHAnsi" w:hAnsiTheme="minorHAnsi" w:cs="Arial"/>
          <w:b/>
          <w:bCs/>
          <w:color w:val="000000"/>
        </w:rPr>
        <w:t>ROW SHARE:</w:t>
      </w:r>
      <w:r w:rsidRPr="000D0A01">
        <w:rPr>
          <w:rFonts w:asciiTheme="minorHAnsi" w:hAnsiTheme="minorHAnsi" w:cs="Arial"/>
          <w:color w:val="000000"/>
        </w:rPr>
        <w:t xml:space="preserve"> koristi se kod naredbi SELECT FOR UPDATE i SELECT FOR SHARE</w:t>
      </w:r>
    </w:p>
    <w:p w14:paraId="602DAAE9" w14:textId="1E13500F" w:rsidR="00AB46F4" w:rsidRPr="000D0A01" w:rsidRDefault="00AB46F4" w:rsidP="000D0A01">
      <w:pPr>
        <w:jc w:val="both"/>
        <w:rPr>
          <w:rFonts w:cs="Times New Roman"/>
          <w:sz w:val="24"/>
          <w:szCs w:val="24"/>
        </w:rPr>
      </w:pPr>
    </w:p>
    <w:p w14:paraId="2313730A" w14:textId="065EEDB3" w:rsidR="00AB46F4" w:rsidRPr="000D0A01" w:rsidRDefault="00AB46F4" w:rsidP="000D0A01">
      <w:pPr>
        <w:pStyle w:val="NormalWeb"/>
        <w:numPr>
          <w:ilvl w:val="0"/>
          <w:numId w:val="30"/>
        </w:numPr>
        <w:spacing w:before="0" w:beforeAutospacing="0" w:after="0" w:afterAutospacing="0"/>
        <w:textAlignment w:val="baseline"/>
        <w:rPr>
          <w:rFonts w:asciiTheme="minorHAnsi" w:hAnsiTheme="minorHAnsi" w:cs="Arial"/>
          <w:color w:val="000000"/>
        </w:rPr>
      </w:pPr>
      <w:r w:rsidRPr="000D0A01">
        <w:rPr>
          <w:rFonts w:asciiTheme="minorHAnsi" w:hAnsiTheme="minorHAnsi" w:cs="Arial"/>
          <w:b/>
          <w:bCs/>
          <w:color w:val="000000"/>
        </w:rPr>
        <w:t>ROW EXCLUSIVE</w:t>
      </w:r>
      <w:r w:rsidRPr="000D0A01">
        <w:rPr>
          <w:rFonts w:asciiTheme="minorHAnsi" w:hAnsiTheme="minorHAnsi" w:cs="Arial"/>
          <w:color w:val="000000"/>
        </w:rPr>
        <w:t>: Koristi se kod UPDATE, DELETE i INSERT </w:t>
      </w:r>
      <w:r w:rsidRPr="000D0A01">
        <w:rPr>
          <w:rFonts w:asciiTheme="minorHAnsi" w:hAnsiTheme="minorHAnsi"/>
        </w:rPr>
        <w:br/>
      </w:r>
    </w:p>
    <w:p w14:paraId="3C3110D0" w14:textId="77777777" w:rsidR="00AB46F4" w:rsidRPr="000D0A01" w:rsidRDefault="00AB46F4" w:rsidP="000D0A01">
      <w:pPr>
        <w:pStyle w:val="NormalWeb"/>
        <w:numPr>
          <w:ilvl w:val="0"/>
          <w:numId w:val="31"/>
        </w:numPr>
        <w:spacing w:before="0" w:beforeAutospacing="0" w:after="0" w:afterAutospacing="0"/>
        <w:jc w:val="both"/>
        <w:textAlignment w:val="baseline"/>
        <w:rPr>
          <w:rFonts w:asciiTheme="minorHAnsi" w:hAnsiTheme="minorHAnsi" w:cs="Arial"/>
          <w:color w:val="000000"/>
        </w:rPr>
      </w:pPr>
      <w:r w:rsidRPr="000D0A01">
        <w:rPr>
          <w:rFonts w:asciiTheme="minorHAnsi" w:hAnsiTheme="minorHAnsi" w:cs="Arial"/>
          <w:b/>
          <w:bCs/>
          <w:color w:val="000000"/>
        </w:rPr>
        <w:t>SHARE UPDATE EXCLUSIVE</w:t>
      </w:r>
      <w:r w:rsidRPr="000D0A01">
        <w:rPr>
          <w:rFonts w:asciiTheme="minorHAnsi" w:hAnsiTheme="minorHAnsi" w:cs="Arial"/>
          <w:color w:val="000000"/>
        </w:rPr>
        <w:t>: Ovaj model se koristi za zaštitu tabele od istovremenih promena šeme. VACUUM(bez FULL-a),  ANALYZE,CREATE INDEX CONCURRENTLY, CREATE STATISTICS, ALTER TABLE, VALIDATE i varijante ALTER TABLE.</w:t>
      </w:r>
    </w:p>
    <w:p w14:paraId="415ECEA9" w14:textId="77777777" w:rsidR="00AB46F4" w:rsidRPr="000D0A01" w:rsidRDefault="00AB46F4" w:rsidP="000D0A01">
      <w:pPr>
        <w:jc w:val="both"/>
        <w:rPr>
          <w:rFonts w:cs="Times New Roman"/>
          <w:sz w:val="24"/>
          <w:szCs w:val="24"/>
        </w:rPr>
      </w:pPr>
      <w:r w:rsidRPr="000D0A01">
        <w:rPr>
          <w:sz w:val="24"/>
          <w:szCs w:val="24"/>
        </w:rPr>
        <w:lastRenderedPageBreak/>
        <w:br/>
      </w:r>
    </w:p>
    <w:p w14:paraId="22EEEB96" w14:textId="329533D2" w:rsidR="00AB46F4" w:rsidRPr="000D0A01" w:rsidRDefault="00AB46F4" w:rsidP="000D0A01">
      <w:pPr>
        <w:pStyle w:val="NormalWeb"/>
        <w:numPr>
          <w:ilvl w:val="0"/>
          <w:numId w:val="32"/>
        </w:numPr>
        <w:spacing w:before="0" w:beforeAutospacing="0" w:after="0" w:afterAutospacing="0"/>
        <w:textAlignment w:val="baseline"/>
        <w:rPr>
          <w:rFonts w:asciiTheme="minorHAnsi" w:hAnsiTheme="minorHAnsi" w:cs="Arial"/>
          <w:color w:val="000000"/>
        </w:rPr>
      </w:pPr>
      <w:r w:rsidRPr="000D0A01">
        <w:rPr>
          <w:rFonts w:asciiTheme="minorHAnsi" w:hAnsiTheme="minorHAnsi" w:cs="Arial"/>
          <w:b/>
          <w:bCs/>
          <w:color w:val="000000"/>
        </w:rPr>
        <w:t>SHARE</w:t>
      </w:r>
      <w:r w:rsidRPr="000D0A01">
        <w:rPr>
          <w:rFonts w:asciiTheme="minorHAnsi" w:hAnsiTheme="minorHAnsi" w:cs="Arial"/>
          <w:color w:val="000000"/>
        </w:rPr>
        <w:t>: Ovaj model se koristi za zaštitu tabele od istovremenih promena podataka. CREATE INDEX koristi share. </w:t>
      </w:r>
      <w:r w:rsidRPr="000D0A01">
        <w:br/>
      </w:r>
    </w:p>
    <w:p w14:paraId="5A742173" w14:textId="041B8814" w:rsidR="00AB46F4" w:rsidRPr="000D0A01" w:rsidRDefault="00AB46F4" w:rsidP="000D0A01">
      <w:pPr>
        <w:pStyle w:val="NormalWeb"/>
        <w:numPr>
          <w:ilvl w:val="0"/>
          <w:numId w:val="33"/>
        </w:numPr>
        <w:spacing w:before="0" w:beforeAutospacing="0" w:after="0" w:afterAutospacing="0"/>
        <w:textAlignment w:val="baseline"/>
        <w:rPr>
          <w:rFonts w:asciiTheme="minorHAnsi" w:hAnsiTheme="minorHAnsi" w:cs="Arial"/>
          <w:color w:val="000000"/>
        </w:rPr>
      </w:pPr>
      <w:r w:rsidRPr="000D0A01">
        <w:rPr>
          <w:rFonts w:asciiTheme="minorHAnsi" w:hAnsiTheme="minorHAnsi" w:cs="Arial"/>
          <w:b/>
          <w:bCs/>
          <w:color w:val="000000"/>
        </w:rPr>
        <w:t>SHARE ROW EXCLUSIVE</w:t>
      </w:r>
      <w:r w:rsidRPr="000D0A01">
        <w:rPr>
          <w:rFonts w:asciiTheme="minorHAnsi" w:hAnsiTheme="minorHAnsi" w:cs="Arial"/>
          <w:color w:val="000000"/>
        </w:rPr>
        <w:t>: Ovaj model štiti tabelu od istovremenih promena podataka i istovremeno ga može držati samo jedna sesija. Koristi se u CREATE COLLATION, CREATE TRIGGER i mnogim oblicima ALTER TABLE.</w:t>
      </w:r>
      <w:r w:rsidRPr="000D0A01">
        <w:br/>
      </w:r>
    </w:p>
    <w:p w14:paraId="4BFD519B" w14:textId="4145811D" w:rsidR="00AB46F4" w:rsidRPr="000D0A01" w:rsidRDefault="00AB46F4" w:rsidP="000D0A01">
      <w:pPr>
        <w:pStyle w:val="NormalWeb"/>
        <w:numPr>
          <w:ilvl w:val="0"/>
          <w:numId w:val="34"/>
        </w:numPr>
        <w:spacing w:before="0" w:beforeAutospacing="0" w:after="0" w:afterAutospacing="0"/>
        <w:jc w:val="both"/>
        <w:textAlignment w:val="baseline"/>
        <w:rPr>
          <w:rFonts w:asciiTheme="minorHAnsi" w:hAnsiTheme="minorHAnsi" w:cs="Arial"/>
          <w:color w:val="000000"/>
        </w:rPr>
      </w:pPr>
      <w:r w:rsidRPr="000D0A01">
        <w:rPr>
          <w:rFonts w:asciiTheme="minorHAnsi" w:hAnsiTheme="minorHAnsi" w:cs="Arial"/>
          <w:b/>
          <w:bCs/>
          <w:color w:val="000000"/>
        </w:rPr>
        <w:t>EXCLUSIVE</w:t>
      </w:r>
      <w:r w:rsidRPr="000D0A01">
        <w:rPr>
          <w:rFonts w:asciiTheme="minorHAnsi" w:hAnsiTheme="minorHAnsi" w:cs="Arial"/>
          <w:color w:val="000000"/>
        </w:rPr>
        <w:t>: Koristi ga REFRESH MATERIALIZED VIEW CONCURRENTLY. Ovaj režim omogućava samo čitanje podataka iz tabele.</w:t>
      </w:r>
      <w:r w:rsidRPr="000D0A01">
        <w:br/>
      </w:r>
    </w:p>
    <w:p w14:paraId="50308425" w14:textId="77777777" w:rsidR="00AB46F4" w:rsidRPr="000D0A01" w:rsidRDefault="00AB46F4" w:rsidP="000D0A01">
      <w:pPr>
        <w:pStyle w:val="NormalWeb"/>
        <w:numPr>
          <w:ilvl w:val="0"/>
          <w:numId w:val="35"/>
        </w:numPr>
        <w:spacing w:before="0" w:beforeAutospacing="0" w:after="0" w:afterAutospacing="0"/>
        <w:jc w:val="both"/>
        <w:textAlignment w:val="baseline"/>
        <w:rPr>
          <w:rFonts w:asciiTheme="minorHAnsi" w:hAnsiTheme="minorHAnsi" w:cs="Arial"/>
          <w:color w:val="000000"/>
        </w:rPr>
      </w:pPr>
      <w:r w:rsidRPr="000D0A01">
        <w:rPr>
          <w:rFonts w:asciiTheme="minorHAnsi" w:hAnsiTheme="minorHAnsi" w:cs="Arial"/>
          <w:b/>
          <w:bCs/>
          <w:color w:val="000000"/>
        </w:rPr>
        <w:t>ACCESS EXCLUSIVE</w:t>
      </w:r>
      <w:r w:rsidRPr="000D0A01">
        <w:rPr>
          <w:rFonts w:asciiTheme="minorHAnsi" w:hAnsiTheme="minorHAnsi" w:cs="Arial"/>
          <w:color w:val="000000"/>
        </w:rPr>
        <w:t>: Ovaj model garantuje da podatke drži jedini transakcija koja na bilo koji način pristupa tabeli. Koriste ga DROP TABLE, TRUNCATE, REINDEX, CLUSTER, VACUUM FULL i REFRESH MATERIALIZED VIEW. Mnogi oblici ALTER TABLE takođe koriste ovaj model. Ovo je takođe podrazumevani način zaključavanja za komandu LOCK TABLE kada se ne navode eksplicitno drugi režim.</w:t>
      </w:r>
    </w:p>
    <w:p w14:paraId="704A5B4D" w14:textId="77777777" w:rsidR="00AB46F4" w:rsidRPr="000D0A01" w:rsidRDefault="00AB46F4" w:rsidP="000D0A01">
      <w:pPr>
        <w:jc w:val="both"/>
        <w:rPr>
          <w:rFonts w:cs="Times New Roman"/>
          <w:sz w:val="24"/>
          <w:szCs w:val="24"/>
        </w:rPr>
      </w:pPr>
    </w:p>
    <w:p w14:paraId="6F9D8D55" w14:textId="77777777" w:rsidR="00AB46F4" w:rsidRPr="000D0A01" w:rsidRDefault="00AB46F4" w:rsidP="000D0A01">
      <w:pPr>
        <w:pStyle w:val="NormalWeb"/>
        <w:spacing w:before="0" w:beforeAutospacing="0" w:after="0" w:afterAutospacing="0"/>
        <w:ind w:firstLine="360"/>
        <w:jc w:val="both"/>
        <w:rPr>
          <w:rFonts w:asciiTheme="minorHAnsi" w:hAnsiTheme="minorHAnsi"/>
        </w:rPr>
      </w:pPr>
      <w:r w:rsidRPr="000D0A01">
        <w:rPr>
          <w:rFonts w:asciiTheme="minorHAnsi" w:hAnsiTheme="minorHAnsi" w:cs="Arial"/>
          <w:color w:val="000000"/>
        </w:rPr>
        <w:t>Veoma važna stvar koju treba napomenuti za svaki mod je lista mod-ova koji su u sukobu sa njim. Transakcije ne mogu zaključati istu tabelu modelima koji su sukobljeni.</w:t>
      </w:r>
    </w:p>
    <w:p w14:paraId="0A43F988" w14:textId="77777777" w:rsidR="00AB46F4" w:rsidRDefault="00AB46F4" w:rsidP="00AB46F4"/>
    <w:p w14:paraId="433AB2EC" w14:textId="77777777" w:rsidR="000D0A01" w:rsidRDefault="00AB46F4" w:rsidP="000D0A01">
      <w:pPr>
        <w:pStyle w:val="NormalWeb"/>
        <w:keepNext/>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41180542" wp14:editId="31FE25F9">
            <wp:extent cx="5943600" cy="129921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299210"/>
                    </a:xfrm>
                    <a:prstGeom prst="rect">
                      <a:avLst/>
                    </a:prstGeom>
                    <a:noFill/>
                    <a:ln>
                      <a:noFill/>
                    </a:ln>
                  </pic:spPr>
                </pic:pic>
              </a:graphicData>
            </a:graphic>
          </wp:inline>
        </w:drawing>
      </w:r>
    </w:p>
    <w:p w14:paraId="23D1F12D" w14:textId="7D616C5C" w:rsidR="000D0A01" w:rsidRPr="000D0A01" w:rsidRDefault="000D0A01" w:rsidP="000D0A01">
      <w:pPr>
        <w:pStyle w:val="Caption"/>
        <w:jc w:val="center"/>
        <w:rPr>
          <w:lang w:val="sr-Latn-RS"/>
        </w:rPr>
      </w:pPr>
      <w:r>
        <w:t xml:space="preserve">Slika </w:t>
      </w:r>
      <w:r w:rsidR="00C139F2">
        <w:fldChar w:fldCharType="begin"/>
      </w:r>
      <w:r w:rsidR="00C139F2">
        <w:instrText xml:space="preserve"> SEQ Slika \* ARABIC </w:instrText>
      </w:r>
      <w:r w:rsidR="00C139F2">
        <w:fldChar w:fldCharType="separate"/>
      </w:r>
      <w:r w:rsidR="00E30159">
        <w:rPr>
          <w:noProof/>
        </w:rPr>
        <w:t>19</w:t>
      </w:r>
      <w:r w:rsidR="00C139F2">
        <w:rPr>
          <w:noProof/>
        </w:rPr>
        <w:fldChar w:fldCharType="end"/>
      </w:r>
      <w:r>
        <w:t xml:space="preserve"> – Odnos modela zaključavanja tabele</w:t>
      </w:r>
    </w:p>
    <w:p w14:paraId="65332B34" w14:textId="77777777" w:rsidR="00AB46F4" w:rsidRDefault="00AB46F4" w:rsidP="00AB46F4"/>
    <w:p w14:paraId="5325AC05" w14:textId="39BB0C35" w:rsidR="00AB46F4" w:rsidRPr="000D0A01" w:rsidRDefault="00AB46F4" w:rsidP="000D0A01">
      <w:pPr>
        <w:pStyle w:val="NormalWeb"/>
        <w:spacing w:before="0" w:beforeAutospacing="0" w:after="0" w:afterAutospacing="0"/>
        <w:ind w:firstLine="720"/>
        <w:jc w:val="both"/>
        <w:rPr>
          <w:rFonts w:asciiTheme="minorHAnsi" w:hAnsiTheme="minorHAnsi"/>
        </w:rPr>
      </w:pPr>
      <w:r w:rsidRPr="000D0A01">
        <w:rPr>
          <w:rFonts w:asciiTheme="minorHAnsi" w:hAnsiTheme="minorHAnsi" w:cs="Arial"/>
          <w:color w:val="000000"/>
        </w:rPr>
        <w:t>Kao što se sa tabele vidi ACCESS EXCLUSIVE je u konfliktu sa  ACCESS SHARE,  što znači da se ne može uraditi SELECT nad tabelom koja je zaključana ACCESS EXCLUSIVE mode-om. Takođe, ne može se uraditi DROP tabele ako neka transakcija čita podatke iz nje. Vidimo i to da je SELECT moguće raditi u bilo kom drugom mode-u, osim u ACCESS EXCLUSIVE. </w:t>
      </w:r>
    </w:p>
    <w:p w14:paraId="67450FA9" w14:textId="77777777" w:rsidR="00AB46F4" w:rsidRPr="000D0A01" w:rsidRDefault="00AB46F4" w:rsidP="000D0A01">
      <w:pPr>
        <w:jc w:val="both"/>
        <w:rPr>
          <w:sz w:val="24"/>
          <w:szCs w:val="24"/>
        </w:rPr>
      </w:pPr>
    </w:p>
    <w:p w14:paraId="5F76AA0C" w14:textId="77777777" w:rsidR="00AB46F4" w:rsidRPr="000D0A01" w:rsidRDefault="00AB46F4" w:rsidP="000D0A01">
      <w:pPr>
        <w:pStyle w:val="NormalWeb"/>
        <w:spacing w:before="0" w:beforeAutospacing="0" w:after="0" w:afterAutospacing="0"/>
        <w:ind w:firstLine="720"/>
        <w:jc w:val="both"/>
        <w:rPr>
          <w:rFonts w:asciiTheme="minorHAnsi" w:hAnsiTheme="minorHAnsi"/>
        </w:rPr>
      </w:pPr>
      <w:r w:rsidRPr="000D0A01">
        <w:rPr>
          <w:rFonts w:asciiTheme="minorHAnsi" w:hAnsiTheme="minorHAnsi" w:cs="Arial"/>
          <w:color w:val="000000"/>
        </w:rPr>
        <w:t>Na sledećem primeru videćemo šta će se desiti ako uradimo DROP tabele iz koje se čitaju podaci:</w:t>
      </w:r>
    </w:p>
    <w:p w14:paraId="66667E86" w14:textId="77777777" w:rsidR="00AB46F4" w:rsidRDefault="00AB46F4" w:rsidP="00AB46F4"/>
    <w:p w14:paraId="0510D7AA" w14:textId="4D741801" w:rsidR="00AB46F4" w:rsidRDefault="00AB46F4" w:rsidP="00AB46F4">
      <w:pPr>
        <w:pStyle w:val="NormalWeb"/>
        <w:spacing w:before="0" w:beforeAutospacing="0" w:after="0" w:afterAutospacing="0"/>
        <w:rPr>
          <w:rStyle w:val="apple-tab-span"/>
          <w:rFonts w:ascii="Arial" w:hAnsi="Arial" w:cs="Arial"/>
          <w:color w:val="000000"/>
          <w:sz w:val="22"/>
          <w:szCs w:val="22"/>
          <w:shd w:val="clear" w:color="auto" w:fill="FFFFFF"/>
        </w:rPr>
      </w:pPr>
      <w:r>
        <w:rPr>
          <w:rStyle w:val="apple-tab-span"/>
          <w:rFonts w:ascii="Arial" w:hAnsi="Arial" w:cs="Arial"/>
          <w:color w:val="000000"/>
          <w:sz w:val="22"/>
          <w:szCs w:val="22"/>
          <w:shd w:val="clear" w:color="auto" w:fill="FFFFFF"/>
        </w:rPr>
        <w:tab/>
      </w:r>
    </w:p>
    <w:p w14:paraId="79C9CB02" w14:textId="4D7DF41A" w:rsidR="000D0A01" w:rsidRDefault="000D0A01" w:rsidP="00AB46F4">
      <w:pPr>
        <w:pStyle w:val="NormalWeb"/>
        <w:spacing w:before="0" w:beforeAutospacing="0" w:after="0" w:afterAutospacing="0"/>
        <w:rPr>
          <w:rStyle w:val="apple-tab-span"/>
          <w:rFonts w:ascii="Arial" w:hAnsi="Arial" w:cs="Arial"/>
          <w:color w:val="000000"/>
          <w:sz w:val="22"/>
          <w:szCs w:val="22"/>
          <w:shd w:val="clear" w:color="auto" w:fill="FFFFFF"/>
        </w:rPr>
      </w:pPr>
    </w:p>
    <w:p w14:paraId="740A6455" w14:textId="4DB7F761" w:rsidR="000D0A01" w:rsidRDefault="000D0A01" w:rsidP="00AB46F4">
      <w:pPr>
        <w:pStyle w:val="NormalWeb"/>
        <w:spacing w:before="0" w:beforeAutospacing="0" w:after="0" w:afterAutospacing="0"/>
        <w:rPr>
          <w:rStyle w:val="apple-tab-span"/>
          <w:rFonts w:ascii="Arial" w:hAnsi="Arial" w:cs="Arial"/>
          <w:color w:val="000000"/>
          <w:sz w:val="22"/>
          <w:szCs w:val="22"/>
          <w:shd w:val="clear" w:color="auto" w:fill="FFFFFF"/>
        </w:rPr>
      </w:pPr>
    </w:p>
    <w:p w14:paraId="259A30A9" w14:textId="274996DE" w:rsidR="000D0A01" w:rsidRDefault="000D0A01" w:rsidP="00AB46F4">
      <w:pPr>
        <w:pStyle w:val="NormalWeb"/>
        <w:spacing w:before="0" w:beforeAutospacing="0" w:after="0" w:afterAutospacing="0"/>
        <w:rPr>
          <w:rStyle w:val="apple-tab-span"/>
          <w:rFonts w:ascii="Arial" w:hAnsi="Arial" w:cs="Arial"/>
          <w:color w:val="000000"/>
          <w:sz w:val="22"/>
          <w:szCs w:val="22"/>
          <w:shd w:val="clear" w:color="auto" w:fill="FFFFFF"/>
        </w:rPr>
      </w:pPr>
    </w:p>
    <w:p w14:paraId="4D2D8376" w14:textId="77777777" w:rsidR="000D0A01" w:rsidRDefault="000D0A01" w:rsidP="00AB46F4">
      <w:pPr>
        <w:pStyle w:val="NormalWeb"/>
        <w:spacing w:before="0" w:beforeAutospacing="0" w:after="0" w:afterAutospacing="0"/>
      </w:pPr>
    </w:p>
    <w:p w14:paraId="722E4755" w14:textId="77777777" w:rsidR="00AB46F4" w:rsidRDefault="00AB46F4" w:rsidP="00AB46F4"/>
    <w:tbl>
      <w:tblPr>
        <w:tblW w:w="0" w:type="auto"/>
        <w:tblInd w:w="-730" w:type="dxa"/>
        <w:tblCellMar>
          <w:top w:w="15" w:type="dxa"/>
          <w:left w:w="15" w:type="dxa"/>
          <w:bottom w:w="15" w:type="dxa"/>
          <w:right w:w="15" w:type="dxa"/>
        </w:tblCellMar>
        <w:tblLook w:val="04A0" w:firstRow="1" w:lastRow="0" w:firstColumn="1" w:lastColumn="0" w:noHBand="0" w:noVBand="1"/>
      </w:tblPr>
      <w:tblGrid>
        <w:gridCol w:w="725"/>
        <w:gridCol w:w="5695"/>
        <w:gridCol w:w="3650"/>
      </w:tblGrid>
      <w:tr w:rsidR="00AB46F4" w14:paraId="49B306E8" w14:textId="77777777" w:rsidTr="000D0A01">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37905" w14:textId="77777777" w:rsidR="00AB46F4" w:rsidRDefault="00AB46F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69973" w14:textId="77777777" w:rsidR="00AB46F4" w:rsidRDefault="00AB46F4" w:rsidP="000D0A01">
            <w:pPr>
              <w:pStyle w:val="NormalWeb"/>
              <w:spacing w:before="0" w:beforeAutospacing="0" w:after="0" w:afterAutospacing="0"/>
              <w:jc w:val="center"/>
            </w:pPr>
            <w:r>
              <w:rPr>
                <w:rFonts w:ascii="Arial" w:hAnsi="Arial" w:cs="Arial"/>
                <w:color w:val="000000"/>
                <w:sz w:val="22"/>
                <w:szCs w:val="22"/>
                <w:shd w:val="clear" w:color="auto" w:fill="FFFFFF"/>
              </w:rPr>
              <w:t>Transakcija1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98227" w14:textId="77777777" w:rsidR="00AB46F4" w:rsidRDefault="00AB46F4" w:rsidP="000D0A01">
            <w:pPr>
              <w:pStyle w:val="NormalWeb"/>
              <w:spacing w:before="0" w:beforeAutospacing="0" w:after="0" w:afterAutospacing="0"/>
              <w:jc w:val="center"/>
            </w:pPr>
            <w:r>
              <w:rPr>
                <w:rFonts w:ascii="Arial" w:hAnsi="Arial" w:cs="Arial"/>
                <w:color w:val="000000"/>
                <w:sz w:val="22"/>
                <w:szCs w:val="22"/>
                <w:shd w:val="clear" w:color="auto" w:fill="FFFFFF"/>
              </w:rPr>
              <w:t>Transakcija2</w:t>
            </w:r>
          </w:p>
        </w:tc>
      </w:tr>
      <w:tr w:rsidR="00AB46F4" w14:paraId="4BC82FF2" w14:textId="77777777" w:rsidTr="000D0A01">
        <w:trPr>
          <w:trHeight w:val="2747"/>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CCC1E"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F92F0" w14:textId="4901316F" w:rsidR="00AB46F4" w:rsidRDefault="00AB46F4">
            <w:pPr>
              <w:pStyle w:val="NormalWeb"/>
              <w:spacing w:before="0" w:beforeAutospacing="0" w:after="0" w:afterAutospacing="0"/>
            </w:pPr>
            <w:r>
              <w:rPr>
                <w:rFonts w:ascii="Arial" w:hAnsi="Arial" w:cs="Arial"/>
                <w:noProof/>
                <w:color w:val="000000"/>
                <w:sz w:val="22"/>
                <w:szCs w:val="22"/>
                <w:bdr w:val="none" w:sz="0" w:space="0" w:color="auto" w:frame="1"/>
                <w:shd w:val="clear" w:color="auto" w:fill="FFFFFF"/>
              </w:rPr>
              <w:drawing>
                <wp:inline distT="0" distB="0" distL="0" distR="0" wp14:anchorId="518E9B1A" wp14:editId="5220A25A">
                  <wp:extent cx="3489325" cy="2623185"/>
                  <wp:effectExtent l="0" t="0" r="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89325" cy="262318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4B45E" w14:textId="77777777" w:rsidR="00AB46F4" w:rsidRDefault="00AB46F4"/>
        </w:tc>
      </w:tr>
      <w:tr w:rsidR="00AB46F4" w14:paraId="5A9702C3" w14:textId="77777777" w:rsidTr="000D0A01">
        <w:trPr>
          <w:trHeight w:val="1575"/>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440C9"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6521D" w14:textId="77777777" w:rsidR="00AB46F4" w:rsidRDefault="00AB46F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8D603" w14:textId="670FDD46" w:rsidR="00AB46F4" w:rsidRDefault="00AB46F4">
            <w:pPr>
              <w:pStyle w:val="NormalWeb"/>
              <w:spacing w:before="0" w:beforeAutospacing="0" w:after="0" w:afterAutospacing="0"/>
            </w:pPr>
            <w:r>
              <w:rPr>
                <w:rFonts w:ascii="Arial" w:hAnsi="Arial" w:cs="Arial"/>
                <w:noProof/>
                <w:color w:val="000000"/>
                <w:sz w:val="22"/>
                <w:szCs w:val="22"/>
                <w:bdr w:val="none" w:sz="0" w:space="0" w:color="auto" w:frame="1"/>
                <w:shd w:val="clear" w:color="auto" w:fill="FFFFFF"/>
              </w:rPr>
              <w:drawing>
                <wp:inline distT="0" distB="0" distL="0" distR="0" wp14:anchorId="66E12463" wp14:editId="28AF45A7">
                  <wp:extent cx="2189480" cy="709930"/>
                  <wp:effectExtent l="0" t="0" r="127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89480" cy="709930"/>
                          </a:xfrm>
                          <a:prstGeom prst="rect">
                            <a:avLst/>
                          </a:prstGeom>
                          <a:noFill/>
                          <a:ln>
                            <a:noFill/>
                          </a:ln>
                        </pic:spPr>
                      </pic:pic>
                    </a:graphicData>
                  </a:graphic>
                </wp:inline>
              </w:drawing>
            </w:r>
          </w:p>
        </w:tc>
      </w:tr>
      <w:tr w:rsidR="00AB46F4" w14:paraId="2D4E49C9" w14:textId="77777777" w:rsidTr="000D0A01">
        <w:trPr>
          <w:trHeight w:val="2747"/>
        </w:trPr>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1CC3A"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4C1A8" w14:textId="33BD6BB9" w:rsidR="00AB46F4" w:rsidRDefault="00AB46F4">
            <w:pPr>
              <w:pStyle w:val="NormalWeb"/>
              <w:spacing w:before="0" w:beforeAutospacing="0" w:after="0" w:afterAutospacing="0"/>
            </w:pPr>
            <w:r>
              <w:rPr>
                <w:rFonts w:ascii="Arial" w:hAnsi="Arial" w:cs="Arial"/>
                <w:noProof/>
                <w:color w:val="000000"/>
                <w:sz w:val="22"/>
                <w:szCs w:val="22"/>
                <w:bdr w:val="none" w:sz="0" w:space="0" w:color="auto" w:frame="1"/>
                <w:shd w:val="clear" w:color="auto" w:fill="FFFFFF"/>
              </w:rPr>
              <w:drawing>
                <wp:inline distT="0" distB="0" distL="0" distR="0" wp14:anchorId="663DD20A" wp14:editId="381FB707">
                  <wp:extent cx="3489325" cy="149161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89325" cy="149161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63C25" w14:textId="77777777" w:rsidR="00AB46F4" w:rsidRDefault="00AB46F4" w:rsidP="000D0A01">
            <w:pPr>
              <w:keepNext/>
            </w:pPr>
          </w:p>
        </w:tc>
      </w:tr>
    </w:tbl>
    <w:p w14:paraId="2F715E8A" w14:textId="395205AC" w:rsidR="00AB46F4" w:rsidRDefault="000D0A01" w:rsidP="000D0A01">
      <w:pPr>
        <w:pStyle w:val="Caption"/>
        <w:jc w:val="center"/>
      </w:pPr>
      <w:r>
        <w:t xml:space="preserve">Slika </w:t>
      </w:r>
      <w:r w:rsidR="00C139F2">
        <w:fldChar w:fldCharType="begin"/>
      </w:r>
      <w:r w:rsidR="00C139F2">
        <w:instrText xml:space="preserve"> SEQ Slika \* ARABIC </w:instrText>
      </w:r>
      <w:r w:rsidR="00C139F2">
        <w:fldChar w:fldCharType="separate"/>
      </w:r>
      <w:r w:rsidR="00E30159">
        <w:rPr>
          <w:noProof/>
        </w:rPr>
        <w:t>20</w:t>
      </w:r>
      <w:r w:rsidR="00C139F2">
        <w:rPr>
          <w:noProof/>
        </w:rPr>
        <w:fldChar w:fldCharType="end"/>
      </w:r>
      <w:r>
        <w:t xml:space="preserve"> - Primer DROP TABLE za tebelu iz koje se čitaju podaci</w:t>
      </w:r>
    </w:p>
    <w:p w14:paraId="2B44A8A7" w14:textId="77777777" w:rsidR="00AB46F4" w:rsidRPr="000D0A01" w:rsidRDefault="00AB46F4" w:rsidP="000D0A01">
      <w:pPr>
        <w:pStyle w:val="NormalWeb"/>
        <w:spacing w:before="0" w:beforeAutospacing="0" w:after="0" w:afterAutospacing="0"/>
        <w:ind w:firstLine="720"/>
        <w:jc w:val="both"/>
        <w:rPr>
          <w:rFonts w:asciiTheme="minorHAnsi" w:hAnsiTheme="minorHAnsi"/>
        </w:rPr>
      </w:pPr>
      <w:r w:rsidRPr="000D0A01">
        <w:rPr>
          <w:rFonts w:asciiTheme="minorHAnsi" w:hAnsiTheme="minorHAnsi" w:cs="Arial"/>
          <w:color w:val="000000"/>
        </w:rPr>
        <w:t xml:space="preserve">Primer pokazuje da je tabela zaključana kada se iz nje čitaju podaci i to traje do kraja transakcije. Za razumevanje kako zaključavanje funkcioniše veoma je koristan </w:t>
      </w:r>
      <w:r w:rsidRPr="000D0A01">
        <w:rPr>
          <w:rFonts w:asciiTheme="minorHAnsi" w:hAnsiTheme="minorHAnsi" w:cs="Arial"/>
          <w:i/>
          <w:iCs/>
          <w:color w:val="000000"/>
        </w:rPr>
        <w:t xml:space="preserve">pg_locks. </w:t>
      </w:r>
      <w:r w:rsidRPr="000D0A01">
        <w:rPr>
          <w:rFonts w:asciiTheme="minorHAnsi" w:hAnsiTheme="minorHAnsi" w:cs="Arial"/>
          <w:color w:val="000000"/>
        </w:rPr>
        <w:t xml:space="preserve">Često se koristi za detektovanje kritičnih tačaka u vidu uskih grla, tzv. </w:t>
      </w:r>
      <w:r w:rsidRPr="000D0A01">
        <w:rPr>
          <w:rFonts w:asciiTheme="minorHAnsi" w:hAnsiTheme="minorHAnsi" w:cs="Arial"/>
          <w:i/>
          <w:iCs/>
          <w:color w:val="000000"/>
        </w:rPr>
        <w:t xml:space="preserve">bottleneck-ova, </w:t>
      </w:r>
      <w:r w:rsidRPr="000D0A01">
        <w:rPr>
          <w:rFonts w:asciiTheme="minorHAnsi" w:hAnsiTheme="minorHAnsi" w:cs="Arial"/>
          <w:color w:val="000000"/>
        </w:rPr>
        <w:t xml:space="preserve">kod sistema gde postoji konkurentno izvršavanje. Moguće je kreirati </w:t>
      </w:r>
      <w:r w:rsidRPr="009E7D93">
        <w:rPr>
          <w:rFonts w:asciiTheme="minorHAnsi" w:hAnsiTheme="minorHAnsi" w:cs="Arial"/>
          <w:b/>
          <w:bCs/>
          <w:i/>
          <w:iCs/>
          <w:color w:val="000000"/>
        </w:rPr>
        <w:t>view</w:t>
      </w:r>
      <w:r w:rsidRPr="000D0A01">
        <w:rPr>
          <w:rFonts w:asciiTheme="minorHAnsi" w:hAnsiTheme="minorHAnsi" w:cs="Arial"/>
          <w:i/>
          <w:iCs/>
          <w:color w:val="000000"/>
        </w:rPr>
        <w:t xml:space="preserve"> </w:t>
      </w:r>
      <w:r w:rsidRPr="000D0A01">
        <w:rPr>
          <w:rFonts w:asciiTheme="minorHAnsi" w:hAnsiTheme="minorHAnsi" w:cs="Arial"/>
          <w:color w:val="000000"/>
        </w:rPr>
        <w:t>koji bi informacije o zaključavanju prikazao na način koji više odgovara programeru i to na sledeći način:</w:t>
      </w:r>
    </w:p>
    <w:p w14:paraId="0406E451" w14:textId="0649C1A6" w:rsidR="00AB46F4" w:rsidRDefault="00AB46F4" w:rsidP="00AB46F4"/>
    <w:p w14:paraId="5696A0F8" w14:textId="6BAA359D" w:rsidR="000D0A01" w:rsidRDefault="000D0A01" w:rsidP="00AB46F4"/>
    <w:p w14:paraId="7BD7BAF9" w14:textId="1E2CD4E0" w:rsidR="000D0A01" w:rsidRDefault="000D0A01" w:rsidP="00AB46F4"/>
    <w:p w14:paraId="38EF56F0" w14:textId="77777777" w:rsidR="000D0A01" w:rsidRDefault="000D0A01" w:rsidP="00AB46F4"/>
    <w:p w14:paraId="17719C25" w14:textId="77777777" w:rsidR="00AB46F4" w:rsidRPr="000D0A01" w:rsidRDefault="00AB46F4" w:rsidP="00AB46F4">
      <w:pPr>
        <w:pStyle w:val="NormalWeb"/>
        <w:spacing w:before="0" w:beforeAutospacing="0" w:after="0" w:afterAutospacing="0"/>
        <w:ind w:firstLine="720"/>
      </w:pPr>
      <w:r w:rsidRPr="000D0A01">
        <w:rPr>
          <w:rFonts w:ascii="Arial" w:hAnsi="Arial" w:cs="Arial"/>
          <w:i/>
          <w:iCs/>
          <w:color w:val="000000"/>
          <w:sz w:val="22"/>
          <w:szCs w:val="22"/>
        </w:rPr>
        <w:t>CREATE OR REPLACE VIEW lock_info AS</w:t>
      </w:r>
    </w:p>
    <w:p w14:paraId="7C7FEB10" w14:textId="77777777" w:rsidR="00AB46F4" w:rsidRPr="000D0A01" w:rsidRDefault="00AB46F4" w:rsidP="00AB46F4">
      <w:pPr>
        <w:pStyle w:val="NormalWeb"/>
        <w:spacing w:before="0" w:beforeAutospacing="0" w:after="0" w:afterAutospacing="0"/>
        <w:ind w:firstLine="720"/>
      </w:pPr>
      <w:r w:rsidRPr="000D0A01">
        <w:rPr>
          <w:rFonts w:ascii="Arial" w:hAnsi="Arial" w:cs="Arial"/>
          <w:i/>
          <w:iCs/>
          <w:color w:val="000000"/>
          <w:sz w:val="22"/>
          <w:szCs w:val="22"/>
        </w:rPr>
        <w:t>SELECT</w:t>
      </w:r>
    </w:p>
    <w:p w14:paraId="5269CAC9" w14:textId="77777777" w:rsidR="00AB46F4" w:rsidRPr="000D0A01" w:rsidRDefault="00AB46F4" w:rsidP="00AB46F4">
      <w:pPr>
        <w:pStyle w:val="NormalWeb"/>
        <w:spacing w:before="0" w:beforeAutospacing="0" w:after="0" w:afterAutospacing="0"/>
        <w:ind w:left="720" w:firstLine="720"/>
      </w:pPr>
      <w:r w:rsidRPr="000D0A01">
        <w:rPr>
          <w:rFonts w:ascii="Arial" w:hAnsi="Arial" w:cs="Arial"/>
          <w:i/>
          <w:iCs/>
          <w:color w:val="000000"/>
          <w:sz w:val="22"/>
          <w:szCs w:val="22"/>
        </w:rPr>
        <w:t>lock1.pid as locked_pid,</w:t>
      </w:r>
    </w:p>
    <w:p w14:paraId="3F95522B" w14:textId="77777777" w:rsidR="00AB46F4" w:rsidRPr="000D0A01" w:rsidRDefault="00AB46F4" w:rsidP="00AB46F4">
      <w:pPr>
        <w:pStyle w:val="NormalWeb"/>
        <w:spacing w:before="0" w:beforeAutospacing="0" w:after="0" w:afterAutospacing="0"/>
        <w:ind w:left="1440"/>
      </w:pPr>
      <w:r w:rsidRPr="000D0A01">
        <w:rPr>
          <w:rFonts w:ascii="Arial" w:hAnsi="Arial" w:cs="Arial"/>
          <w:i/>
          <w:iCs/>
          <w:color w:val="000000"/>
          <w:sz w:val="22"/>
          <w:szCs w:val="22"/>
        </w:rPr>
        <w:t>stat1.usename as locked_user,</w:t>
      </w:r>
    </w:p>
    <w:p w14:paraId="5E7E0A98" w14:textId="77777777" w:rsidR="00AB46F4" w:rsidRPr="000D0A01" w:rsidRDefault="00AB46F4" w:rsidP="00AB46F4">
      <w:pPr>
        <w:pStyle w:val="NormalWeb"/>
        <w:spacing w:before="0" w:beforeAutospacing="0" w:after="0" w:afterAutospacing="0"/>
        <w:ind w:left="1440"/>
      </w:pPr>
      <w:r w:rsidRPr="000D0A01">
        <w:rPr>
          <w:rFonts w:ascii="Arial" w:hAnsi="Arial" w:cs="Arial"/>
          <w:i/>
          <w:iCs/>
          <w:color w:val="000000"/>
          <w:sz w:val="22"/>
          <w:szCs w:val="22"/>
        </w:rPr>
        <w:t>stat1.query as locked_statement,</w:t>
      </w:r>
    </w:p>
    <w:p w14:paraId="2469544B" w14:textId="77777777" w:rsidR="00AB46F4" w:rsidRPr="000D0A01" w:rsidRDefault="00AB46F4" w:rsidP="00AB46F4">
      <w:pPr>
        <w:pStyle w:val="NormalWeb"/>
        <w:spacing w:before="0" w:beforeAutospacing="0" w:after="0" w:afterAutospacing="0"/>
        <w:ind w:left="1440"/>
      </w:pPr>
      <w:r w:rsidRPr="000D0A01">
        <w:rPr>
          <w:rFonts w:ascii="Arial" w:hAnsi="Arial" w:cs="Arial"/>
          <w:i/>
          <w:iCs/>
          <w:color w:val="000000"/>
          <w:sz w:val="22"/>
          <w:szCs w:val="22"/>
        </w:rPr>
        <w:t>stat1.state as locked_statement_state,</w:t>
      </w:r>
    </w:p>
    <w:p w14:paraId="77D38A5F" w14:textId="77777777" w:rsidR="00AB46F4" w:rsidRPr="000D0A01" w:rsidRDefault="00AB46F4" w:rsidP="00AB46F4">
      <w:pPr>
        <w:pStyle w:val="NormalWeb"/>
        <w:spacing w:before="0" w:beforeAutospacing="0" w:after="0" w:afterAutospacing="0"/>
        <w:ind w:left="1440"/>
      </w:pPr>
      <w:r w:rsidRPr="000D0A01">
        <w:rPr>
          <w:rFonts w:ascii="Arial" w:hAnsi="Arial" w:cs="Arial"/>
          <w:i/>
          <w:iCs/>
          <w:color w:val="000000"/>
          <w:sz w:val="22"/>
          <w:szCs w:val="22"/>
        </w:rPr>
        <w:t>stat2.query as locking_statement,</w:t>
      </w:r>
    </w:p>
    <w:p w14:paraId="09706982" w14:textId="77777777" w:rsidR="00AB46F4" w:rsidRPr="000D0A01" w:rsidRDefault="00AB46F4" w:rsidP="00AB46F4">
      <w:pPr>
        <w:pStyle w:val="NormalWeb"/>
        <w:spacing w:before="0" w:beforeAutospacing="0" w:after="0" w:afterAutospacing="0"/>
        <w:ind w:left="1440"/>
      </w:pPr>
      <w:r w:rsidRPr="000D0A01">
        <w:rPr>
          <w:rFonts w:ascii="Arial" w:hAnsi="Arial" w:cs="Arial"/>
          <w:i/>
          <w:iCs/>
          <w:color w:val="000000"/>
          <w:sz w:val="22"/>
          <w:szCs w:val="22"/>
        </w:rPr>
        <w:t>stat2.state as locking_statement_state,</w:t>
      </w:r>
    </w:p>
    <w:p w14:paraId="388C519B" w14:textId="77777777" w:rsidR="00AB46F4" w:rsidRPr="000D0A01" w:rsidRDefault="00AB46F4" w:rsidP="00AB46F4">
      <w:pPr>
        <w:pStyle w:val="NormalWeb"/>
        <w:spacing w:before="0" w:beforeAutospacing="0" w:after="0" w:afterAutospacing="0"/>
        <w:ind w:left="1440"/>
      </w:pPr>
      <w:r w:rsidRPr="000D0A01">
        <w:rPr>
          <w:rFonts w:ascii="Arial" w:hAnsi="Arial" w:cs="Arial"/>
          <w:i/>
          <w:iCs/>
          <w:color w:val="000000"/>
          <w:sz w:val="22"/>
          <w:szCs w:val="22"/>
        </w:rPr>
        <w:t>now() - stat1.query_start as locking_duration,</w:t>
      </w:r>
    </w:p>
    <w:p w14:paraId="7A2375AE" w14:textId="77777777" w:rsidR="00AB46F4" w:rsidRPr="000D0A01" w:rsidRDefault="00AB46F4" w:rsidP="00AB46F4">
      <w:pPr>
        <w:pStyle w:val="NormalWeb"/>
        <w:spacing w:before="0" w:beforeAutospacing="0" w:after="0" w:afterAutospacing="0"/>
        <w:ind w:left="1440"/>
      </w:pPr>
      <w:r w:rsidRPr="000D0A01">
        <w:rPr>
          <w:rFonts w:ascii="Arial" w:hAnsi="Arial" w:cs="Arial"/>
          <w:i/>
          <w:iCs/>
          <w:color w:val="000000"/>
          <w:sz w:val="22"/>
          <w:szCs w:val="22"/>
        </w:rPr>
        <w:t>lock2.pid as locking_pid,</w:t>
      </w:r>
    </w:p>
    <w:p w14:paraId="3D669444" w14:textId="77777777" w:rsidR="00AB46F4" w:rsidRPr="000D0A01" w:rsidRDefault="00AB46F4" w:rsidP="00AB46F4">
      <w:pPr>
        <w:pStyle w:val="NormalWeb"/>
        <w:spacing w:before="0" w:beforeAutospacing="0" w:after="0" w:afterAutospacing="0"/>
        <w:ind w:left="1440"/>
      </w:pPr>
      <w:r w:rsidRPr="000D0A01">
        <w:rPr>
          <w:rFonts w:ascii="Arial" w:hAnsi="Arial" w:cs="Arial"/>
          <w:i/>
          <w:iCs/>
          <w:color w:val="000000"/>
          <w:sz w:val="22"/>
          <w:szCs w:val="22"/>
        </w:rPr>
        <w:t>stat2.usename as locking_user</w:t>
      </w:r>
    </w:p>
    <w:p w14:paraId="2352B884" w14:textId="77777777" w:rsidR="00AB46F4" w:rsidRPr="000D0A01" w:rsidRDefault="00AB46F4" w:rsidP="00AB46F4">
      <w:pPr>
        <w:pStyle w:val="NormalWeb"/>
        <w:spacing w:before="0" w:beforeAutospacing="0" w:after="0" w:afterAutospacing="0"/>
        <w:ind w:left="720"/>
      </w:pPr>
      <w:r w:rsidRPr="000D0A01">
        <w:rPr>
          <w:rFonts w:ascii="Arial" w:hAnsi="Arial" w:cs="Arial"/>
          <w:i/>
          <w:iCs/>
          <w:color w:val="000000"/>
          <w:sz w:val="22"/>
          <w:szCs w:val="22"/>
        </w:rPr>
        <w:t>FROM pg_catalog.pg_locks lock1</w:t>
      </w:r>
    </w:p>
    <w:p w14:paraId="377D6231" w14:textId="77777777" w:rsidR="00AB46F4" w:rsidRPr="000D0A01" w:rsidRDefault="00AB46F4" w:rsidP="00AB46F4">
      <w:pPr>
        <w:pStyle w:val="NormalWeb"/>
        <w:spacing w:before="0" w:beforeAutospacing="0" w:after="0" w:afterAutospacing="0"/>
        <w:ind w:left="1440"/>
      </w:pPr>
      <w:r w:rsidRPr="000D0A01">
        <w:rPr>
          <w:rFonts w:ascii="Arial" w:hAnsi="Arial" w:cs="Arial"/>
          <w:i/>
          <w:iCs/>
          <w:color w:val="000000"/>
          <w:sz w:val="22"/>
          <w:szCs w:val="22"/>
        </w:rPr>
        <w:t>JOIN pg_catalog.pg_stat_activity stat1 on lock1.pid = stat1.pid</w:t>
      </w:r>
    </w:p>
    <w:p w14:paraId="602CBB27" w14:textId="77777777" w:rsidR="00AB46F4" w:rsidRPr="000D0A01" w:rsidRDefault="00AB46F4" w:rsidP="00AB46F4">
      <w:pPr>
        <w:pStyle w:val="NormalWeb"/>
        <w:spacing w:before="0" w:beforeAutospacing="0" w:after="0" w:afterAutospacing="0"/>
        <w:ind w:left="1440"/>
      </w:pPr>
      <w:r w:rsidRPr="000D0A01">
        <w:rPr>
          <w:rFonts w:ascii="Arial" w:hAnsi="Arial" w:cs="Arial"/>
          <w:i/>
          <w:iCs/>
          <w:color w:val="000000"/>
          <w:sz w:val="22"/>
          <w:szCs w:val="22"/>
        </w:rPr>
        <w:t>JOIN pg_catalog.pg_locks lock2 on</w:t>
      </w:r>
    </w:p>
    <w:p w14:paraId="2F14C0B4" w14:textId="77777777" w:rsidR="00AB46F4" w:rsidRPr="000D0A01" w:rsidRDefault="00AB46F4" w:rsidP="00AB46F4">
      <w:pPr>
        <w:pStyle w:val="NormalWeb"/>
        <w:spacing w:before="0" w:beforeAutospacing="0" w:after="0" w:afterAutospacing="0"/>
        <w:ind w:firstLine="720"/>
      </w:pPr>
      <w:r w:rsidRPr="000D0A01">
        <w:rPr>
          <w:rFonts w:ascii="Arial" w:hAnsi="Arial" w:cs="Arial"/>
          <w:i/>
          <w:iCs/>
          <w:color w:val="000000"/>
          <w:sz w:val="22"/>
          <w:szCs w:val="22"/>
        </w:rPr>
        <w:t>(lock1.locktype,lock1.database,lock1.relation,lock1.page,lock1.tuple,lock1.</w:t>
      </w:r>
    </w:p>
    <w:p w14:paraId="4A3184B1" w14:textId="77777777" w:rsidR="00AB46F4" w:rsidRPr="000D0A01" w:rsidRDefault="00AB46F4" w:rsidP="00AB46F4">
      <w:pPr>
        <w:pStyle w:val="NormalWeb"/>
        <w:spacing w:before="0" w:beforeAutospacing="0" w:after="0" w:afterAutospacing="0"/>
        <w:ind w:firstLine="720"/>
      </w:pPr>
      <w:r w:rsidRPr="000D0A01">
        <w:rPr>
          <w:rFonts w:ascii="Arial" w:hAnsi="Arial" w:cs="Arial"/>
          <w:i/>
          <w:iCs/>
          <w:color w:val="000000"/>
          <w:sz w:val="22"/>
          <w:szCs w:val="22"/>
        </w:rPr>
        <w:t>virtualxid,lock1.transactionid,lock1.classid,lock1.objid,lock1.objsubid) IS</w:t>
      </w:r>
    </w:p>
    <w:p w14:paraId="68BC6931" w14:textId="77777777" w:rsidR="00AB46F4" w:rsidRPr="000D0A01" w:rsidRDefault="00AB46F4" w:rsidP="00AB46F4">
      <w:pPr>
        <w:pStyle w:val="NormalWeb"/>
        <w:spacing w:before="0" w:beforeAutospacing="0" w:after="0" w:afterAutospacing="0"/>
        <w:ind w:firstLine="720"/>
      </w:pPr>
      <w:r w:rsidRPr="000D0A01">
        <w:rPr>
          <w:rFonts w:ascii="Arial" w:hAnsi="Arial" w:cs="Arial"/>
          <w:i/>
          <w:iCs/>
          <w:color w:val="000000"/>
          <w:sz w:val="22"/>
          <w:szCs w:val="22"/>
        </w:rPr>
        <w:t>NOT DISTINCT FROM</w:t>
      </w:r>
    </w:p>
    <w:p w14:paraId="1F1C7669" w14:textId="77777777" w:rsidR="00AB46F4" w:rsidRPr="000D0A01" w:rsidRDefault="00AB46F4" w:rsidP="00AB46F4">
      <w:pPr>
        <w:pStyle w:val="NormalWeb"/>
        <w:spacing w:before="0" w:beforeAutospacing="0" w:after="0" w:afterAutospacing="0"/>
        <w:ind w:firstLine="720"/>
      </w:pPr>
      <w:r w:rsidRPr="000D0A01">
        <w:rPr>
          <w:rFonts w:ascii="Arial" w:hAnsi="Arial" w:cs="Arial"/>
          <w:i/>
          <w:iCs/>
          <w:color w:val="000000"/>
          <w:sz w:val="22"/>
          <w:szCs w:val="22"/>
        </w:rPr>
        <w:t>(lock2.locktype,lock2.DATABASE,lock2.relation,lock2.page,lock2.tuple,lock2.</w:t>
      </w:r>
    </w:p>
    <w:p w14:paraId="21F76C6B" w14:textId="77777777" w:rsidR="00AB46F4" w:rsidRPr="000D0A01" w:rsidRDefault="00AB46F4" w:rsidP="00AB46F4">
      <w:pPr>
        <w:pStyle w:val="NormalWeb"/>
        <w:spacing w:before="0" w:beforeAutospacing="0" w:after="0" w:afterAutospacing="0"/>
        <w:ind w:firstLine="720"/>
      </w:pPr>
      <w:r w:rsidRPr="000D0A01">
        <w:rPr>
          <w:rFonts w:ascii="Arial" w:hAnsi="Arial" w:cs="Arial"/>
          <w:i/>
          <w:iCs/>
          <w:color w:val="000000"/>
          <w:sz w:val="22"/>
          <w:szCs w:val="22"/>
        </w:rPr>
        <w:t>virtualxid,lock2.transactionid,lock2.classid,lock2.objid,lock2.objsubid)</w:t>
      </w:r>
    </w:p>
    <w:p w14:paraId="2C070948" w14:textId="77777777" w:rsidR="00AB46F4" w:rsidRPr="000D0A01" w:rsidRDefault="00AB46F4" w:rsidP="00AB46F4">
      <w:pPr>
        <w:pStyle w:val="NormalWeb"/>
        <w:spacing w:before="0" w:beforeAutospacing="0" w:after="0" w:afterAutospacing="0"/>
        <w:ind w:left="1440"/>
      </w:pPr>
      <w:r w:rsidRPr="000D0A01">
        <w:rPr>
          <w:rFonts w:ascii="Arial" w:hAnsi="Arial" w:cs="Arial"/>
          <w:i/>
          <w:iCs/>
          <w:color w:val="000000"/>
          <w:sz w:val="22"/>
          <w:szCs w:val="22"/>
        </w:rPr>
        <w:t>JOIN pg_catalog.pg_stat_activity stat2 on lock2.pid = stat2.pid</w:t>
      </w:r>
    </w:p>
    <w:p w14:paraId="24FBE2C7" w14:textId="77777777" w:rsidR="00AB46F4" w:rsidRPr="000D0A01" w:rsidRDefault="00AB46F4" w:rsidP="00AB46F4">
      <w:pPr>
        <w:pStyle w:val="NormalWeb"/>
        <w:spacing w:before="0" w:beforeAutospacing="0" w:after="0" w:afterAutospacing="0"/>
        <w:ind w:firstLine="720"/>
        <w:rPr>
          <w:b/>
          <w:bCs/>
        </w:rPr>
      </w:pPr>
      <w:r w:rsidRPr="000D0A01">
        <w:rPr>
          <w:rFonts w:ascii="Arial" w:hAnsi="Arial" w:cs="Arial"/>
          <w:i/>
          <w:iCs/>
          <w:color w:val="000000"/>
          <w:sz w:val="22"/>
          <w:szCs w:val="22"/>
        </w:rPr>
        <w:t>WHERE NOT lock1.granted AND lock2.granted</w:t>
      </w:r>
      <w:r w:rsidRPr="000D0A01">
        <w:rPr>
          <w:rFonts w:ascii="Arial" w:hAnsi="Arial" w:cs="Arial"/>
          <w:b/>
          <w:bCs/>
          <w:i/>
          <w:iCs/>
          <w:color w:val="000000"/>
          <w:sz w:val="22"/>
          <w:szCs w:val="22"/>
        </w:rPr>
        <w:t>;</w:t>
      </w:r>
    </w:p>
    <w:p w14:paraId="6E37BB0A" w14:textId="77777777" w:rsidR="00AB46F4" w:rsidRDefault="00AB46F4" w:rsidP="00AB46F4"/>
    <w:p w14:paraId="6B0F6B29" w14:textId="77777777" w:rsidR="00AB46F4" w:rsidRDefault="00AB46F4" w:rsidP="000D0A01">
      <w:pPr>
        <w:pStyle w:val="NormalWeb"/>
        <w:spacing w:before="0" w:beforeAutospacing="0" w:after="0" w:afterAutospacing="0"/>
        <w:ind w:firstLine="720"/>
      </w:pPr>
      <w:r w:rsidRPr="000D0A01">
        <w:rPr>
          <w:rFonts w:asciiTheme="minorHAnsi" w:hAnsiTheme="minorHAnsi" w:cs="Arial"/>
          <w:color w:val="000000"/>
        </w:rPr>
        <w:t xml:space="preserve">Onda bi rezultat naredbe </w:t>
      </w:r>
      <w:r w:rsidRPr="000D0A01">
        <w:rPr>
          <w:rFonts w:asciiTheme="minorHAnsi" w:hAnsiTheme="minorHAnsi" w:cs="Arial"/>
          <w:i/>
          <w:iCs/>
          <w:color w:val="000000"/>
        </w:rPr>
        <w:t xml:space="preserve">SELECT * FROM lock_info ; </w:t>
      </w:r>
      <w:r w:rsidRPr="000D0A01">
        <w:rPr>
          <w:rFonts w:asciiTheme="minorHAnsi" w:hAnsiTheme="minorHAnsi" w:cs="Arial"/>
          <w:color w:val="000000"/>
        </w:rPr>
        <w:t>izgledao ovako</w:t>
      </w:r>
      <w:r>
        <w:rPr>
          <w:rFonts w:ascii="Arial" w:hAnsi="Arial" w:cs="Arial"/>
          <w:color w:val="000000"/>
          <w:sz w:val="22"/>
          <w:szCs w:val="22"/>
        </w:rPr>
        <w:t>:</w:t>
      </w:r>
    </w:p>
    <w:p w14:paraId="498EFFE7" w14:textId="77777777" w:rsidR="00AB46F4" w:rsidRDefault="00AB46F4" w:rsidP="00AB46F4"/>
    <w:p w14:paraId="0DFC0C13" w14:textId="5D1123CC" w:rsidR="00AB46F4" w:rsidRDefault="00AB46F4" w:rsidP="00AB46F4">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6CAFAEEF" wp14:editId="4CD9DD71">
            <wp:extent cx="3669665" cy="878205"/>
            <wp:effectExtent l="0" t="0" r="698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69665" cy="878205"/>
                    </a:xfrm>
                    <a:prstGeom prst="rect">
                      <a:avLst/>
                    </a:prstGeom>
                    <a:noFill/>
                    <a:ln>
                      <a:noFill/>
                    </a:ln>
                  </pic:spPr>
                </pic:pic>
              </a:graphicData>
            </a:graphic>
          </wp:inline>
        </w:drawing>
      </w:r>
    </w:p>
    <w:p w14:paraId="1967EF80" w14:textId="66CB2F9A" w:rsidR="00AB46F4" w:rsidRDefault="00AB46F4" w:rsidP="00AB46F4">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2AD6F6D8" wp14:editId="0F12FEF1">
            <wp:extent cx="4175125" cy="70993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75125" cy="709930"/>
                    </a:xfrm>
                    <a:prstGeom prst="rect">
                      <a:avLst/>
                    </a:prstGeom>
                    <a:noFill/>
                    <a:ln>
                      <a:noFill/>
                    </a:ln>
                  </pic:spPr>
                </pic:pic>
              </a:graphicData>
            </a:graphic>
          </wp:inline>
        </w:drawing>
      </w:r>
    </w:p>
    <w:p w14:paraId="3BFB548C" w14:textId="77777777" w:rsidR="00870CCF" w:rsidRDefault="00AB46F4" w:rsidP="00870CCF">
      <w:pPr>
        <w:pStyle w:val="NormalWeb"/>
        <w:keepNext/>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13C8853A" wp14:editId="5E7ACE45">
            <wp:extent cx="3801745" cy="661670"/>
            <wp:effectExtent l="0" t="0" r="8255"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1745" cy="661670"/>
                    </a:xfrm>
                    <a:prstGeom prst="rect">
                      <a:avLst/>
                    </a:prstGeom>
                    <a:noFill/>
                    <a:ln>
                      <a:noFill/>
                    </a:ln>
                  </pic:spPr>
                </pic:pic>
              </a:graphicData>
            </a:graphic>
          </wp:inline>
        </w:drawing>
      </w:r>
    </w:p>
    <w:p w14:paraId="435BB6A0" w14:textId="390E464C" w:rsidR="00AB46F4" w:rsidRDefault="00870CCF" w:rsidP="00870CCF">
      <w:pPr>
        <w:pStyle w:val="Caption"/>
        <w:jc w:val="center"/>
      </w:pPr>
      <w:r>
        <w:t xml:space="preserve">Slika </w:t>
      </w:r>
      <w:r w:rsidR="00C139F2">
        <w:fldChar w:fldCharType="begin"/>
      </w:r>
      <w:r w:rsidR="00C139F2">
        <w:instrText xml:space="preserve"> SEQ Slika \* ARABIC </w:instrText>
      </w:r>
      <w:r w:rsidR="00C139F2">
        <w:fldChar w:fldCharType="separate"/>
      </w:r>
      <w:r w:rsidR="00E30159">
        <w:rPr>
          <w:noProof/>
        </w:rPr>
        <w:t>21</w:t>
      </w:r>
      <w:r w:rsidR="00C139F2">
        <w:rPr>
          <w:noProof/>
        </w:rPr>
        <w:fldChar w:fldCharType="end"/>
      </w:r>
      <w:r>
        <w:t xml:space="preserve"> - Informacije o lock-ovi za primer sa slike 1</w:t>
      </w:r>
      <w:r w:rsidR="006478B6">
        <w:t>9</w:t>
      </w:r>
    </w:p>
    <w:p w14:paraId="3079E9A6" w14:textId="77777777" w:rsidR="00AB46F4" w:rsidRDefault="00AB46F4" w:rsidP="00AB46F4">
      <w:pPr>
        <w:spacing w:after="240"/>
      </w:pPr>
      <w:r>
        <w:br/>
      </w:r>
    </w:p>
    <w:p w14:paraId="500550C2" w14:textId="23AD0306" w:rsidR="00AB46F4" w:rsidRDefault="00AB46F4" w:rsidP="00870CCF">
      <w:pPr>
        <w:pStyle w:val="NormalWeb"/>
        <w:spacing w:before="0" w:beforeAutospacing="0" w:after="0" w:afterAutospacing="0"/>
        <w:ind w:firstLine="720"/>
        <w:jc w:val="both"/>
        <w:rPr>
          <w:rFonts w:asciiTheme="minorHAnsi" w:hAnsiTheme="minorHAnsi" w:cs="Arial"/>
          <w:color w:val="000000"/>
        </w:rPr>
      </w:pPr>
      <w:r w:rsidRPr="00870CCF">
        <w:rPr>
          <w:rFonts w:asciiTheme="minorHAnsi" w:hAnsiTheme="minorHAnsi" w:cs="Arial"/>
          <w:color w:val="000000"/>
        </w:rPr>
        <w:t xml:space="preserve">View pokazuje da proces 480 pokušava da izvrši komandu DROP TABLE i čeka transakciju koju je izdao ID procesa 429. Proces 429 u tom trenutku ne radi ništa, pa je zbog toga status prve transakcije </w:t>
      </w:r>
      <w:r w:rsidRPr="00870CCF">
        <w:rPr>
          <w:rFonts w:asciiTheme="minorHAnsi" w:hAnsiTheme="minorHAnsi" w:cs="Arial"/>
          <w:i/>
          <w:iCs/>
          <w:color w:val="000000"/>
        </w:rPr>
        <w:t xml:space="preserve">idle in transaction, </w:t>
      </w:r>
      <w:r w:rsidRPr="00870CCF">
        <w:rPr>
          <w:rFonts w:asciiTheme="minorHAnsi" w:hAnsiTheme="minorHAnsi" w:cs="Arial"/>
          <w:color w:val="000000"/>
        </w:rPr>
        <w:t>zbog čega druga transakcija čeka.</w:t>
      </w:r>
    </w:p>
    <w:p w14:paraId="3F59D2FA" w14:textId="792D7DD9" w:rsidR="006478B6" w:rsidRDefault="006478B6" w:rsidP="00870CCF">
      <w:pPr>
        <w:pStyle w:val="NormalWeb"/>
        <w:spacing w:before="0" w:beforeAutospacing="0" w:after="0" w:afterAutospacing="0"/>
        <w:ind w:firstLine="720"/>
        <w:jc w:val="both"/>
        <w:rPr>
          <w:rFonts w:asciiTheme="minorHAnsi" w:hAnsiTheme="minorHAnsi" w:cs="Arial"/>
          <w:color w:val="000000"/>
        </w:rPr>
      </w:pPr>
    </w:p>
    <w:p w14:paraId="6141D455" w14:textId="77777777" w:rsidR="006478B6" w:rsidRDefault="006478B6" w:rsidP="00870CCF">
      <w:pPr>
        <w:pStyle w:val="NormalWeb"/>
        <w:spacing w:before="0" w:beforeAutospacing="0" w:after="0" w:afterAutospacing="0"/>
        <w:ind w:firstLine="720"/>
        <w:jc w:val="both"/>
        <w:rPr>
          <w:rFonts w:asciiTheme="minorHAnsi" w:hAnsiTheme="minorHAnsi" w:cs="Arial"/>
          <w:color w:val="000000"/>
        </w:rPr>
      </w:pPr>
    </w:p>
    <w:p w14:paraId="2D703301" w14:textId="77777777" w:rsidR="006478B6" w:rsidRPr="00870CCF" w:rsidRDefault="006478B6" w:rsidP="00870CCF">
      <w:pPr>
        <w:pStyle w:val="NormalWeb"/>
        <w:spacing w:before="0" w:beforeAutospacing="0" w:after="0" w:afterAutospacing="0"/>
        <w:ind w:firstLine="720"/>
        <w:jc w:val="both"/>
        <w:rPr>
          <w:rFonts w:asciiTheme="minorHAnsi" w:hAnsiTheme="minorHAnsi"/>
        </w:rPr>
      </w:pPr>
    </w:p>
    <w:p w14:paraId="76F7F8F1" w14:textId="3E20536E" w:rsidR="00AB46F4" w:rsidRPr="006478B6" w:rsidRDefault="006478B6" w:rsidP="006478B6">
      <w:pPr>
        <w:pStyle w:val="Heading2"/>
      </w:pPr>
      <w:bookmarkStart w:id="11" w:name="_Toc72245654"/>
      <w:r w:rsidRPr="006478B6">
        <w:t>Zaključavanje na nivou reda</w:t>
      </w:r>
      <w:bookmarkEnd w:id="11"/>
    </w:p>
    <w:p w14:paraId="221626EB" w14:textId="77777777" w:rsidR="00AB46F4" w:rsidRDefault="00AB46F4" w:rsidP="00AB46F4"/>
    <w:p w14:paraId="46DFD877" w14:textId="77777777" w:rsidR="00AB46F4" w:rsidRPr="006478B6" w:rsidRDefault="00AB46F4" w:rsidP="006478B6">
      <w:pPr>
        <w:pStyle w:val="NormalWeb"/>
        <w:spacing w:before="0" w:beforeAutospacing="0" w:after="0" w:afterAutospacing="0"/>
        <w:ind w:firstLine="720"/>
        <w:jc w:val="both"/>
        <w:rPr>
          <w:rFonts w:asciiTheme="minorHAnsi" w:hAnsiTheme="minorHAnsi"/>
        </w:rPr>
      </w:pPr>
      <w:r w:rsidRPr="006478B6">
        <w:rPr>
          <w:rFonts w:asciiTheme="minorHAnsi" w:hAnsiTheme="minorHAnsi" w:cs="Arial"/>
          <w:color w:val="000000"/>
        </w:rPr>
        <w:t xml:space="preserve">Zaključavanje na nivou reda uopšte ne zaključava </w:t>
      </w:r>
      <w:r w:rsidRPr="006478B6">
        <w:rPr>
          <w:rFonts w:asciiTheme="minorHAnsi" w:hAnsiTheme="minorHAnsi" w:cs="Arial"/>
          <w:i/>
          <w:iCs/>
          <w:color w:val="000000"/>
        </w:rPr>
        <w:t xml:space="preserve">SELECT </w:t>
      </w:r>
      <w:r w:rsidRPr="006478B6">
        <w:rPr>
          <w:rFonts w:asciiTheme="minorHAnsi" w:hAnsiTheme="minorHAnsi" w:cs="Arial"/>
          <w:color w:val="000000"/>
        </w:rPr>
        <w:t xml:space="preserve">naredbe, već se koristi kod </w:t>
      </w:r>
      <w:r w:rsidRPr="006478B6">
        <w:rPr>
          <w:rFonts w:asciiTheme="minorHAnsi" w:hAnsiTheme="minorHAnsi" w:cs="Arial"/>
          <w:i/>
          <w:iCs/>
          <w:color w:val="000000"/>
        </w:rPr>
        <w:t xml:space="preserve">UPDATE </w:t>
      </w:r>
      <w:r w:rsidRPr="006478B6">
        <w:rPr>
          <w:rFonts w:asciiTheme="minorHAnsi" w:hAnsiTheme="minorHAnsi" w:cs="Arial"/>
          <w:color w:val="000000"/>
        </w:rPr>
        <w:t xml:space="preserve">i </w:t>
      </w:r>
      <w:r w:rsidRPr="006478B6">
        <w:rPr>
          <w:rFonts w:asciiTheme="minorHAnsi" w:hAnsiTheme="minorHAnsi" w:cs="Arial"/>
          <w:i/>
          <w:iCs/>
          <w:color w:val="000000"/>
        </w:rPr>
        <w:t xml:space="preserve">DELETE </w:t>
      </w:r>
      <w:r w:rsidRPr="006478B6">
        <w:rPr>
          <w:rFonts w:asciiTheme="minorHAnsi" w:hAnsiTheme="minorHAnsi" w:cs="Arial"/>
          <w:color w:val="000000"/>
        </w:rPr>
        <w:t xml:space="preserve">izraza. Kao i kod zaključavanja na nivou tabele, dve transakcije ne mogu zaključati isti red u konfliktnim režimima. Zaključavanje redova korisno je u scenariju u kojem aplikacija proverava vrednost reda pre nego što ga ažurira. Drugi scenario je sprečavanje korisnika od ažuriranja vrednosti koja je zastarela. U </w:t>
      </w:r>
      <w:r w:rsidRPr="006478B6">
        <w:rPr>
          <w:rFonts w:asciiTheme="minorHAnsi" w:hAnsiTheme="minorHAnsi" w:cs="Arial"/>
          <w:i/>
          <w:iCs/>
          <w:color w:val="000000"/>
        </w:rPr>
        <w:t>PostgreSQL 9.5</w:t>
      </w:r>
      <w:r w:rsidRPr="006478B6">
        <w:rPr>
          <w:rFonts w:asciiTheme="minorHAnsi" w:hAnsiTheme="minorHAnsi" w:cs="Arial"/>
          <w:color w:val="000000"/>
        </w:rPr>
        <w:t xml:space="preserve"> uvedena je opcija </w:t>
      </w:r>
      <w:r w:rsidRPr="006478B6">
        <w:rPr>
          <w:rFonts w:asciiTheme="minorHAnsi" w:hAnsiTheme="minorHAnsi" w:cs="Arial"/>
          <w:i/>
          <w:iCs/>
          <w:color w:val="000000"/>
        </w:rPr>
        <w:t>SKIP LOCKED</w:t>
      </w:r>
      <w:r w:rsidRPr="006478B6">
        <w:rPr>
          <w:rFonts w:asciiTheme="minorHAnsi" w:hAnsiTheme="minorHAnsi" w:cs="Arial"/>
          <w:color w:val="000000"/>
        </w:rPr>
        <w:t>. Ona menja ponašanje zaključavanja redova i korisna je za rukovanje skupom ažuriranja (batch) bez prevelikog vremena čekanja, ili rukovanja pool-ovima.</w:t>
      </w:r>
    </w:p>
    <w:p w14:paraId="148037EE" w14:textId="77777777" w:rsidR="00AB46F4" w:rsidRDefault="00AB46F4" w:rsidP="00AB46F4"/>
    <w:p w14:paraId="15EE721E" w14:textId="77777777" w:rsidR="00AB46F4" w:rsidRPr="006478B6" w:rsidRDefault="00AB46F4" w:rsidP="006478B6">
      <w:pPr>
        <w:pStyle w:val="Heading3"/>
      </w:pPr>
      <w:bookmarkStart w:id="12" w:name="_Toc72245655"/>
      <w:r w:rsidRPr="006478B6">
        <w:t>Modeli zaključavanja reda</w:t>
      </w:r>
      <w:bookmarkEnd w:id="12"/>
    </w:p>
    <w:p w14:paraId="779C9567" w14:textId="77777777" w:rsidR="00AB46F4" w:rsidRDefault="00AB46F4" w:rsidP="00AB46F4"/>
    <w:p w14:paraId="4D1C8C93" w14:textId="77777777" w:rsidR="00AB46F4" w:rsidRPr="006478B6" w:rsidRDefault="00AB46F4" w:rsidP="006478B6">
      <w:pPr>
        <w:pStyle w:val="NormalWeb"/>
        <w:spacing w:before="0" w:beforeAutospacing="0" w:after="0" w:afterAutospacing="0"/>
        <w:ind w:firstLine="720"/>
        <w:jc w:val="both"/>
        <w:rPr>
          <w:rFonts w:asciiTheme="minorHAnsi" w:hAnsiTheme="minorHAnsi"/>
        </w:rPr>
      </w:pPr>
      <w:r w:rsidRPr="006478B6">
        <w:rPr>
          <w:rFonts w:asciiTheme="minorHAnsi" w:hAnsiTheme="minorHAnsi" w:cs="Arial"/>
          <w:color w:val="000000"/>
        </w:rPr>
        <w:t xml:space="preserve">U starijim verzijama, npr. </w:t>
      </w:r>
      <w:r w:rsidRPr="006478B6">
        <w:rPr>
          <w:rFonts w:asciiTheme="minorHAnsi" w:hAnsiTheme="minorHAnsi" w:cs="Arial"/>
          <w:i/>
          <w:iCs/>
          <w:color w:val="000000"/>
        </w:rPr>
        <w:t>PostgreSQL 9.3</w:t>
      </w:r>
      <w:r w:rsidRPr="006478B6">
        <w:rPr>
          <w:rFonts w:asciiTheme="minorHAnsi" w:hAnsiTheme="minorHAnsi" w:cs="Arial"/>
          <w:color w:val="000000"/>
        </w:rPr>
        <w:t xml:space="preserve">, postoje samo dva načina zaključavanja, a to su </w:t>
      </w:r>
      <w:r w:rsidRPr="006478B6">
        <w:rPr>
          <w:rFonts w:asciiTheme="minorHAnsi" w:hAnsiTheme="minorHAnsi" w:cs="Arial"/>
          <w:i/>
          <w:iCs/>
          <w:color w:val="000000"/>
        </w:rPr>
        <w:t>FOR UPDATE</w:t>
      </w:r>
      <w:r w:rsidRPr="006478B6">
        <w:rPr>
          <w:rFonts w:asciiTheme="minorHAnsi" w:hAnsiTheme="minorHAnsi" w:cs="Arial"/>
          <w:color w:val="000000"/>
        </w:rPr>
        <w:t xml:space="preserve"> i </w:t>
      </w:r>
      <w:r w:rsidRPr="006478B6">
        <w:rPr>
          <w:rFonts w:asciiTheme="minorHAnsi" w:hAnsiTheme="minorHAnsi" w:cs="Arial"/>
          <w:i/>
          <w:iCs/>
          <w:color w:val="000000"/>
        </w:rPr>
        <w:t>FOR SHARE</w:t>
      </w:r>
      <w:r w:rsidRPr="006478B6">
        <w:rPr>
          <w:rFonts w:asciiTheme="minorHAnsi" w:hAnsiTheme="minorHAnsi" w:cs="Arial"/>
          <w:color w:val="000000"/>
        </w:rPr>
        <w:t xml:space="preserve">. </w:t>
      </w:r>
      <w:r w:rsidRPr="006478B6">
        <w:rPr>
          <w:rFonts w:asciiTheme="minorHAnsi" w:hAnsiTheme="minorHAnsi" w:cs="Arial"/>
          <w:i/>
          <w:iCs/>
          <w:color w:val="000000"/>
        </w:rPr>
        <w:t>FOR UPDATE</w:t>
      </w:r>
      <w:r w:rsidRPr="006478B6">
        <w:rPr>
          <w:rFonts w:asciiTheme="minorHAnsi" w:hAnsiTheme="minorHAnsi" w:cs="Arial"/>
          <w:color w:val="000000"/>
        </w:rPr>
        <w:t xml:space="preserve"> se koristi za zaključavanje reda i ne dozvoljava drugim transakcijama da ga ažuriraju ili izbrišu. </w:t>
      </w:r>
      <w:r w:rsidRPr="006478B6">
        <w:rPr>
          <w:rFonts w:asciiTheme="minorHAnsi" w:hAnsiTheme="minorHAnsi" w:cs="Arial"/>
          <w:i/>
          <w:iCs/>
          <w:color w:val="000000"/>
        </w:rPr>
        <w:t>FOR SHARE</w:t>
      </w:r>
      <w:r w:rsidRPr="006478B6">
        <w:rPr>
          <w:rFonts w:asciiTheme="minorHAnsi" w:hAnsiTheme="minorHAnsi" w:cs="Arial"/>
          <w:color w:val="000000"/>
        </w:rPr>
        <w:t xml:space="preserve"> je manje restriktivan jer omogućava drugim transakcijama da zaključaju red, takođe sa FOR SHARE, ali ne dozvoljava drugim transakcijama da izbrišu ili ažuriraju red. </w:t>
      </w:r>
      <w:r w:rsidRPr="006478B6">
        <w:rPr>
          <w:rFonts w:asciiTheme="minorHAnsi" w:hAnsiTheme="minorHAnsi" w:cs="Arial"/>
          <w:i/>
          <w:iCs/>
          <w:color w:val="000000"/>
        </w:rPr>
        <w:t>FOR SHARE</w:t>
      </w:r>
      <w:r w:rsidRPr="006478B6">
        <w:rPr>
          <w:rFonts w:asciiTheme="minorHAnsi" w:hAnsiTheme="minorHAnsi" w:cs="Arial"/>
          <w:color w:val="000000"/>
        </w:rPr>
        <w:t xml:space="preserve"> se koristi za </w:t>
      </w:r>
      <w:r w:rsidRPr="006478B6">
        <w:rPr>
          <w:rFonts w:asciiTheme="minorHAnsi" w:hAnsiTheme="minorHAnsi" w:cs="Arial"/>
          <w:i/>
          <w:iCs/>
          <w:color w:val="000000"/>
        </w:rPr>
        <w:t xml:space="preserve">nonrepeatable read </w:t>
      </w:r>
      <w:r w:rsidRPr="006478B6">
        <w:rPr>
          <w:rFonts w:asciiTheme="minorHAnsi" w:hAnsiTheme="minorHAnsi" w:cs="Arial"/>
          <w:color w:val="000000"/>
        </w:rPr>
        <w:t xml:space="preserve">scenaria kada je nivo izolovanosti </w:t>
      </w:r>
      <w:r w:rsidRPr="006478B6">
        <w:rPr>
          <w:rFonts w:asciiTheme="minorHAnsi" w:hAnsiTheme="minorHAnsi" w:cs="Arial"/>
          <w:i/>
          <w:iCs/>
          <w:color w:val="000000"/>
        </w:rPr>
        <w:t>READ COMMITTED</w:t>
      </w:r>
      <w:r w:rsidRPr="006478B6">
        <w:rPr>
          <w:rFonts w:asciiTheme="minorHAnsi" w:hAnsiTheme="minorHAnsi" w:cs="Arial"/>
          <w:color w:val="000000"/>
        </w:rPr>
        <w:t xml:space="preserve">. Na primer, može se zaključati red sa </w:t>
      </w:r>
      <w:r w:rsidRPr="006478B6">
        <w:rPr>
          <w:rFonts w:asciiTheme="minorHAnsi" w:hAnsiTheme="minorHAnsi" w:cs="Arial"/>
          <w:i/>
          <w:iCs/>
          <w:color w:val="000000"/>
        </w:rPr>
        <w:t xml:space="preserve">FOR SHARE </w:t>
      </w:r>
      <w:r w:rsidRPr="006478B6">
        <w:rPr>
          <w:rFonts w:asciiTheme="minorHAnsi" w:hAnsiTheme="minorHAnsi" w:cs="Arial"/>
          <w:color w:val="000000"/>
        </w:rPr>
        <w:t>i to će garantovati da se vrednost neće promeniti dok transakcija ne bude izvršena.</w:t>
      </w:r>
    </w:p>
    <w:p w14:paraId="5B49BC7E" w14:textId="77777777" w:rsidR="00AB46F4" w:rsidRPr="006478B6" w:rsidRDefault="00AB46F4" w:rsidP="006478B6">
      <w:pPr>
        <w:jc w:val="both"/>
        <w:rPr>
          <w:sz w:val="24"/>
          <w:szCs w:val="24"/>
        </w:rPr>
      </w:pPr>
    </w:p>
    <w:p w14:paraId="36D1067D" w14:textId="1915CB83" w:rsidR="00AB46F4" w:rsidRPr="006478B6" w:rsidRDefault="00AB46F4" w:rsidP="006478B6">
      <w:pPr>
        <w:pStyle w:val="NormalWeb"/>
        <w:spacing w:before="0" w:beforeAutospacing="0" w:after="0" w:afterAutospacing="0"/>
        <w:ind w:firstLine="720"/>
        <w:jc w:val="both"/>
        <w:rPr>
          <w:rFonts w:asciiTheme="minorHAnsi" w:hAnsiTheme="minorHAnsi"/>
        </w:rPr>
      </w:pPr>
      <w:r w:rsidRPr="006478B6">
        <w:rPr>
          <w:rFonts w:asciiTheme="minorHAnsi" w:hAnsiTheme="minorHAnsi" w:cs="Arial"/>
          <w:color w:val="000000"/>
        </w:rPr>
        <w:t xml:space="preserve">FOR SHARE ne rešava problem izgubljenog ažuriranja - </w:t>
      </w:r>
      <w:r w:rsidRPr="006478B6">
        <w:rPr>
          <w:rFonts w:asciiTheme="minorHAnsi" w:hAnsiTheme="minorHAnsi" w:cs="Arial"/>
          <w:i/>
          <w:iCs/>
          <w:color w:val="000000"/>
        </w:rPr>
        <w:t>lost update-a</w:t>
      </w:r>
      <w:r w:rsidRPr="006478B6">
        <w:rPr>
          <w:rFonts w:asciiTheme="minorHAnsi" w:hAnsiTheme="minorHAnsi" w:cs="Arial"/>
          <w:color w:val="000000"/>
        </w:rPr>
        <w:t xml:space="preserve">, jer omogućava drugim transakcijama da zaključaju red u istom režimu. Za rešavanje problema </w:t>
      </w:r>
      <w:r w:rsidRPr="006478B6">
        <w:rPr>
          <w:rFonts w:asciiTheme="minorHAnsi" w:hAnsiTheme="minorHAnsi" w:cs="Arial"/>
          <w:i/>
          <w:iCs/>
          <w:color w:val="000000"/>
        </w:rPr>
        <w:t>lost update</w:t>
      </w:r>
      <w:r w:rsidRPr="006478B6">
        <w:rPr>
          <w:rFonts w:asciiTheme="minorHAnsi" w:hAnsiTheme="minorHAnsi" w:cs="Arial"/>
          <w:color w:val="000000"/>
        </w:rPr>
        <w:t xml:space="preserve">-a može se koristiti </w:t>
      </w:r>
      <w:r w:rsidRPr="006478B6">
        <w:rPr>
          <w:rFonts w:asciiTheme="minorHAnsi" w:hAnsiTheme="minorHAnsi" w:cs="Arial"/>
          <w:i/>
          <w:iCs/>
          <w:color w:val="000000"/>
        </w:rPr>
        <w:t>FOR UPDATE</w:t>
      </w:r>
      <w:r w:rsidRPr="006478B6">
        <w:rPr>
          <w:rFonts w:asciiTheme="minorHAnsi" w:hAnsiTheme="minorHAnsi" w:cs="Arial"/>
          <w:color w:val="000000"/>
        </w:rPr>
        <w:t xml:space="preserve">. Malo detaljnije o problemu </w:t>
      </w:r>
      <w:r w:rsidRPr="006478B6">
        <w:rPr>
          <w:rFonts w:asciiTheme="minorHAnsi" w:hAnsiTheme="minorHAnsi" w:cs="Arial"/>
          <w:i/>
          <w:iCs/>
          <w:color w:val="000000"/>
        </w:rPr>
        <w:t xml:space="preserve">lost update </w:t>
      </w:r>
      <w:r w:rsidRPr="006478B6">
        <w:rPr>
          <w:rFonts w:asciiTheme="minorHAnsi" w:hAnsiTheme="minorHAnsi" w:cs="Arial"/>
          <w:color w:val="000000"/>
        </w:rPr>
        <w:t>videćemo u</w:t>
      </w:r>
      <w:r w:rsidR="006478B6">
        <w:rPr>
          <w:rFonts w:asciiTheme="minorHAnsi" w:hAnsiTheme="minorHAnsi" w:cs="Arial"/>
          <w:color w:val="000000"/>
        </w:rPr>
        <w:t xml:space="preserve"> jednom od narednih poglavja</w:t>
      </w:r>
      <w:r w:rsidR="00121D3F">
        <w:rPr>
          <w:rFonts w:asciiTheme="minorHAnsi" w:hAnsiTheme="minorHAnsi" w:cs="Arial"/>
          <w:color w:val="FF0000"/>
        </w:rPr>
        <w:t>.</w:t>
      </w:r>
    </w:p>
    <w:p w14:paraId="0BF2C5A6" w14:textId="77777777" w:rsidR="00AB46F4" w:rsidRPr="006478B6" w:rsidRDefault="00AB46F4" w:rsidP="006478B6">
      <w:pPr>
        <w:jc w:val="both"/>
        <w:rPr>
          <w:sz w:val="24"/>
          <w:szCs w:val="24"/>
        </w:rPr>
      </w:pPr>
    </w:p>
    <w:p w14:paraId="7B953BC8" w14:textId="77777777" w:rsidR="00AB46F4" w:rsidRPr="006478B6" w:rsidRDefault="00AB46F4" w:rsidP="006478B6">
      <w:pPr>
        <w:pStyle w:val="NormalWeb"/>
        <w:spacing w:before="0" w:beforeAutospacing="0" w:after="0" w:afterAutospacing="0"/>
        <w:ind w:firstLine="720"/>
        <w:jc w:val="both"/>
        <w:rPr>
          <w:rFonts w:asciiTheme="minorHAnsi" w:hAnsiTheme="minorHAnsi"/>
        </w:rPr>
      </w:pPr>
      <w:r w:rsidRPr="006478B6">
        <w:rPr>
          <w:rFonts w:asciiTheme="minorHAnsi" w:hAnsiTheme="minorHAnsi" w:cs="Arial"/>
          <w:color w:val="000000"/>
        </w:rPr>
        <w:t xml:space="preserve">U PostgreSQL-u postoji i </w:t>
      </w:r>
      <w:r w:rsidRPr="006478B6">
        <w:rPr>
          <w:rFonts w:asciiTheme="minorHAnsi" w:hAnsiTheme="minorHAnsi" w:cs="Arial"/>
          <w:i/>
          <w:iCs/>
          <w:color w:val="000000"/>
        </w:rPr>
        <w:t>FOR NO KEY UPDATE</w:t>
      </w:r>
      <w:r w:rsidRPr="006478B6">
        <w:rPr>
          <w:rFonts w:asciiTheme="minorHAnsi" w:hAnsiTheme="minorHAnsi" w:cs="Arial"/>
          <w:color w:val="000000"/>
        </w:rPr>
        <w:t xml:space="preserve"> model koji je sličan kao</w:t>
      </w:r>
      <w:r w:rsidRPr="006478B6">
        <w:rPr>
          <w:rFonts w:asciiTheme="minorHAnsi" w:hAnsiTheme="minorHAnsi" w:cs="Arial"/>
          <w:i/>
          <w:iCs/>
          <w:color w:val="000000"/>
        </w:rPr>
        <w:t xml:space="preserve"> FOR UPDATE</w:t>
      </w:r>
      <w:r w:rsidRPr="006478B6">
        <w:rPr>
          <w:rFonts w:asciiTheme="minorHAnsi" w:hAnsiTheme="minorHAnsi" w:cs="Arial"/>
          <w:color w:val="000000"/>
        </w:rPr>
        <w:t xml:space="preserve">, ali je manje restriktivan. Takođe, postoji i </w:t>
      </w:r>
      <w:r w:rsidRPr="006478B6">
        <w:rPr>
          <w:rFonts w:asciiTheme="minorHAnsi" w:hAnsiTheme="minorHAnsi" w:cs="Arial"/>
          <w:i/>
          <w:iCs/>
          <w:color w:val="000000"/>
        </w:rPr>
        <w:t>FOR KEY SHARE</w:t>
      </w:r>
      <w:r w:rsidRPr="006478B6">
        <w:rPr>
          <w:rFonts w:asciiTheme="minorHAnsi" w:hAnsiTheme="minorHAnsi" w:cs="Arial"/>
          <w:color w:val="000000"/>
        </w:rPr>
        <w:t xml:space="preserve"> koji je slabija verzija zaključavanja </w:t>
      </w:r>
      <w:r w:rsidRPr="006478B6">
        <w:rPr>
          <w:rFonts w:asciiTheme="minorHAnsi" w:hAnsiTheme="minorHAnsi" w:cs="Arial"/>
          <w:i/>
          <w:iCs/>
          <w:color w:val="000000"/>
        </w:rPr>
        <w:t>FOR SHARE</w:t>
      </w:r>
      <w:r w:rsidRPr="006478B6">
        <w:rPr>
          <w:rFonts w:asciiTheme="minorHAnsi" w:hAnsiTheme="minorHAnsi" w:cs="Arial"/>
          <w:color w:val="000000"/>
        </w:rPr>
        <w:t>-a. Na sledećoj tabeli možemo da vidimo koji od ovih modela su u konfliktu:</w:t>
      </w:r>
    </w:p>
    <w:p w14:paraId="272356A0" w14:textId="77777777" w:rsidR="00AB46F4" w:rsidRDefault="00AB46F4" w:rsidP="00AB46F4"/>
    <w:p w14:paraId="6B5843C4" w14:textId="77777777" w:rsidR="00121D3F" w:rsidRDefault="00AB46F4" w:rsidP="00121D3F">
      <w:pPr>
        <w:pStyle w:val="NormalWeb"/>
        <w:keepNext/>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0EABC3DC" wp14:editId="10360BB5">
            <wp:extent cx="5943600" cy="962660"/>
            <wp:effectExtent l="0" t="0" r="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962660"/>
                    </a:xfrm>
                    <a:prstGeom prst="rect">
                      <a:avLst/>
                    </a:prstGeom>
                    <a:noFill/>
                    <a:ln>
                      <a:noFill/>
                    </a:ln>
                  </pic:spPr>
                </pic:pic>
              </a:graphicData>
            </a:graphic>
          </wp:inline>
        </w:drawing>
      </w:r>
    </w:p>
    <w:p w14:paraId="11BF126B" w14:textId="7816C56F" w:rsidR="00AB46F4" w:rsidRDefault="00121D3F" w:rsidP="00121D3F">
      <w:pPr>
        <w:pStyle w:val="Caption"/>
        <w:jc w:val="center"/>
      </w:pPr>
      <w:r>
        <w:t xml:space="preserve">Slika </w:t>
      </w:r>
      <w:r w:rsidR="00C139F2">
        <w:fldChar w:fldCharType="begin"/>
      </w:r>
      <w:r w:rsidR="00C139F2">
        <w:instrText xml:space="preserve"> SEQ Slika \* ARABIC </w:instrText>
      </w:r>
      <w:r w:rsidR="00C139F2">
        <w:fldChar w:fldCharType="separate"/>
      </w:r>
      <w:r w:rsidR="00E30159">
        <w:rPr>
          <w:noProof/>
        </w:rPr>
        <w:t>22</w:t>
      </w:r>
      <w:r w:rsidR="00C139F2">
        <w:rPr>
          <w:noProof/>
        </w:rPr>
        <w:fldChar w:fldCharType="end"/>
      </w:r>
      <w:r>
        <w:t xml:space="preserve"> - Konfliktni modeli kod zaključavanja reda</w:t>
      </w:r>
    </w:p>
    <w:p w14:paraId="6A3241A0" w14:textId="7E052786" w:rsidR="00AB46F4" w:rsidRDefault="00AB46F4" w:rsidP="00AB46F4"/>
    <w:p w14:paraId="26CA4C2A" w14:textId="39D8A1A1" w:rsidR="00121D3F" w:rsidRDefault="00121D3F" w:rsidP="00AB46F4"/>
    <w:p w14:paraId="46BD6412" w14:textId="6AB4E46C" w:rsidR="00121D3F" w:rsidRDefault="00121D3F" w:rsidP="00AB46F4"/>
    <w:p w14:paraId="38ABF3ED" w14:textId="37B9AC21" w:rsidR="00121D3F" w:rsidRDefault="00121D3F" w:rsidP="00AB46F4"/>
    <w:p w14:paraId="690D5071" w14:textId="77777777" w:rsidR="00121D3F" w:rsidRPr="00121D3F" w:rsidRDefault="00121D3F" w:rsidP="00AB46F4">
      <w:pPr>
        <w:rPr>
          <w:sz w:val="24"/>
          <w:szCs w:val="24"/>
        </w:rPr>
      </w:pPr>
    </w:p>
    <w:p w14:paraId="250C7E27" w14:textId="77777777" w:rsidR="00AB46F4" w:rsidRPr="00121D3F" w:rsidRDefault="00AB46F4" w:rsidP="00121D3F">
      <w:pPr>
        <w:pStyle w:val="NormalWeb"/>
        <w:spacing w:before="0" w:beforeAutospacing="0" w:after="0" w:afterAutospacing="0"/>
        <w:ind w:firstLine="720"/>
        <w:rPr>
          <w:rFonts w:asciiTheme="minorHAnsi" w:hAnsiTheme="minorHAnsi"/>
        </w:rPr>
      </w:pPr>
      <w:r w:rsidRPr="00121D3F">
        <w:rPr>
          <w:rFonts w:asciiTheme="minorHAnsi" w:hAnsiTheme="minorHAnsi" w:cs="Arial"/>
          <w:color w:val="000000"/>
        </w:rPr>
        <w:t>Za testiranje zaključavanja na nivou reda kreiraćemo tabelu “t</w:t>
      </w:r>
      <w:r w:rsidRPr="00121D3F">
        <w:rPr>
          <w:rFonts w:asciiTheme="minorHAnsi" w:hAnsiTheme="minorHAnsi" w:cs="Arial"/>
          <w:i/>
          <w:iCs/>
          <w:color w:val="000000"/>
        </w:rPr>
        <w:t>est</w:t>
      </w:r>
      <w:r w:rsidRPr="00121D3F">
        <w:rPr>
          <w:rFonts w:asciiTheme="minorHAnsi" w:hAnsiTheme="minorHAnsi" w:cs="Arial"/>
          <w:color w:val="000000"/>
        </w:rPr>
        <w:t>” i u nju dodati dve vrednosti:</w:t>
      </w:r>
    </w:p>
    <w:p w14:paraId="6B506EA3" w14:textId="77777777" w:rsidR="00AB46F4" w:rsidRPr="00121D3F" w:rsidRDefault="00AB46F4" w:rsidP="00AB46F4">
      <w:pPr>
        <w:pStyle w:val="NormalWeb"/>
        <w:spacing w:before="0" w:beforeAutospacing="0" w:after="0" w:afterAutospacing="0"/>
        <w:jc w:val="center"/>
        <w:rPr>
          <w:rFonts w:asciiTheme="minorHAnsi" w:hAnsiTheme="minorHAnsi"/>
        </w:rPr>
      </w:pPr>
      <w:r w:rsidRPr="00121D3F">
        <w:rPr>
          <w:rFonts w:asciiTheme="minorHAnsi" w:hAnsiTheme="minorHAnsi" w:cs="Arial"/>
          <w:b/>
          <w:bCs/>
          <w:i/>
          <w:iCs/>
          <w:color w:val="000000"/>
        </w:rPr>
        <w:t>CREATE TABLE test (val int);</w:t>
      </w:r>
    </w:p>
    <w:p w14:paraId="07B16691" w14:textId="77777777" w:rsidR="00AB46F4" w:rsidRPr="00121D3F" w:rsidRDefault="00AB46F4" w:rsidP="00AB46F4">
      <w:pPr>
        <w:pStyle w:val="NormalWeb"/>
        <w:spacing w:before="0" w:beforeAutospacing="0" w:after="0" w:afterAutospacing="0"/>
        <w:jc w:val="center"/>
        <w:rPr>
          <w:rFonts w:asciiTheme="minorHAnsi" w:hAnsiTheme="minorHAnsi"/>
        </w:rPr>
      </w:pPr>
      <w:r w:rsidRPr="00121D3F">
        <w:rPr>
          <w:rFonts w:asciiTheme="minorHAnsi" w:hAnsiTheme="minorHAnsi" w:cs="Arial"/>
          <w:b/>
          <w:bCs/>
          <w:i/>
          <w:iCs/>
          <w:color w:val="000000"/>
        </w:rPr>
        <w:t> insert into test Values(1), (2);</w:t>
      </w:r>
    </w:p>
    <w:p w14:paraId="3BB88C30" w14:textId="77777777" w:rsidR="00AB46F4" w:rsidRPr="00121D3F" w:rsidRDefault="00AB46F4" w:rsidP="00AB46F4">
      <w:pPr>
        <w:rPr>
          <w:sz w:val="24"/>
          <w:szCs w:val="24"/>
        </w:rPr>
      </w:pPr>
    </w:p>
    <w:p w14:paraId="31E6DA2A" w14:textId="77777777" w:rsidR="00AB46F4" w:rsidRPr="00121D3F" w:rsidRDefault="00AB46F4" w:rsidP="00AB46F4">
      <w:pPr>
        <w:pStyle w:val="NormalWeb"/>
        <w:spacing w:before="0" w:beforeAutospacing="0" w:after="0" w:afterAutospacing="0"/>
        <w:rPr>
          <w:rFonts w:asciiTheme="minorHAnsi" w:hAnsiTheme="minorHAnsi"/>
        </w:rPr>
      </w:pPr>
      <w:r w:rsidRPr="00121D3F">
        <w:rPr>
          <w:rFonts w:asciiTheme="minorHAnsi" w:hAnsiTheme="minorHAnsi" w:cs="Arial"/>
          <w:color w:val="000000"/>
        </w:rPr>
        <w:t>Nakon toga uradićemo sledeće:</w:t>
      </w:r>
    </w:p>
    <w:p w14:paraId="004C571A" w14:textId="6B90CB45" w:rsidR="00AB46F4" w:rsidRDefault="00AB46F4" w:rsidP="00AB46F4">
      <w:pPr>
        <w:spacing w:after="240"/>
      </w:pPr>
    </w:p>
    <w:tbl>
      <w:tblPr>
        <w:tblW w:w="9620" w:type="dxa"/>
        <w:tblCellMar>
          <w:top w:w="15" w:type="dxa"/>
          <w:left w:w="15" w:type="dxa"/>
          <w:bottom w:w="15" w:type="dxa"/>
          <w:right w:w="15" w:type="dxa"/>
        </w:tblCellMar>
        <w:tblLook w:val="04A0" w:firstRow="1" w:lastRow="0" w:firstColumn="1" w:lastColumn="0" w:noHBand="0" w:noVBand="1"/>
      </w:tblPr>
      <w:tblGrid>
        <w:gridCol w:w="710"/>
        <w:gridCol w:w="4500"/>
        <w:gridCol w:w="4410"/>
      </w:tblGrid>
      <w:tr w:rsidR="00AB46F4" w14:paraId="5F7A0444" w14:textId="77777777" w:rsidTr="00121D3F">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62BC2" w14:textId="77777777" w:rsidR="00AB46F4" w:rsidRDefault="00AB46F4">
            <w:pPr>
              <w:spacing w:after="0"/>
            </w:pP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96481"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Transakcija1</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18576"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Transakcija2</w:t>
            </w:r>
          </w:p>
        </w:tc>
      </w:tr>
      <w:tr w:rsidR="00AB46F4" w14:paraId="5AB10842" w14:textId="77777777" w:rsidTr="00121D3F">
        <w:trPr>
          <w:trHeight w:val="2747"/>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27D0B"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T1</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3EEC1" w14:textId="06558440" w:rsidR="00AB46F4" w:rsidRDefault="00AB46F4" w:rsidP="00121D3F">
            <w:pPr>
              <w:pStyle w:val="NormalWeb"/>
              <w:spacing w:before="0" w:beforeAutospacing="0" w:after="0" w:afterAutospacing="0"/>
              <w:jc w:val="center"/>
            </w:pPr>
            <w:r>
              <w:rPr>
                <w:rFonts w:ascii="Arial" w:hAnsi="Arial" w:cs="Arial"/>
                <w:noProof/>
                <w:color w:val="000000"/>
                <w:sz w:val="22"/>
                <w:szCs w:val="22"/>
                <w:bdr w:val="none" w:sz="0" w:space="0" w:color="auto" w:frame="1"/>
                <w:shd w:val="clear" w:color="auto" w:fill="FFFFFF"/>
              </w:rPr>
              <w:drawing>
                <wp:inline distT="0" distB="0" distL="0" distR="0" wp14:anchorId="6E8594D4" wp14:editId="69373768">
                  <wp:extent cx="2310130" cy="1600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10130" cy="1600200"/>
                          </a:xfrm>
                          <a:prstGeom prst="rect">
                            <a:avLst/>
                          </a:prstGeom>
                          <a:noFill/>
                          <a:ln>
                            <a:noFill/>
                          </a:ln>
                        </pic:spPr>
                      </pic:pic>
                    </a:graphicData>
                  </a:graphic>
                </wp:inline>
              </w:drawing>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B4133" w14:textId="77777777" w:rsidR="00AB46F4" w:rsidRDefault="00AB46F4"/>
        </w:tc>
      </w:tr>
      <w:tr w:rsidR="00AB46F4" w14:paraId="3D77F159" w14:textId="77777777" w:rsidTr="00121D3F">
        <w:trPr>
          <w:trHeight w:val="1575"/>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6B7CC" w14:textId="77777777" w:rsidR="00AB46F4" w:rsidRDefault="00AB46F4">
            <w:pPr>
              <w:pStyle w:val="NormalWeb"/>
              <w:spacing w:before="0" w:beforeAutospacing="0" w:after="0" w:afterAutospacing="0"/>
            </w:pPr>
            <w:r>
              <w:rPr>
                <w:rFonts w:ascii="Arial" w:hAnsi="Arial" w:cs="Arial"/>
                <w:color w:val="000000"/>
                <w:sz w:val="22"/>
                <w:szCs w:val="22"/>
                <w:shd w:val="clear" w:color="auto" w:fill="FFFFFF"/>
              </w:rPr>
              <w:t>T2</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F58F" w14:textId="77777777" w:rsidR="00AB46F4" w:rsidRDefault="00AB46F4"/>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A50BC" w14:textId="1E39380F" w:rsidR="00AB46F4" w:rsidRDefault="00AB46F4" w:rsidP="00121D3F">
            <w:pPr>
              <w:pStyle w:val="NormalWeb"/>
              <w:keepNext/>
              <w:spacing w:before="0" w:beforeAutospacing="0" w:after="0" w:afterAutospacing="0"/>
              <w:jc w:val="center"/>
            </w:pPr>
            <w:r>
              <w:rPr>
                <w:rFonts w:ascii="Arial" w:hAnsi="Arial" w:cs="Arial"/>
                <w:noProof/>
                <w:color w:val="000000"/>
                <w:sz w:val="22"/>
                <w:szCs w:val="22"/>
                <w:bdr w:val="none" w:sz="0" w:space="0" w:color="auto" w:frame="1"/>
                <w:shd w:val="clear" w:color="auto" w:fill="FFFFFF"/>
              </w:rPr>
              <w:drawing>
                <wp:inline distT="0" distB="0" distL="0" distR="0" wp14:anchorId="15AB74EA" wp14:editId="04A9557D">
                  <wp:extent cx="1619794" cy="87799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29628" cy="883326"/>
                          </a:xfrm>
                          <a:prstGeom prst="rect">
                            <a:avLst/>
                          </a:prstGeom>
                          <a:noFill/>
                          <a:ln>
                            <a:noFill/>
                          </a:ln>
                        </pic:spPr>
                      </pic:pic>
                    </a:graphicData>
                  </a:graphic>
                </wp:inline>
              </w:drawing>
            </w:r>
          </w:p>
        </w:tc>
      </w:tr>
    </w:tbl>
    <w:p w14:paraId="3D72ADE3" w14:textId="47BC737B" w:rsidR="00AB46F4" w:rsidRDefault="00121D3F" w:rsidP="00121D3F">
      <w:pPr>
        <w:pStyle w:val="Caption"/>
        <w:jc w:val="center"/>
      </w:pPr>
      <w:r>
        <w:t xml:space="preserve">Slika </w:t>
      </w:r>
      <w:r w:rsidR="00C139F2">
        <w:fldChar w:fldCharType="begin"/>
      </w:r>
      <w:r w:rsidR="00C139F2">
        <w:instrText xml:space="preserve"> SEQ Slika \* ARABIC </w:instrText>
      </w:r>
      <w:r w:rsidR="00C139F2">
        <w:fldChar w:fldCharType="separate"/>
      </w:r>
      <w:r w:rsidR="00E30159">
        <w:rPr>
          <w:noProof/>
        </w:rPr>
        <w:t>23</w:t>
      </w:r>
      <w:r w:rsidR="00C139F2">
        <w:rPr>
          <w:noProof/>
        </w:rPr>
        <w:fldChar w:fldCharType="end"/>
      </w:r>
      <w:r>
        <w:t xml:space="preserve"> – Primer zaključavanja na nivou reda</w:t>
      </w:r>
    </w:p>
    <w:p w14:paraId="6D40EFB7" w14:textId="77777777" w:rsidR="00B65B10" w:rsidRDefault="00B65B10" w:rsidP="00121D3F">
      <w:pPr>
        <w:pStyle w:val="NormalWeb"/>
        <w:spacing w:before="0" w:beforeAutospacing="0" w:after="0" w:afterAutospacing="0"/>
        <w:ind w:firstLine="720"/>
        <w:rPr>
          <w:rFonts w:asciiTheme="minorHAnsi" w:hAnsiTheme="minorHAnsi" w:cs="Arial"/>
          <w:color w:val="000000"/>
        </w:rPr>
      </w:pPr>
    </w:p>
    <w:p w14:paraId="7385AD09" w14:textId="19CD1F92" w:rsidR="00AB46F4" w:rsidRPr="00121D3F" w:rsidRDefault="00AB46F4" w:rsidP="00121D3F">
      <w:pPr>
        <w:pStyle w:val="NormalWeb"/>
        <w:spacing w:before="0" w:beforeAutospacing="0" w:after="0" w:afterAutospacing="0"/>
        <w:ind w:firstLine="720"/>
        <w:rPr>
          <w:rFonts w:asciiTheme="minorHAnsi" w:hAnsiTheme="minorHAnsi"/>
        </w:rPr>
      </w:pPr>
      <w:r w:rsidRPr="00121D3F">
        <w:rPr>
          <w:rFonts w:asciiTheme="minorHAnsi" w:hAnsiTheme="minorHAnsi" w:cs="Arial"/>
          <w:color w:val="000000"/>
        </w:rPr>
        <w:t xml:space="preserve">Transakcija 2 čeka na Transakciju broj 1, zato što je ona pozvala </w:t>
      </w:r>
      <w:r w:rsidRPr="00121D3F">
        <w:rPr>
          <w:rFonts w:asciiTheme="minorHAnsi" w:hAnsiTheme="minorHAnsi" w:cs="Arial"/>
          <w:i/>
          <w:iCs/>
          <w:color w:val="000000"/>
        </w:rPr>
        <w:t xml:space="preserve">FOR UPDATE </w:t>
      </w:r>
      <w:r w:rsidRPr="00121D3F">
        <w:rPr>
          <w:rFonts w:asciiTheme="minorHAnsi" w:hAnsiTheme="minorHAnsi" w:cs="Arial"/>
          <w:color w:val="000000"/>
        </w:rPr>
        <w:t>lock. Kada se pozove </w:t>
      </w:r>
    </w:p>
    <w:p w14:paraId="6A4C2EB9" w14:textId="77777777" w:rsidR="00AB46F4" w:rsidRDefault="00AB46F4" w:rsidP="00AB46F4">
      <w:pPr>
        <w:pStyle w:val="NormalWeb"/>
        <w:spacing w:before="0" w:beforeAutospacing="0" w:after="0" w:afterAutospacing="0"/>
        <w:jc w:val="center"/>
      </w:pPr>
      <w:r>
        <w:rPr>
          <w:rFonts w:ascii="Arial" w:hAnsi="Arial" w:cs="Arial"/>
          <w:b/>
          <w:bCs/>
          <w:i/>
          <w:iCs/>
          <w:color w:val="000000"/>
          <w:sz w:val="22"/>
          <w:szCs w:val="22"/>
        </w:rPr>
        <w:t>SELECT * FROM lock_info ; </w:t>
      </w:r>
    </w:p>
    <w:p w14:paraId="07A9642D" w14:textId="77777777" w:rsidR="00AB46F4" w:rsidRPr="00121D3F" w:rsidRDefault="00AB46F4" w:rsidP="00AB46F4">
      <w:pPr>
        <w:pStyle w:val="NormalWeb"/>
        <w:spacing w:before="0" w:beforeAutospacing="0" w:after="0" w:afterAutospacing="0"/>
        <w:rPr>
          <w:rFonts w:asciiTheme="minorHAnsi" w:hAnsiTheme="minorHAnsi"/>
        </w:rPr>
      </w:pPr>
      <w:r w:rsidRPr="00121D3F">
        <w:rPr>
          <w:rFonts w:asciiTheme="minorHAnsi" w:hAnsiTheme="minorHAnsi" w:cs="Arial"/>
          <w:color w:val="000000"/>
        </w:rPr>
        <w:t>dobijamo:</w:t>
      </w:r>
    </w:p>
    <w:p w14:paraId="0874B438" w14:textId="6E528694" w:rsidR="00AB46F4" w:rsidRDefault="00AB46F4" w:rsidP="00AB46F4"/>
    <w:p w14:paraId="6F01D11A" w14:textId="60CE8DB1" w:rsidR="00B65B10" w:rsidRDefault="00B65B10" w:rsidP="00AB46F4"/>
    <w:p w14:paraId="6F1EB9F5" w14:textId="08D0D31C" w:rsidR="00B65B10" w:rsidRDefault="00B65B10" w:rsidP="00AB46F4"/>
    <w:p w14:paraId="4E3F8A40" w14:textId="76A7921D" w:rsidR="00B65B10" w:rsidRDefault="00B65B10" w:rsidP="00AB46F4"/>
    <w:p w14:paraId="159D4CB6" w14:textId="4E94A46E" w:rsidR="00B65B10" w:rsidRDefault="00B65B10" w:rsidP="00AB46F4"/>
    <w:p w14:paraId="3774E049" w14:textId="77777777" w:rsidR="00B65B10" w:rsidRDefault="00B65B10" w:rsidP="00AB46F4"/>
    <w:p w14:paraId="00327FB8" w14:textId="05972A15" w:rsidR="00AB46F4" w:rsidRDefault="00AB46F4" w:rsidP="00AB46F4">
      <w:pPr>
        <w:pStyle w:val="NormalWeb"/>
        <w:spacing w:before="0" w:beforeAutospacing="0" w:after="0" w:afterAutospacing="0"/>
        <w:jc w:val="center"/>
      </w:pPr>
      <w:r>
        <w:rPr>
          <w:rFonts w:ascii="Arial" w:hAnsi="Arial" w:cs="Arial"/>
          <w:i/>
          <w:iCs/>
          <w:noProof/>
          <w:color w:val="000000"/>
          <w:sz w:val="22"/>
          <w:szCs w:val="22"/>
          <w:bdr w:val="none" w:sz="0" w:space="0" w:color="auto" w:frame="1"/>
        </w:rPr>
        <w:lastRenderedPageBreak/>
        <w:drawing>
          <wp:inline distT="0" distB="0" distL="0" distR="0" wp14:anchorId="6DB0FE0F" wp14:editId="39B59162">
            <wp:extent cx="3344545" cy="565785"/>
            <wp:effectExtent l="0" t="0" r="8255"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44545" cy="565785"/>
                    </a:xfrm>
                    <a:prstGeom prst="rect">
                      <a:avLst/>
                    </a:prstGeom>
                    <a:noFill/>
                    <a:ln>
                      <a:noFill/>
                    </a:ln>
                  </pic:spPr>
                </pic:pic>
              </a:graphicData>
            </a:graphic>
          </wp:inline>
        </w:drawing>
      </w:r>
    </w:p>
    <w:p w14:paraId="2C5A723D" w14:textId="12CE43AB" w:rsidR="00AB46F4" w:rsidRDefault="00AB46F4" w:rsidP="00AB46F4">
      <w:pPr>
        <w:pStyle w:val="NormalWeb"/>
        <w:spacing w:before="0" w:beforeAutospacing="0" w:after="0" w:afterAutospacing="0"/>
        <w:jc w:val="center"/>
      </w:pPr>
      <w:r>
        <w:rPr>
          <w:rFonts w:ascii="Arial" w:hAnsi="Arial" w:cs="Arial"/>
          <w:i/>
          <w:iCs/>
          <w:noProof/>
          <w:color w:val="000000"/>
          <w:sz w:val="22"/>
          <w:szCs w:val="22"/>
          <w:bdr w:val="none" w:sz="0" w:space="0" w:color="auto" w:frame="1"/>
        </w:rPr>
        <w:drawing>
          <wp:inline distT="0" distB="0" distL="0" distR="0" wp14:anchorId="3A0F8979" wp14:editId="4894E2D1">
            <wp:extent cx="4680585" cy="746125"/>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80585" cy="746125"/>
                    </a:xfrm>
                    <a:prstGeom prst="rect">
                      <a:avLst/>
                    </a:prstGeom>
                    <a:noFill/>
                    <a:ln>
                      <a:noFill/>
                    </a:ln>
                  </pic:spPr>
                </pic:pic>
              </a:graphicData>
            </a:graphic>
          </wp:inline>
        </w:drawing>
      </w:r>
    </w:p>
    <w:p w14:paraId="4A954453" w14:textId="77777777" w:rsidR="00121D3F" w:rsidRDefault="00AB46F4" w:rsidP="00121D3F">
      <w:pPr>
        <w:pStyle w:val="NormalWeb"/>
        <w:keepNext/>
        <w:spacing w:before="0" w:beforeAutospacing="0" w:after="0" w:afterAutospacing="0"/>
        <w:jc w:val="center"/>
      </w:pPr>
      <w:r>
        <w:rPr>
          <w:rFonts w:ascii="Arial" w:hAnsi="Arial" w:cs="Arial"/>
          <w:i/>
          <w:iCs/>
          <w:noProof/>
          <w:color w:val="000000"/>
          <w:sz w:val="22"/>
          <w:szCs w:val="22"/>
          <w:bdr w:val="none" w:sz="0" w:space="0" w:color="auto" w:frame="1"/>
        </w:rPr>
        <w:drawing>
          <wp:inline distT="0" distB="0" distL="0" distR="0" wp14:anchorId="0119C2E6" wp14:editId="3D36C1E3">
            <wp:extent cx="3007995" cy="565785"/>
            <wp:effectExtent l="0" t="0" r="1905"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07995" cy="565785"/>
                    </a:xfrm>
                    <a:prstGeom prst="rect">
                      <a:avLst/>
                    </a:prstGeom>
                    <a:noFill/>
                    <a:ln>
                      <a:noFill/>
                    </a:ln>
                  </pic:spPr>
                </pic:pic>
              </a:graphicData>
            </a:graphic>
          </wp:inline>
        </w:drawing>
      </w:r>
    </w:p>
    <w:p w14:paraId="24DD5113" w14:textId="07AC97FC" w:rsidR="00AB46F4" w:rsidRDefault="00121D3F" w:rsidP="00121D3F">
      <w:pPr>
        <w:pStyle w:val="Caption"/>
        <w:jc w:val="center"/>
      </w:pPr>
      <w:r>
        <w:t xml:space="preserve">Slika </w:t>
      </w:r>
      <w:r w:rsidR="00C139F2">
        <w:fldChar w:fldCharType="begin"/>
      </w:r>
      <w:r w:rsidR="00C139F2">
        <w:instrText xml:space="preserve"> SEQ Slika \* ARABIC </w:instrText>
      </w:r>
      <w:r w:rsidR="00C139F2">
        <w:fldChar w:fldCharType="separate"/>
      </w:r>
      <w:r w:rsidR="00E30159">
        <w:rPr>
          <w:noProof/>
        </w:rPr>
        <w:t>24</w:t>
      </w:r>
      <w:r w:rsidR="00C139F2">
        <w:rPr>
          <w:noProof/>
        </w:rPr>
        <w:fldChar w:fldCharType="end"/>
      </w:r>
      <w:r>
        <w:t xml:space="preserve"> - Informacije o zaključavanju za primer sa slike 22</w:t>
      </w:r>
    </w:p>
    <w:p w14:paraId="597C0FA1" w14:textId="3ED3F2D1" w:rsidR="00AB46F4" w:rsidRDefault="00AB46F4" w:rsidP="00AB46F4"/>
    <w:p w14:paraId="641707C0" w14:textId="77777777" w:rsidR="00121D3F" w:rsidRDefault="00121D3F" w:rsidP="00AB46F4"/>
    <w:p w14:paraId="07708981" w14:textId="77777777" w:rsidR="00AB46F4" w:rsidRPr="00121D3F" w:rsidRDefault="00AB46F4" w:rsidP="00121D3F">
      <w:pPr>
        <w:pStyle w:val="NormalWeb"/>
        <w:spacing w:before="0" w:beforeAutospacing="0" w:after="0" w:afterAutospacing="0"/>
        <w:ind w:firstLine="720"/>
        <w:rPr>
          <w:rFonts w:asciiTheme="minorHAnsi" w:hAnsiTheme="minorHAnsi"/>
        </w:rPr>
      </w:pPr>
      <w:r w:rsidRPr="00121D3F">
        <w:rPr>
          <w:rFonts w:asciiTheme="minorHAnsi" w:hAnsiTheme="minorHAnsi" w:cs="Arial"/>
          <w:color w:val="000000"/>
        </w:rPr>
        <w:t xml:space="preserve">Transakcija koja “drži” lock ima status </w:t>
      </w:r>
      <w:r w:rsidRPr="00121D3F">
        <w:rPr>
          <w:rFonts w:asciiTheme="minorHAnsi" w:hAnsiTheme="minorHAnsi" w:cs="Arial"/>
          <w:b/>
          <w:bCs/>
          <w:i/>
          <w:iCs/>
          <w:color w:val="000000"/>
        </w:rPr>
        <w:t xml:space="preserve">idle in transaction, </w:t>
      </w:r>
      <w:r w:rsidRPr="00121D3F">
        <w:rPr>
          <w:rFonts w:asciiTheme="minorHAnsi" w:hAnsiTheme="minorHAnsi" w:cs="Arial"/>
          <w:color w:val="000000"/>
        </w:rPr>
        <w:t>zbog čega druga transakcija čeka.</w:t>
      </w:r>
    </w:p>
    <w:p w14:paraId="0357D091" w14:textId="77777777" w:rsidR="00AB46F4" w:rsidRDefault="00AB46F4" w:rsidP="00AB46F4"/>
    <w:p w14:paraId="681EB3F1" w14:textId="77777777" w:rsidR="00121D3F" w:rsidRDefault="00AB46F4" w:rsidP="00121D3F">
      <w:pPr>
        <w:pStyle w:val="NormalWeb"/>
        <w:keepNext/>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5456A029" wp14:editId="331E5216">
            <wp:extent cx="5943600" cy="167259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1672590"/>
                    </a:xfrm>
                    <a:prstGeom prst="rect">
                      <a:avLst/>
                    </a:prstGeom>
                    <a:noFill/>
                    <a:ln>
                      <a:noFill/>
                    </a:ln>
                  </pic:spPr>
                </pic:pic>
              </a:graphicData>
            </a:graphic>
          </wp:inline>
        </w:drawing>
      </w:r>
    </w:p>
    <w:p w14:paraId="5AE8EEB7" w14:textId="213A79F0" w:rsidR="00AB46F4" w:rsidRDefault="00121D3F" w:rsidP="00121D3F">
      <w:pPr>
        <w:pStyle w:val="Caption"/>
        <w:jc w:val="center"/>
      </w:pPr>
      <w:r>
        <w:t xml:space="preserve">Slika </w:t>
      </w:r>
      <w:r w:rsidR="00C139F2">
        <w:fldChar w:fldCharType="begin"/>
      </w:r>
      <w:r w:rsidR="00C139F2">
        <w:instrText xml:space="preserve"> SEQ Slika \* ARABIC </w:instrText>
      </w:r>
      <w:r w:rsidR="00C139F2">
        <w:fldChar w:fldCharType="separate"/>
      </w:r>
      <w:r w:rsidR="00E30159">
        <w:rPr>
          <w:noProof/>
        </w:rPr>
        <w:t>25</w:t>
      </w:r>
      <w:r w:rsidR="00C139F2">
        <w:rPr>
          <w:noProof/>
        </w:rPr>
        <w:fldChar w:fldCharType="end"/>
      </w:r>
      <w:r>
        <w:t xml:space="preserve"> - Transakcija koja je blokirana u pg Admin-u</w:t>
      </w:r>
    </w:p>
    <w:p w14:paraId="07084F66" w14:textId="77777777" w:rsidR="00D30492" w:rsidRDefault="00D30492">
      <w:pPr>
        <w:rPr>
          <w:rFonts w:ascii="Gill Sans MT" w:eastAsiaTheme="majorEastAsia" w:hAnsi="Gill Sans MT" w:cstheme="majorBidi"/>
          <w:color w:val="1F3763" w:themeColor="accent1" w:themeShade="7F"/>
          <w:sz w:val="28"/>
          <w:szCs w:val="24"/>
        </w:rPr>
      </w:pPr>
      <w:r>
        <w:br w:type="page"/>
      </w:r>
    </w:p>
    <w:p w14:paraId="351ACA7B" w14:textId="0E5C53D2" w:rsidR="00AB46F4" w:rsidRDefault="00AB46F4" w:rsidP="0085334B">
      <w:pPr>
        <w:pStyle w:val="Heading3"/>
      </w:pPr>
      <w:bookmarkStart w:id="13" w:name="_Toc72245656"/>
      <w:r w:rsidRPr="0085334B">
        <w:lastRenderedPageBreak/>
        <w:t>Deadlock-ovi</w:t>
      </w:r>
      <w:bookmarkEnd w:id="13"/>
    </w:p>
    <w:p w14:paraId="45F9CB38" w14:textId="77777777" w:rsidR="0085334B" w:rsidRPr="0085334B" w:rsidRDefault="0085334B" w:rsidP="0085334B"/>
    <w:p w14:paraId="4A052097" w14:textId="27A6E11C" w:rsidR="00AB46F4" w:rsidRDefault="00AB46F4" w:rsidP="00D30492">
      <w:pPr>
        <w:pStyle w:val="NormalWeb"/>
        <w:spacing w:before="0" w:beforeAutospacing="0" w:after="0" w:afterAutospacing="0"/>
        <w:ind w:firstLine="720"/>
        <w:jc w:val="both"/>
        <w:rPr>
          <w:rFonts w:asciiTheme="minorHAnsi" w:hAnsiTheme="minorHAnsi" w:cs="Arial"/>
          <w:color w:val="000000"/>
        </w:rPr>
      </w:pPr>
      <w:r w:rsidRPr="0085334B">
        <w:rPr>
          <w:rFonts w:asciiTheme="minorHAnsi" w:hAnsiTheme="minorHAnsi" w:cs="Arial"/>
          <w:color w:val="000000"/>
        </w:rPr>
        <w:t>Deadlock-ovi se dešava kada dve ili više transakcija gde jedna od njih drži zaključane podatke koji su potrebni nekoj drugoj transakciji. Da bismo ovo pokazali na primeru koristićemo FOR SHARE model zaključavanja: </w:t>
      </w:r>
    </w:p>
    <w:p w14:paraId="4816C1AB" w14:textId="77777777" w:rsidR="00D30492" w:rsidRPr="00D30492" w:rsidRDefault="00D30492" w:rsidP="00D30492">
      <w:pPr>
        <w:pStyle w:val="NormalWeb"/>
        <w:spacing w:before="0" w:beforeAutospacing="0" w:after="0" w:afterAutospacing="0"/>
        <w:ind w:firstLine="720"/>
        <w:jc w:val="both"/>
        <w:rPr>
          <w:rFonts w:asciiTheme="minorHAnsi" w:hAnsiTheme="minorHAnsi" w:cs="Arial"/>
          <w:color w:val="000000"/>
        </w:rPr>
      </w:pPr>
    </w:p>
    <w:tbl>
      <w:tblPr>
        <w:tblW w:w="11160" w:type="dxa"/>
        <w:tblInd w:w="-1000" w:type="dxa"/>
        <w:tblLayout w:type="fixed"/>
        <w:tblCellMar>
          <w:top w:w="15" w:type="dxa"/>
          <w:left w:w="15" w:type="dxa"/>
          <w:bottom w:w="15" w:type="dxa"/>
          <w:right w:w="15" w:type="dxa"/>
        </w:tblCellMar>
        <w:tblLook w:val="04A0" w:firstRow="1" w:lastRow="0" w:firstColumn="1" w:lastColumn="0" w:noHBand="0" w:noVBand="1"/>
      </w:tblPr>
      <w:tblGrid>
        <w:gridCol w:w="540"/>
        <w:gridCol w:w="3510"/>
        <w:gridCol w:w="7110"/>
      </w:tblGrid>
      <w:tr w:rsidR="0085334B" w14:paraId="215DE973" w14:textId="77777777" w:rsidTr="0085334B">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02F86" w14:textId="77777777" w:rsidR="00AB46F4" w:rsidRDefault="00AB46F4">
            <w:pPr>
              <w:spacing w:after="0"/>
            </w:pP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C0C63" w14:textId="77777777" w:rsidR="00AB46F4" w:rsidRDefault="00AB46F4" w:rsidP="0085334B">
            <w:pPr>
              <w:pStyle w:val="NormalWeb"/>
              <w:spacing w:before="0" w:beforeAutospacing="0" w:after="0" w:afterAutospacing="0"/>
              <w:jc w:val="center"/>
            </w:pPr>
            <w:r>
              <w:rPr>
                <w:rFonts w:ascii="Arial" w:hAnsi="Arial" w:cs="Arial"/>
                <w:color w:val="000000"/>
                <w:sz w:val="22"/>
                <w:szCs w:val="22"/>
              </w:rPr>
              <w:t>Transackcija 1</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3EA3C" w14:textId="77777777" w:rsidR="00AB46F4" w:rsidRDefault="00AB46F4" w:rsidP="0085334B">
            <w:pPr>
              <w:pStyle w:val="NormalWeb"/>
              <w:spacing w:before="0" w:beforeAutospacing="0" w:after="0" w:afterAutospacing="0"/>
              <w:jc w:val="center"/>
            </w:pPr>
            <w:r>
              <w:rPr>
                <w:rFonts w:ascii="Arial" w:hAnsi="Arial" w:cs="Arial"/>
                <w:color w:val="000000"/>
                <w:sz w:val="22"/>
                <w:szCs w:val="22"/>
              </w:rPr>
              <w:t>Transakcija 2</w:t>
            </w:r>
          </w:p>
        </w:tc>
      </w:tr>
      <w:tr w:rsidR="0085334B" w14:paraId="6B8DB509" w14:textId="77777777" w:rsidTr="0085334B">
        <w:trPr>
          <w:trHeight w:val="2472"/>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198C0" w14:textId="77777777" w:rsidR="00AB46F4" w:rsidRDefault="00AB46F4">
            <w:pPr>
              <w:pStyle w:val="NormalWeb"/>
              <w:spacing w:before="0" w:beforeAutospacing="0" w:after="0" w:afterAutospacing="0"/>
            </w:pPr>
            <w:r>
              <w:rPr>
                <w:rFonts w:ascii="Arial" w:hAnsi="Arial" w:cs="Arial"/>
                <w:color w:val="000000"/>
                <w:sz w:val="22"/>
                <w:szCs w:val="22"/>
              </w:rPr>
              <w:t>T1</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DCB87" w14:textId="6780D0DA" w:rsidR="00AB46F4" w:rsidRDefault="00AB46F4" w:rsidP="0085334B">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1A4B1DFD" wp14:editId="08B6381B">
                  <wp:extent cx="1863634" cy="1557549"/>
                  <wp:effectExtent l="0" t="0" r="381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2525" cy="1573337"/>
                          </a:xfrm>
                          <a:prstGeom prst="rect">
                            <a:avLst/>
                          </a:prstGeom>
                          <a:noFill/>
                          <a:ln>
                            <a:noFill/>
                          </a:ln>
                        </pic:spPr>
                      </pic:pic>
                    </a:graphicData>
                  </a:graphic>
                </wp:inline>
              </w:drawing>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5C259" w14:textId="77777777" w:rsidR="00AB46F4" w:rsidRDefault="00AB46F4"/>
        </w:tc>
      </w:tr>
      <w:tr w:rsidR="0085334B" w14:paraId="19545704" w14:textId="77777777" w:rsidTr="0085334B">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6F8E8" w14:textId="77777777" w:rsidR="00AB46F4" w:rsidRDefault="00AB46F4">
            <w:pPr>
              <w:pStyle w:val="NormalWeb"/>
              <w:spacing w:before="0" w:beforeAutospacing="0" w:after="0" w:afterAutospacing="0"/>
            </w:pPr>
            <w:r>
              <w:rPr>
                <w:rFonts w:ascii="Arial" w:hAnsi="Arial" w:cs="Arial"/>
                <w:color w:val="000000"/>
                <w:sz w:val="22"/>
                <w:szCs w:val="22"/>
              </w:rPr>
              <w:t>T2</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79FA5" w14:textId="77777777" w:rsidR="00AB46F4" w:rsidRDefault="00AB46F4"/>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43BBB" w14:textId="26989A46" w:rsidR="00AB46F4" w:rsidRDefault="00AB46F4" w:rsidP="0085334B">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4ECA30BA" wp14:editId="57D878A1">
                  <wp:extent cx="2045335" cy="17564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45335" cy="1756410"/>
                          </a:xfrm>
                          <a:prstGeom prst="rect">
                            <a:avLst/>
                          </a:prstGeom>
                          <a:noFill/>
                          <a:ln>
                            <a:noFill/>
                          </a:ln>
                        </pic:spPr>
                      </pic:pic>
                    </a:graphicData>
                  </a:graphic>
                </wp:inline>
              </w:drawing>
            </w:r>
          </w:p>
        </w:tc>
      </w:tr>
      <w:tr w:rsidR="0085334B" w14:paraId="5EB6D316" w14:textId="77777777" w:rsidTr="0085334B">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B0560" w14:textId="77777777" w:rsidR="00AB46F4" w:rsidRDefault="00AB46F4">
            <w:pPr>
              <w:pStyle w:val="NormalWeb"/>
              <w:spacing w:before="0" w:beforeAutospacing="0" w:after="0" w:afterAutospacing="0"/>
            </w:pPr>
            <w:r>
              <w:rPr>
                <w:rFonts w:ascii="Arial" w:hAnsi="Arial" w:cs="Arial"/>
                <w:color w:val="000000"/>
                <w:sz w:val="22"/>
                <w:szCs w:val="22"/>
              </w:rPr>
              <w:t>T3</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A144E" w14:textId="77E038CD" w:rsidR="00AB46F4" w:rsidRDefault="00AB46F4" w:rsidP="0085334B">
            <w:pPr>
              <w:pStyle w:val="NormalWeb"/>
              <w:spacing w:before="0" w:beforeAutospacing="0" w:after="0" w:afterAutospacing="0"/>
              <w:jc w:val="both"/>
            </w:pPr>
            <w:r>
              <w:rPr>
                <w:rFonts w:ascii="Arial" w:hAnsi="Arial" w:cs="Arial"/>
                <w:noProof/>
                <w:color w:val="000000"/>
                <w:sz w:val="22"/>
                <w:szCs w:val="22"/>
                <w:bdr w:val="none" w:sz="0" w:space="0" w:color="auto" w:frame="1"/>
              </w:rPr>
              <w:drawing>
                <wp:inline distT="0" distB="0" distL="0" distR="0" wp14:anchorId="3DBC23CA" wp14:editId="55AA0DCC">
                  <wp:extent cx="2261870" cy="433070"/>
                  <wp:effectExtent l="0" t="0" r="508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61870" cy="433070"/>
                          </a:xfrm>
                          <a:prstGeom prst="rect">
                            <a:avLst/>
                          </a:prstGeom>
                          <a:noFill/>
                          <a:ln>
                            <a:noFill/>
                          </a:ln>
                        </pic:spPr>
                      </pic:pic>
                    </a:graphicData>
                  </a:graphic>
                </wp:inline>
              </w:drawing>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9EBC5" w14:textId="77777777" w:rsidR="00AB46F4" w:rsidRDefault="00AB46F4"/>
        </w:tc>
      </w:tr>
      <w:tr w:rsidR="0085334B" w14:paraId="6089CB72" w14:textId="77777777" w:rsidTr="0085334B">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CC9C3" w14:textId="77777777" w:rsidR="00AB46F4" w:rsidRDefault="00AB46F4">
            <w:pPr>
              <w:pStyle w:val="NormalWeb"/>
              <w:spacing w:before="0" w:beforeAutospacing="0" w:after="0" w:afterAutospacing="0"/>
            </w:pPr>
            <w:r>
              <w:rPr>
                <w:rFonts w:ascii="Arial" w:hAnsi="Arial" w:cs="Arial"/>
                <w:color w:val="000000"/>
                <w:sz w:val="22"/>
                <w:szCs w:val="22"/>
              </w:rPr>
              <w:t>T4</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4FE5B" w14:textId="77777777" w:rsidR="00AB46F4" w:rsidRDefault="00AB46F4"/>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EAB98" w14:textId="670F6724" w:rsidR="00AB46F4" w:rsidRDefault="00AB46F4">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75B5DC83" wp14:editId="198D9164">
                  <wp:extent cx="4439920" cy="13233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39920" cy="1323340"/>
                          </a:xfrm>
                          <a:prstGeom prst="rect">
                            <a:avLst/>
                          </a:prstGeom>
                          <a:noFill/>
                          <a:ln>
                            <a:noFill/>
                          </a:ln>
                        </pic:spPr>
                      </pic:pic>
                    </a:graphicData>
                  </a:graphic>
                </wp:inline>
              </w:drawing>
            </w:r>
          </w:p>
        </w:tc>
      </w:tr>
      <w:tr w:rsidR="0085334B" w14:paraId="3DF00408" w14:textId="77777777" w:rsidTr="0085334B">
        <w:trPr>
          <w:trHeight w:val="321"/>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EBD77" w14:textId="77777777" w:rsidR="00AB46F4" w:rsidRDefault="00AB46F4">
            <w:pPr>
              <w:pStyle w:val="NormalWeb"/>
              <w:spacing w:before="0" w:beforeAutospacing="0" w:after="0" w:afterAutospacing="0"/>
            </w:pPr>
            <w:r>
              <w:rPr>
                <w:rFonts w:ascii="Arial" w:hAnsi="Arial" w:cs="Arial"/>
                <w:color w:val="000000"/>
                <w:sz w:val="22"/>
                <w:szCs w:val="22"/>
              </w:rPr>
              <w:t>T5</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74B08" w14:textId="74B58D02" w:rsidR="00AB46F4" w:rsidRDefault="00AB46F4" w:rsidP="0085334B">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5CD98F84" wp14:editId="0BC54FCD">
                  <wp:extent cx="746125" cy="226423"/>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51690" cy="228112"/>
                          </a:xfrm>
                          <a:prstGeom prst="rect">
                            <a:avLst/>
                          </a:prstGeom>
                          <a:noFill/>
                          <a:ln>
                            <a:noFill/>
                          </a:ln>
                        </pic:spPr>
                      </pic:pic>
                    </a:graphicData>
                  </a:graphic>
                </wp:inline>
              </w:drawing>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652B7" w14:textId="77777777" w:rsidR="00AB46F4" w:rsidRDefault="00AB46F4" w:rsidP="0085334B">
            <w:pPr>
              <w:keepNext/>
            </w:pPr>
          </w:p>
        </w:tc>
      </w:tr>
    </w:tbl>
    <w:p w14:paraId="3BD780AC" w14:textId="684BAA08" w:rsidR="00AB46F4" w:rsidRDefault="0085334B" w:rsidP="0085334B">
      <w:pPr>
        <w:pStyle w:val="Caption"/>
        <w:jc w:val="center"/>
      </w:pPr>
      <w:r>
        <w:t xml:space="preserve">Slika </w:t>
      </w:r>
      <w:r w:rsidR="00C139F2">
        <w:fldChar w:fldCharType="begin"/>
      </w:r>
      <w:r w:rsidR="00C139F2">
        <w:instrText xml:space="preserve"> SEQ Slika \* ARABIC </w:instrText>
      </w:r>
      <w:r w:rsidR="00C139F2">
        <w:fldChar w:fldCharType="separate"/>
      </w:r>
      <w:r w:rsidR="00E30159">
        <w:rPr>
          <w:noProof/>
        </w:rPr>
        <w:t>26</w:t>
      </w:r>
      <w:r w:rsidR="00C139F2">
        <w:rPr>
          <w:noProof/>
        </w:rPr>
        <w:fldChar w:fldCharType="end"/>
      </w:r>
      <w:r>
        <w:t xml:space="preserve"> – Primer DEADLOCK-a</w:t>
      </w:r>
    </w:p>
    <w:p w14:paraId="13680DF3" w14:textId="77777777" w:rsidR="00D30492" w:rsidRDefault="00D30492" w:rsidP="00AB46F4">
      <w:pPr>
        <w:pStyle w:val="NormalWeb"/>
        <w:spacing w:before="0" w:beforeAutospacing="0" w:after="0" w:afterAutospacing="0"/>
        <w:rPr>
          <w:rFonts w:ascii="Arial" w:hAnsi="Arial" w:cs="Arial"/>
          <w:color w:val="000000"/>
          <w:sz w:val="22"/>
          <w:szCs w:val="22"/>
        </w:rPr>
      </w:pPr>
    </w:p>
    <w:p w14:paraId="061C2CFD" w14:textId="77777777" w:rsidR="00D30492" w:rsidRDefault="00D30492" w:rsidP="00AB46F4">
      <w:pPr>
        <w:pStyle w:val="NormalWeb"/>
        <w:spacing w:before="0" w:beforeAutospacing="0" w:after="0" w:afterAutospacing="0"/>
        <w:rPr>
          <w:rFonts w:ascii="Arial" w:hAnsi="Arial" w:cs="Arial"/>
          <w:color w:val="000000"/>
          <w:sz w:val="22"/>
          <w:szCs w:val="22"/>
        </w:rPr>
      </w:pPr>
    </w:p>
    <w:p w14:paraId="6DFC8A66" w14:textId="77777777" w:rsidR="00D30492" w:rsidRDefault="00D30492" w:rsidP="00AB46F4">
      <w:pPr>
        <w:pStyle w:val="NormalWeb"/>
        <w:spacing w:before="0" w:beforeAutospacing="0" w:after="0" w:afterAutospacing="0"/>
        <w:rPr>
          <w:rFonts w:ascii="Arial" w:hAnsi="Arial" w:cs="Arial"/>
          <w:color w:val="000000"/>
          <w:sz w:val="22"/>
          <w:szCs w:val="22"/>
        </w:rPr>
      </w:pPr>
    </w:p>
    <w:p w14:paraId="6974D633" w14:textId="77777777" w:rsidR="00D30492" w:rsidRDefault="00D30492" w:rsidP="00AB46F4">
      <w:pPr>
        <w:pStyle w:val="NormalWeb"/>
        <w:spacing w:before="0" w:beforeAutospacing="0" w:after="0" w:afterAutospacing="0"/>
        <w:rPr>
          <w:rFonts w:ascii="Arial" w:hAnsi="Arial" w:cs="Arial"/>
          <w:color w:val="000000"/>
          <w:sz w:val="22"/>
          <w:szCs w:val="22"/>
        </w:rPr>
      </w:pPr>
    </w:p>
    <w:p w14:paraId="38A0E9CA" w14:textId="77777777" w:rsidR="00D30492" w:rsidRDefault="00D30492" w:rsidP="00AB46F4">
      <w:pPr>
        <w:pStyle w:val="NormalWeb"/>
        <w:spacing w:before="0" w:beforeAutospacing="0" w:after="0" w:afterAutospacing="0"/>
        <w:rPr>
          <w:rFonts w:ascii="Arial" w:hAnsi="Arial" w:cs="Arial"/>
          <w:color w:val="000000"/>
          <w:sz w:val="22"/>
          <w:szCs w:val="22"/>
        </w:rPr>
      </w:pPr>
    </w:p>
    <w:p w14:paraId="55701130" w14:textId="424A54B8" w:rsidR="00AB46F4" w:rsidRDefault="00AB46F4" w:rsidP="00B7498D">
      <w:pPr>
        <w:pStyle w:val="NormalWeb"/>
        <w:spacing w:before="0" w:beforeAutospacing="0" w:after="0" w:afterAutospacing="0"/>
        <w:ind w:firstLine="720"/>
      </w:pPr>
      <w:r>
        <w:rPr>
          <w:rFonts w:ascii="Arial" w:hAnsi="Arial" w:cs="Arial"/>
          <w:color w:val="000000"/>
          <w:sz w:val="22"/>
          <w:szCs w:val="22"/>
        </w:rPr>
        <w:t>Greška koju dobijemo u T4 je:</w:t>
      </w:r>
    </w:p>
    <w:p w14:paraId="47503BF3" w14:textId="77777777" w:rsidR="00AB46F4" w:rsidRDefault="00AB46F4" w:rsidP="00AB46F4">
      <w:pPr>
        <w:pStyle w:val="NormalWeb"/>
        <w:spacing w:before="0" w:beforeAutospacing="0" w:after="0" w:afterAutospacing="0"/>
      </w:pPr>
      <w:r>
        <w:rPr>
          <w:rFonts w:ascii="Courier New" w:hAnsi="Courier New" w:cs="Courier New"/>
          <w:color w:val="222222"/>
          <w:sz w:val="19"/>
          <w:szCs w:val="19"/>
          <w:shd w:val="clear" w:color="auto" w:fill="FFFFFF"/>
        </w:rPr>
        <w:t xml:space="preserve">ERROR:  </w:t>
      </w:r>
      <w:r>
        <w:rPr>
          <w:rFonts w:ascii="Courier New" w:hAnsi="Courier New" w:cs="Courier New"/>
          <w:b/>
          <w:bCs/>
          <w:color w:val="222222"/>
          <w:sz w:val="19"/>
          <w:szCs w:val="19"/>
          <w:shd w:val="clear" w:color="auto" w:fill="FFFFFF"/>
        </w:rPr>
        <w:t>deadlock detected</w:t>
      </w:r>
    </w:p>
    <w:p w14:paraId="6C18A720" w14:textId="77777777" w:rsidR="00AB46F4" w:rsidRDefault="00AB46F4" w:rsidP="00AB46F4">
      <w:pPr>
        <w:pStyle w:val="NormalWeb"/>
        <w:spacing w:before="0" w:beforeAutospacing="0" w:after="0" w:afterAutospacing="0"/>
      </w:pPr>
      <w:r>
        <w:rPr>
          <w:rFonts w:ascii="Courier New" w:hAnsi="Courier New" w:cs="Courier New"/>
          <w:color w:val="222222"/>
          <w:sz w:val="19"/>
          <w:szCs w:val="19"/>
          <w:shd w:val="clear" w:color="auto" w:fill="FFFFFF"/>
        </w:rPr>
        <w:t xml:space="preserve">DETAIL:  </w:t>
      </w:r>
      <w:r w:rsidRPr="0085334B">
        <w:rPr>
          <w:rFonts w:ascii="Courier New" w:hAnsi="Courier New" w:cs="Courier New"/>
          <w:color w:val="222222"/>
          <w:sz w:val="19"/>
          <w:szCs w:val="19"/>
          <w:u w:val="single"/>
          <w:shd w:val="clear" w:color="auto" w:fill="FFFFFF"/>
        </w:rPr>
        <w:t>Process 663 waits for ShareLock on transaction 556; blocked by process 429.</w:t>
      </w:r>
    </w:p>
    <w:p w14:paraId="08D06C44" w14:textId="77777777" w:rsidR="00AB46F4" w:rsidRDefault="00AB46F4" w:rsidP="00AB46F4">
      <w:pPr>
        <w:pStyle w:val="NormalWeb"/>
        <w:spacing w:before="0" w:beforeAutospacing="0" w:after="0" w:afterAutospacing="0"/>
      </w:pPr>
      <w:r>
        <w:rPr>
          <w:rFonts w:ascii="Courier New" w:hAnsi="Courier New" w:cs="Courier New"/>
          <w:b/>
          <w:bCs/>
          <w:color w:val="222222"/>
          <w:sz w:val="19"/>
          <w:szCs w:val="19"/>
          <w:shd w:val="clear" w:color="auto" w:fill="FFFFFF"/>
        </w:rPr>
        <w:t>Process 429 waits for ShareLock on transaction 557; blocked by process 663</w:t>
      </w:r>
      <w:r>
        <w:rPr>
          <w:rFonts w:ascii="Courier New" w:hAnsi="Courier New" w:cs="Courier New"/>
          <w:color w:val="222222"/>
          <w:sz w:val="19"/>
          <w:szCs w:val="19"/>
          <w:shd w:val="clear" w:color="auto" w:fill="FFFFFF"/>
        </w:rPr>
        <w:t>.</w:t>
      </w:r>
    </w:p>
    <w:p w14:paraId="3ED62713" w14:textId="77777777" w:rsidR="00AB46F4" w:rsidRDefault="00AB46F4" w:rsidP="00AB46F4">
      <w:pPr>
        <w:pStyle w:val="NormalWeb"/>
        <w:spacing w:before="0" w:beforeAutospacing="0" w:after="0" w:afterAutospacing="0"/>
      </w:pPr>
      <w:r>
        <w:rPr>
          <w:rFonts w:ascii="Courier New" w:hAnsi="Courier New" w:cs="Courier New"/>
          <w:color w:val="222222"/>
          <w:sz w:val="19"/>
          <w:szCs w:val="19"/>
          <w:shd w:val="clear" w:color="auto" w:fill="FFFFFF"/>
        </w:rPr>
        <w:t>HINT:  See server log for query details.</w:t>
      </w:r>
    </w:p>
    <w:p w14:paraId="38A5CA7C" w14:textId="77777777" w:rsidR="00AB46F4" w:rsidRDefault="00AB46F4" w:rsidP="00AB46F4">
      <w:pPr>
        <w:pStyle w:val="NormalWeb"/>
        <w:spacing w:before="0" w:beforeAutospacing="0" w:after="0" w:afterAutospacing="0"/>
      </w:pPr>
      <w:r>
        <w:rPr>
          <w:rFonts w:ascii="Courier New" w:hAnsi="Courier New" w:cs="Courier New"/>
          <w:color w:val="222222"/>
          <w:sz w:val="19"/>
          <w:szCs w:val="19"/>
          <w:shd w:val="clear" w:color="auto" w:fill="FFFFFF"/>
        </w:rPr>
        <w:t>CONTEXT:  while updating tuple (0,1) in relation "test"</w:t>
      </w:r>
    </w:p>
    <w:p w14:paraId="36D69F27" w14:textId="6E785FA8" w:rsidR="00AB46F4" w:rsidRDefault="00AB46F4" w:rsidP="0085334B">
      <w:pPr>
        <w:pStyle w:val="NormalWeb"/>
        <w:spacing w:before="0" w:beforeAutospacing="0" w:after="0" w:afterAutospacing="0"/>
        <w:rPr>
          <w:rFonts w:ascii="Courier New" w:hAnsi="Courier New" w:cs="Courier New"/>
          <w:color w:val="222222"/>
          <w:sz w:val="19"/>
          <w:szCs w:val="19"/>
          <w:shd w:val="clear" w:color="auto" w:fill="FFFFFF"/>
        </w:rPr>
      </w:pPr>
      <w:r>
        <w:rPr>
          <w:rFonts w:ascii="Courier New" w:hAnsi="Courier New" w:cs="Courier New"/>
          <w:color w:val="222222"/>
          <w:sz w:val="19"/>
          <w:szCs w:val="19"/>
          <w:shd w:val="clear" w:color="auto" w:fill="FFFFFF"/>
        </w:rPr>
        <w:t>SQL state: 40P01</w:t>
      </w:r>
    </w:p>
    <w:p w14:paraId="1AFAB3C2" w14:textId="77777777" w:rsidR="00B7498D" w:rsidRDefault="00B7498D" w:rsidP="0085334B">
      <w:pPr>
        <w:pStyle w:val="NormalWeb"/>
        <w:spacing w:before="0" w:beforeAutospacing="0" w:after="0" w:afterAutospacing="0"/>
      </w:pPr>
    </w:p>
    <w:p w14:paraId="62A47C33" w14:textId="77777777" w:rsidR="00AB46F4" w:rsidRDefault="00AB46F4" w:rsidP="0085334B">
      <w:pPr>
        <w:pStyle w:val="NormalWeb"/>
        <w:spacing w:before="0" w:beforeAutospacing="0" w:after="0" w:afterAutospacing="0"/>
        <w:ind w:firstLine="720"/>
        <w:jc w:val="both"/>
      </w:pPr>
      <w:r w:rsidRPr="0085334B">
        <w:rPr>
          <w:rFonts w:asciiTheme="minorHAnsi" w:hAnsiTheme="minorHAnsi" w:cs="Arial"/>
          <w:color w:val="000000"/>
        </w:rPr>
        <w:t xml:space="preserve">Da bi se izbegli </w:t>
      </w:r>
      <w:r w:rsidRPr="0085334B">
        <w:rPr>
          <w:rFonts w:asciiTheme="minorHAnsi" w:hAnsiTheme="minorHAnsi" w:cs="Arial"/>
          <w:i/>
          <w:iCs/>
          <w:color w:val="000000"/>
        </w:rPr>
        <w:t>deadlock</w:t>
      </w:r>
      <w:r w:rsidRPr="0085334B">
        <w:rPr>
          <w:rFonts w:asciiTheme="minorHAnsi" w:hAnsiTheme="minorHAnsi" w:cs="Arial"/>
          <w:color w:val="000000"/>
        </w:rPr>
        <w:t>-ovi prvi lock koji se desi u transakciji treba da bude najrestriktivniji. Npr ako Transakcija 1 korisiti FOR UPDATE, onda će Transakcija 2 biti blokirana. Drugi način , kao što smo već pomenuli , bi bio da se koriste restriktivniji model koji bi forsirao transakcije da čekaju, ali bio lošiji po pitanju perfrormansi</w:t>
      </w:r>
      <w:r>
        <w:rPr>
          <w:rFonts w:ascii="Arial" w:hAnsi="Arial" w:cs="Arial"/>
          <w:color w:val="000000"/>
          <w:sz w:val="22"/>
          <w:szCs w:val="22"/>
        </w:rPr>
        <w:t>.</w:t>
      </w:r>
    </w:p>
    <w:p w14:paraId="5B3D92FB" w14:textId="77777777" w:rsidR="00AB46F4" w:rsidRDefault="00AB46F4" w:rsidP="00AB46F4">
      <w:pPr>
        <w:spacing w:after="240"/>
      </w:pPr>
      <w:r>
        <w:br/>
      </w:r>
    </w:p>
    <w:p w14:paraId="643C9AF2" w14:textId="5FA4BCA5" w:rsidR="00AB46F4" w:rsidRPr="00D30492" w:rsidRDefault="0085334B" w:rsidP="00D30492">
      <w:pPr>
        <w:pStyle w:val="Heading3"/>
      </w:pPr>
      <w:bookmarkStart w:id="14" w:name="_Toc72245657"/>
      <w:r w:rsidRPr="00D30492">
        <w:t>Zaključavanja koja postavlja aplikacija</w:t>
      </w:r>
      <w:r w:rsidR="00AB46F4" w:rsidRPr="00D30492">
        <w:t> </w:t>
      </w:r>
      <w:r w:rsidR="00D30492" w:rsidRPr="00D30492">
        <w:t>(Advisory lock)</w:t>
      </w:r>
      <w:bookmarkEnd w:id="14"/>
    </w:p>
    <w:p w14:paraId="0411281C" w14:textId="77777777" w:rsidR="00AB46F4" w:rsidRDefault="00AB46F4" w:rsidP="00AB46F4"/>
    <w:p w14:paraId="213C66C2" w14:textId="77777777" w:rsidR="00AB46F4" w:rsidRPr="0085334B" w:rsidRDefault="00AB46F4" w:rsidP="0085334B">
      <w:pPr>
        <w:pStyle w:val="NormalWeb"/>
        <w:spacing w:before="0" w:beforeAutospacing="0" w:after="0" w:afterAutospacing="0"/>
        <w:ind w:firstLine="720"/>
        <w:jc w:val="both"/>
        <w:rPr>
          <w:rFonts w:asciiTheme="minorHAnsi" w:hAnsiTheme="minorHAnsi"/>
        </w:rPr>
      </w:pPr>
      <w:r w:rsidRPr="0085334B">
        <w:rPr>
          <w:rFonts w:asciiTheme="minorHAnsi" w:hAnsiTheme="minorHAnsi" w:cs="Arial"/>
          <w:i/>
          <w:iCs/>
          <w:color w:val="000000"/>
        </w:rPr>
        <w:t>Advisory lock</w:t>
      </w:r>
      <w:r w:rsidRPr="0085334B">
        <w:rPr>
          <w:rFonts w:asciiTheme="minorHAnsi" w:hAnsiTheme="minorHAnsi" w:cs="Arial"/>
          <w:color w:val="000000"/>
        </w:rPr>
        <w:t xml:space="preserve">-ovi predstavljaju zaključavanja koja postavlja aplikacija. Postavljaju se na nivou sesije ili transakcije, tj podaci se zaključavaju na početku sesije ili transakcije i ostaju u tom stanju dok se sesija ili transakcija ne završi. Koriste se u situacijama kada želimo da ograničimo konkurentno izvršavanje na samo jedan proces. Na primeru bi to funkcionisalo ovako: kada novi proces započne sa izvršenjem, on zatraži </w:t>
      </w:r>
      <w:r w:rsidRPr="0085334B">
        <w:rPr>
          <w:rFonts w:asciiTheme="minorHAnsi" w:hAnsiTheme="minorHAnsi" w:cs="Arial"/>
          <w:i/>
          <w:iCs/>
          <w:color w:val="000000"/>
        </w:rPr>
        <w:t>lock</w:t>
      </w:r>
      <w:r w:rsidRPr="0085334B">
        <w:rPr>
          <w:rFonts w:asciiTheme="minorHAnsi" w:hAnsiTheme="minorHAnsi" w:cs="Arial"/>
          <w:color w:val="000000"/>
        </w:rPr>
        <w:t xml:space="preserve">. Ako dobije </w:t>
      </w:r>
      <w:r w:rsidRPr="0085334B">
        <w:rPr>
          <w:rFonts w:asciiTheme="minorHAnsi" w:hAnsiTheme="minorHAnsi" w:cs="Arial"/>
          <w:i/>
          <w:iCs/>
          <w:color w:val="000000"/>
        </w:rPr>
        <w:t>lock</w:t>
      </w:r>
      <w:r w:rsidRPr="0085334B">
        <w:rPr>
          <w:rFonts w:asciiTheme="minorHAnsi" w:hAnsiTheme="minorHAnsi" w:cs="Arial"/>
          <w:color w:val="000000"/>
        </w:rPr>
        <w:t xml:space="preserve">, proces nastavlja sa izvršenjem, a u suprotnom se stopira. Zbog takvog ponašanja, </w:t>
      </w:r>
      <w:r w:rsidRPr="0085334B">
        <w:rPr>
          <w:rFonts w:asciiTheme="minorHAnsi" w:hAnsiTheme="minorHAnsi" w:cs="Arial"/>
          <w:i/>
          <w:iCs/>
          <w:color w:val="000000"/>
        </w:rPr>
        <w:t xml:space="preserve">advisory lock </w:t>
      </w:r>
      <w:r w:rsidRPr="0085334B">
        <w:rPr>
          <w:rFonts w:asciiTheme="minorHAnsi" w:hAnsiTheme="minorHAnsi" w:cs="Arial"/>
          <w:color w:val="000000"/>
        </w:rPr>
        <w:t xml:space="preserve">omogućava programerima da bazu tretiraju kao </w:t>
      </w:r>
      <w:r w:rsidRPr="0085334B">
        <w:rPr>
          <w:rFonts w:asciiTheme="minorHAnsi" w:hAnsiTheme="minorHAnsi" w:cs="Arial"/>
          <w:i/>
          <w:iCs/>
          <w:color w:val="000000"/>
        </w:rPr>
        <w:t xml:space="preserve">single user environment, </w:t>
      </w:r>
      <w:r w:rsidRPr="0085334B">
        <w:rPr>
          <w:rFonts w:asciiTheme="minorHAnsi" w:hAnsiTheme="minorHAnsi" w:cs="Arial"/>
          <w:color w:val="000000"/>
        </w:rPr>
        <w:t>tj kao sistem u kome istovremeno može raditi samo jedan korisnik, što ih oslobađa od briga oko konkurentosti, zaključavanja, izolovanosti itd, ali po cenu performansi.</w:t>
      </w:r>
    </w:p>
    <w:p w14:paraId="253ED6E0" w14:textId="77777777" w:rsidR="00AB46F4" w:rsidRPr="0085334B" w:rsidRDefault="00AB46F4" w:rsidP="0085334B">
      <w:pPr>
        <w:jc w:val="both"/>
        <w:rPr>
          <w:sz w:val="24"/>
          <w:szCs w:val="24"/>
        </w:rPr>
      </w:pPr>
    </w:p>
    <w:p w14:paraId="76C62444" w14:textId="77777777" w:rsidR="00AB46F4" w:rsidRPr="0085334B" w:rsidRDefault="00AB46F4" w:rsidP="0085334B">
      <w:pPr>
        <w:pStyle w:val="NormalWeb"/>
        <w:spacing w:before="0" w:beforeAutospacing="0" w:after="0" w:afterAutospacing="0"/>
        <w:ind w:firstLine="720"/>
        <w:jc w:val="both"/>
        <w:rPr>
          <w:rFonts w:asciiTheme="minorHAnsi" w:hAnsiTheme="minorHAnsi"/>
        </w:rPr>
      </w:pPr>
      <w:r w:rsidRPr="0085334B">
        <w:rPr>
          <w:rFonts w:asciiTheme="minorHAnsi" w:hAnsiTheme="minorHAnsi" w:cs="Arial"/>
          <w:i/>
          <w:iCs/>
          <w:color w:val="000000"/>
        </w:rPr>
        <w:t>Advisory lock</w:t>
      </w:r>
      <w:r w:rsidRPr="0085334B">
        <w:rPr>
          <w:rFonts w:asciiTheme="minorHAnsi" w:hAnsiTheme="minorHAnsi" w:cs="Arial"/>
          <w:color w:val="000000"/>
        </w:rPr>
        <w:t xml:space="preserve">-ovi, kao i lock-ovi koje smo videli do sada, čuvaju se u deljenoj memoriji, u pool-u čiju veličinu definišu konfiguracione promenljive </w:t>
      </w:r>
      <w:hyperlink r:id="rId59" w:anchor="GUC-MAX-LOCKS-PER-TRANSACTION" w:history="1">
        <w:r w:rsidRPr="0085334B">
          <w:rPr>
            <w:rStyle w:val="Hyperlink"/>
            <w:rFonts w:asciiTheme="minorHAnsi" w:hAnsiTheme="minorHAnsi" w:cs="Arial"/>
            <w:color w:val="840032"/>
            <w:shd w:val="clear" w:color="auto" w:fill="FFFFFF"/>
          </w:rPr>
          <w:t>max_locks_per_transaction</w:t>
        </w:r>
      </w:hyperlink>
      <w:r w:rsidRPr="0085334B">
        <w:rPr>
          <w:rFonts w:asciiTheme="minorHAnsi" w:hAnsiTheme="minorHAnsi" w:cs="Arial"/>
          <w:color w:val="0D0A0B"/>
          <w:shd w:val="clear" w:color="auto" w:fill="FFFFFF"/>
        </w:rPr>
        <w:t xml:space="preserve"> i </w:t>
      </w:r>
      <w:hyperlink r:id="rId60" w:anchor="GUC-MAX-CONNECTIONS" w:history="1">
        <w:r w:rsidRPr="0085334B">
          <w:rPr>
            <w:rStyle w:val="Hyperlink"/>
            <w:rFonts w:asciiTheme="minorHAnsi" w:hAnsiTheme="minorHAnsi" w:cs="Arial"/>
            <w:color w:val="840032"/>
            <w:shd w:val="clear" w:color="auto" w:fill="FFFFFF"/>
          </w:rPr>
          <w:t>max_connections</w:t>
        </w:r>
      </w:hyperlink>
      <w:r w:rsidRPr="0085334B">
        <w:rPr>
          <w:rFonts w:asciiTheme="minorHAnsi" w:hAnsiTheme="minorHAnsi" w:cs="Arial"/>
          <w:color w:val="000000"/>
        </w:rPr>
        <w:t>. Na programeru je da vodi računa o tome da ne iskoristi ceo kapacitet ove memorije, jer u tom slučaju neće moći da “dobije” ni jednu vrsu lock-a. </w:t>
      </w:r>
    </w:p>
    <w:p w14:paraId="2A6A3D31" w14:textId="77777777" w:rsidR="00AB46F4" w:rsidRPr="0085334B" w:rsidRDefault="00AB46F4" w:rsidP="0085334B">
      <w:pPr>
        <w:jc w:val="both"/>
        <w:rPr>
          <w:sz w:val="24"/>
          <w:szCs w:val="24"/>
        </w:rPr>
      </w:pPr>
    </w:p>
    <w:p w14:paraId="48BA3746" w14:textId="1035C726" w:rsidR="00AB46F4" w:rsidRDefault="00AB46F4" w:rsidP="0085334B">
      <w:pPr>
        <w:pStyle w:val="NormalWeb"/>
        <w:spacing w:before="0" w:beforeAutospacing="0" w:after="0" w:afterAutospacing="0"/>
        <w:ind w:firstLine="720"/>
        <w:jc w:val="both"/>
        <w:rPr>
          <w:rFonts w:asciiTheme="minorHAnsi" w:hAnsiTheme="minorHAnsi" w:cs="Arial"/>
          <w:i/>
          <w:iCs/>
          <w:color w:val="000000"/>
        </w:rPr>
      </w:pPr>
      <w:r w:rsidRPr="0085334B">
        <w:rPr>
          <w:rFonts w:asciiTheme="minorHAnsi" w:hAnsiTheme="minorHAnsi" w:cs="Arial"/>
          <w:color w:val="000000"/>
        </w:rPr>
        <w:t xml:space="preserve">Na sledećem primeru videćemo kako se koristi </w:t>
      </w:r>
      <w:r w:rsidRPr="0085334B">
        <w:rPr>
          <w:rFonts w:asciiTheme="minorHAnsi" w:hAnsiTheme="minorHAnsi" w:cs="Arial"/>
          <w:i/>
          <w:iCs/>
          <w:color w:val="000000"/>
        </w:rPr>
        <w:t>advisory lock: </w:t>
      </w:r>
    </w:p>
    <w:p w14:paraId="7A25AB55" w14:textId="122AD45E" w:rsidR="00D30492" w:rsidRDefault="00D30492" w:rsidP="0085334B">
      <w:pPr>
        <w:pStyle w:val="NormalWeb"/>
        <w:spacing w:before="0" w:beforeAutospacing="0" w:after="0" w:afterAutospacing="0"/>
        <w:ind w:firstLine="720"/>
        <w:jc w:val="both"/>
        <w:rPr>
          <w:rFonts w:asciiTheme="minorHAnsi" w:hAnsiTheme="minorHAnsi" w:cs="Arial"/>
          <w:i/>
          <w:iCs/>
          <w:color w:val="000000"/>
        </w:rPr>
      </w:pPr>
    </w:p>
    <w:p w14:paraId="1021D0A0" w14:textId="7C4D3F9F" w:rsidR="00D30492" w:rsidRDefault="00D30492" w:rsidP="0085334B">
      <w:pPr>
        <w:pStyle w:val="NormalWeb"/>
        <w:spacing w:before="0" w:beforeAutospacing="0" w:after="0" w:afterAutospacing="0"/>
        <w:ind w:firstLine="720"/>
        <w:jc w:val="both"/>
        <w:rPr>
          <w:rFonts w:asciiTheme="minorHAnsi" w:hAnsiTheme="minorHAnsi" w:cs="Arial"/>
          <w:i/>
          <w:iCs/>
          <w:color w:val="000000"/>
        </w:rPr>
      </w:pPr>
    </w:p>
    <w:p w14:paraId="3A8EAB20" w14:textId="0E47C7EA" w:rsidR="00D30492" w:rsidRDefault="00D30492" w:rsidP="0085334B">
      <w:pPr>
        <w:pStyle w:val="NormalWeb"/>
        <w:spacing w:before="0" w:beforeAutospacing="0" w:after="0" w:afterAutospacing="0"/>
        <w:ind w:firstLine="720"/>
        <w:jc w:val="both"/>
        <w:rPr>
          <w:rFonts w:asciiTheme="minorHAnsi" w:hAnsiTheme="minorHAnsi" w:cs="Arial"/>
          <w:i/>
          <w:iCs/>
          <w:color w:val="000000"/>
        </w:rPr>
      </w:pPr>
    </w:p>
    <w:p w14:paraId="72CD14F3" w14:textId="40A9B047" w:rsidR="00D30492" w:rsidRDefault="00D30492" w:rsidP="0085334B">
      <w:pPr>
        <w:pStyle w:val="NormalWeb"/>
        <w:spacing w:before="0" w:beforeAutospacing="0" w:after="0" w:afterAutospacing="0"/>
        <w:ind w:firstLine="720"/>
        <w:jc w:val="both"/>
        <w:rPr>
          <w:rFonts w:asciiTheme="minorHAnsi" w:hAnsiTheme="minorHAnsi" w:cs="Arial"/>
          <w:i/>
          <w:iCs/>
          <w:color w:val="000000"/>
        </w:rPr>
      </w:pPr>
    </w:p>
    <w:p w14:paraId="48DC7354" w14:textId="4C4127B2" w:rsidR="00D30492" w:rsidRDefault="00D30492" w:rsidP="0085334B">
      <w:pPr>
        <w:pStyle w:val="NormalWeb"/>
        <w:spacing w:before="0" w:beforeAutospacing="0" w:after="0" w:afterAutospacing="0"/>
        <w:ind w:firstLine="720"/>
        <w:jc w:val="both"/>
        <w:rPr>
          <w:rFonts w:asciiTheme="minorHAnsi" w:hAnsiTheme="minorHAnsi" w:cs="Arial"/>
          <w:i/>
          <w:iCs/>
          <w:color w:val="000000"/>
        </w:rPr>
      </w:pPr>
    </w:p>
    <w:p w14:paraId="7A9CAAC2" w14:textId="674FBF2C" w:rsidR="00D30492" w:rsidRDefault="00D30492" w:rsidP="0085334B">
      <w:pPr>
        <w:pStyle w:val="NormalWeb"/>
        <w:spacing w:before="0" w:beforeAutospacing="0" w:after="0" w:afterAutospacing="0"/>
        <w:ind w:firstLine="720"/>
        <w:jc w:val="both"/>
        <w:rPr>
          <w:rFonts w:asciiTheme="minorHAnsi" w:hAnsiTheme="minorHAnsi" w:cs="Arial"/>
          <w:i/>
          <w:iCs/>
          <w:color w:val="000000"/>
        </w:rPr>
      </w:pPr>
    </w:p>
    <w:p w14:paraId="7965EDFF" w14:textId="566848DF" w:rsidR="00D30492" w:rsidRDefault="00D30492" w:rsidP="0085334B">
      <w:pPr>
        <w:pStyle w:val="NormalWeb"/>
        <w:spacing w:before="0" w:beforeAutospacing="0" w:after="0" w:afterAutospacing="0"/>
        <w:ind w:firstLine="720"/>
        <w:jc w:val="both"/>
        <w:rPr>
          <w:rFonts w:asciiTheme="minorHAnsi" w:hAnsiTheme="minorHAnsi" w:cs="Arial"/>
          <w:i/>
          <w:iCs/>
          <w:color w:val="000000"/>
        </w:rPr>
      </w:pPr>
    </w:p>
    <w:p w14:paraId="79C068F4" w14:textId="65873F97" w:rsidR="00D30492" w:rsidRDefault="00D30492" w:rsidP="0085334B">
      <w:pPr>
        <w:pStyle w:val="NormalWeb"/>
        <w:spacing w:before="0" w:beforeAutospacing="0" w:after="0" w:afterAutospacing="0"/>
        <w:ind w:firstLine="720"/>
        <w:jc w:val="both"/>
        <w:rPr>
          <w:rFonts w:asciiTheme="minorHAnsi" w:hAnsiTheme="minorHAnsi" w:cs="Arial"/>
          <w:i/>
          <w:iCs/>
          <w:color w:val="000000"/>
        </w:rPr>
      </w:pPr>
    </w:p>
    <w:p w14:paraId="109F73E0" w14:textId="502D210E" w:rsidR="00D30492" w:rsidRDefault="00D30492" w:rsidP="0085334B">
      <w:pPr>
        <w:pStyle w:val="NormalWeb"/>
        <w:spacing w:before="0" w:beforeAutospacing="0" w:after="0" w:afterAutospacing="0"/>
        <w:ind w:firstLine="720"/>
        <w:jc w:val="both"/>
        <w:rPr>
          <w:rFonts w:asciiTheme="minorHAnsi" w:hAnsiTheme="minorHAnsi" w:cs="Arial"/>
          <w:i/>
          <w:iCs/>
          <w:color w:val="000000"/>
        </w:rPr>
      </w:pPr>
    </w:p>
    <w:p w14:paraId="6E59F744" w14:textId="0C6FDC19" w:rsidR="00D30492" w:rsidRDefault="00D30492" w:rsidP="0085334B">
      <w:pPr>
        <w:pStyle w:val="NormalWeb"/>
        <w:spacing w:before="0" w:beforeAutospacing="0" w:after="0" w:afterAutospacing="0"/>
        <w:ind w:firstLine="720"/>
        <w:jc w:val="both"/>
        <w:rPr>
          <w:rFonts w:asciiTheme="minorHAnsi" w:hAnsiTheme="minorHAnsi" w:cs="Arial"/>
          <w:i/>
          <w:iCs/>
          <w:color w:val="000000"/>
        </w:rPr>
      </w:pPr>
    </w:p>
    <w:p w14:paraId="3A5B703E" w14:textId="77777777" w:rsidR="00D30492" w:rsidRPr="0085334B" w:rsidRDefault="00D30492" w:rsidP="0085334B">
      <w:pPr>
        <w:pStyle w:val="NormalWeb"/>
        <w:spacing w:before="0" w:beforeAutospacing="0" w:after="0" w:afterAutospacing="0"/>
        <w:ind w:firstLine="720"/>
        <w:jc w:val="both"/>
        <w:rPr>
          <w:rFonts w:asciiTheme="minorHAnsi" w:hAnsiTheme="minorHAnsi"/>
        </w:rPr>
      </w:pPr>
    </w:p>
    <w:p w14:paraId="2AE7544B" w14:textId="77777777" w:rsidR="00AB46F4" w:rsidRDefault="00AB46F4" w:rsidP="00AB46F4">
      <w:pPr>
        <w:spacing w:after="240"/>
      </w:pPr>
    </w:p>
    <w:tbl>
      <w:tblPr>
        <w:tblW w:w="9360" w:type="dxa"/>
        <w:tblCellMar>
          <w:top w:w="15" w:type="dxa"/>
          <w:left w:w="15" w:type="dxa"/>
          <w:bottom w:w="15" w:type="dxa"/>
          <w:right w:w="15" w:type="dxa"/>
        </w:tblCellMar>
        <w:tblLook w:val="04A0" w:firstRow="1" w:lastRow="0" w:firstColumn="1" w:lastColumn="0" w:noHBand="0" w:noVBand="1"/>
      </w:tblPr>
      <w:tblGrid>
        <w:gridCol w:w="4622"/>
        <w:gridCol w:w="4738"/>
      </w:tblGrid>
      <w:tr w:rsidR="00AB46F4" w14:paraId="48E3346C" w14:textId="77777777" w:rsidTr="00AB46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98F40" w14:textId="77777777" w:rsidR="00AB46F4" w:rsidRDefault="00AB46F4">
            <w:pPr>
              <w:pStyle w:val="NormalWeb"/>
              <w:spacing w:before="0" w:beforeAutospacing="0" w:after="0" w:afterAutospacing="0"/>
            </w:pPr>
            <w:r>
              <w:rPr>
                <w:rFonts w:ascii="Arial" w:hAnsi="Arial" w:cs="Arial"/>
                <w:color w:val="000000"/>
                <w:sz w:val="22"/>
                <w:szCs w:val="22"/>
              </w:rPr>
              <w:t>Transakcija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94119" w14:textId="77777777" w:rsidR="00AB46F4" w:rsidRDefault="00AB46F4">
            <w:pPr>
              <w:pStyle w:val="NormalWeb"/>
              <w:spacing w:before="0" w:beforeAutospacing="0" w:after="0" w:afterAutospacing="0"/>
            </w:pPr>
            <w:r>
              <w:rPr>
                <w:rFonts w:ascii="Arial" w:hAnsi="Arial" w:cs="Arial"/>
                <w:color w:val="000000"/>
                <w:sz w:val="22"/>
                <w:szCs w:val="22"/>
              </w:rPr>
              <w:t>Transakcija 2</w:t>
            </w:r>
          </w:p>
        </w:tc>
      </w:tr>
      <w:tr w:rsidR="00AB46F4" w14:paraId="044B6528" w14:textId="77777777" w:rsidTr="00AB46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EF2FE" w14:textId="2437E01C" w:rsidR="00AB46F4" w:rsidRDefault="00AB46F4">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1639398" wp14:editId="5233B1C6">
                  <wp:extent cx="2743200" cy="111887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43200" cy="111887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CD95C" w14:textId="77777777" w:rsidR="00AB46F4" w:rsidRDefault="00AB46F4"/>
        </w:tc>
      </w:tr>
      <w:tr w:rsidR="00AB46F4" w14:paraId="5BD00934" w14:textId="77777777" w:rsidTr="00AB46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474FD" w14:textId="77777777" w:rsidR="00AB46F4" w:rsidRDefault="00AB46F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8F65D" w14:textId="3828463D" w:rsidR="00AB46F4" w:rsidRDefault="00AB46F4">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0422037E" wp14:editId="25CCAD7C">
                  <wp:extent cx="2839720" cy="11068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39720" cy="1106805"/>
                          </a:xfrm>
                          <a:prstGeom prst="rect">
                            <a:avLst/>
                          </a:prstGeom>
                          <a:noFill/>
                          <a:ln>
                            <a:noFill/>
                          </a:ln>
                        </pic:spPr>
                      </pic:pic>
                    </a:graphicData>
                  </a:graphic>
                </wp:inline>
              </w:drawing>
            </w:r>
          </w:p>
        </w:tc>
      </w:tr>
      <w:tr w:rsidR="00AB46F4" w14:paraId="2E0BCF67" w14:textId="77777777" w:rsidTr="00AB46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DEB4D" w14:textId="1D354BD3" w:rsidR="00AB46F4" w:rsidRDefault="00AB46F4">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7ECA103" wp14:editId="0B10C3D4">
                  <wp:extent cx="2767330" cy="144399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67330" cy="144399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8D9E3" w14:textId="77777777" w:rsidR="00AB46F4" w:rsidRDefault="00AB46F4"/>
        </w:tc>
      </w:tr>
      <w:tr w:rsidR="00AB46F4" w14:paraId="2690282A" w14:textId="77777777" w:rsidTr="00AB46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07883" w14:textId="77777777" w:rsidR="00AB46F4" w:rsidRDefault="00AB46F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C081D" w14:textId="7096490D" w:rsidR="00AB46F4" w:rsidRDefault="00AB46F4" w:rsidP="00D30492">
            <w:pPr>
              <w:pStyle w:val="NormalWeb"/>
              <w:keepNext/>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3BE9B852" wp14:editId="378125DC">
                  <wp:extent cx="2707005" cy="149161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07005" cy="1491615"/>
                          </a:xfrm>
                          <a:prstGeom prst="rect">
                            <a:avLst/>
                          </a:prstGeom>
                          <a:noFill/>
                          <a:ln>
                            <a:noFill/>
                          </a:ln>
                        </pic:spPr>
                      </pic:pic>
                    </a:graphicData>
                  </a:graphic>
                </wp:inline>
              </w:drawing>
            </w:r>
          </w:p>
        </w:tc>
      </w:tr>
    </w:tbl>
    <w:p w14:paraId="03618ED4" w14:textId="2EEDE656" w:rsidR="00AB46F4" w:rsidRDefault="00D30492" w:rsidP="00D30492">
      <w:pPr>
        <w:pStyle w:val="Caption"/>
        <w:jc w:val="center"/>
      </w:pPr>
      <w:r>
        <w:t xml:space="preserve">Slika </w:t>
      </w:r>
      <w:r w:rsidR="00C139F2">
        <w:fldChar w:fldCharType="begin"/>
      </w:r>
      <w:r w:rsidR="00C139F2">
        <w:instrText xml:space="preserve"> SEQ Slika \* ARABIC </w:instrText>
      </w:r>
      <w:r w:rsidR="00C139F2">
        <w:fldChar w:fldCharType="separate"/>
      </w:r>
      <w:r w:rsidR="00E30159">
        <w:rPr>
          <w:noProof/>
        </w:rPr>
        <w:t>27</w:t>
      </w:r>
      <w:r w:rsidR="00C139F2">
        <w:rPr>
          <w:noProof/>
        </w:rPr>
        <w:fldChar w:fldCharType="end"/>
      </w:r>
      <w:r>
        <w:t xml:space="preserve"> - Prmer upotrebe Advisory lock-a</w:t>
      </w:r>
    </w:p>
    <w:p w14:paraId="50B11E00" w14:textId="77777777" w:rsidR="00AB46F4" w:rsidRPr="00D30492" w:rsidRDefault="00AB46F4" w:rsidP="00D30492">
      <w:pPr>
        <w:pStyle w:val="NormalWeb"/>
        <w:spacing w:before="0" w:beforeAutospacing="0" w:after="0" w:afterAutospacing="0"/>
        <w:ind w:firstLine="720"/>
        <w:rPr>
          <w:rFonts w:asciiTheme="minorHAnsi" w:hAnsiTheme="minorHAnsi"/>
        </w:rPr>
      </w:pPr>
      <w:r w:rsidRPr="00D30492">
        <w:rPr>
          <w:rFonts w:asciiTheme="minorHAnsi" w:hAnsiTheme="minorHAnsi" w:cs="Arial"/>
          <w:color w:val="000000"/>
        </w:rPr>
        <w:t xml:space="preserve">U toku jedne iste sesije možemo pozvati </w:t>
      </w:r>
      <w:r w:rsidRPr="00D30492">
        <w:rPr>
          <w:rFonts w:asciiTheme="minorHAnsi" w:hAnsiTheme="minorHAnsi" w:cs="Arial"/>
          <w:i/>
          <w:iCs/>
          <w:color w:val="000000"/>
        </w:rPr>
        <w:t xml:space="preserve">advisory lock </w:t>
      </w:r>
      <w:r w:rsidRPr="00D30492">
        <w:rPr>
          <w:rFonts w:asciiTheme="minorHAnsi" w:hAnsiTheme="minorHAnsi" w:cs="Arial"/>
          <w:color w:val="000000"/>
        </w:rPr>
        <w:t>više, ali bi trebalo da oslobodimo lock onoliko puta koliko smo ga i zatražili:</w:t>
      </w:r>
    </w:p>
    <w:p w14:paraId="35D8CEAD" w14:textId="77777777" w:rsidR="00AB46F4" w:rsidRDefault="00AB46F4" w:rsidP="00AB46F4"/>
    <w:p w14:paraId="597D932B" w14:textId="77777777" w:rsidR="00AB46F4" w:rsidRDefault="00AB46F4" w:rsidP="00AB46F4">
      <w:pPr>
        <w:pStyle w:val="NormalWeb"/>
        <w:spacing w:before="0" w:beforeAutospacing="0" w:after="0" w:afterAutospacing="0"/>
        <w:ind w:left="2160"/>
      </w:pPr>
      <w:r>
        <w:rPr>
          <w:rFonts w:ascii="Arial" w:hAnsi="Arial" w:cs="Arial"/>
          <w:b/>
          <w:bCs/>
          <w:i/>
          <w:iCs/>
          <w:color w:val="000000"/>
          <w:sz w:val="22"/>
          <w:szCs w:val="22"/>
        </w:rPr>
        <w:t>SELECT pg_try_advisory_lock(1);</w:t>
      </w:r>
    </w:p>
    <w:p w14:paraId="4183CE09" w14:textId="77777777" w:rsidR="00AB46F4" w:rsidRDefault="00AB46F4" w:rsidP="00AB46F4">
      <w:pPr>
        <w:pStyle w:val="NormalWeb"/>
        <w:spacing w:before="0" w:beforeAutospacing="0" w:after="0" w:afterAutospacing="0"/>
        <w:ind w:left="2160"/>
      </w:pPr>
      <w:r>
        <w:rPr>
          <w:rFonts w:ascii="Arial" w:hAnsi="Arial" w:cs="Arial"/>
          <w:b/>
          <w:bCs/>
          <w:i/>
          <w:iCs/>
          <w:color w:val="000000"/>
          <w:sz w:val="22"/>
          <w:szCs w:val="22"/>
        </w:rPr>
        <w:t>SELECT pg_try_advisory_lock(1);</w:t>
      </w:r>
    </w:p>
    <w:p w14:paraId="7883FAF2" w14:textId="77777777" w:rsidR="00AB46F4" w:rsidRDefault="00AB46F4" w:rsidP="00AB46F4">
      <w:pPr>
        <w:pStyle w:val="NormalWeb"/>
        <w:spacing w:before="0" w:beforeAutospacing="0" w:after="0" w:afterAutospacing="0"/>
        <w:ind w:left="2160"/>
      </w:pPr>
      <w:r>
        <w:rPr>
          <w:rFonts w:ascii="Arial" w:hAnsi="Arial" w:cs="Arial"/>
          <w:b/>
          <w:bCs/>
          <w:i/>
          <w:iCs/>
          <w:color w:val="000000"/>
          <w:sz w:val="22"/>
          <w:szCs w:val="22"/>
        </w:rPr>
        <w:t>-- To release</w:t>
      </w:r>
    </w:p>
    <w:p w14:paraId="7A3F0148" w14:textId="77777777" w:rsidR="00AB46F4" w:rsidRDefault="00AB46F4" w:rsidP="00AB46F4">
      <w:pPr>
        <w:pStyle w:val="NormalWeb"/>
        <w:spacing w:before="0" w:beforeAutospacing="0" w:after="0" w:afterAutospacing="0"/>
        <w:ind w:left="2160"/>
      </w:pPr>
      <w:r>
        <w:rPr>
          <w:rFonts w:ascii="Arial" w:hAnsi="Arial" w:cs="Arial"/>
          <w:b/>
          <w:bCs/>
          <w:i/>
          <w:iCs/>
          <w:color w:val="000000"/>
          <w:sz w:val="22"/>
          <w:szCs w:val="22"/>
        </w:rPr>
        <w:t>select pg_advisory_unlock(1);</w:t>
      </w:r>
    </w:p>
    <w:p w14:paraId="5E213299" w14:textId="77777777" w:rsidR="00AB46F4" w:rsidRDefault="00AB46F4" w:rsidP="00AB46F4">
      <w:pPr>
        <w:pStyle w:val="NormalWeb"/>
        <w:spacing w:before="0" w:beforeAutospacing="0" w:after="0" w:afterAutospacing="0"/>
        <w:ind w:left="2160"/>
      </w:pPr>
      <w:r>
        <w:rPr>
          <w:rFonts w:ascii="Arial" w:hAnsi="Arial" w:cs="Arial"/>
          <w:b/>
          <w:bCs/>
          <w:i/>
          <w:iCs/>
          <w:color w:val="000000"/>
          <w:sz w:val="22"/>
          <w:szCs w:val="22"/>
        </w:rPr>
        <w:t>select pg_advisory_unlock(1);</w:t>
      </w:r>
    </w:p>
    <w:p w14:paraId="3A9EF2C5" w14:textId="77777777" w:rsidR="00AB46F4" w:rsidRDefault="00AB46F4" w:rsidP="00AB46F4">
      <w:pPr>
        <w:spacing w:after="240"/>
      </w:pPr>
      <w:r>
        <w:lastRenderedPageBreak/>
        <w:br/>
      </w:r>
      <w:r>
        <w:br/>
      </w:r>
    </w:p>
    <w:p w14:paraId="7ED44B93" w14:textId="77777777" w:rsidR="00AB46F4" w:rsidRPr="00D30492" w:rsidRDefault="00AB46F4" w:rsidP="00D30492">
      <w:pPr>
        <w:pStyle w:val="Heading1"/>
        <w:jc w:val="center"/>
      </w:pPr>
      <w:bookmarkStart w:id="15" w:name="_Toc72245658"/>
      <w:r w:rsidRPr="00D30492">
        <w:t>Zaključak</w:t>
      </w:r>
      <w:bookmarkEnd w:id="15"/>
    </w:p>
    <w:p w14:paraId="316448B4" w14:textId="77777777" w:rsidR="00AB46F4" w:rsidRDefault="00AB46F4" w:rsidP="00AB46F4"/>
    <w:p w14:paraId="6F45F66F" w14:textId="77777777" w:rsidR="00AB46F4" w:rsidRPr="00D30492" w:rsidRDefault="00AB46F4" w:rsidP="00D30492">
      <w:pPr>
        <w:pStyle w:val="NormalWeb"/>
        <w:spacing w:before="0" w:beforeAutospacing="0" w:after="0" w:afterAutospacing="0"/>
        <w:ind w:firstLine="720"/>
        <w:jc w:val="both"/>
        <w:rPr>
          <w:rFonts w:asciiTheme="minorHAnsi" w:hAnsiTheme="minorHAnsi"/>
        </w:rPr>
      </w:pPr>
      <w:r w:rsidRPr="00D30492">
        <w:rPr>
          <w:rFonts w:asciiTheme="minorHAnsi" w:hAnsiTheme="minorHAnsi" w:cs="Arial"/>
          <w:color w:val="000000"/>
        </w:rPr>
        <w:t>Transakcije predstavljaju jedan od najvažnijih koncepata rada sa bazom podataka. Pomoću njih moguć je rad u višekorisničkom okruženju, gde se upiti izvršavaju konkurentno. PostgreSQL ima napredni podsistem koji se bavi transakcijama i korisnicima pruža mnogo funkcija koje olakšavaju rad sa njima. Na primerima smo videli da postoji mnogo različitih podešavanja sistema kada se radi sa transakcijama. Od izabrane strategije zavisi kako će se sam sistem ponašati, počeći od toga koje će promene biti uzete u obzir, preko toga koliko je otporan na greške, pa do samih performansi. Iako može biti moćno oružje, treba pažljivo rukovati podsistemom za transakcije jer se lako može ući u probleme. </w:t>
      </w:r>
    </w:p>
    <w:p w14:paraId="6A0BE061" w14:textId="77777777" w:rsidR="00AB46F4" w:rsidRPr="00D30492" w:rsidRDefault="00AB46F4" w:rsidP="00D30492">
      <w:pPr>
        <w:jc w:val="both"/>
        <w:rPr>
          <w:sz w:val="24"/>
          <w:szCs w:val="24"/>
        </w:rPr>
      </w:pPr>
    </w:p>
    <w:p w14:paraId="64ABE458" w14:textId="7098DE77" w:rsidR="00AB46F4" w:rsidRDefault="00AB46F4" w:rsidP="00D30492">
      <w:pPr>
        <w:pStyle w:val="NormalWeb"/>
        <w:spacing w:before="0" w:beforeAutospacing="0" w:after="0" w:afterAutospacing="0"/>
        <w:ind w:firstLine="720"/>
        <w:jc w:val="both"/>
        <w:rPr>
          <w:rFonts w:asciiTheme="minorHAnsi" w:hAnsiTheme="minorHAnsi" w:cs="Arial"/>
          <w:color w:val="000000"/>
        </w:rPr>
      </w:pPr>
      <w:r w:rsidRPr="00D30492">
        <w:rPr>
          <w:rFonts w:asciiTheme="minorHAnsi" w:hAnsiTheme="minorHAnsi" w:cs="Arial"/>
          <w:color w:val="000000"/>
        </w:rPr>
        <w:t>Većina primera u ovom radu fokusirana je na konkurentno izvršavanje i probleme koji nastaju u vezi sa njim, izolaciju transakcija i zaključavanje. Videli smo na koje se načine podaci mogu zaključati, šta to znači u bazi, šta za progremara i koje su posledice. Ukratko su objašnjene prednosti i mane svakog od pristupa i rečeno je kada bi mogli biti od koristi. Primerima smo pokazali na koje sve načine programer može da utiče na ponašanje sistema. Dokazali smo da je znanje o tome kako treba raditi sa transakcijama, kao i to na koji način funckcioniše zaključavanje i konkurentost  od krucijalnog značaja za rad sa bazom.</w:t>
      </w:r>
    </w:p>
    <w:p w14:paraId="339B8181" w14:textId="6FC3F885" w:rsidR="003870EC" w:rsidRDefault="003870EC" w:rsidP="00D30492">
      <w:pPr>
        <w:pStyle w:val="NormalWeb"/>
        <w:spacing w:before="0" w:beforeAutospacing="0" w:after="0" w:afterAutospacing="0"/>
        <w:ind w:firstLine="720"/>
        <w:jc w:val="both"/>
        <w:rPr>
          <w:rFonts w:asciiTheme="minorHAnsi" w:hAnsiTheme="minorHAnsi" w:cs="Arial"/>
          <w:color w:val="000000"/>
        </w:rPr>
      </w:pPr>
    </w:p>
    <w:p w14:paraId="728B985D" w14:textId="77777777" w:rsidR="003870EC" w:rsidRDefault="003870EC">
      <w:pPr>
        <w:rPr>
          <w:rFonts w:asciiTheme="majorHAnsi" w:eastAsiaTheme="majorEastAsia" w:hAnsiTheme="majorHAnsi" w:cstheme="majorBidi"/>
          <w:color w:val="2F5496" w:themeColor="accent1" w:themeShade="BF"/>
          <w:sz w:val="40"/>
          <w:szCs w:val="32"/>
        </w:rPr>
      </w:pPr>
      <w:r>
        <w:br w:type="page"/>
      </w:r>
    </w:p>
    <w:p w14:paraId="4C21EB2B" w14:textId="70612AE8" w:rsidR="003870EC" w:rsidRDefault="003870EC" w:rsidP="003870EC">
      <w:pPr>
        <w:pStyle w:val="Heading1"/>
      </w:pPr>
      <w:bookmarkStart w:id="16" w:name="_Toc72245659"/>
      <w:r>
        <w:lastRenderedPageBreak/>
        <w:t>Literatura</w:t>
      </w:r>
      <w:bookmarkEnd w:id="16"/>
    </w:p>
    <w:p w14:paraId="5AB801B0" w14:textId="60259D12" w:rsidR="003870EC" w:rsidRDefault="003870EC" w:rsidP="003870EC"/>
    <w:p w14:paraId="66E37E80" w14:textId="0F37081C" w:rsidR="0068385B" w:rsidRPr="00620F93" w:rsidRDefault="0068385B" w:rsidP="00620F93">
      <w:pPr>
        <w:rPr>
          <w:rFonts w:asciiTheme="majorHAnsi" w:hAnsiTheme="majorHAnsi"/>
          <w:color w:val="000000" w:themeColor="text1"/>
          <w:sz w:val="24"/>
          <w:szCs w:val="24"/>
        </w:rPr>
      </w:pPr>
      <w:r w:rsidRPr="00620F93">
        <w:rPr>
          <w:rFonts w:asciiTheme="majorHAnsi" w:hAnsiTheme="majorHAnsi"/>
          <w:color w:val="000000" w:themeColor="text1"/>
          <w:sz w:val="24"/>
          <w:szCs w:val="24"/>
        </w:rPr>
        <w:t xml:space="preserve">[1] Ibrar Ahmed, Gregory Smith, Enrico Pirozzi , “PostgreSQL 10 High Performance Expert techniques for query optimization, high availability, and efficient database maintenance”, Packt Publishing, 2018 </w:t>
      </w:r>
    </w:p>
    <w:p w14:paraId="1E07971B" w14:textId="4078D0A9" w:rsidR="003870EC" w:rsidRPr="00620F93" w:rsidRDefault="0068385B" w:rsidP="00620F93">
      <w:pPr>
        <w:rPr>
          <w:rFonts w:asciiTheme="majorHAnsi" w:hAnsiTheme="majorHAnsi"/>
          <w:color w:val="000000" w:themeColor="text1"/>
          <w:sz w:val="24"/>
          <w:szCs w:val="24"/>
        </w:rPr>
      </w:pPr>
      <w:r w:rsidRPr="00620F93">
        <w:rPr>
          <w:rFonts w:asciiTheme="majorHAnsi" w:hAnsiTheme="majorHAnsi"/>
          <w:color w:val="000000" w:themeColor="text1"/>
          <w:sz w:val="24"/>
          <w:szCs w:val="24"/>
        </w:rPr>
        <w:t>[2] Hans-Jurgen Schonig, “Mastering PostgreSQL 11 Expert techniques to build scalable, reliable, and fault-tolerant database applications (Secon edition) “, Packt publishing, October 2018</w:t>
      </w:r>
    </w:p>
    <w:p w14:paraId="2ACDD442" w14:textId="3AC347FF" w:rsidR="0068385B" w:rsidRPr="00620F93" w:rsidRDefault="0068385B" w:rsidP="00620F93">
      <w:pPr>
        <w:rPr>
          <w:rFonts w:asciiTheme="majorHAnsi" w:hAnsiTheme="majorHAnsi" w:cs="Open Sans"/>
          <w:color w:val="000000" w:themeColor="text1"/>
          <w:sz w:val="24"/>
          <w:szCs w:val="24"/>
        </w:rPr>
      </w:pPr>
      <w:r w:rsidRPr="00620F93">
        <w:rPr>
          <w:rFonts w:asciiTheme="majorHAnsi" w:hAnsiTheme="majorHAnsi"/>
          <w:color w:val="000000" w:themeColor="text1"/>
          <w:sz w:val="24"/>
          <w:szCs w:val="24"/>
        </w:rPr>
        <w:t xml:space="preserve">[3] </w:t>
      </w:r>
      <w:r w:rsidRPr="00620F93">
        <w:rPr>
          <w:rFonts w:asciiTheme="majorHAnsi" w:hAnsiTheme="majorHAnsi" w:cs="Open Sans"/>
          <w:color w:val="000000" w:themeColor="text1"/>
          <w:sz w:val="24"/>
          <w:szCs w:val="24"/>
        </w:rPr>
        <w:t xml:space="preserve">Transaction Isolation </w:t>
      </w:r>
      <w:hyperlink r:id="rId65" w:history="1">
        <w:r w:rsidRPr="00620F93">
          <w:rPr>
            <w:rStyle w:val="Hyperlink"/>
            <w:rFonts w:asciiTheme="majorHAnsi" w:hAnsiTheme="majorHAnsi" w:cs="Open Sans"/>
            <w:color w:val="2F5496" w:themeColor="accent1" w:themeShade="BF"/>
            <w:sz w:val="24"/>
            <w:szCs w:val="24"/>
          </w:rPr>
          <w:t>https://www.postgresql.org/docs/13/transaction-iso.html</w:t>
        </w:r>
      </w:hyperlink>
      <w:r w:rsidRPr="00620F93">
        <w:rPr>
          <w:rFonts w:asciiTheme="majorHAnsi" w:hAnsiTheme="majorHAnsi" w:cs="Open Sans"/>
          <w:color w:val="2F5496" w:themeColor="accent1" w:themeShade="BF"/>
          <w:sz w:val="24"/>
          <w:szCs w:val="24"/>
        </w:rPr>
        <w:t xml:space="preserve"> </w:t>
      </w:r>
      <w:r w:rsidRPr="00620F93">
        <w:rPr>
          <w:rFonts w:asciiTheme="majorHAnsi" w:hAnsiTheme="majorHAnsi" w:cs="Open Sans"/>
          <w:color w:val="000000" w:themeColor="text1"/>
          <w:sz w:val="24"/>
          <w:szCs w:val="24"/>
        </w:rPr>
        <w:t>[poslednji pristup 18.05.2021.]</w:t>
      </w:r>
    </w:p>
    <w:p w14:paraId="3A236C2C" w14:textId="77777777" w:rsidR="00D3456D" w:rsidRPr="00620F93" w:rsidRDefault="00D3456D" w:rsidP="00620F93">
      <w:pPr>
        <w:rPr>
          <w:rFonts w:asciiTheme="majorHAnsi" w:hAnsiTheme="majorHAnsi" w:cs="Open Sans"/>
          <w:color w:val="000000" w:themeColor="text1"/>
          <w:sz w:val="24"/>
          <w:szCs w:val="24"/>
        </w:rPr>
      </w:pPr>
      <w:r w:rsidRPr="00620F93">
        <w:rPr>
          <w:rFonts w:asciiTheme="majorHAnsi" w:hAnsiTheme="majorHAnsi"/>
          <w:color w:val="000000" w:themeColor="text1"/>
          <w:sz w:val="24"/>
          <w:szCs w:val="24"/>
        </w:rPr>
        <w:t xml:space="preserve">[4] PostgreSQL </w:t>
      </w:r>
      <w:r w:rsidRPr="00620F93">
        <w:rPr>
          <w:rFonts w:asciiTheme="majorHAnsi" w:hAnsiTheme="majorHAnsi"/>
          <w:b/>
          <w:bCs/>
          <w:color w:val="000000" w:themeColor="text1"/>
          <w:sz w:val="24"/>
          <w:szCs w:val="24"/>
          <w:lang w:val="en"/>
        </w:rPr>
        <w:t xml:space="preserve">SSI </w:t>
      </w:r>
      <w:hyperlink r:id="rId66" w:history="1">
        <w:r w:rsidRPr="00620F93">
          <w:rPr>
            <w:rStyle w:val="Hyperlink"/>
            <w:rFonts w:asciiTheme="majorHAnsi" w:hAnsiTheme="majorHAnsi"/>
            <w:color w:val="2F5496" w:themeColor="accent1" w:themeShade="BF"/>
            <w:sz w:val="24"/>
            <w:szCs w:val="24"/>
          </w:rPr>
          <w:t>https://wiki.postgresql.org/wiki/SSI</w:t>
        </w:r>
      </w:hyperlink>
      <w:r w:rsidRPr="00620F93">
        <w:rPr>
          <w:rFonts w:asciiTheme="majorHAnsi" w:hAnsiTheme="majorHAnsi"/>
          <w:color w:val="000000" w:themeColor="text1"/>
          <w:sz w:val="24"/>
          <w:szCs w:val="24"/>
        </w:rPr>
        <w:t xml:space="preserve"> </w:t>
      </w:r>
      <w:r w:rsidRPr="00620F93">
        <w:rPr>
          <w:rFonts w:asciiTheme="majorHAnsi" w:hAnsiTheme="majorHAnsi" w:cs="Open Sans"/>
          <w:color w:val="000000" w:themeColor="text1"/>
          <w:sz w:val="24"/>
          <w:szCs w:val="24"/>
        </w:rPr>
        <w:t>[poslednji pristup 18.05.2021.]</w:t>
      </w:r>
    </w:p>
    <w:p w14:paraId="111CBE81" w14:textId="77777777" w:rsidR="00620F93" w:rsidRPr="00620F93" w:rsidRDefault="00620F93" w:rsidP="00620F93">
      <w:pPr>
        <w:rPr>
          <w:rFonts w:asciiTheme="majorHAnsi" w:hAnsiTheme="majorHAnsi" w:cs="Arial"/>
          <w:color w:val="000000" w:themeColor="text1"/>
          <w:spacing w:val="-15"/>
          <w:sz w:val="24"/>
          <w:szCs w:val="24"/>
        </w:rPr>
      </w:pPr>
      <w:r w:rsidRPr="00620F93">
        <w:rPr>
          <w:rFonts w:asciiTheme="majorHAnsi" w:hAnsiTheme="majorHAnsi"/>
          <w:color w:val="000000" w:themeColor="text1"/>
          <w:sz w:val="24"/>
          <w:szCs w:val="24"/>
          <w:lang w:val="en"/>
        </w:rPr>
        <w:t xml:space="preserve">[5] </w:t>
      </w:r>
      <w:r w:rsidRPr="00620F93">
        <w:rPr>
          <w:rFonts w:asciiTheme="majorHAnsi" w:hAnsiTheme="majorHAnsi" w:cs="Arial"/>
          <w:color w:val="000000" w:themeColor="text1"/>
          <w:spacing w:val="-15"/>
          <w:sz w:val="24"/>
          <w:szCs w:val="24"/>
        </w:rPr>
        <w:t>Be careful with prepared transactions in PostgreSQL</w:t>
      </w:r>
    </w:p>
    <w:p w14:paraId="66936005" w14:textId="5A5AD4E2" w:rsidR="00620F93" w:rsidRPr="00620F93" w:rsidRDefault="00C139F2" w:rsidP="00620F93">
      <w:pPr>
        <w:rPr>
          <w:rFonts w:asciiTheme="majorHAnsi" w:hAnsiTheme="majorHAnsi" w:cs="Open Sans"/>
          <w:color w:val="000000" w:themeColor="text1"/>
          <w:sz w:val="24"/>
          <w:szCs w:val="24"/>
        </w:rPr>
      </w:pPr>
      <w:hyperlink r:id="rId67" w:history="1">
        <w:r w:rsidR="00620F93" w:rsidRPr="00620F93">
          <w:rPr>
            <w:rStyle w:val="Hyperlink"/>
            <w:rFonts w:asciiTheme="majorHAnsi" w:hAnsiTheme="majorHAnsi"/>
            <w:color w:val="2F5496" w:themeColor="accent1" w:themeShade="BF"/>
            <w:sz w:val="24"/>
            <w:szCs w:val="24"/>
            <w:lang w:val="en"/>
          </w:rPr>
          <w:t>https://blog.dbi-services.com/be-careful-with-prepared-transactions-in-postgresql/</w:t>
        </w:r>
      </w:hyperlink>
      <w:r w:rsidR="00620F93" w:rsidRPr="00620F93">
        <w:rPr>
          <w:rFonts w:asciiTheme="majorHAnsi" w:hAnsiTheme="majorHAnsi"/>
          <w:color w:val="2F5496" w:themeColor="accent1" w:themeShade="BF"/>
          <w:sz w:val="24"/>
          <w:szCs w:val="24"/>
          <w:lang w:val="en"/>
        </w:rPr>
        <w:t xml:space="preserve"> </w:t>
      </w:r>
      <w:r w:rsidR="00620F93" w:rsidRPr="00620F93">
        <w:rPr>
          <w:rFonts w:asciiTheme="majorHAnsi" w:hAnsiTheme="majorHAnsi" w:cs="Open Sans"/>
          <w:color w:val="000000" w:themeColor="text1"/>
          <w:sz w:val="24"/>
          <w:szCs w:val="24"/>
        </w:rPr>
        <w:t>[poslednji pristup 11.05.2021.]</w:t>
      </w:r>
    </w:p>
    <w:p w14:paraId="69A5CF58" w14:textId="1346727E" w:rsidR="00620F93" w:rsidRPr="00A10D33" w:rsidRDefault="00620F93" w:rsidP="00A10D33">
      <w:pPr>
        <w:rPr>
          <w:rFonts w:asciiTheme="majorHAnsi" w:hAnsiTheme="majorHAnsi"/>
          <w:sz w:val="24"/>
          <w:szCs w:val="24"/>
        </w:rPr>
      </w:pPr>
      <w:r w:rsidRPr="00A10D33">
        <w:rPr>
          <w:rFonts w:asciiTheme="majorHAnsi" w:hAnsiTheme="majorHAnsi" w:cs="Open Sans"/>
          <w:color w:val="000000" w:themeColor="text1"/>
          <w:sz w:val="24"/>
          <w:szCs w:val="24"/>
        </w:rPr>
        <w:t>[6] Korry Douglas, Susan Douglas, “</w:t>
      </w:r>
      <w:r w:rsidRPr="00A10D33">
        <w:rPr>
          <w:rFonts w:asciiTheme="majorHAnsi" w:hAnsiTheme="majorHAnsi"/>
          <w:sz w:val="24"/>
          <w:szCs w:val="24"/>
        </w:rPr>
        <w:t>PostgreSQL: A Comprehensive Guide to Building, Programming, and administering PostgreSQL databases”, Sams Publishing, February 2003</w:t>
      </w:r>
    </w:p>
    <w:p w14:paraId="23C22BC8" w14:textId="77777777" w:rsidR="00620F93" w:rsidRPr="00620F93" w:rsidRDefault="00620F93" w:rsidP="00620F93">
      <w:pPr>
        <w:rPr>
          <w:rFonts w:ascii="Constantia" w:hAnsi="Constantia" w:cs="Open Sans"/>
          <w:color w:val="000000" w:themeColor="text1"/>
          <w:sz w:val="24"/>
          <w:szCs w:val="24"/>
        </w:rPr>
      </w:pPr>
    </w:p>
    <w:p w14:paraId="70ADD09C" w14:textId="3ED78498" w:rsidR="00D3456D" w:rsidRPr="00D3456D" w:rsidRDefault="00D3456D" w:rsidP="00D3456D">
      <w:pPr>
        <w:rPr>
          <w:color w:val="000000"/>
          <w:sz w:val="36"/>
          <w:szCs w:val="36"/>
          <w:lang w:val="en"/>
        </w:rPr>
      </w:pPr>
    </w:p>
    <w:p w14:paraId="7835D88A" w14:textId="44C11EEB" w:rsidR="0068385B" w:rsidRDefault="0068385B" w:rsidP="0068385B"/>
    <w:p w14:paraId="3FCBEFB8" w14:textId="77777777" w:rsidR="0068385B" w:rsidRPr="0068385B" w:rsidRDefault="0068385B" w:rsidP="0068385B"/>
    <w:p w14:paraId="0CB236D8" w14:textId="3554B36E" w:rsidR="00C6487B" w:rsidRPr="00D30492" w:rsidRDefault="00C6487B" w:rsidP="0068385B">
      <w:pPr>
        <w:rPr>
          <w:rFonts w:cstheme="minorHAnsi"/>
          <w:color w:val="5B9BD5" w:themeColor="accent5"/>
          <w:sz w:val="24"/>
          <w:szCs w:val="24"/>
          <w:u w:val="single"/>
        </w:rPr>
      </w:pPr>
    </w:p>
    <w:sectPr w:rsidR="00C6487B" w:rsidRPr="00D30492" w:rsidSect="0027701A">
      <w:footerReference w:type="default" r:id="rId68"/>
      <w:pgSz w:w="12240" w:h="15840"/>
      <w:pgMar w:top="1152"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C4B74" w14:textId="77777777" w:rsidR="00C139F2" w:rsidRDefault="00C139F2" w:rsidP="00A338D7">
      <w:pPr>
        <w:spacing w:after="0" w:line="240" w:lineRule="auto"/>
      </w:pPr>
      <w:r>
        <w:separator/>
      </w:r>
    </w:p>
  </w:endnote>
  <w:endnote w:type="continuationSeparator" w:id="0">
    <w:p w14:paraId="3AA6EF87" w14:textId="77777777" w:rsidR="00C139F2" w:rsidRDefault="00C139F2" w:rsidP="00A3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259194"/>
      <w:docPartObj>
        <w:docPartGallery w:val="Page Numbers (Bottom of Page)"/>
        <w:docPartUnique/>
      </w:docPartObj>
    </w:sdtPr>
    <w:sdtEndPr>
      <w:rPr>
        <w:noProof/>
      </w:rPr>
    </w:sdtEndPr>
    <w:sdtContent>
      <w:p w14:paraId="174E40DD" w14:textId="1BF4FB73" w:rsidR="00882C38" w:rsidRDefault="00882C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69F0DB" w14:textId="77777777" w:rsidR="007F5F0E" w:rsidRDefault="007F5F0E" w:rsidP="00BD302E">
    <w:pPr>
      <w:pStyle w:val="Head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50307" w14:textId="77777777" w:rsidR="00C139F2" w:rsidRDefault="00C139F2" w:rsidP="00A338D7">
      <w:pPr>
        <w:spacing w:after="0" w:line="240" w:lineRule="auto"/>
      </w:pPr>
      <w:r>
        <w:separator/>
      </w:r>
    </w:p>
  </w:footnote>
  <w:footnote w:type="continuationSeparator" w:id="0">
    <w:p w14:paraId="25A4366F" w14:textId="77777777" w:rsidR="00C139F2" w:rsidRDefault="00C139F2" w:rsidP="00A33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402"/>
    <w:multiLevelType w:val="multilevel"/>
    <w:tmpl w:val="1732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919F3"/>
    <w:multiLevelType w:val="multilevel"/>
    <w:tmpl w:val="85DE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71911"/>
    <w:multiLevelType w:val="multilevel"/>
    <w:tmpl w:val="C550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914A9"/>
    <w:multiLevelType w:val="multilevel"/>
    <w:tmpl w:val="7972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659A5"/>
    <w:multiLevelType w:val="hybridMultilevel"/>
    <w:tmpl w:val="C4B2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8364C"/>
    <w:multiLevelType w:val="multilevel"/>
    <w:tmpl w:val="6784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6572B"/>
    <w:multiLevelType w:val="multilevel"/>
    <w:tmpl w:val="B126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F5916"/>
    <w:multiLevelType w:val="hybridMultilevel"/>
    <w:tmpl w:val="F912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96CAA"/>
    <w:multiLevelType w:val="hybridMultilevel"/>
    <w:tmpl w:val="9FC83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15B1F"/>
    <w:multiLevelType w:val="multilevel"/>
    <w:tmpl w:val="037E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141C9"/>
    <w:multiLevelType w:val="hybridMultilevel"/>
    <w:tmpl w:val="EACE6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B049F4"/>
    <w:multiLevelType w:val="multilevel"/>
    <w:tmpl w:val="94E4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92866"/>
    <w:multiLevelType w:val="multilevel"/>
    <w:tmpl w:val="1154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B5E4F"/>
    <w:multiLevelType w:val="hybridMultilevel"/>
    <w:tmpl w:val="72466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CF0FF6"/>
    <w:multiLevelType w:val="multilevel"/>
    <w:tmpl w:val="EF30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60FE8"/>
    <w:multiLevelType w:val="multilevel"/>
    <w:tmpl w:val="D2C4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04EC1"/>
    <w:multiLevelType w:val="hybridMultilevel"/>
    <w:tmpl w:val="1AEE8E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3F01D0"/>
    <w:multiLevelType w:val="hybridMultilevel"/>
    <w:tmpl w:val="8A463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43F38"/>
    <w:multiLevelType w:val="multilevel"/>
    <w:tmpl w:val="2EEE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01691"/>
    <w:multiLevelType w:val="multilevel"/>
    <w:tmpl w:val="C5E2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62FFB"/>
    <w:multiLevelType w:val="hybridMultilevel"/>
    <w:tmpl w:val="ED381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7D1F42"/>
    <w:multiLevelType w:val="multilevel"/>
    <w:tmpl w:val="973A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251D8"/>
    <w:multiLevelType w:val="multilevel"/>
    <w:tmpl w:val="1096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D3452"/>
    <w:multiLevelType w:val="hybridMultilevel"/>
    <w:tmpl w:val="F626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7339C6"/>
    <w:multiLevelType w:val="multilevel"/>
    <w:tmpl w:val="43A8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DD3139"/>
    <w:multiLevelType w:val="multilevel"/>
    <w:tmpl w:val="1EC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BE67C1"/>
    <w:multiLevelType w:val="multilevel"/>
    <w:tmpl w:val="3152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552A87"/>
    <w:multiLevelType w:val="multilevel"/>
    <w:tmpl w:val="7246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871AE"/>
    <w:multiLevelType w:val="multilevel"/>
    <w:tmpl w:val="D970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4D6CBF"/>
    <w:multiLevelType w:val="multilevel"/>
    <w:tmpl w:val="5E0C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18767C"/>
    <w:multiLevelType w:val="hybridMultilevel"/>
    <w:tmpl w:val="6F7C8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1843C0"/>
    <w:multiLevelType w:val="multilevel"/>
    <w:tmpl w:val="9B58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612799"/>
    <w:multiLevelType w:val="multilevel"/>
    <w:tmpl w:val="C25C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796E3A"/>
    <w:multiLevelType w:val="hybridMultilevel"/>
    <w:tmpl w:val="CFC08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E2E77C2"/>
    <w:multiLevelType w:val="multilevel"/>
    <w:tmpl w:val="4B42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0"/>
  </w:num>
  <w:num w:numId="3">
    <w:abstractNumId w:val="8"/>
  </w:num>
  <w:num w:numId="4">
    <w:abstractNumId w:val="16"/>
  </w:num>
  <w:num w:numId="5">
    <w:abstractNumId w:val="20"/>
  </w:num>
  <w:num w:numId="6">
    <w:abstractNumId w:val="28"/>
  </w:num>
  <w:num w:numId="7">
    <w:abstractNumId w:val="11"/>
  </w:num>
  <w:num w:numId="8">
    <w:abstractNumId w:val="23"/>
  </w:num>
  <w:num w:numId="9">
    <w:abstractNumId w:val="13"/>
  </w:num>
  <w:num w:numId="10">
    <w:abstractNumId w:val="33"/>
  </w:num>
  <w:num w:numId="11">
    <w:abstractNumId w:val="12"/>
  </w:num>
  <w:num w:numId="12">
    <w:abstractNumId w:val="0"/>
  </w:num>
  <w:num w:numId="13">
    <w:abstractNumId w:val="27"/>
  </w:num>
  <w:num w:numId="14">
    <w:abstractNumId w:val="34"/>
  </w:num>
  <w:num w:numId="15">
    <w:abstractNumId w:val="21"/>
  </w:num>
  <w:num w:numId="16">
    <w:abstractNumId w:val="10"/>
  </w:num>
  <w:num w:numId="17">
    <w:abstractNumId w:val="7"/>
  </w:num>
  <w:num w:numId="18">
    <w:abstractNumId w:val="4"/>
  </w:num>
  <w:num w:numId="19">
    <w:abstractNumId w:val="2"/>
  </w:num>
  <w:num w:numId="20">
    <w:abstractNumId w:val="24"/>
  </w:num>
  <w:num w:numId="21">
    <w:abstractNumId w:val="32"/>
  </w:num>
  <w:num w:numId="22">
    <w:abstractNumId w:val="22"/>
  </w:num>
  <w:num w:numId="23">
    <w:abstractNumId w:val="15"/>
  </w:num>
  <w:num w:numId="24">
    <w:abstractNumId w:val="14"/>
  </w:num>
  <w:num w:numId="25">
    <w:abstractNumId w:val="31"/>
  </w:num>
  <w:num w:numId="26">
    <w:abstractNumId w:val="18"/>
  </w:num>
  <w:num w:numId="27">
    <w:abstractNumId w:val="29"/>
  </w:num>
  <w:num w:numId="28">
    <w:abstractNumId w:val="26"/>
  </w:num>
  <w:num w:numId="29">
    <w:abstractNumId w:val="25"/>
  </w:num>
  <w:num w:numId="30">
    <w:abstractNumId w:val="1"/>
  </w:num>
  <w:num w:numId="31">
    <w:abstractNumId w:val="5"/>
  </w:num>
  <w:num w:numId="32">
    <w:abstractNumId w:val="3"/>
  </w:num>
  <w:num w:numId="33">
    <w:abstractNumId w:val="6"/>
  </w:num>
  <w:num w:numId="34">
    <w:abstractNumId w:val="19"/>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36"/>
    <w:rsid w:val="00031D70"/>
    <w:rsid w:val="00051D4F"/>
    <w:rsid w:val="00055224"/>
    <w:rsid w:val="00057EE5"/>
    <w:rsid w:val="00070EC9"/>
    <w:rsid w:val="00072241"/>
    <w:rsid w:val="000A25E4"/>
    <w:rsid w:val="000D02F0"/>
    <w:rsid w:val="000D0A01"/>
    <w:rsid w:val="000E5E5B"/>
    <w:rsid w:val="000F2840"/>
    <w:rsid w:val="00107D22"/>
    <w:rsid w:val="00114861"/>
    <w:rsid w:val="00121D3F"/>
    <w:rsid w:val="001255C6"/>
    <w:rsid w:val="00147924"/>
    <w:rsid w:val="001525FD"/>
    <w:rsid w:val="00152B52"/>
    <w:rsid w:val="0015373B"/>
    <w:rsid w:val="001826C3"/>
    <w:rsid w:val="00195FC5"/>
    <w:rsid w:val="001C3C13"/>
    <w:rsid w:val="001C57A6"/>
    <w:rsid w:val="001D437F"/>
    <w:rsid w:val="001D4D93"/>
    <w:rsid w:val="00207567"/>
    <w:rsid w:val="0021173D"/>
    <w:rsid w:val="00211C5A"/>
    <w:rsid w:val="00216328"/>
    <w:rsid w:val="00221A21"/>
    <w:rsid w:val="00243532"/>
    <w:rsid w:val="00250E9B"/>
    <w:rsid w:val="002657C7"/>
    <w:rsid w:val="00275CAB"/>
    <w:rsid w:val="0027701A"/>
    <w:rsid w:val="00284002"/>
    <w:rsid w:val="002C1902"/>
    <w:rsid w:val="002D4962"/>
    <w:rsid w:val="002E0C2F"/>
    <w:rsid w:val="002E0D12"/>
    <w:rsid w:val="002E27D3"/>
    <w:rsid w:val="002E6ADE"/>
    <w:rsid w:val="002F299B"/>
    <w:rsid w:val="00304434"/>
    <w:rsid w:val="00313F47"/>
    <w:rsid w:val="00314914"/>
    <w:rsid w:val="003475C2"/>
    <w:rsid w:val="003576DE"/>
    <w:rsid w:val="00371BEA"/>
    <w:rsid w:val="00373C34"/>
    <w:rsid w:val="0037638B"/>
    <w:rsid w:val="003870EC"/>
    <w:rsid w:val="003A617A"/>
    <w:rsid w:val="003C262F"/>
    <w:rsid w:val="003C2ED3"/>
    <w:rsid w:val="003E424A"/>
    <w:rsid w:val="00402432"/>
    <w:rsid w:val="00403D22"/>
    <w:rsid w:val="004209BC"/>
    <w:rsid w:val="00467106"/>
    <w:rsid w:val="004758B2"/>
    <w:rsid w:val="004773E3"/>
    <w:rsid w:val="00477995"/>
    <w:rsid w:val="00487FBD"/>
    <w:rsid w:val="00496E79"/>
    <w:rsid w:val="00497685"/>
    <w:rsid w:val="004977D8"/>
    <w:rsid w:val="004B3EAB"/>
    <w:rsid w:val="004D02AB"/>
    <w:rsid w:val="004F4341"/>
    <w:rsid w:val="00500D79"/>
    <w:rsid w:val="005152FE"/>
    <w:rsid w:val="0052566C"/>
    <w:rsid w:val="0055125B"/>
    <w:rsid w:val="005532EF"/>
    <w:rsid w:val="00576F92"/>
    <w:rsid w:val="00583F62"/>
    <w:rsid w:val="005C1C46"/>
    <w:rsid w:val="005D24C5"/>
    <w:rsid w:val="005E0A5B"/>
    <w:rsid w:val="005E4567"/>
    <w:rsid w:val="005F13AB"/>
    <w:rsid w:val="00600FDA"/>
    <w:rsid w:val="00620F93"/>
    <w:rsid w:val="00626AA5"/>
    <w:rsid w:val="006272B4"/>
    <w:rsid w:val="00642C86"/>
    <w:rsid w:val="006478B6"/>
    <w:rsid w:val="00667289"/>
    <w:rsid w:val="0067674E"/>
    <w:rsid w:val="0067750E"/>
    <w:rsid w:val="0068385B"/>
    <w:rsid w:val="00695C16"/>
    <w:rsid w:val="006A0509"/>
    <w:rsid w:val="006C624A"/>
    <w:rsid w:val="006D0FC4"/>
    <w:rsid w:val="006D2EBD"/>
    <w:rsid w:val="006E312C"/>
    <w:rsid w:val="006E366B"/>
    <w:rsid w:val="006F2E9C"/>
    <w:rsid w:val="006F3B5E"/>
    <w:rsid w:val="006F7986"/>
    <w:rsid w:val="007025F9"/>
    <w:rsid w:val="007107AF"/>
    <w:rsid w:val="0071571C"/>
    <w:rsid w:val="00716796"/>
    <w:rsid w:val="007167E1"/>
    <w:rsid w:val="00723DD0"/>
    <w:rsid w:val="00726E43"/>
    <w:rsid w:val="00745FE2"/>
    <w:rsid w:val="00756CE9"/>
    <w:rsid w:val="00767FC6"/>
    <w:rsid w:val="00770FC4"/>
    <w:rsid w:val="007716AD"/>
    <w:rsid w:val="00796C8A"/>
    <w:rsid w:val="007A4908"/>
    <w:rsid w:val="007B23E9"/>
    <w:rsid w:val="007B3983"/>
    <w:rsid w:val="007C21F7"/>
    <w:rsid w:val="007C476F"/>
    <w:rsid w:val="007F5F0E"/>
    <w:rsid w:val="00806356"/>
    <w:rsid w:val="008330CD"/>
    <w:rsid w:val="008470B7"/>
    <w:rsid w:val="0085334B"/>
    <w:rsid w:val="008604C3"/>
    <w:rsid w:val="00866BB1"/>
    <w:rsid w:val="00870CCF"/>
    <w:rsid w:val="00882C38"/>
    <w:rsid w:val="008972A8"/>
    <w:rsid w:val="008B1298"/>
    <w:rsid w:val="008C66FB"/>
    <w:rsid w:val="008D28F6"/>
    <w:rsid w:val="008D4EB5"/>
    <w:rsid w:val="008F714F"/>
    <w:rsid w:val="0092124A"/>
    <w:rsid w:val="00924A1D"/>
    <w:rsid w:val="00930CDC"/>
    <w:rsid w:val="00945287"/>
    <w:rsid w:val="0095007E"/>
    <w:rsid w:val="00953FCD"/>
    <w:rsid w:val="0096586C"/>
    <w:rsid w:val="00966468"/>
    <w:rsid w:val="0097506C"/>
    <w:rsid w:val="00983FC3"/>
    <w:rsid w:val="009A406D"/>
    <w:rsid w:val="009C04E2"/>
    <w:rsid w:val="009C17C7"/>
    <w:rsid w:val="009D6773"/>
    <w:rsid w:val="009E03A7"/>
    <w:rsid w:val="009E2A57"/>
    <w:rsid w:val="009E5484"/>
    <w:rsid w:val="009E7109"/>
    <w:rsid w:val="009E7D93"/>
    <w:rsid w:val="009F3337"/>
    <w:rsid w:val="009F6923"/>
    <w:rsid w:val="00A000CD"/>
    <w:rsid w:val="00A01C8D"/>
    <w:rsid w:val="00A10D33"/>
    <w:rsid w:val="00A1100C"/>
    <w:rsid w:val="00A15EAC"/>
    <w:rsid w:val="00A16AA1"/>
    <w:rsid w:val="00A20B36"/>
    <w:rsid w:val="00A26279"/>
    <w:rsid w:val="00A27D44"/>
    <w:rsid w:val="00A338D7"/>
    <w:rsid w:val="00A51398"/>
    <w:rsid w:val="00A61949"/>
    <w:rsid w:val="00A843AB"/>
    <w:rsid w:val="00AA326A"/>
    <w:rsid w:val="00AB2DD8"/>
    <w:rsid w:val="00AB46F4"/>
    <w:rsid w:val="00AD4166"/>
    <w:rsid w:val="00AE6425"/>
    <w:rsid w:val="00AF13B9"/>
    <w:rsid w:val="00AF494C"/>
    <w:rsid w:val="00B0569B"/>
    <w:rsid w:val="00B20D22"/>
    <w:rsid w:val="00B2606A"/>
    <w:rsid w:val="00B30BAA"/>
    <w:rsid w:val="00B32E2D"/>
    <w:rsid w:val="00B340B8"/>
    <w:rsid w:val="00B41F39"/>
    <w:rsid w:val="00B43598"/>
    <w:rsid w:val="00B45667"/>
    <w:rsid w:val="00B50726"/>
    <w:rsid w:val="00B65B10"/>
    <w:rsid w:val="00B7314E"/>
    <w:rsid w:val="00B7498D"/>
    <w:rsid w:val="00B81F5A"/>
    <w:rsid w:val="00B92A56"/>
    <w:rsid w:val="00BA44AB"/>
    <w:rsid w:val="00BB1A32"/>
    <w:rsid w:val="00BD302E"/>
    <w:rsid w:val="00BE3512"/>
    <w:rsid w:val="00BF5767"/>
    <w:rsid w:val="00BF6225"/>
    <w:rsid w:val="00C139F2"/>
    <w:rsid w:val="00C3566C"/>
    <w:rsid w:val="00C42552"/>
    <w:rsid w:val="00C4537D"/>
    <w:rsid w:val="00C623CC"/>
    <w:rsid w:val="00C6487B"/>
    <w:rsid w:val="00C753B4"/>
    <w:rsid w:val="00C77A52"/>
    <w:rsid w:val="00CD1A80"/>
    <w:rsid w:val="00CE4C59"/>
    <w:rsid w:val="00D273AD"/>
    <w:rsid w:val="00D30492"/>
    <w:rsid w:val="00D3240B"/>
    <w:rsid w:val="00D3456D"/>
    <w:rsid w:val="00D349E2"/>
    <w:rsid w:val="00D40E63"/>
    <w:rsid w:val="00D41445"/>
    <w:rsid w:val="00D4661D"/>
    <w:rsid w:val="00D474C4"/>
    <w:rsid w:val="00D525BE"/>
    <w:rsid w:val="00D6001B"/>
    <w:rsid w:val="00D63661"/>
    <w:rsid w:val="00D723DA"/>
    <w:rsid w:val="00D764E2"/>
    <w:rsid w:val="00D76978"/>
    <w:rsid w:val="00D77457"/>
    <w:rsid w:val="00D815CC"/>
    <w:rsid w:val="00D85571"/>
    <w:rsid w:val="00DA16BB"/>
    <w:rsid w:val="00DB0CD0"/>
    <w:rsid w:val="00DF7B2C"/>
    <w:rsid w:val="00E06B75"/>
    <w:rsid w:val="00E21624"/>
    <w:rsid w:val="00E2610F"/>
    <w:rsid w:val="00E30159"/>
    <w:rsid w:val="00E32398"/>
    <w:rsid w:val="00E4240B"/>
    <w:rsid w:val="00E4551C"/>
    <w:rsid w:val="00E504B4"/>
    <w:rsid w:val="00E50FA1"/>
    <w:rsid w:val="00E578B3"/>
    <w:rsid w:val="00E61E9A"/>
    <w:rsid w:val="00EB2694"/>
    <w:rsid w:val="00EC6356"/>
    <w:rsid w:val="00ED1629"/>
    <w:rsid w:val="00ED7BA9"/>
    <w:rsid w:val="00EE2763"/>
    <w:rsid w:val="00EE43E5"/>
    <w:rsid w:val="00EE7117"/>
    <w:rsid w:val="00EF501B"/>
    <w:rsid w:val="00F17722"/>
    <w:rsid w:val="00F218EF"/>
    <w:rsid w:val="00F24EA1"/>
    <w:rsid w:val="00F25136"/>
    <w:rsid w:val="00F36F85"/>
    <w:rsid w:val="00F4611D"/>
    <w:rsid w:val="00F561AE"/>
    <w:rsid w:val="00F630F7"/>
    <w:rsid w:val="00F66915"/>
    <w:rsid w:val="00F74612"/>
    <w:rsid w:val="00F800C4"/>
    <w:rsid w:val="00F84397"/>
    <w:rsid w:val="00FB3D70"/>
    <w:rsid w:val="00FC3F2F"/>
    <w:rsid w:val="00FD1B78"/>
    <w:rsid w:val="00FE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B0389"/>
  <w15:chartTrackingRefBased/>
  <w15:docId w15:val="{241D1AD7-C96C-478B-A3FA-AD8D0DDB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C59"/>
  </w:style>
  <w:style w:type="paragraph" w:styleId="Heading1">
    <w:name w:val="heading 1"/>
    <w:basedOn w:val="Normal"/>
    <w:next w:val="Normal"/>
    <w:link w:val="Heading1Char"/>
    <w:uiPriority w:val="9"/>
    <w:qFormat/>
    <w:rsid w:val="00A01C8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6478B6"/>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6478B6"/>
    <w:pPr>
      <w:keepNext/>
      <w:keepLines/>
      <w:spacing w:before="40" w:after="0"/>
      <w:outlineLvl w:val="2"/>
    </w:pPr>
    <w:rPr>
      <w:rFonts w:ascii="Gill Sans MT" w:eastAsiaTheme="majorEastAsia" w:hAnsi="Gill Sans MT"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C8D"/>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6478B6"/>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6478B6"/>
    <w:rPr>
      <w:rFonts w:ascii="Gill Sans MT" w:eastAsiaTheme="majorEastAsia" w:hAnsi="Gill Sans MT" w:cstheme="majorBidi"/>
      <w:color w:val="1F3763" w:themeColor="accent1" w:themeShade="7F"/>
      <w:sz w:val="28"/>
      <w:szCs w:val="24"/>
    </w:rPr>
  </w:style>
  <w:style w:type="paragraph" w:styleId="ListParagraph">
    <w:name w:val="List Paragraph"/>
    <w:basedOn w:val="Normal"/>
    <w:uiPriority w:val="34"/>
    <w:qFormat/>
    <w:rsid w:val="00A01C8D"/>
    <w:pPr>
      <w:ind w:left="720"/>
      <w:contextualSpacing/>
    </w:pPr>
  </w:style>
  <w:style w:type="paragraph" w:styleId="Caption">
    <w:name w:val="caption"/>
    <w:basedOn w:val="Normal"/>
    <w:next w:val="Normal"/>
    <w:uiPriority w:val="35"/>
    <w:unhideWhenUsed/>
    <w:qFormat/>
    <w:rsid w:val="00A01C8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33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8D7"/>
  </w:style>
  <w:style w:type="paragraph" w:styleId="Footer">
    <w:name w:val="footer"/>
    <w:basedOn w:val="Normal"/>
    <w:link w:val="FooterChar"/>
    <w:uiPriority w:val="99"/>
    <w:unhideWhenUsed/>
    <w:rsid w:val="00A33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8D7"/>
  </w:style>
  <w:style w:type="paragraph" w:styleId="FootnoteText">
    <w:name w:val="footnote text"/>
    <w:basedOn w:val="Normal"/>
    <w:link w:val="FootnoteTextChar"/>
    <w:uiPriority w:val="99"/>
    <w:semiHidden/>
    <w:unhideWhenUsed/>
    <w:rsid w:val="00D636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3661"/>
    <w:rPr>
      <w:sz w:val="20"/>
      <w:szCs w:val="20"/>
    </w:rPr>
  </w:style>
  <w:style w:type="character" w:styleId="FootnoteReference">
    <w:name w:val="footnote reference"/>
    <w:basedOn w:val="DefaultParagraphFont"/>
    <w:uiPriority w:val="99"/>
    <w:semiHidden/>
    <w:unhideWhenUsed/>
    <w:rsid w:val="00D63661"/>
    <w:rPr>
      <w:vertAlign w:val="superscript"/>
    </w:rPr>
  </w:style>
  <w:style w:type="character" w:styleId="Emphasis">
    <w:name w:val="Emphasis"/>
    <w:basedOn w:val="DefaultParagraphFont"/>
    <w:uiPriority w:val="20"/>
    <w:qFormat/>
    <w:rsid w:val="007F5F0E"/>
    <w:rPr>
      <w:i/>
      <w:iCs/>
    </w:rPr>
  </w:style>
  <w:style w:type="paragraph" w:styleId="NormalWeb">
    <w:name w:val="Normal (Web)"/>
    <w:basedOn w:val="Normal"/>
    <w:uiPriority w:val="99"/>
    <w:unhideWhenUsed/>
    <w:rsid w:val="00930C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487B"/>
    <w:rPr>
      <w:color w:val="0000FF"/>
      <w:u w:val="single"/>
    </w:rPr>
  </w:style>
  <w:style w:type="paragraph" w:styleId="TOCHeading">
    <w:name w:val="TOC Heading"/>
    <w:basedOn w:val="Heading1"/>
    <w:next w:val="Normal"/>
    <w:uiPriority w:val="39"/>
    <w:unhideWhenUsed/>
    <w:qFormat/>
    <w:rsid w:val="00F218EF"/>
    <w:pPr>
      <w:outlineLvl w:val="9"/>
    </w:pPr>
    <w:rPr>
      <w:sz w:val="32"/>
    </w:rPr>
  </w:style>
  <w:style w:type="paragraph" w:styleId="TOC1">
    <w:name w:val="toc 1"/>
    <w:basedOn w:val="Normal"/>
    <w:next w:val="Normal"/>
    <w:autoRedefine/>
    <w:uiPriority w:val="39"/>
    <w:unhideWhenUsed/>
    <w:rsid w:val="00F218EF"/>
    <w:pPr>
      <w:spacing w:after="100"/>
    </w:pPr>
  </w:style>
  <w:style w:type="paragraph" w:styleId="TOC2">
    <w:name w:val="toc 2"/>
    <w:basedOn w:val="Normal"/>
    <w:next w:val="Normal"/>
    <w:autoRedefine/>
    <w:uiPriority w:val="39"/>
    <w:unhideWhenUsed/>
    <w:rsid w:val="00F218EF"/>
    <w:pPr>
      <w:spacing w:after="100"/>
      <w:ind w:left="220"/>
    </w:pPr>
  </w:style>
  <w:style w:type="paragraph" w:styleId="TOC3">
    <w:name w:val="toc 3"/>
    <w:basedOn w:val="Normal"/>
    <w:next w:val="Normal"/>
    <w:autoRedefine/>
    <w:uiPriority w:val="39"/>
    <w:unhideWhenUsed/>
    <w:rsid w:val="00F218EF"/>
    <w:pPr>
      <w:spacing w:after="100"/>
      <w:ind w:left="440"/>
    </w:pPr>
  </w:style>
  <w:style w:type="paragraph" w:customStyle="1" w:styleId="msonormal0">
    <w:name w:val="msonormal"/>
    <w:basedOn w:val="Normal"/>
    <w:rsid w:val="00AB46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B46F4"/>
  </w:style>
  <w:style w:type="paragraph" w:styleId="Quote">
    <w:name w:val="Quote"/>
    <w:basedOn w:val="Normal"/>
    <w:next w:val="Normal"/>
    <w:link w:val="QuoteChar"/>
    <w:uiPriority w:val="29"/>
    <w:qFormat/>
    <w:rsid w:val="008972A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972A8"/>
    <w:rPr>
      <w:i/>
      <w:iCs/>
      <w:color w:val="404040" w:themeColor="text1" w:themeTint="BF"/>
    </w:rPr>
  </w:style>
  <w:style w:type="paragraph" w:customStyle="1" w:styleId="Default">
    <w:name w:val="Default"/>
    <w:rsid w:val="0068385B"/>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6838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848826">
      <w:bodyDiv w:val="1"/>
      <w:marLeft w:val="0"/>
      <w:marRight w:val="0"/>
      <w:marTop w:val="0"/>
      <w:marBottom w:val="0"/>
      <w:divBdr>
        <w:top w:val="none" w:sz="0" w:space="0" w:color="auto"/>
        <w:left w:val="none" w:sz="0" w:space="0" w:color="auto"/>
        <w:bottom w:val="none" w:sz="0" w:space="0" w:color="auto"/>
        <w:right w:val="none" w:sz="0" w:space="0" w:color="auto"/>
      </w:divBdr>
    </w:div>
    <w:div w:id="1153136472">
      <w:bodyDiv w:val="1"/>
      <w:marLeft w:val="0"/>
      <w:marRight w:val="0"/>
      <w:marTop w:val="0"/>
      <w:marBottom w:val="0"/>
      <w:divBdr>
        <w:top w:val="none" w:sz="0" w:space="0" w:color="auto"/>
        <w:left w:val="none" w:sz="0" w:space="0" w:color="auto"/>
        <w:bottom w:val="none" w:sz="0" w:space="0" w:color="auto"/>
        <w:right w:val="none" w:sz="0" w:space="0" w:color="auto"/>
      </w:divBdr>
      <w:divsChild>
        <w:div w:id="365955964">
          <w:marLeft w:val="-600"/>
          <w:marRight w:val="0"/>
          <w:marTop w:val="0"/>
          <w:marBottom w:val="0"/>
          <w:divBdr>
            <w:top w:val="none" w:sz="0" w:space="0" w:color="auto"/>
            <w:left w:val="none" w:sz="0" w:space="0" w:color="auto"/>
            <w:bottom w:val="none" w:sz="0" w:space="0" w:color="auto"/>
            <w:right w:val="none" w:sz="0" w:space="0" w:color="auto"/>
          </w:divBdr>
        </w:div>
        <w:div w:id="1201356095">
          <w:marLeft w:val="-645"/>
          <w:marRight w:val="0"/>
          <w:marTop w:val="0"/>
          <w:marBottom w:val="0"/>
          <w:divBdr>
            <w:top w:val="none" w:sz="0" w:space="0" w:color="auto"/>
            <w:left w:val="none" w:sz="0" w:space="0" w:color="auto"/>
            <w:bottom w:val="none" w:sz="0" w:space="0" w:color="auto"/>
            <w:right w:val="none" w:sz="0" w:space="0" w:color="auto"/>
          </w:divBdr>
        </w:div>
        <w:div w:id="1583415862">
          <w:marLeft w:val="-720"/>
          <w:marRight w:val="0"/>
          <w:marTop w:val="0"/>
          <w:marBottom w:val="0"/>
          <w:divBdr>
            <w:top w:val="none" w:sz="0" w:space="0" w:color="auto"/>
            <w:left w:val="none" w:sz="0" w:space="0" w:color="auto"/>
            <w:bottom w:val="none" w:sz="0" w:space="0" w:color="auto"/>
            <w:right w:val="none" w:sz="0" w:space="0" w:color="auto"/>
          </w:divBdr>
        </w:div>
        <w:div w:id="1836149038">
          <w:marLeft w:val="-930"/>
          <w:marRight w:val="0"/>
          <w:marTop w:val="0"/>
          <w:marBottom w:val="0"/>
          <w:divBdr>
            <w:top w:val="none" w:sz="0" w:space="0" w:color="auto"/>
            <w:left w:val="none" w:sz="0" w:space="0" w:color="auto"/>
            <w:bottom w:val="none" w:sz="0" w:space="0" w:color="auto"/>
            <w:right w:val="none" w:sz="0" w:space="0" w:color="auto"/>
          </w:divBdr>
        </w:div>
        <w:div w:id="401682808">
          <w:marLeft w:val="-1155"/>
          <w:marRight w:val="0"/>
          <w:marTop w:val="0"/>
          <w:marBottom w:val="0"/>
          <w:divBdr>
            <w:top w:val="none" w:sz="0" w:space="0" w:color="auto"/>
            <w:left w:val="none" w:sz="0" w:space="0" w:color="auto"/>
            <w:bottom w:val="none" w:sz="0" w:space="0" w:color="auto"/>
            <w:right w:val="none" w:sz="0" w:space="0" w:color="auto"/>
          </w:divBdr>
        </w:div>
        <w:div w:id="1086196778">
          <w:marLeft w:val="-915"/>
          <w:marRight w:val="0"/>
          <w:marTop w:val="0"/>
          <w:marBottom w:val="0"/>
          <w:divBdr>
            <w:top w:val="none" w:sz="0" w:space="0" w:color="auto"/>
            <w:left w:val="none" w:sz="0" w:space="0" w:color="auto"/>
            <w:bottom w:val="none" w:sz="0" w:space="0" w:color="auto"/>
            <w:right w:val="none" w:sz="0" w:space="0" w:color="auto"/>
          </w:divBdr>
        </w:div>
        <w:div w:id="1072117597">
          <w:marLeft w:val="-915"/>
          <w:marRight w:val="0"/>
          <w:marTop w:val="0"/>
          <w:marBottom w:val="0"/>
          <w:divBdr>
            <w:top w:val="none" w:sz="0" w:space="0" w:color="auto"/>
            <w:left w:val="none" w:sz="0" w:space="0" w:color="auto"/>
            <w:bottom w:val="none" w:sz="0" w:space="0" w:color="auto"/>
            <w:right w:val="none" w:sz="0" w:space="0" w:color="auto"/>
          </w:divBdr>
        </w:div>
        <w:div w:id="733049769">
          <w:marLeft w:val="-1215"/>
          <w:marRight w:val="0"/>
          <w:marTop w:val="0"/>
          <w:marBottom w:val="0"/>
          <w:divBdr>
            <w:top w:val="none" w:sz="0" w:space="0" w:color="auto"/>
            <w:left w:val="none" w:sz="0" w:space="0" w:color="auto"/>
            <w:bottom w:val="none" w:sz="0" w:space="0" w:color="auto"/>
            <w:right w:val="none" w:sz="0" w:space="0" w:color="auto"/>
          </w:divBdr>
        </w:div>
      </w:divsChild>
    </w:div>
    <w:div w:id="1605727988">
      <w:bodyDiv w:val="1"/>
      <w:marLeft w:val="0"/>
      <w:marRight w:val="0"/>
      <w:marTop w:val="0"/>
      <w:marBottom w:val="0"/>
      <w:divBdr>
        <w:top w:val="none" w:sz="0" w:space="0" w:color="auto"/>
        <w:left w:val="none" w:sz="0" w:space="0" w:color="auto"/>
        <w:bottom w:val="none" w:sz="0" w:space="0" w:color="auto"/>
        <w:right w:val="none" w:sz="0" w:space="0" w:color="auto"/>
      </w:divBdr>
    </w:div>
    <w:div w:id="1844124847">
      <w:bodyDiv w:val="1"/>
      <w:marLeft w:val="0"/>
      <w:marRight w:val="0"/>
      <w:marTop w:val="0"/>
      <w:marBottom w:val="0"/>
      <w:divBdr>
        <w:top w:val="none" w:sz="0" w:space="0" w:color="auto"/>
        <w:left w:val="none" w:sz="0" w:space="0" w:color="auto"/>
        <w:bottom w:val="none" w:sz="0" w:space="0" w:color="auto"/>
        <w:right w:val="none" w:sz="0" w:space="0" w:color="auto"/>
      </w:divBdr>
    </w:div>
    <w:div w:id="191581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4.png"/><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yperlink" Target="https://wiki.postgresql.org/wiki/SSI" TargetMode="External"/><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5.png"/><Relationship Id="rId69"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s://www.postgresql.org/docs/current/runtime-config-locks.html" TargetMode="External"/><Relationship Id="rId67" Type="http://schemas.openxmlformats.org/officeDocument/2006/relationships/hyperlink" Target="https://blog.dbi-services.com/be-careful-with-prepared-transactions-in-postgresql/"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3.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yperlink" Target="https://www.postgresql.org/docs/current/runtime-config-connection.html" TargetMode="External"/><Relationship Id="rId65" Type="http://schemas.openxmlformats.org/officeDocument/2006/relationships/hyperlink" Target="https://www.postgresql.org/docs/13/transaction-iso.html"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9F53F-6E60-4598-A9D7-C55495FAD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36</Pages>
  <Words>6194</Words>
  <Characters>35308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Zivic</dc:creator>
  <cp:keywords/>
  <dc:description/>
  <cp:lastModifiedBy>Stefan Zivic</cp:lastModifiedBy>
  <cp:revision>22</cp:revision>
  <cp:lastPrinted>2021-05-20T10:56:00Z</cp:lastPrinted>
  <dcterms:created xsi:type="dcterms:W3CDTF">2021-05-17T14:33:00Z</dcterms:created>
  <dcterms:modified xsi:type="dcterms:W3CDTF">2021-05-20T11:01:00Z</dcterms:modified>
</cp:coreProperties>
</file>