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1429CB" w14:textId="77777777" w:rsidR="00390F9D" w:rsidRPr="00A94D80" w:rsidRDefault="00390F9D" w:rsidP="00390F9D">
      <w:pPr>
        <w:rPr>
          <w:b/>
          <w:bCs/>
          <w:sz w:val="28"/>
          <w:lang w:val="sr-Latn-RS"/>
        </w:rPr>
      </w:pPr>
    </w:p>
    <w:p w14:paraId="3FF05515" w14:textId="7AE4656E" w:rsidR="001E556F" w:rsidRPr="00930136" w:rsidRDefault="001E556F" w:rsidP="00390F9D">
      <w:pPr>
        <w:jc w:val="center"/>
        <w:rPr>
          <w:b/>
          <w:bCs/>
          <w:sz w:val="28"/>
        </w:rPr>
      </w:pPr>
      <w:r w:rsidRPr="00930136">
        <w:rPr>
          <w:b/>
          <w:bCs/>
          <w:sz w:val="28"/>
        </w:rPr>
        <w:t>Univerzitet u Ni</w:t>
      </w:r>
      <w:r w:rsidRPr="00930136">
        <w:rPr>
          <w:b/>
          <w:bCs/>
          <w:sz w:val="28"/>
          <w:lang w:val="sr-Latn-CS"/>
        </w:rPr>
        <w:t>š</w:t>
      </w:r>
      <w:r w:rsidRPr="00930136">
        <w:rPr>
          <w:b/>
          <w:bCs/>
          <w:sz w:val="28"/>
        </w:rPr>
        <w:t>u</w:t>
      </w:r>
      <w:r>
        <w:rPr>
          <w:b/>
          <w:bCs/>
          <w:sz w:val="28"/>
        </w:rPr>
        <w:t xml:space="preserve">, </w:t>
      </w:r>
      <w:r w:rsidRPr="00930136">
        <w:rPr>
          <w:b/>
          <w:bCs/>
          <w:sz w:val="28"/>
        </w:rPr>
        <w:t>Elektronski fakultet</w:t>
      </w:r>
    </w:p>
    <w:p w14:paraId="01FCCCFE" w14:textId="77777777" w:rsidR="001E556F" w:rsidRPr="00930136" w:rsidRDefault="001E556F" w:rsidP="001E556F">
      <w:pPr>
        <w:jc w:val="center"/>
        <w:rPr>
          <w:b/>
          <w:bCs/>
          <w:sz w:val="28"/>
        </w:rPr>
      </w:pPr>
      <w:r w:rsidRPr="00930136">
        <w:rPr>
          <w:b/>
          <w:bCs/>
          <w:sz w:val="28"/>
        </w:rPr>
        <w:t>Katedra za računarstvo</w:t>
      </w:r>
    </w:p>
    <w:p w14:paraId="38E2003A" w14:textId="77777777" w:rsidR="001E556F" w:rsidRPr="00CE7589" w:rsidRDefault="001E556F" w:rsidP="00390F9D">
      <w:pPr>
        <w:rPr>
          <w:rFonts w:eastAsia="MS Mincho"/>
          <w:b/>
          <w:bCs/>
          <w:sz w:val="36"/>
          <w:lang w:val="pl-PL"/>
        </w:rPr>
      </w:pPr>
    </w:p>
    <w:p w14:paraId="512F9506" w14:textId="77777777" w:rsidR="001E556F" w:rsidRPr="00CE7589" w:rsidRDefault="001E556F" w:rsidP="001E556F">
      <w:pPr>
        <w:jc w:val="center"/>
        <w:rPr>
          <w:rFonts w:eastAsia="MS Mincho"/>
          <w:b/>
          <w:bCs/>
          <w:sz w:val="36"/>
          <w:lang w:val="pl-PL"/>
        </w:rPr>
      </w:pPr>
      <w:r>
        <w:rPr>
          <w:noProof/>
        </w:rPr>
        <w:drawing>
          <wp:inline distT="0" distB="0" distL="0" distR="0" wp14:anchorId="29F30DD4" wp14:editId="6C663E14">
            <wp:extent cx="1251585" cy="1251585"/>
            <wp:effectExtent l="0" t="0" r="5715" b="5715"/>
            <wp:docPr id="25" name="Picture 2" descr="logo_1960_4"/>
            <wp:cNvGraphicFramePr/>
            <a:graphic xmlns:a="http://schemas.openxmlformats.org/drawingml/2006/main">
              <a:graphicData uri="http://schemas.openxmlformats.org/drawingml/2006/picture">
                <pic:pic xmlns:pic="http://schemas.openxmlformats.org/drawingml/2006/picture">
                  <pic:nvPicPr>
                    <pic:cNvPr id="13" name="Picture 2" descr="logo_1960_4"/>
                    <pic:cNvPicPr/>
                  </pic:nvPicPr>
                  <pic:blipFill>
                    <a:blip r:embed="rId8" cstate="print"/>
                    <a:srcRect/>
                    <a:stretch>
                      <a:fillRect/>
                    </a:stretch>
                  </pic:blipFill>
                  <pic:spPr bwMode="auto">
                    <a:xfrm>
                      <a:off x="0" y="0"/>
                      <a:ext cx="1251585" cy="1251585"/>
                    </a:xfrm>
                    <a:prstGeom prst="rect">
                      <a:avLst/>
                    </a:prstGeom>
                    <a:noFill/>
                    <a:ln w="9525">
                      <a:noFill/>
                      <a:miter lim="800000"/>
                      <a:headEnd/>
                      <a:tailEnd/>
                    </a:ln>
                  </pic:spPr>
                </pic:pic>
              </a:graphicData>
            </a:graphic>
          </wp:inline>
        </w:drawing>
      </w:r>
    </w:p>
    <w:p w14:paraId="37EA4586" w14:textId="77777777" w:rsidR="001E556F" w:rsidRPr="00CE7589" w:rsidRDefault="001E556F" w:rsidP="00390F9D">
      <w:pPr>
        <w:rPr>
          <w:rFonts w:eastAsia="MS Mincho"/>
          <w:b/>
          <w:bCs/>
          <w:sz w:val="36"/>
          <w:lang w:val="pl-PL"/>
        </w:rPr>
      </w:pPr>
    </w:p>
    <w:p w14:paraId="317A08BC" w14:textId="18EE65BD" w:rsidR="001E556F" w:rsidRPr="00930136" w:rsidRDefault="00390F9D" w:rsidP="001E556F">
      <w:pPr>
        <w:jc w:val="center"/>
        <w:rPr>
          <w:rFonts w:eastAsia="MS Mincho"/>
          <w:b/>
          <w:bCs/>
          <w:sz w:val="36"/>
        </w:rPr>
      </w:pPr>
      <w:r>
        <w:rPr>
          <w:rFonts w:eastAsia="MS Mincho"/>
          <w:b/>
          <w:bCs/>
          <w:sz w:val="36"/>
        </w:rPr>
        <w:t>Obrada upita kod PostgreSQL baze podataka</w:t>
      </w:r>
      <w:r w:rsidR="001E556F" w:rsidRPr="00930136">
        <w:rPr>
          <w:rFonts w:eastAsia="MS Mincho"/>
          <w:b/>
          <w:bCs/>
          <w:sz w:val="36"/>
        </w:rPr>
        <w:t xml:space="preserve"> </w:t>
      </w:r>
    </w:p>
    <w:p w14:paraId="31ADF315" w14:textId="77777777" w:rsidR="001E556F" w:rsidRPr="00930136" w:rsidRDefault="001E556F" w:rsidP="001E556F">
      <w:pPr>
        <w:jc w:val="center"/>
        <w:rPr>
          <w:rFonts w:eastAsia="MS Mincho"/>
          <w:b/>
          <w:bCs/>
          <w:sz w:val="36"/>
        </w:rPr>
      </w:pPr>
    </w:p>
    <w:p w14:paraId="79533DD9" w14:textId="2C8BD8CA" w:rsidR="001E556F" w:rsidRPr="00E8105A" w:rsidRDefault="001E556F" w:rsidP="001E556F">
      <w:pPr>
        <w:jc w:val="center"/>
        <w:rPr>
          <w:rFonts w:eastAsia="MS Mincho"/>
          <w:sz w:val="28"/>
          <w:lang w:val="sr-Latn-RS"/>
        </w:rPr>
      </w:pPr>
      <w:r>
        <w:rPr>
          <w:rFonts w:eastAsia="MS Mincho"/>
          <w:sz w:val="28"/>
        </w:rPr>
        <w:t xml:space="preserve">Stefan </w:t>
      </w:r>
      <w:r>
        <w:rPr>
          <w:rFonts w:eastAsia="MS Mincho"/>
          <w:sz w:val="28"/>
          <w:lang w:val="sr-Latn-RS"/>
        </w:rPr>
        <w:t>Živić</w:t>
      </w:r>
      <w:r w:rsidR="00390F9D">
        <w:rPr>
          <w:rFonts w:eastAsia="MS Mincho"/>
          <w:sz w:val="28"/>
          <w:lang w:val="sr-Latn-RS"/>
        </w:rPr>
        <w:t xml:space="preserve"> 698</w:t>
      </w:r>
    </w:p>
    <w:p w14:paraId="322653E1" w14:textId="0CC1B38B" w:rsidR="001E556F" w:rsidRDefault="001E556F" w:rsidP="00390F9D">
      <w:pPr>
        <w:rPr>
          <w:rFonts w:eastAsia="MS Mincho"/>
          <w:sz w:val="28"/>
        </w:rPr>
      </w:pPr>
    </w:p>
    <w:p w14:paraId="7E119197" w14:textId="77777777" w:rsidR="00390F9D" w:rsidRPr="00930136" w:rsidRDefault="00390F9D" w:rsidP="00390F9D">
      <w:pPr>
        <w:rPr>
          <w:rFonts w:eastAsia="MS Mincho"/>
          <w:b/>
          <w:bCs/>
        </w:rPr>
      </w:pPr>
    </w:p>
    <w:p w14:paraId="036CA34D" w14:textId="77777777" w:rsidR="001E556F" w:rsidRPr="00930136" w:rsidRDefault="001E556F" w:rsidP="001E556F">
      <w:pPr>
        <w:jc w:val="center"/>
        <w:rPr>
          <w:rFonts w:eastAsia="MS Mincho"/>
          <w:b/>
          <w:bCs/>
        </w:rPr>
      </w:pPr>
    </w:p>
    <w:p w14:paraId="79C17C2A" w14:textId="77777777" w:rsidR="001E556F" w:rsidRPr="00930136" w:rsidRDefault="001E556F" w:rsidP="001E556F">
      <w:pPr>
        <w:jc w:val="center"/>
        <w:rPr>
          <w:rFonts w:eastAsia="MS Mincho"/>
          <w:b/>
          <w:bCs/>
        </w:rPr>
      </w:pPr>
    </w:p>
    <w:p w14:paraId="0EC54422" w14:textId="5C528D99" w:rsidR="001E556F" w:rsidRPr="000125C2" w:rsidRDefault="001E556F" w:rsidP="001E556F">
      <w:pPr>
        <w:tabs>
          <w:tab w:val="left" w:pos="1276"/>
        </w:tabs>
        <w:ind w:left="1276" w:hanging="1276"/>
        <w:jc w:val="both"/>
        <w:rPr>
          <w:rFonts w:eastAsia="MS Mincho"/>
          <w:b/>
          <w:bCs/>
          <w:sz w:val="28"/>
        </w:rPr>
      </w:pPr>
      <w:r w:rsidRPr="00930136">
        <w:rPr>
          <w:rFonts w:eastAsia="MS Mincho"/>
          <w:b/>
          <w:bCs/>
          <w:sz w:val="28"/>
          <w:u w:val="single"/>
        </w:rPr>
        <w:t>Pr</w:t>
      </w:r>
      <w:r>
        <w:rPr>
          <w:rFonts w:eastAsia="MS Mincho"/>
          <w:b/>
          <w:bCs/>
          <w:sz w:val="28"/>
          <w:u w:val="single"/>
        </w:rPr>
        <w:t>edmet</w:t>
      </w:r>
      <w:r w:rsidRPr="00CE7589">
        <w:rPr>
          <w:rFonts w:eastAsia="MS Mincho"/>
          <w:b/>
          <w:bCs/>
          <w:sz w:val="28"/>
        </w:rPr>
        <w:t xml:space="preserve">: </w:t>
      </w:r>
      <w:r w:rsidRPr="00CE7589">
        <w:rPr>
          <w:rFonts w:eastAsia="MS Mincho"/>
          <w:b/>
          <w:bCs/>
          <w:sz w:val="28"/>
        </w:rPr>
        <w:tab/>
      </w:r>
      <w:r>
        <w:rPr>
          <w:rFonts w:eastAsia="MS Mincho"/>
          <w:b/>
          <w:bCs/>
          <w:sz w:val="28"/>
        </w:rPr>
        <w:t xml:space="preserve">  S</w:t>
      </w:r>
      <w:r w:rsidR="00390F9D">
        <w:rPr>
          <w:rFonts w:eastAsia="MS Mincho"/>
          <w:b/>
          <w:bCs/>
          <w:sz w:val="28"/>
        </w:rPr>
        <w:t>istemi za upravljanje bazama podataka</w:t>
      </w:r>
    </w:p>
    <w:p w14:paraId="40D37CFB" w14:textId="77777777" w:rsidR="001E556F" w:rsidRPr="004A4267" w:rsidRDefault="001E556F" w:rsidP="001E556F">
      <w:pPr>
        <w:tabs>
          <w:tab w:val="left" w:pos="1276"/>
        </w:tabs>
        <w:ind w:left="1276" w:hanging="1276"/>
        <w:jc w:val="both"/>
        <w:rPr>
          <w:rFonts w:eastAsia="MS Mincho"/>
          <w:b/>
          <w:sz w:val="28"/>
          <w:szCs w:val="28"/>
        </w:rPr>
      </w:pPr>
    </w:p>
    <w:p w14:paraId="5CDA5B60" w14:textId="6E0DFEC0" w:rsidR="001E556F" w:rsidRDefault="001E556F">
      <w:pPr>
        <w:rPr>
          <w:rFonts w:asciiTheme="majorHAnsi" w:eastAsia="Times New Roman" w:hAnsiTheme="majorHAnsi" w:cstheme="majorBidi"/>
          <w:spacing w:val="-10"/>
          <w:kern w:val="28"/>
          <w:sz w:val="56"/>
          <w:szCs w:val="56"/>
        </w:rPr>
      </w:pPr>
    </w:p>
    <w:p w14:paraId="64931DA0" w14:textId="77777777" w:rsidR="00390F9D" w:rsidRDefault="00390F9D">
      <w:pPr>
        <w:rPr>
          <w:rFonts w:asciiTheme="majorHAnsi" w:eastAsia="Times New Roman" w:hAnsiTheme="majorHAnsi" w:cstheme="majorBidi"/>
          <w:spacing w:val="-10"/>
          <w:kern w:val="28"/>
          <w:sz w:val="56"/>
          <w:szCs w:val="56"/>
        </w:rPr>
      </w:pPr>
      <w:r>
        <w:rPr>
          <w:rFonts w:eastAsia="Times New Roman"/>
        </w:rPr>
        <w:br w:type="page"/>
      </w:r>
    </w:p>
    <w:p w14:paraId="40005674" w14:textId="29E6B941" w:rsidR="005A170C" w:rsidRDefault="005A170C" w:rsidP="00703097">
      <w:pPr>
        <w:pStyle w:val="Heading1"/>
        <w:rPr>
          <w:rFonts w:eastAsia="Times New Roman"/>
        </w:rPr>
      </w:pPr>
      <w:bookmarkStart w:id="0" w:name="_Toc69065017"/>
      <w:r>
        <w:rPr>
          <w:rFonts w:eastAsia="Times New Roman"/>
        </w:rPr>
        <w:lastRenderedPageBreak/>
        <w:t>Sadržaj</w:t>
      </w:r>
      <w:bookmarkEnd w:id="0"/>
    </w:p>
    <w:sdt>
      <w:sdtPr>
        <w:rPr>
          <w:rFonts w:asciiTheme="minorHAnsi" w:eastAsiaTheme="minorHAnsi" w:hAnsiTheme="minorHAnsi" w:cstheme="minorBidi"/>
          <w:color w:val="auto"/>
          <w:sz w:val="22"/>
          <w:szCs w:val="22"/>
        </w:rPr>
        <w:id w:val="-1395271622"/>
        <w:docPartObj>
          <w:docPartGallery w:val="Table of Contents"/>
          <w:docPartUnique/>
        </w:docPartObj>
      </w:sdtPr>
      <w:sdtEndPr>
        <w:rPr>
          <w:b/>
          <w:bCs/>
          <w:noProof/>
        </w:rPr>
      </w:sdtEndPr>
      <w:sdtContent>
        <w:p w14:paraId="3851D16A" w14:textId="2CF8E22B" w:rsidR="00E8460E" w:rsidRDefault="00E8460E">
          <w:pPr>
            <w:pStyle w:val="TOCHeading"/>
          </w:pPr>
        </w:p>
        <w:p w14:paraId="2BF15FDD" w14:textId="4E08E2E2" w:rsidR="00E8460E" w:rsidRDefault="00E8460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9065017" w:history="1">
            <w:r w:rsidRPr="005D690F">
              <w:rPr>
                <w:rStyle w:val="Hyperlink"/>
                <w:rFonts w:eastAsia="Times New Roman"/>
                <w:noProof/>
              </w:rPr>
              <w:t>Sadržaj</w:t>
            </w:r>
            <w:r>
              <w:rPr>
                <w:noProof/>
                <w:webHidden/>
              </w:rPr>
              <w:tab/>
            </w:r>
            <w:r>
              <w:rPr>
                <w:noProof/>
                <w:webHidden/>
              </w:rPr>
              <w:fldChar w:fldCharType="begin"/>
            </w:r>
            <w:r>
              <w:rPr>
                <w:noProof/>
                <w:webHidden/>
              </w:rPr>
              <w:instrText xml:space="preserve"> PAGEREF _Toc69065017 \h </w:instrText>
            </w:r>
            <w:r>
              <w:rPr>
                <w:noProof/>
                <w:webHidden/>
              </w:rPr>
            </w:r>
            <w:r>
              <w:rPr>
                <w:noProof/>
                <w:webHidden/>
              </w:rPr>
              <w:fldChar w:fldCharType="separate"/>
            </w:r>
            <w:r>
              <w:rPr>
                <w:noProof/>
                <w:webHidden/>
              </w:rPr>
              <w:t>2</w:t>
            </w:r>
            <w:r>
              <w:rPr>
                <w:noProof/>
                <w:webHidden/>
              </w:rPr>
              <w:fldChar w:fldCharType="end"/>
            </w:r>
          </w:hyperlink>
        </w:p>
        <w:p w14:paraId="65F7767A" w14:textId="5D28263C" w:rsidR="00E8460E" w:rsidRDefault="001838FD">
          <w:pPr>
            <w:pStyle w:val="TOC1"/>
            <w:tabs>
              <w:tab w:val="right" w:leader="dot" w:pos="9350"/>
            </w:tabs>
            <w:rPr>
              <w:rFonts w:eastAsiaTheme="minorEastAsia"/>
              <w:noProof/>
            </w:rPr>
          </w:pPr>
          <w:hyperlink w:anchor="_Toc69065018" w:history="1">
            <w:r w:rsidR="00E8460E" w:rsidRPr="005D690F">
              <w:rPr>
                <w:rStyle w:val="Hyperlink"/>
                <w:rFonts w:eastAsia="Times New Roman"/>
                <w:noProof/>
              </w:rPr>
              <w:t>Uvod</w:t>
            </w:r>
            <w:r w:rsidR="00E8460E">
              <w:rPr>
                <w:noProof/>
                <w:webHidden/>
              </w:rPr>
              <w:tab/>
            </w:r>
            <w:r w:rsidR="00E8460E">
              <w:rPr>
                <w:noProof/>
                <w:webHidden/>
              </w:rPr>
              <w:fldChar w:fldCharType="begin"/>
            </w:r>
            <w:r w:rsidR="00E8460E">
              <w:rPr>
                <w:noProof/>
                <w:webHidden/>
              </w:rPr>
              <w:instrText xml:space="preserve"> PAGEREF _Toc69065018 \h </w:instrText>
            </w:r>
            <w:r w:rsidR="00E8460E">
              <w:rPr>
                <w:noProof/>
                <w:webHidden/>
              </w:rPr>
            </w:r>
            <w:r w:rsidR="00E8460E">
              <w:rPr>
                <w:noProof/>
                <w:webHidden/>
              </w:rPr>
              <w:fldChar w:fldCharType="separate"/>
            </w:r>
            <w:r w:rsidR="00E8460E">
              <w:rPr>
                <w:noProof/>
                <w:webHidden/>
              </w:rPr>
              <w:t>3</w:t>
            </w:r>
            <w:r w:rsidR="00E8460E">
              <w:rPr>
                <w:noProof/>
                <w:webHidden/>
              </w:rPr>
              <w:fldChar w:fldCharType="end"/>
            </w:r>
          </w:hyperlink>
        </w:p>
        <w:p w14:paraId="61891450" w14:textId="74EA0597" w:rsidR="00E8460E" w:rsidRDefault="001838FD">
          <w:pPr>
            <w:pStyle w:val="TOC1"/>
            <w:tabs>
              <w:tab w:val="right" w:leader="dot" w:pos="9350"/>
            </w:tabs>
            <w:rPr>
              <w:rFonts w:eastAsiaTheme="minorEastAsia"/>
              <w:noProof/>
            </w:rPr>
          </w:pPr>
          <w:hyperlink w:anchor="_Toc69065019" w:history="1">
            <w:r w:rsidR="00E8460E" w:rsidRPr="005D690F">
              <w:rPr>
                <w:rStyle w:val="Hyperlink"/>
                <w:rFonts w:eastAsia="Times New Roman"/>
                <w:noProof/>
              </w:rPr>
              <w:t>Faze u obradi upita kod PostgreSQL-a</w:t>
            </w:r>
            <w:r w:rsidR="00E8460E">
              <w:rPr>
                <w:noProof/>
                <w:webHidden/>
              </w:rPr>
              <w:tab/>
            </w:r>
            <w:r w:rsidR="00E8460E">
              <w:rPr>
                <w:noProof/>
                <w:webHidden/>
              </w:rPr>
              <w:fldChar w:fldCharType="begin"/>
            </w:r>
            <w:r w:rsidR="00E8460E">
              <w:rPr>
                <w:noProof/>
                <w:webHidden/>
              </w:rPr>
              <w:instrText xml:space="preserve"> PAGEREF _Toc69065019 \h </w:instrText>
            </w:r>
            <w:r w:rsidR="00E8460E">
              <w:rPr>
                <w:noProof/>
                <w:webHidden/>
              </w:rPr>
            </w:r>
            <w:r w:rsidR="00E8460E">
              <w:rPr>
                <w:noProof/>
                <w:webHidden/>
              </w:rPr>
              <w:fldChar w:fldCharType="separate"/>
            </w:r>
            <w:r w:rsidR="00E8460E">
              <w:rPr>
                <w:noProof/>
                <w:webHidden/>
              </w:rPr>
              <w:t>4</w:t>
            </w:r>
            <w:r w:rsidR="00E8460E">
              <w:rPr>
                <w:noProof/>
                <w:webHidden/>
              </w:rPr>
              <w:fldChar w:fldCharType="end"/>
            </w:r>
          </w:hyperlink>
        </w:p>
        <w:p w14:paraId="62DD33C7" w14:textId="32B209B7" w:rsidR="00E8460E" w:rsidRDefault="001838FD">
          <w:pPr>
            <w:pStyle w:val="TOC2"/>
            <w:tabs>
              <w:tab w:val="right" w:leader="dot" w:pos="9350"/>
            </w:tabs>
            <w:rPr>
              <w:rFonts w:eastAsiaTheme="minorEastAsia"/>
              <w:noProof/>
            </w:rPr>
          </w:pPr>
          <w:hyperlink w:anchor="_Toc69065020" w:history="1">
            <w:r w:rsidR="00E8460E" w:rsidRPr="005D690F">
              <w:rPr>
                <w:rStyle w:val="Hyperlink"/>
                <w:noProof/>
              </w:rPr>
              <w:t>Uspostavljanje konekcije</w:t>
            </w:r>
            <w:r w:rsidR="00E8460E">
              <w:rPr>
                <w:noProof/>
                <w:webHidden/>
              </w:rPr>
              <w:tab/>
            </w:r>
            <w:r w:rsidR="00E8460E">
              <w:rPr>
                <w:noProof/>
                <w:webHidden/>
              </w:rPr>
              <w:fldChar w:fldCharType="begin"/>
            </w:r>
            <w:r w:rsidR="00E8460E">
              <w:rPr>
                <w:noProof/>
                <w:webHidden/>
              </w:rPr>
              <w:instrText xml:space="preserve"> PAGEREF _Toc69065020 \h </w:instrText>
            </w:r>
            <w:r w:rsidR="00E8460E">
              <w:rPr>
                <w:noProof/>
                <w:webHidden/>
              </w:rPr>
            </w:r>
            <w:r w:rsidR="00E8460E">
              <w:rPr>
                <w:noProof/>
                <w:webHidden/>
              </w:rPr>
              <w:fldChar w:fldCharType="separate"/>
            </w:r>
            <w:r w:rsidR="00E8460E">
              <w:rPr>
                <w:noProof/>
                <w:webHidden/>
              </w:rPr>
              <w:t>5</w:t>
            </w:r>
            <w:r w:rsidR="00E8460E">
              <w:rPr>
                <w:noProof/>
                <w:webHidden/>
              </w:rPr>
              <w:fldChar w:fldCharType="end"/>
            </w:r>
          </w:hyperlink>
        </w:p>
        <w:p w14:paraId="5B1836A7" w14:textId="39B7844A" w:rsidR="00E8460E" w:rsidRDefault="001838FD">
          <w:pPr>
            <w:pStyle w:val="TOC2"/>
            <w:tabs>
              <w:tab w:val="right" w:leader="dot" w:pos="9350"/>
            </w:tabs>
            <w:rPr>
              <w:rFonts w:eastAsiaTheme="minorEastAsia"/>
              <w:noProof/>
            </w:rPr>
          </w:pPr>
          <w:hyperlink w:anchor="_Toc69065021" w:history="1">
            <w:r w:rsidR="00E8460E" w:rsidRPr="005D690F">
              <w:rPr>
                <w:rStyle w:val="Hyperlink"/>
                <w:noProof/>
              </w:rPr>
              <w:t>Parsiranje</w:t>
            </w:r>
            <w:r w:rsidR="00E8460E">
              <w:rPr>
                <w:noProof/>
                <w:webHidden/>
              </w:rPr>
              <w:tab/>
            </w:r>
            <w:r w:rsidR="00E8460E">
              <w:rPr>
                <w:noProof/>
                <w:webHidden/>
              </w:rPr>
              <w:fldChar w:fldCharType="begin"/>
            </w:r>
            <w:r w:rsidR="00E8460E">
              <w:rPr>
                <w:noProof/>
                <w:webHidden/>
              </w:rPr>
              <w:instrText xml:space="preserve"> PAGEREF _Toc69065021 \h </w:instrText>
            </w:r>
            <w:r w:rsidR="00E8460E">
              <w:rPr>
                <w:noProof/>
                <w:webHidden/>
              </w:rPr>
            </w:r>
            <w:r w:rsidR="00E8460E">
              <w:rPr>
                <w:noProof/>
                <w:webHidden/>
              </w:rPr>
              <w:fldChar w:fldCharType="separate"/>
            </w:r>
            <w:r w:rsidR="00E8460E">
              <w:rPr>
                <w:noProof/>
                <w:webHidden/>
              </w:rPr>
              <w:t>6</w:t>
            </w:r>
            <w:r w:rsidR="00E8460E">
              <w:rPr>
                <w:noProof/>
                <w:webHidden/>
              </w:rPr>
              <w:fldChar w:fldCharType="end"/>
            </w:r>
          </w:hyperlink>
        </w:p>
        <w:p w14:paraId="4AF58AF2" w14:textId="49162BB5" w:rsidR="00E8460E" w:rsidRDefault="001838FD">
          <w:pPr>
            <w:pStyle w:val="TOC2"/>
            <w:tabs>
              <w:tab w:val="right" w:leader="dot" w:pos="9350"/>
            </w:tabs>
            <w:rPr>
              <w:rFonts w:eastAsiaTheme="minorEastAsia"/>
              <w:noProof/>
            </w:rPr>
          </w:pPr>
          <w:hyperlink w:anchor="_Toc69065022" w:history="1">
            <w:r w:rsidR="00E8460E" w:rsidRPr="005D690F">
              <w:rPr>
                <w:rStyle w:val="Hyperlink"/>
                <w:noProof/>
              </w:rPr>
              <w:t>Faza transformacije</w:t>
            </w:r>
            <w:r w:rsidR="00E8460E">
              <w:rPr>
                <w:noProof/>
                <w:webHidden/>
              </w:rPr>
              <w:tab/>
            </w:r>
            <w:r w:rsidR="00E8460E">
              <w:rPr>
                <w:noProof/>
                <w:webHidden/>
              </w:rPr>
              <w:fldChar w:fldCharType="begin"/>
            </w:r>
            <w:r w:rsidR="00E8460E">
              <w:rPr>
                <w:noProof/>
                <w:webHidden/>
              </w:rPr>
              <w:instrText xml:space="preserve"> PAGEREF _Toc69065022 \h </w:instrText>
            </w:r>
            <w:r w:rsidR="00E8460E">
              <w:rPr>
                <w:noProof/>
                <w:webHidden/>
              </w:rPr>
            </w:r>
            <w:r w:rsidR="00E8460E">
              <w:rPr>
                <w:noProof/>
                <w:webHidden/>
              </w:rPr>
              <w:fldChar w:fldCharType="separate"/>
            </w:r>
            <w:r w:rsidR="00E8460E">
              <w:rPr>
                <w:noProof/>
                <w:webHidden/>
              </w:rPr>
              <w:t>6</w:t>
            </w:r>
            <w:r w:rsidR="00E8460E">
              <w:rPr>
                <w:noProof/>
                <w:webHidden/>
              </w:rPr>
              <w:fldChar w:fldCharType="end"/>
            </w:r>
          </w:hyperlink>
        </w:p>
        <w:p w14:paraId="48E03D6E" w14:textId="51C602EB" w:rsidR="00E8460E" w:rsidRDefault="001838FD">
          <w:pPr>
            <w:pStyle w:val="TOC2"/>
            <w:tabs>
              <w:tab w:val="right" w:leader="dot" w:pos="9350"/>
            </w:tabs>
            <w:rPr>
              <w:rFonts w:eastAsiaTheme="minorEastAsia"/>
              <w:noProof/>
            </w:rPr>
          </w:pPr>
          <w:hyperlink w:anchor="_Toc69065023" w:history="1">
            <w:r w:rsidR="00E8460E" w:rsidRPr="005D690F">
              <w:rPr>
                <w:rStyle w:val="Hyperlink"/>
                <w:noProof/>
              </w:rPr>
              <w:t>Faza prerađivanja upita</w:t>
            </w:r>
            <w:r w:rsidR="00E8460E">
              <w:rPr>
                <w:noProof/>
                <w:webHidden/>
              </w:rPr>
              <w:tab/>
            </w:r>
            <w:r w:rsidR="00E8460E">
              <w:rPr>
                <w:noProof/>
                <w:webHidden/>
              </w:rPr>
              <w:fldChar w:fldCharType="begin"/>
            </w:r>
            <w:r w:rsidR="00E8460E">
              <w:rPr>
                <w:noProof/>
                <w:webHidden/>
              </w:rPr>
              <w:instrText xml:space="preserve"> PAGEREF _Toc69065023 \h </w:instrText>
            </w:r>
            <w:r w:rsidR="00E8460E">
              <w:rPr>
                <w:noProof/>
                <w:webHidden/>
              </w:rPr>
            </w:r>
            <w:r w:rsidR="00E8460E">
              <w:rPr>
                <w:noProof/>
                <w:webHidden/>
              </w:rPr>
              <w:fldChar w:fldCharType="separate"/>
            </w:r>
            <w:r w:rsidR="00E8460E">
              <w:rPr>
                <w:noProof/>
                <w:webHidden/>
              </w:rPr>
              <w:t>6</w:t>
            </w:r>
            <w:r w:rsidR="00E8460E">
              <w:rPr>
                <w:noProof/>
                <w:webHidden/>
              </w:rPr>
              <w:fldChar w:fldCharType="end"/>
            </w:r>
          </w:hyperlink>
        </w:p>
        <w:p w14:paraId="5DA184CB" w14:textId="78B90C3A" w:rsidR="00E8460E" w:rsidRDefault="001838FD">
          <w:pPr>
            <w:pStyle w:val="TOC2"/>
            <w:tabs>
              <w:tab w:val="right" w:leader="dot" w:pos="9350"/>
            </w:tabs>
            <w:rPr>
              <w:rFonts w:eastAsiaTheme="minorEastAsia"/>
              <w:noProof/>
            </w:rPr>
          </w:pPr>
          <w:hyperlink w:anchor="_Toc69065024" w:history="1">
            <w:r w:rsidR="00E8460E" w:rsidRPr="005D690F">
              <w:rPr>
                <w:rStyle w:val="Hyperlink"/>
                <w:noProof/>
              </w:rPr>
              <w:t>Faza planiranja</w:t>
            </w:r>
            <w:r w:rsidR="00E8460E">
              <w:rPr>
                <w:noProof/>
                <w:webHidden/>
              </w:rPr>
              <w:tab/>
            </w:r>
            <w:r w:rsidR="00E8460E">
              <w:rPr>
                <w:noProof/>
                <w:webHidden/>
              </w:rPr>
              <w:fldChar w:fldCharType="begin"/>
            </w:r>
            <w:r w:rsidR="00E8460E">
              <w:rPr>
                <w:noProof/>
                <w:webHidden/>
              </w:rPr>
              <w:instrText xml:space="preserve"> PAGEREF _Toc69065024 \h </w:instrText>
            </w:r>
            <w:r w:rsidR="00E8460E">
              <w:rPr>
                <w:noProof/>
                <w:webHidden/>
              </w:rPr>
            </w:r>
            <w:r w:rsidR="00E8460E">
              <w:rPr>
                <w:noProof/>
                <w:webHidden/>
              </w:rPr>
              <w:fldChar w:fldCharType="separate"/>
            </w:r>
            <w:r w:rsidR="00E8460E">
              <w:rPr>
                <w:noProof/>
                <w:webHidden/>
              </w:rPr>
              <w:t>7</w:t>
            </w:r>
            <w:r w:rsidR="00E8460E">
              <w:rPr>
                <w:noProof/>
                <w:webHidden/>
              </w:rPr>
              <w:fldChar w:fldCharType="end"/>
            </w:r>
          </w:hyperlink>
        </w:p>
        <w:p w14:paraId="187045CD" w14:textId="52F86AA7" w:rsidR="00E8460E" w:rsidRDefault="001838FD">
          <w:pPr>
            <w:pStyle w:val="TOC3"/>
            <w:tabs>
              <w:tab w:val="right" w:leader="dot" w:pos="9350"/>
            </w:tabs>
            <w:rPr>
              <w:rFonts w:eastAsiaTheme="minorEastAsia"/>
              <w:noProof/>
            </w:rPr>
          </w:pPr>
          <w:hyperlink w:anchor="_Toc69065025" w:history="1">
            <w:r w:rsidR="00E8460E" w:rsidRPr="005D690F">
              <w:rPr>
                <w:rStyle w:val="Hyperlink"/>
                <w:noProof/>
              </w:rPr>
              <w:t>Generisanje mogućih planova</w:t>
            </w:r>
            <w:r w:rsidR="00E8460E">
              <w:rPr>
                <w:noProof/>
                <w:webHidden/>
              </w:rPr>
              <w:tab/>
            </w:r>
            <w:r w:rsidR="00E8460E">
              <w:rPr>
                <w:noProof/>
                <w:webHidden/>
              </w:rPr>
              <w:fldChar w:fldCharType="begin"/>
            </w:r>
            <w:r w:rsidR="00E8460E">
              <w:rPr>
                <w:noProof/>
                <w:webHidden/>
              </w:rPr>
              <w:instrText xml:space="preserve"> PAGEREF _Toc69065025 \h </w:instrText>
            </w:r>
            <w:r w:rsidR="00E8460E">
              <w:rPr>
                <w:noProof/>
                <w:webHidden/>
              </w:rPr>
            </w:r>
            <w:r w:rsidR="00E8460E">
              <w:rPr>
                <w:noProof/>
                <w:webHidden/>
              </w:rPr>
              <w:fldChar w:fldCharType="separate"/>
            </w:r>
            <w:r w:rsidR="00E8460E">
              <w:rPr>
                <w:noProof/>
                <w:webHidden/>
              </w:rPr>
              <w:t>7</w:t>
            </w:r>
            <w:r w:rsidR="00E8460E">
              <w:rPr>
                <w:noProof/>
                <w:webHidden/>
              </w:rPr>
              <w:fldChar w:fldCharType="end"/>
            </w:r>
          </w:hyperlink>
        </w:p>
        <w:p w14:paraId="26328C16" w14:textId="58664965" w:rsidR="00E8460E" w:rsidRDefault="001838FD">
          <w:pPr>
            <w:pStyle w:val="TOC2"/>
            <w:tabs>
              <w:tab w:val="right" w:leader="dot" w:pos="9350"/>
            </w:tabs>
            <w:rPr>
              <w:rFonts w:eastAsiaTheme="minorEastAsia"/>
              <w:noProof/>
            </w:rPr>
          </w:pPr>
          <w:hyperlink w:anchor="_Toc69065026" w:history="1">
            <w:r w:rsidR="00E8460E" w:rsidRPr="005D690F">
              <w:rPr>
                <w:rStyle w:val="Hyperlink"/>
                <w:noProof/>
              </w:rPr>
              <w:t>Faza izvršavanja upita</w:t>
            </w:r>
            <w:r w:rsidR="00E8460E">
              <w:rPr>
                <w:noProof/>
                <w:webHidden/>
              </w:rPr>
              <w:tab/>
            </w:r>
            <w:r w:rsidR="00E8460E">
              <w:rPr>
                <w:noProof/>
                <w:webHidden/>
              </w:rPr>
              <w:fldChar w:fldCharType="begin"/>
            </w:r>
            <w:r w:rsidR="00E8460E">
              <w:rPr>
                <w:noProof/>
                <w:webHidden/>
              </w:rPr>
              <w:instrText xml:space="preserve"> PAGEREF _Toc69065026 \h </w:instrText>
            </w:r>
            <w:r w:rsidR="00E8460E">
              <w:rPr>
                <w:noProof/>
                <w:webHidden/>
              </w:rPr>
            </w:r>
            <w:r w:rsidR="00E8460E">
              <w:rPr>
                <w:noProof/>
                <w:webHidden/>
              </w:rPr>
              <w:fldChar w:fldCharType="separate"/>
            </w:r>
            <w:r w:rsidR="00E8460E">
              <w:rPr>
                <w:noProof/>
                <w:webHidden/>
              </w:rPr>
              <w:t>8</w:t>
            </w:r>
            <w:r w:rsidR="00E8460E">
              <w:rPr>
                <w:noProof/>
                <w:webHidden/>
              </w:rPr>
              <w:fldChar w:fldCharType="end"/>
            </w:r>
          </w:hyperlink>
        </w:p>
        <w:p w14:paraId="7C34EDD2" w14:textId="0EC4CEF3" w:rsidR="00E8460E" w:rsidRDefault="001838FD">
          <w:pPr>
            <w:pStyle w:val="TOC2"/>
            <w:tabs>
              <w:tab w:val="right" w:leader="dot" w:pos="9350"/>
            </w:tabs>
            <w:rPr>
              <w:rFonts w:eastAsiaTheme="minorEastAsia"/>
              <w:noProof/>
            </w:rPr>
          </w:pPr>
          <w:hyperlink w:anchor="_Toc69065027" w:history="1">
            <w:r w:rsidR="00E8460E" w:rsidRPr="005D690F">
              <w:rPr>
                <w:rStyle w:val="Hyperlink"/>
                <w:noProof/>
              </w:rPr>
              <w:t>Primer obrade upita kroz faze</w:t>
            </w:r>
            <w:r w:rsidR="00E8460E">
              <w:rPr>
                <w:noProof/>
                <w:webHidden/>
              </w:rPr>
              <w:tab/>
            </w:r>
            <w:r w:rsidR="00E8460E">
              <w:rPr>
                <w:noProof/>
                <w:webHidden/>
              </w:rPr>
              <w:fldChar w:fldCharType="begin"/>
            </w:r>
            <w:r w:rsidR="00E8460E">
              <w:rPr>
                <w:noProof/>
                <w:webHidden/>
              </w:rPr>
              <w:instrText xml:space="preserve"> PAGEREF _Toc69065027 \h </w:instrText>
            </w:r>
            <w:r w:rsidR="00E8460E">
              <w:rPr>
                <w:noProof/>
                <w:webHidden/>
              </w:rPr>
            </w:r>
            <w:r w:rsidR="00E8460E">
              <w:rPr>
                <w:noProof/>
                <w:webHidden/>
              </w:rPr>
              <w:fldChar w:fldCharType="separate"/>
            </w:r>
            <w:r w:rsidR="00E8460E">
              <w:rPr>
                <w:noProof/>
                <w:webHidden/>
              </w:rPr>
              <w:t>10</w:t>
            </w:r>
            <w:r w:rsidR="00E8460E">
              <w:rPr>
                <w:noProof/>
                <w:webHidden/>
              </w:rPr>
              <w:fldChar w:fldCharType="end"/>
            </w:r>
          </w:hyperlink>
        </w:p>
        <w:p w14:paraId="15949C95" w14:textId="298473A8" w:rsidR="00E8460E" w:rsidRDefault="001838FD">
          <w:pPr>
            <w:pStyle w:val="TOC1"/>
            <w:tabs>
              <w:tab w:val="right" w:leader="dot" w:pos="9350"/>
            </w:tabs>
            <w:rPr>
              <w:rFonts w:eastAsiaTheme="minorEastAsia"/>
              <w:noProof/>
            </w:rPr>
          </w:pPr>
          <w:hyperlink w:anchor="_Toc69065028" w:history="1">
            <w:r w:rsidR="00E8460E" w:rsidRPr="005D690F">
              <w:rPr>
                <w:rStyle w:val="Hyperlink"/>
                <w:rFonts w:eastAsia="Times New Roman"/>
                <w:noProof/>
              </w:rPr>
              <w:t>Keširanja podataka pri izvršavanju upita</w:t>
            </w:r>
            <w:r w:rsidR="00E8460E">
              <w:rPr>
                <w:noProof/>
                <w:webHidden/>
              </w:rPr>
              <w:tab/>
            </w:r>
            <w:r w:rsidR="00E8460E">
              <w:rPr>
                <w:noProof/>
                <w:webHidden/>
              </w:rPr>
              <w:fldChar w:fldCharType="begin"/>
            </w:r>
            <w:r w:rsidR="00E8460E">
              <w:rPr>
                <w:noProof/>
                <w:webHidden/>
              </w:rPr>
              <w:instrText xml:space="preserve"> PAGEREF _Toc69065028 \h </w:instrText>
            </w:r>
            <w:r w:rsidR="00E8460E">
              <w:rPr>
                <w:noProof/>
                <w:webHidden/>
              </w:rPr>
            </w:r>
            <w:r w:rsidR="00E8460E">
              <w:rPr>
                <w:noProof/>
                <w:webHidden/>
              </w:rPr>
              <w:fldChar w:fldCharType="separate"/>
            </w:r>
            <w:r w:rsidR="00E8460E">
              <w:rPr>
                <w:noProof/>
                <w:webHidden/>
              </w:rPr>
              <w:t>17</w:t>
            </w:r>
            <w:r w:rsidR="00E8460E">
              <w:rPr>
                <w:noProof/>
                <w:webHidden/>
              </w:rPr>
              <w:fldChar w:fldCharType="end"/>
            </w:r>
          </w:hyperlink>
        </w:p>
        <w:p w14:paraId="0147CD62" w14:textId="22FFBB8E" w:rsidR="00E8460E" w:rsidRDefault="001838FD">
          <w:pPr>
            <w:pStyle w:val="TOC2"/>
            <w:tabs>
              <w:tab w:val="right" w:leader="dot" w:pos="9350"/>
            </w:tabs>
            <w:rPr>
              <w:rFonts w:eastAsiaTheme="minorEastAsia"/>
              <w:noProof/>
            </w:rPr>
          </w:pPr>
          <w:hyperlink w:anchor="_Toc69065029" w:history="1">
            <w:r w:rsidR="00E8460E" w:rsidRPr="005D690F">
              <w:rPr>
                <w:rStyle w:val="Hyperlink"/>
                <w:noProof/>
              </w:rPr>
              <w:t>Primeri korišćenja keš memorije na konkretnim upitima</w:t>
            </w:r>
            <w:r w:rsidR="00E8460E">
              <w:rPr>
                <w:noProof/>
                <w:webHidden/>
              </w:rPr>
              <w:tab/>
            </w:r>
            <w:r w:rsidR="00E8460E">
              <w:rPr>
                <w:noProof/>
                <w:webHidden/>
              </w:rPr>
              <w:fldChar w:fldCharType="begin"/>
            </w:r>
            <w:r w:rsidR="00E8460E">
              <w:rPr>
                <w:noProof/>
                <w:webHidden/>
              </w:rPr>
              <w:instrText xml:space="preserve"> PAGEREF _Toc69065029 \h </w:instrText>
            </w:r>
            <w:r w:rsidR="00E8460E">
              <w:rPr>
                <w:noProof/>
                <w:webHidden/>
              </w:rPr>
            </w:r>
            <w:r w:rsidR="00E8460E">
              <w:rPr>
                <w:noProof/>
                <w:webHidden/>
              </w:rPr>
              <w:fldChar w:fldCharType="separate"/>
            </w:r>
            <w:r w:rsidR="00E8460E">
              <w:rPr>
                <w:noProof/>
                <w:webHidden/>
              </w:rPr>
              <w:t>19</w:t>
            </w:r>
            <w:r w:rsidR="00E8460E">
              <w:rPr>
                <w:noProof/>
                <w:webHidden/>
              </w:rPr>
              <w:fldChar w:fldCharType="end"/>
            </w:r>
          </w:hyperlink>
        </w:p>
        <w:p w14:paraId="3A9EE67E" w14:textId="5102D301" w:rsidR="00E8460E" w:rsidRDefault="001838FD">
          <w:pPr>
            <w:pStyle w:val="TOC3"/>
            <w:tabs>
              <w:tab w:val="right" w:leader="dot" w:pos="9350"/>
            </w:tabs>
            <w:rPr>
              <w:rFonts w:eastAsiaTheme="minorEastAsia"/>
              <w:noProof/>
            </w:rPr>
          </w:pPr>
          <w:hyperlink w:anchor="_Toc69065030" w:history="1">
            <w:r w:rsidR="00E8460E" w:rsidRPr="005D690F">
              <w:rPr>
                <w:rStyle w:val="Hyperlink"/>
                <w:rFonts w:ascii="Arial" w:hAnsi="Arial" w:cs="Arial"/>
                <w:noProof/>
              </w:rPr>
              <w:t>Primer sa sekvencijalnim skeniranjem</w:t>
            </w:r>
            <w:r w:rsidR="00E8460E">
              <w:rPr>
                <w:noProof/>
                <w:webHidden/>
              </w:rPr>
              <w:tab/>
            </w:r>
            <w:r w:rsidR="00E8460E">
              <w:rPr>
                <w:noProof/>
                <w:webHidden/>
              </w:rPr>
              <w:fldChar w:fldCharType="begin"/>
            </w:r>
            <w:r w:rsidR="00E8460E">
              <w:rPr>
                <w:noProof/>
                <w:webHidden/>
              </w:rPr>
              <w:instrText xml:space="preserve"> PAGEREF _Toc69065030 \h </w:instrText>
            </w:r>
            <w:r w:rsidR="00E8460E">
              <w:rPr>
                <w:noProof/>
                <w:webHidden/>
              </w:rPr>
            </w:r>
            <w:r w:rsidR="00E8460E">
              <w:rPr>
                <w:noProof/>
                <w:webHidden/>
              </w:rPr>
              <w:fldChar w:fldCharType="separate"/>
            </w:r>
            <w:r w:rsidR="00E8460E">
              <w:rPr>
                <w:noProof/>
                <w:webHidden/>
              </w:rPr>
              <w:t>21</w:t>
            </w:r>
            <w:r w:rsidR="00E8460E">
              <w:rPr>
                <w:noProof/>
                <w:webHidden/>
              </w:rPr>
              <w:fldChar w:fldCharType="end"/>
            </w:r>
          </w:hyperlink>
        </w:p>
        <w:p w14:paraId="7CFD4AF5" w14:textId="18EA2F0A" w:rsidR="00E8460E" w:rsidRDefault="001838FD">
          <w:pPr>
            <w:pStyle w:val="TOC1"/>
            <w:tabs>
              <w:tab w:val="right" w:leader="dot" w:pos="9350"/>
            </w:tabs>
            <w:rPr>
              <w:rFonts w:eastAsiaTheme="minorEastAsia"/>
              <w:noProof/>
            </w:rPr>
          </w:pPr>
          <w:hyperlink w:anchor="_Toc69065031" w:history="1">
            <w:r w:rsidR="00E8460E" w:rsidRPr="005D690F">
              <w:rPr>
                <w:rStyle w:val="Hyperlink"/>
                <w:rFonts w:eastAsia="Times New Roman"/>
                <w:noProof/>
              </w:rPr>
              <w:t>Realizacija parametrizovanih upita i pripremljenih naredbi</w:t>
            </w:r>
            <w:r w:rsidR="00E8460E">
              <w:rPr>
                <w:noProof/>
                <w:webHidden/>
              </w:rPr>
              <w:tab/>
            </w:r>
            <w:r w:rsidR="00E8460E">
              <w:rPr>
                <w:noProof/>
                <w:webHidden/>
              </w:rPr>
              <w:fldChar w:fldCharType="begin"/>
            </w:r>
            <w:r w:rsidR="00E8460E">
              <w:rPr>
                <w:noProof/>
                <w:webHidden/>
              </w:rPr>
              <w:instrText xml:space="preserve"> PAGEREF _Toc69065031 \h </w:instrText>
            </w:r>
            <w:r w:rsidR="00E8460E">
              <w:rPr>
                <w:noProof/>
                <w:webHidden/>
              </w:rPr>
            </w:r>
            <w:r w:rsidR="00E8460E">
              <w:rPr>
                <w:noProof/>
                <w:webHidden/>
              </w:rPr>
              <w:fldChar w:fldCharType="separate"/>
            </w:r>
            <w:r w:rsidR="00E8460E">
              <w:rPr>
                <w:noProof/>
                <w:webHidden/>
              </w:rPr>
              <w:t>23</w:t>
            </w:r>
            <w:r w:rsidR="00E8460E">
              <w:rPr>
                <w:noProof/>
                <w:webHidden/>
              </w:rPr>
              <w:fldChar w:fldCharType="end"/>
            </w:r>
          </w:hyperlink>
        </w:p>
        <w:p w14:paraId="1C31A6D8" w14:textId="51BB1D92" w:rsidR="00E8460E" w:rsidRDefault="001838FD">
          <w:pPr>
            <w:pStyle w:val="TOC1"/>
            <w:tabs>
              <w:tab w:val="right" w:leader="dot" w:pos="9350"/>
            </w:tabs>
            <w:rPr>
              <w:rFonts w:eastAsiaTheme="minorEastAsia"/>
              <w:noProof/>
            </w:rPr>
          </w:pPr>
          <w:hyperlink w:anchor="_Toc69065032" w:history="1">
            <w:r w:rsidR="00E8460E" w:rsidRPr="005D690F">
              <w:rPr>
                <w:rStyle w:val="Hyperlink"/>
                <w:rFonts w:eastAsia="Times New Roman"/>
                <w:noProof/>
              </w:rPr>
              <w:t>Primeri obrade složenijih upita</w:t>
            </w:r>
            <w:r w:rsidR="00E8460E">
              <w:rPr>
                <w:noProof/>
                <w:webHidden/>
              </w:rPr>
              <w:tab/>
            </w:r>
            <w:r w:rsidR="00E8460E">
              <w:rPr>
                <w:noProof/>
                <w:webHidden/>
              </w:rPr>
              <w:fldChar w:fldCharType="begin"/>
            </w:r>
            <w:r w:rsidR="00E8460E">
              <w:rPr>
                <w:noProof/>
                <w:webHidden/>
              </w:rPr>
              <w:instrText xml:space="preserve"> PAGEREF _Toc69065032 \h </w:instrText>
            </w:r>
            <w:r w:rsidR="00E8460E">
              <w:rPr>
                <w:noProof/>
                <w:webHidden/>
              </w:rPr>
            </w:r>
            <w:r w:rsidR="00E8460E">
              <w:rPr>
                <w:noProof/>
                <w:webHidden/>
              </w:rPr>
              <w:fldChar w:fldCharType="separate"/>
            </w:r>
            <w:r w:rsidR="00E8460E">
              <w:rPr>
                <w:noProof/>
                <w:webHidden/>
              </w:rPr>
              <w:t>25</w:t>
            </w:r>
            <w:r w:rsidR="00E8460E">
              <w:rPr>
                <w:noProof/>
                <w:webHidden/>
              </w:rPr>
              <w:fldChar w:fldCharType="end"/>
            </w:r>
          </w:hyperlink>
        </w:p>
        <w:p w14:paraId="37DA8077" w14:textId="61C391CD" w:rsidR="00E8460E" w:rsidRDefault="001838FD">
          <w:pPr>
            <w:pStyle w:val="TOC1"/>
            <w:tabs>
              <w:tab w:val="right" w:leader="dot" w:pos="9350"/>
            </w:tabs>
            <w:rPr>
              <w:rFonts w:eastAsiaTheme="minorEastAsia"/>
              <w:noProof/>
            </w:rPr>
          </w:pPr>
          <w:hyperlink w:anchor="_Toc69065033" w:history="1">
            <w:r w:rsidR="00E8460E" w:rsidRPr="005D690F">
              <w:rPr>
                <w:rStyle w:val="Hyperlink"/>
                <w:noProof/>
              </w:rPr>
              <w:t>Zaključak</w:t>
            </w:r>
            <w:r w:rsidR="00E8460E">
              <w:rPr>
                <w:noProof/>
                <w:webHidden/>
              </w:rPr>
              <w:tab/>
            </w:r>
            <w:r w:rsidR="00E8460E">
              <w:rPr>
                <w:noProof/>
                <w:webHidden/>
              </w:rPr>
              <w:fldChar w:fldCharType="begin"/>
            </w:r>
            <w:r w:rsidR="00E8460E">
              <w:rPr>
                <w:noProof/>
                <w:webHidden/>
              </w:rPr>
              <w:instrText xml:space="preserve"> PAGEREF _Toc69065033 \h </w:instrText>
            </w:r>
            <w:r w:rsidR="00E8460E">
              <w:rPr>
                <w:noProof/>
                <w:webHidden/>
              </w:rPr>
            </w:r>
            <w:r w:rsidR="00E8460E">
              <w:rPr>
                <w:noProof/>
                <w:webHidden/>
              </w:rPr>
              <w:fldChar w:fldCharType="separate"/>
            </w:r>
            <w:r w:rsidR="00E8460E">
              <w:rPr>
                <w:noProof/>
                <w:webHidden/>
              </w:rPr>
              <w:t>25</w:t>
            </w:r>
            <w:r w:rsidR="00E8460E">
              <w:rPr>
                <w:noProof/>
                <w:webHidden/>
              </w:rPr>
              <w:fldChar w:fldCharType="end"/>
            </w:r>
          </w:hyperlink>
        </w:p>
        <w:p w14:paraId="547F2075" w14:textId="79CEFE66" w:rsidR="00E8460E" w:rsidRDefault="001838FD">
          <w:pPr>
            <w:pStyle w:val="TOC1"/>
            <w:tabs>
              <w:tab w:val="right" w:leader="dot" w:pos="9350"/>
            </w:tabs>
            <w:rPr>
              <w:rFonts w:eastAsiaTheme="minorEastAsia"/>
              <w:noProof/>
            </w:rPr>
          </w:pPr>
          <w:hyperlink w:anchor="_Toc69065034" w:history="1">
            <w:r w:rsidR="00E8460E" w:rsidRPr="005D690F">
              <w:rPr>
                <w:rStyle w:val="Hyperlink"/>
                <w:noProof/>
              </w:rPr>
              <w:t>Literatura</w:t>
            </w:r>
            <w:r w:rsidR="00E8460E">
              <w:rPr>
                <w:noProof/>
                <w:webHidden/>
              </w:rPr>
              <w:tab/>
            </w:r>
            <w:r w:rsidR="00E8460E">
              <w:rPr>
                <w:noProof/>
                <w:webHidden/>
              </w:rPr>
              <w:fldChar w:fldCharType="begin"/>
            </w:r>
            <w:r w:rsidR="00E8460E">
              <w:rPr>
                <w:noProof/>
                <w:webHidden/>
              </w:rPr>
              <w:instrText xml:space="preserve"> PAGEREF _Toc69065034 \h </w:instrText>
            </w:r>
            <w:r w:rsidR="00E8460E">
              <w:rPr>
                <w:noProof/>
                <w:webHidden/>
              </w:rPr>
            </w:r>
            <w:r w:rsidR="00E8460E">
              <w:rPr>
                <w:noProof/>
                <w:webHidden/>
              </w:rPr>
              <w:fldChar w:fldCharType="separate"/>
            </w:r>
            <w:r w:rsidR="00E8460E">
              <w:rPr>
                <w:noProof/>
                <w:webHidden/>
              </w:rPr>
              <w:t>25</w:t>
            </w:r>
            <w:r w:rsidR="00E8460E">
              <w:rPr>
                <w:noProof/>
                <w:webHidden/>
              </w:rPr>
              <w:fldChar w:fldCharType="end"/>
            </w:r>
          </w:hyperlink>
        </w:p>
        <w:p w14:paraId="35DB9006" w14:textId="1502836C" w:rsidR="00E8460E" w:rsidRDefault="00E8460E">
          <w:r>
            <w:rPr>
              <w:b/>
              <w:bCs/>
              <w:noProof/>
            </w:rPr>
            <w:fldChar w:fldCharType="end"/>
          </w:r>
        </w:p>
      </w:sdtContent>
    </w:sdt>
    <w:p w14:paraId="135DBD65" w14:textId="38B48BBF" w:rsidR="005A170C" w:rsidRPr="004A687F" w:rsidRDefault="005A170C" w:rsidP="005A170C">
      <w:pPr>
        <w:rPr>
          <w:lang w:val="sr-Latn-RS"/>
        </w:rPr>
      </w:pPr>
    </w:p>
    <w:p w14:paraId="1B32E98C" w14:textId="43742E7D" w:rsidR="005A170C" w:rsidRDefault="005A170C">
      <w:pPr>
        <w:rPr>
          <w:rFonts w:asciiTheme="majorHAnsi" w:eastAsia="Times New Roman" w:hAnsiTheme="majorHAnsi" w:cstheme="majorBidi"/>
          <w:color w:val="2F5496" w:themeColor="accent1" w:themeShade="BF"/>
          <w:sz w:val="32"/>
          <w:szCs w:val="32"/>
        </w:rPr>
      </w:pPr>
      <w:r>
        <w:rPr>
          <w:rFonts w:eastAsia="Times New Roman"/>
        </w:rPr>
        <w:br w:type="page"/>
      </w:r>
    </w:p>
    <w:p w14:paraId="7BFC2A95" w14:textId="78E2D4C9" w:rsidR="00D557C9" w:rsidRDefault="00703097" w:rsidP="00D557C9">
      <w:pPr>
        <w:pStyle w:val="Heading1"/>
        <w:rPr>
          <w:rFonts w:eastAsia="Times New Roman"/>
        </w:rPr>
      </w:pPr>
      <w:bookmarkStart w:id="1" w:name="_Toc69065018"/>
      <w:r>
        <w:rPr>
          <w:rFonts w:eastAsia="Times New Roman"/>
        </w:rPr>
        <w:lastRenderedPageBreak/>
        <w:t>Uvod</w:t>
      </w:r>
      <w:bookmarkEnd w:id="1"/>
    </w:p>
    <w:p w14:paraId="310A13CA" w14:textId="6AA5EE18" w:rsidR="00D557C9" w:rsidRDefault="00D557C9" w:rsidP="00D557C9"/>
    <w:p w14:paraId="49FC233C" w14:textId="2467C159" w:rsidR="00D557C9" w:rsidRPr="00095920" w:rsidRDefault="00D557C9" w:rsidP="00D557C9">
      <w:pPr>
        <w:rPr>
          <w:rFonts w:ascii="Arial" w:hAnsi="Arial" w:cs="Arial"/>
        </w:rPr>
      </w:pPr>
      <w:r w:rsidRPr="00095920">
        <w:rPr>
          <w:rFonts w:ascii="Arial" w:hAnsi="Arial" w:cs="Arial"/>
        </w:rPr>
        <w:t xml:space="preserve">Svi sistemi baza podataka moraju biti u stanju da odgovore na zahtev za informacijama od korisnika - tj. upit. </w:t>
      </w:r>
      <w:r w:rsidR="00394FD1" w:rsidRPr="00095920">
        <w:rPr>
          <w:rFonts w:ascii="Arial" w:hAnsi="Arial" w:cs="Arial"/>
        </w:rPr>
        <w:t xml:space="preserve">Upit predstavlja način zadavanja komandi sistemu za upravljanje bazom podataka. Ove komande mogu biti čitanje podataka iz memorije, upis novih podataka u memoriju, prepisivanje postojećih ili brisanje. </w:t>
      </w:r>
      <w:r w:rsidRPr="00095920">
        <w:rPr>
          <w:rFonts w:ascii="Arial" w:hAnsi="Arial" w:cs="Arial"/>
        </w:rPr>
        <w:t xml:space="preserve">Dobijanje željenih informacija iz sistem baza podataka na predvidljiv i pouzdan način predstavlja  obradu upita. U ovom radu će biti ovrađeni koncepti obrade upita kod sistema za upravljanje relacionim bazama podataka - PostgreSQL. </w:t>
      </w:r>
      <w:r w:rsidRPr="00095920">
        <w:rPr>
          <w:rFonts w:ascii="Arial" w:hAnsi="Arial" w:cs="Arial"/>
          <w:lang w:val="sr-Latn-RS"/>
        </w:rPr>
        <w:t xml:space="preserve">Biće prikazano kako server obrađuje upit kroz faze, koji se sve algoritmi i pravila koriste, uz demonstraciju na primerima. </w:t>
      </w:r>
    </w:p>
    <w:p w14:paraId="1FFB8A72" w14:textId="19E2674F" w:rsidR="00EF4320" w:rsidRPr="00EF4320" w:rsidRDefault="00095920" w:rsidP="00D557C9">
      <w:pPr>
        <w:rPr>
          <w:rFonts w:ascii="Arial" w:hAnsi="Arial" w:cs="Arial"/>
        </w:rPr>
      </w:pPr>
      <w:r w:rsidRPr="00067CC8">
        <w:rPr>
          <w:rFonts w:ascii="Arial" w:hAnsi="Arial" w:cs="Arial"/>
        </w:rPr>
        <w:t>PostgreSQL( sreće se i pod imenom Postgres) je, kao što je to rečeno, sistem za upravljanje objektno relacionim bazama podataka. Poznat je po svojoj pouzdanosti, robusnosti, performansama</w:t>
      </w:r>
      <w:r w:rsidR="004A687F">
        <w:rPr>
          <w:rFonts w:ascii="Arial" w:hAnsi="Arial" w:cs="Arial"/>
        </w:rPr>
        <w:t xml:space="preserve">. </w:t>
      </w:r>
      <w:r w:rsidRPr="00067CC8">
        <w:rPr>
          <w:rFonts w:ascii="Arial" w:hAnsi="Arial" w:cs="Arial"/>
        </w:rPr>
        <w:t xml:space="preserve">Kao i kod ostalih relacionih baza,  podaci se čuvaju u redovima, a redovi se organizuju u tabele. Ima multiplatformsku podršku, može raditi na svim poznatijim sistemima kao što su Linux, Widnows i ostali. Njegov izvorni kod je dostupan svakom ko želi da ima uvid u to kako je određeni deo sistema implementiran, ili možda nadogradi i prepravi neki deo. </w:t>
      </w:r>
      <w:r w:rsidR="00067CC8" w:rsidRPr="00067CC8">
        <w:rPr>
          <w:rFonts w:ascii="Arial" w:hAnsi="Arial" w:cs="Arial"/>
        </w:rPr>
        <w:t xml:space="preserve">Proširljiv je tako da korisnici mogu dodati svoje tipove podataka, funkcije, operatore itd. </w:t>
      </w:r>
      <w:r w:rsidR="00EF4320">
        <w:rPr>
          <w:rFonts w:ascii="Arial" w:hAnsi="Arial" w:cs="Arial"/>
        </w:rPr>
        <w:t xml:space="preserve"> Pored toga, postoji mnoštvo alata i programa koji olakšavaju rad sa PostgreSQL-om. Za rad sa bazom koja je korišćena za praktični deo ovog rada korišćen je </w:t>
      </w:r>
      <w:r w:rsidR="00EF4320">
        <w:rPr>
          <w:rFonts w:ascii="Arial" w:hAnsi="Arial" w:cs="Arial"/>
          <w:i/>
          <w:iCs/>
        </w:rPr>
        <w:t>pgAdmin</w:t>
      </w:r>
      <w:r w:rsidR="00EF4320">
        <w:rPr>
          <w:rFonts w:ascii="Arial" w:hAnsi="Arial" w:cs="Arial"/>
        </w:rPr>
        <w:t xml:space="preserve"> i njegova opcija analize i grafičke analize upita. </w:t>
      </w:r>
    </w:p>
    <w:p w14:paraId="189AAF5A" w14:textId="1A61815F" w:rsidR="001521C6" w:rsidRDefault="00EF4320">
      <w:pPr>
        <w:rPr>
          <w:rFonts w:eastAsia="Times New Roman"/>
        </w:rPr>
      </w:pPr>
      <w:r>
        <w:rPr>
          <w:rFonts w:eastAsia="Times New Roman"/>
        </w:rPr>
        <w:t>Rad je organizovan tako da je u prvom delu</w:t>
      </w:r>
      <w:r w:rsidR="001521C6">
        <w:rPr>
          <w:rFonts w:eastAsia="Times New Roman"/>
        </w:rPr>
        <w:t xml:space="preserve"> dato teorijski objašnjenje obrade upita, a u drugom, praktičnom delu, kako to izgleda na primerima. U prvom poglavlju</w:t>
      </w:r>
      <w:r>
        <w:rPr>
          <w:rFonts w:eastAsia="Times New Roman"/>
        </w:rPr>
        <w:t xml:space="preserve"> objašnjena obrada upita u generalnom smislu, a potom, u narednom poglavlju, kako ona konkretno izgleda kod PostgreSQL-a. U tom poglavlju se nalaze pobrojane sve faze u obradi, šta se dešava u svakoj od njih, šta je specifično za svaku itd. Nakon toga</w:t>
      </w:r>
      <w:r w:rsidR="001521C6">
        <w:rPr>
          <w:rFonts w:eastAsia="Times New Roman"/>
        </w:rPr>
        <w:t>, u narednda dva poglavlja,</w:t>
      </w:r>
      <w:r>
        <w:rPr>
          <w:rFonts w:eastAsia="Times New Roman"/>
        </w:rPr>
        <w:t xml:space="preserve"> obrađene su dve teme </w:t>
      </w:r>
      <w:r w:rsidR="001521C6">
        <w:rPr>
          <w:rFonts w:eastAsia="Times New Roman"/>
        </w:rPr>
        <w:t xml:space="preserve">koje su jako bitne kada se govori o obradi upita i načinu na koji će upit biti izvršen. To su </w:t>
      </w:r>
      <w:r w:rsidR="001521C6">
        <w:rPr>
          <w:rFonts w:eastAsia="Times New Roman"/>
          <w:i/>
          <w:iCs/>
        </w:rPr>
        <w:t xml:space="preserve">keširanje podataka </w:t>
      </w:r>
      <w:r w:rsidR="001521C6">
        <w:rPr>
          <w:rFonts w:eastAsia="Times New Roman"/>
        </w:rPr>
        <w:t xml:space="preserve">i </w:t>
      </w:r>
      <w:r w:rsidR="001521C6">
        <w:rPr>
          <w:rFonts w:eastAsia="Times New Roman"/>
          <w:i/>
          <w:iCs/>
        </w:rPr>
        <w:t xml:space="preserve">parametrizovnai upiti. </w:t>
      </w:r>
      <w:r w:rsidR="001521C6">
        <w:rPr>
          <w:rFonts w:eastAsia="Times New Roman"/>
        </w:rPr>
        <w:t>Prva je bitna jer se različiti upiti različito i ponašaju po pitanju koriščćenja keš memorije i da bismo shvatili kako se upit izvršava i mogli da utičemo na njegove performanse, bitno je ukapirati tu spregu. Sa druge strane, parametrizovani upiti su značajni jer se njihova obrada može u velikoj meri razlikovati od obrade “običnih”, neparametrizovanih upita. Ovim poglavljem se završava “teorijski” deo rada.</w:t>
      </w:r>
    </w:p>
    <w:p w14:paraId="5A15C699" w14:textId="73E9076F" w:rsidR="00703097" w:rsidRDefault="001521C6">
      <w:pPr>
        <w:rPr>
          <w:rFonts w:eastAsia="Times New Roman"/>
        </w:rPr>
      </w:pPr>
      <w:r w:rsidRPr="0087608F">
        <w:rPr>
          <w:rFonts w:eastAsia="Times New Roman"/>
          <w:color w:val="FF0000"/>
        </w:rPr>
        <w:t xml:space="preserve">Na kraju, tu je poglavlje sa primerima. Ovo poglavlje predstavlja praktični deo rada jer prikazuje konkretne upite koji se izvršavaju nad realnom bazom i podacima. Organizovano je tako da prati tok teorijskog dela, pa je prvo dat primer obrade upita kroz faze. Nakon toga sledi analiza složenijih upita i primeri upita sa analizom korišćenja keš memorije. </w:t>
      </w:r>
      <w:r w:rsidR="00D20FE2" w:rsidRPr="0087608F">
        <w:rPr>
          <w:rFonts w:eastAsia="Times New Roman"/>
          <w:color w:val="FF0000"/>
        </w:rPr>
        <w:t xml:space="preserve">Za rad sa bazom korišćen je </w:t>
      </w:r>
      <w:r w:rsidR="00D20FE2" w:rsidRPr="0087608F">
        <w:rPr>
          <w:rFonts w:eastAsia="Times New Roman"/>
          <w:i/>
          <w:iCs/>
          <w:color w:val="FF0000"/>
        </w:rPr>
        <w:t xml:space="preserve">pgAdmin, </w:t>
      </w:r>
      <w:r w:rsidR="00D20FE2" w:rsidRPr="0087608F">
        <w:rPr>
          <w:rFonts w:eastAsia="Times New Roman"/>
          <w:color w:val="FF0000"/>
        </w:rPr>
        <w:t xml:space="preserve">i njegov alat sa analizu i grafičku analizu obrade upita. Za svaki od primera data je slika koja je na neki način rezultat izvršenja ( najčešće prikazan plan ) i dodatno objašnjenje. </w:t>
      </w:r>
      <w:r w:rsidRPr="0087608F">
        <w:rPr>
          <w:rFonts w:eastAsia="Times New Roman"/>
          <w:color w:val="FF0000"/>
        </w:rPr>
        <w:t xml:space="preserve"> </w:t>
      </w:r>
      <w:r w:rsidR="00703097">
        <w:rPr>
          <w:rFonts w:eastAsia="Times New Roman"/>
        </w:rPr>
        <w:br w:type="page"/>
      </w:r>
    </w:p>
    <w:p w14:paraId="76CC3E08" w14:textId="299E2295" w:rsidR="00A94D80" w:rsidRDefault="00A94D80" w:rsidP="00AF3FCF">
      <w:pPr>
        <w:pStyle w:val="Heading1"/>
        <w:rPr>
          <w:rFonts w:eastAsia="Times New Roman"/>
        </w:rPr>
      </w:pPr>
      <w:r>
        <w:rPr>
          <w:rFonts w:eastAsia="Times New Roman"/>
        </w:rPr>
        <w:lastRenderedPageBreak/>
        <w:t>Obrada u</w:t>
      </w:r>
      <w:r w:rsidR="00AF3FCF">
        <w:rPr>
          <w:rFonts w:eastAsia="Times New Roman"/>
        </w:rPr>
        <w:t>pita</w:t>
      </w:r>
    </w:p>
    <w:p w14:paraId="32A17011" w14:textId="76551004" w:rsidR="00AF3FCF" w:rsidRDefault="00AF3FCF" w:rsidP="00AF3FCF"/>
    <w:p w14:paraId="38547379" w14:textId="7052B870" w:rsidR="00AF3FCF" w:rsidRDefault="00AF3FCF" w:rsidP="00575DF4">
      <w:pPr>
        <w:jc w:val="both"/>
      </w:pPr>
      <w:r w:rsidRPr="00AF3FCF">
        <w:t xml:space="preserve">Obrada upita označava </w:t>
      </w:r>
      <w:r w:rsidR="00527F44">
        <w:t>kompajliranje</w:t>
      </w:r>
      <w:r w:rsidRPr="00AF3FCF">
        <w:t xml:space="preserve"> i izvršavanje specifikacije upita koja se obično izražava u deklarativnom jeziku upita baze podataka, kao što je</w:t>
      </w:r>
      <w:r w:rsidR="00527F44">
        <w:t xml:space="preserve"> SQL</w:t>
      </w:r>
      <w:r w:rsidRPr="00AF3FCF">
        <w:t xml:space="preserve">. </w:t>
      </w:r>
      <w:r w:rsidR="00527F44">
        <w:t>Ona podrazumeva</w:t>
      </w:r>
      <w:r w:rsidR="00527F44" w:rsidRPr="00AF3FCF">
        <w:t xml:space="preserve"> prevode upita na visokom nivou u izraze koji se mogu </w:t>
      </w:r>
      <w:r w:rsidR="00527F44">
        <w:t>razumeti</w:t>
      </w:r>
      <w:r w:rsidR="00527F44" w:rsidRPr="00AF3FCF">
        <w:t xml:space="preserve"> na </w:t>
      </w:r>
      <w:r w:rsidR="00527F44">
        <w:t>fizičkom nivou</w:t>
      </w:r>
      <w:r w:rsidR="00527F44" w:rsidRPr="00AF3FCF">
        <w:t>, optimizaciju upita i izvršenje upita da bi se dobio stvarni rezultat</w:t>
      </w:r>
      <w:r w:rsidR="00527F44">
        <w:t>.Na najvišem nivou o</w:t>
      </w:r>
      <w:r w:rsidRPr="00AF3FCF">
        <w:t>brada upita sastoji se od faze kompajliranja</w:t>
      </w:r>
      <w:r w:rsidR="00527F44">
        <w:t>, ili prevođenja, kako se često naziva,</w:t>
      </w:r>
      <w:r w:rsidRPr="00AF3FCF">
        <w:t xml:space="preserve"> i faze izvršavanja. U </w:t>
      </w:r>
      <w:r w:rsidR="00527F44">
        <w:t>fazi</w:t>
      </w:r>
      <w:r w:rsidRPr="00AF3FCF">
        <w:t xml:space="preserve"> kompajliranja, prevodilac upita prevodi specifikaciju upita u izvršni program. Ovaj proces prevođenja sastoji se od leksičke, sintaksičke i semantičke analize specifikacije upita, kao i faze optimizacije upita i generisanja koda. Generirani kod se obično sastoji od fizičkih operatora </w:t>
      </w:r>
      <w:r w:rsidR="00527F44">
        <w:t>koje sistem za upravljanje bazom “zna” kako da izvrši</w:t>
      </w:r>
      <w:r w:rsidRPr="00AF3FCF">
        <w:t>. Ovi operatori implementiraju pristup podacima, spajanja,</w:t>
      </w:r>
      <w:r w:rsidR="00527F44">
        <w:t xml:space="preserve"> </w:t>
      </w:r>
      <w:r w:rsidRPr="00AF3FCF">
        <w:t xml:space="preserve"> </w:t>
      </w:r>
      <w:r w:rsidR="00527F44">
        <w:t>selekciju</w:t>
      </w:r>
      <w:r w:rsidRPr="00AF3FCF">
        <w:t xml:space="preserve">, projekcije, grupisanje i </w:t>
      </w:r>
      <w:r w:rsidR="00527F44">
        <w:t>agregaciju</w:t>
      </w:r>
      <w:r w:rsidRPr="00AF3FCF">
        <w:t>. Tokom izvođenja, mehanizam baze podataka tumači i izvršava program koji implementira specifikaciju upita kako bi proizveo rezultat upita.</w:t>
      </w:r>
    </w:p>
    <w:p w14:paraId="307A92CE" w14:textId="3D527CF7" w:rsidR="00F66A0C" w:rsidRDefault="00F66A0C" w:rsidP="00575DF4">
      <w:pPr>
        <w:jc w:val="both"/>
      </w:pPr>
      <w:r>
        <w:t xml:space="preserve">Najčeće se faza kompajliranja upita deli u fazu parsiranja i fazu optimizacije, tako da se  obrada upita po koracima prikazuje ovako : </w:t>
      </w:r>
    </w:p>
    <w:p w14:paraId="485B4651" w14:textId="67C9D610" w:rsidR="00F66A0C" w:rsidRDefault="00F66A0C" w:rsidP="00575DF4">
      <w:pPr>
        <w:pStyle w:val="ListParagraph"/>
        <w:numPr>
          <w:ilvl w:val="0"/>
          <w:numId w:val="15"/>
        </w:numPr>
        <w:jc w:val="both"/>
      </w:pPr>
      <w:r>
        <w:t>Parsiranje i prevođenje</w:t>
      </w:r>
    </w:p>
    <w:p w14:paraId="45261F25" w14:textId="6E01602B" w:rsidR="00F66A0C" w:rsidRDefault="00F66A0C" w:rsidP="00575DF4">
      <w:pPr>
        <w:pStyle w:val="ListParagraph"/>
        <w:numPr>
          <w:ilvl w:val="0"/>
          <w:numId w:val="15"/>
        </w:numPr>
        <w:jc w:val="both"/>
      </w:pPr>
      <w:r>
        <w:t>Optimizacija</w:t>
      </w:r>
    </w:p>
    <w:p w14:paraId="7007729C" w14:textId="5CB5FC44" w:rsidR="00F66A0C" w:rsidRDefault="00F66A0C" w:rsidP="00575DF4">
      <w:pPr>
        <w:pStyle w:val="ListParagraph"/>
        <w:numPr>
          <w:ilvl w:val="0"/>
          <w:numId w:val="15"/>
        </w:numPr>
        <w:jc w:val="both"/>
      </w:pPr>
      <w:r>
        <w:t>Izvršenje</w:t>
      </w:r>
    </w:p>
    <w:p w14:paraId="78F181F5" w14:textId="77777777" w:rsidR="00575DF4" w:rsidRDefault="00F66A0C" w:rsidP="00575DF4">
      <w:pPr>
        <w:keepNext/>
        <w:jc w:val="center"/>
      </w:pPr>
      <w:r>
        <w:rPr>
          <w:noProof/>
        </w:rPr>
        <w:drawing>
          <wp:inline distT="0" distB="0" distL="0" distR="0" wp14:anchorId="43DA75D1" wp14:editId="3C0C133F">
            <wp:extent cx="4558839" cy="3372929"/>
            <wp:effectExtent l="0" t="0" r="0" b="0"/>
            <wp:docPr id="16" name="Picture 16" descr="Query Processing in D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ry Processing in DBM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9191" cy="3387987"/>
                    </a:xfrm>
                    <a:prstGeom prst="rect">
                      <a:avLst/>
                    </a:prstGeom>
                    <a:noFill/>
                    <a:ln>
                      <a:noFill/>
                    </a:ln>
                  </pic:spPr>
                </pic:pic>
              </a:graphicData>
            </a:graphic>
          </wp:inline>
        </w:drawing>
      </w:r>
    </w:p>
    <w:p w14:paraId="45C9DA69" w14:textId="4F15F931" w:rsidR="00AF3FCF" w:rsidRDefault="00575DF4" w:rsidP="00575DF4">
      <w:pPr>
        <w:pStyle w:val="Caption"/>
        <w:jc w:val="center"/>
      </w:pPr>
      <w:r>
        <w:t xml:space="preserve">Slika </w:t>
      </w:r>
      <w:fldSimple w:instr=" SEQ Slika \* ARABIC ">
        <w:r w:rsidR="00477B3A">
          <w:rPr>
            <w:noProof/>
          </w:rPr>
          <w:t>1</w:t>
        </w:r>
      </w:fldSimple>
      <w:r>
        <w:t xml:space="preserve"> - Obrada upta</w:t>
      </w:r>
    </w:p>
    <w:p w14:paraId="68D07265" w14:textId="77777777" w:rsidR="00B82DFC" w:rsidRDefault="00B82DFC" w:rsidP="00575DF4">
      <w:pPr>
        <w:jc w:val="both"/>
      </w:pPr>
    </w:p>
    <w:p w14:paraId="5A2DF993" w14:textId="77777777" w:rsidR="00B82DFC" w:rsidRDefault="00B82DFC" w:rsidP="00575DF4">
      <w:pPr>
        <w:jc w:val="both"/>
      </w:pPr>
    </w:p>
    <w:p w14:paraId="11FA29D6" w14:textId="364B358C" w:rsidR="00E6092E" w:rsidRDefault="00575DF4" w:rsidP="00E6092E">
      <w:pPr>
        <w:jc w:val="both"/>
      </w:pPr>
      <w:r>
        <w:lastRenderedPageBreak/>
        <w:t>Dakle tokom prve faze vrši se provera sintakse, kao i semantička provera. Korisnički upit se prvo prevodi u jezik visokog nivoa baze podataka, npr SQL. Ako je sintaksno ispravan, nakon toga se prevodi u jezik niskog nivoa koji se može razumeti na fizičkom nivou, za šta se koriste izrazi relacione algebre.</w:t>
      </w:r>
    </w:p>
    <w:p w14:paraId="1FE4E81E" w14:textId="64096C79" w:rsidR="00575DF4" w:rsidRPr="00575DF4" w:rsidRDefault="00575DF4" w:rsidP="00E6092E">
      <w:pPr>
        <w:jc w:val="both"/>
      </w:pPr>
      <w:r>
        <w:t>U sledećem koraku se bira najefikasniji plan izvršenja za upit. Tokom analiziranja optimalnosti gleda se koliko je “skupa” svaka od operacija koja će se izvršiti da bi se dobili rezultati i na osnovu toga se formira put koji je najbolji po pitanju brzine, zauzeća memorije, iskorišćenja CPU-a itd.</w:t>
      </w:r>
      <w:r w:rsidR="00E6092E">
        <w:t xml:space="preserve"> </w:t>
      </w:r>
      <w:r w:rsidR="00B82DFC">
        <w:t>U ovaj fazi se pristupa statistici, odnosno katalozima sistema, kako bi planer imao sve potrebne informacije pre “donošenja” odluke koji je put najbolji.</w:t>
      </w:r>
      <w:r w:rsidR="00DC57BE">
        <w:t xml:space="preserve"> Obzirom da će planer ispitati više mogućih planova (nekad i sve), oni koji su obrađeni se čuvaju u katalozima da bi se ne kraju izabrao jedan.</w:t>
      </w:r>
      <w:r w:rsidR="00B82DFC">
        <w:t xml:space="preserve"> </w:t>
      </w:r>
      <w:r w:rsidR="00E6092E">
        <w:t>Plan se dalje šalje izvršiocu, koji ga obrađuje, izvršava i vraća rezultat.</w:t>
      </w:r>
    </w:p>
    <w:p w14:paraId="0D6CFFCD" w14:textId="77777777" w:rsidR="00AF3FCF" w:rsidRDefault="00AF3FCF">
      <w:pPr>
        <w:rPr>
          <w:rFonts w:asciiTheme="majorHAnsi" w:eastAsia="Times New Roman" w:hAnsiTheme="majorHAnsi" w:cstheme="majorBidi"/>
          <w:color w:val="2F5496" w:themeColor="accent1" w:themeShade="BF"/>
          <w:sz w:val="32"/>
          <w:szCs w:val="32"/>
        </w:rPr>
      </w:pPr>
      <w:bookmarkStart w:id="2" w:name="_Toc69065019"/>
      <w:r>
        <w:rPr>
          <w:rFonts w:eastAsia="Times New Roman"/>
        </w:rPr>
        <w:br w:type="page"/>
      </w:r>
    </w:p>
    <w:p w14:paraId="4DC4F554" w14:textId="37E5FECE" w:rsidR="001A3E33" w:rsidRPr="001A3E33" w:rsidRDefault="00A94D80" w:rsidP="00703097">
      <w:pPr>
        <w:pStyle w:val="Heading1"/>
        <w:rPr>
          <w:rFonts w:ascii="Times New Roman" w:eastAsia="Times New Roman" w:hAnsi="Times New Roman" w:cs="Times New Roman"/>
          <w:sz w:val="24"/>
          <w:szCs w:val="24"/>
        </w:rPr>
      </w:pPr>
      <w:r>
        <w:rPr>
          <w:rFonts w:eastAsia="Times New Roman"/>
        </w:rPr>
        <w:lastRenderedPageBreak/>
        <w:t xml:space="preserve">Obrada </w:t>
      </w:r>
      <w:r w:rsidR="001A3E33" w:rsidRPr="001A3E33">
        <w:rPr>
          <w:rFonts w:eastAsia="Times New Roman"/>
        </w:rPr>
        <w:t>upita kod PostgreSQL-a</w:t>
      </w:r>
      <w:bookmarkEnd w:id="2"/>
    </w:p>
    <w:p w14:paraId="18046D3D" w14:textId="77777777" w:rsidR="001A3E33" w:rsidRPr="001A3E33" w:rsidRDefault="001A3E33" w:rsidP="001A3E33">
      <w:pPr>
        <w:spacing w:after="0" w:line="240" w:lineRule="auto"/>
        <w:rPr>
          <w:rFonts w:ascii="Times New Roman" w:eastAsia="Times New Roman" w:hAnsi="Times New Roman" w:cs="Times New Roman"/>
          <w:sz w:val="24"/>
          <w:szCs w:val="24"/>
        </w:rPr>
      </w:pPr>
    </w:p>
    <w:p w14:paraId="21C5FC57" w14:textId="6BF663A6" w:rsidR="001A3E33" w:rsidRPr="001A3E33" w:rsidRDefault="001A3E33" w:rsidP="00EC2A86">
      <w:pPr>
        <w:spacing w:after="0" w:line="240" w:lineRule="auto"/>
        <w:jc w:val="both"/>
        <w:rPr>
          <w:rFonts w:ascii="Times New Roman" w:eastAsia="Times New Roman" w:hAnsi="Times New Roman" w:cs="Times New Roman"/>
          <w:sz w:val="24"/>
          <w:szCs w:val="24"/>
        </w:rPr>
      </w:pPr>
      <w:r w:rsidRPr="001A3E33">
        <w:rPr>
          <w:rFonts w:ascii="Arial" w:eastAsia="Times New Roman" w:hAnsi="Arial" w:cs="Arial"/>
          <w:color w:val="000000"/>
        </w:rPr>
        <w:t>Podsistem za obradu upita je najsloženiji deo PostrgreSQL-a</w:t>
      </w:r>
      <w:r w:rsidR="0095392E">
        <w:rPr>
          <w:rFonts w:ascii="Arial" w:eastAsia="Times New Roman" w:hAnsi="Arial" w:cs="Arial"/>
          <w:color w:val="000000"/>
        </w:rPr>
        <w:t xml:space="preserve">. </w:t>
      </w:r>
      <w:r w:rsidRPr="001A3E33">
        <w:rPr>
          <w:rFonts w:ascii="Arial" w:eastAsia="Times New Roman" w:hAnsi="Arial" w:cs="Arial"/>
          <w:color w:val="000000"/>
        </w:rPr>
        <w:t>Da bi jedan upit bio uspešno izvršen on mora da prođe kroz nekoliko faza. Pre svega, mora se uspostaviti veza između aplikacije, odnosno programa i PostgreSQL servera, da se pošalje upit, obradi, parsuje, izvuku informacije, pribave rezultati koji se vraćaju nazad. Dakle, nakon uspostavljanja veze i slanja teksta upita serveru, slede faze vezane za samu obradu upita, tako da celokupan put od slanja upita do vraćanja rezultata kroz faze izgledao ovako :</w:t>
      </w:r>
    </w:p>
    <w:p w14:paraId="436E4F60" w14:textId="77777777" w:rsidR="001A3E33" w:rsidRPr="001A3E33" w:rsidRDefault="001A3E33" w:rsidP="00EC2A86">
      <w:pPr>
        <w:spacing w:after="0" w:line="240" w:lineRule="auto"/>
        <w:jc w:val="both"/>
        <w:rPr>
          <w:rFonts w:ascii="Times New Roman" w:eastAsia="Times New Roman" w:hAnsi="Times New Roman" w:cs="Times New Roman"/>
          <w:sz w:val="24"/>
          <w:szCs w:val="24"/>
        </w:rPr>
      </w:pPr>
      <w:r w:rsidRPr="001A3E33">
        <w:rPr>
          <w:rFonts w:ascii="Times New Roman" w:eastAsia="Times New Roman" w:hAnsi="Times New Roman" w:cs="Times New Roman"/>
          <w:sz w:val="24"/>
          <w:szCs w:val="24"/>
        </w:rPr>
        <w:br/>
      </w:r>
    </w:p>
    <w:p w14:paraId="79E7F16F" w14:textId="62BF7584" w:rsidR="001A3E33" w:rsidRDefault="001A3E33" w:rsidP="00EC2A86">
      <w:pPr>
        <w:numPr>
          <w:ilvl w:val="0"/>
          <w:numId w:val="12"/>
        </w:numPr>
        <w:spacing w:after="0" w:line="240" w:lineRule="auto"/>
        <w:jc w:val="both"/>
        <w:textAlignment w:val="baseline"/>
        <w:rPr>
          <w:rFonts w:ascii="Arial" w:eastAsia="Times New Roman" w:hAnsi="Arial" w:cs="Arial"/>
          <w:color w:val="000000"/>
        </w:rPr>
      </w:pPr>
      <w:r w:rsidRPr="001A3E33">
        <w:rPr>
          <w:rFonts w:ascii="Arial" w:eastAsia="Times New Roman" w:hAnsi="Arial" w:cs="Arial"/>
          <w:color w:val="000000"/>
        </w:rPr>
        <w:t>Uspostavlja se veza između aplikativnog programa i PostgreSQL servera. Aplikativni program prenosi upit na server i čeka da dobije rezultate koje je server poslao nazad.</w:t>
      </w:r>
    </w:p>
    <w:p w14:paraId="660C3CDD" w14:textId="77777777" w:rsidR="0004239E" w:rsidRPr="001A3E33" w:rsidRDefault="0004239E" w:rsidP="00EC2A86">
      <w:pPr>
        <w:spacing w:after="0" w:line="240" w:lineRule="auto"/>
        <w:ind w:left="720"/>
        <w:jc w:val="both"/>
        <w:textAlignment w:val="baseline"/>
        <w:rPr>
          <w:rFonts w:ascii="Arial" w:eastAsia="Times New Roman" w:hAnsi="Arial" w:cs="Arial"/>
          <w:color w:val="000000"/>
        </w:rPr>
      </w:pPr>
    </w:p>
    <w:p w14:paraId="52262E2D" w14:textId="09059B20" w:rsidR="001A3E33" w:rsidRDefault="001A3E33" w:rsidP="00EC2A86">
      <w:pPr>
        <w:numPr>
          <w:ilvl w:val="0"/>
          <w:numId w:val="12"/>
        </w:numPr>
        <w:spacing w:after="0" w:line="240" w:lineRule="auto"/>
        <w:jc w:val="both"/>
        <w:textAlignment w:val="baseline"/>
        <w:rPr>
          <w:rFonts w:ascii="Arial" w:eastAsia="Times New Roman" w:hAnsi="Arial" w:cs="Arial"/>
          <w:color w:val="000000"/>
        </w:rPr>
      </w:pPr>
      <w:r w:rsidRPr="001A3E33">
        <w:rPr>
          <w:rFonts w:ascii="Arial" w:eastAsia="Times New Roman" w:hAnsi="Arial" w:cs="Arial"/>
          <w:color w:val="000000"/>
        </w:rPr>
        <w:t>Faza parsiranja proverava ispravnost sintakse upita koji prenosi aplikativni program i kreira stablo upita.</w:t>
      </w:r>
    </w:p>
    <w:p w14:paraId="6797278E" w14:textId="77777777" w:rsidR="005B3A50" w:rsidRPr="005B3A50" w:rsidRDefault="005B3A50" w:rsidP="005B3A50">
      <w:pPr>
        <w:ind w:left="360"/>
        <w:rPr>
          <w:rFonts w:ascii="Arial" w:eastAsia="Times New Roman" w:hAnsi="Arial" w:cs="Arial"/>
          <w:color w:val="000000"/>
        </w:rPr>
      </w:pPr>
    </w:p>
    <w:p w14:paraId="371CD153" w14:textId="1FB4BCB7" w:rsidR="005B3A50" w:rsidRDefault="005B3A50" w:rsidP="00EC2A86">
      <w:pPr>
        <w:numPr>
          <w:ilvl w:val="0"/>
          <w:numId w:val="12"/>
        </w:numPr>
        <w:spacing w:after="0" w:line="240" w:lineRule="auto"/>
        <w:jc w:val="both"/>
        <w:textAlignment w:val="baseline"/>
        <w:rPr>
          <w:rFonts w:ascii="Arial" w:eastAsia="Times New Roman" w:hAnsi="Arial" w:cs="Arial"/>
          <w:color w:val="000000"/>
        </w:rPr>
      </w:pPr>
      <w:r>
        <w:rPr>
          <w:rFonts w:ascii="Arial" w:eastAsia="Times New Roman" w:hAnsi="Arial" w:cs="Arial"/>
          <w:color w:val="000000"/>
        </w:rPr>
        <w:t>Faza analize upita u kojoj se proverava semantička ispravnost upita i izvlače informacije o tome kojoj tabeli i kolonam se pristupa</w:t>
      </w:r>
    </w:p>
    <w:p w14:paraId="3F38AF36" w14:textId="77777777" w:rsidR="0004239E" w:rsidRPr="001A3E33" w:rsidRDefault="0004239E" w:rsidP="00EC2A86">
      <w:pPr>
        <w:spacing w:after="0" w:line="240" w:lineRule="auto"/>
        <w:jc w:val="both"/>
        <w:textAlignment w:val="baseline"/>
        <w:rPr>
          <w:rFonts w:ascii="Arial" w:eastAsia="Times New Roman" w:hAnsi="Arial" w:cs="Arial"/>
          <w:color w:val="000000"/>
        </w:rPr>
      </w:pPr>
    </w:p>
    <w:p w14:paraId="1DC6621F" w14:textId="4C42C257" w:rsidR="001A3E33" w:rsidRPr="001A3E33" w:rsidRDefault="001A3E33" w:rsidP="00EC2A86">
      <w:pPr>
        <w:numPr>
          <w:ilvl w:val="0"/>
          <w:numId w:val="12"/>
        </w:numPr>
        <w:spacing w:after="0" w:line="240" w:lineRule="auto"/>
        <w:jc w:val="both"/>
        <w:textAlignment w:val="baseline"/>
        <w:rPr>
          <w:rFonts w:ascii="Arial" w:eastAsia="Times New Roman" w:hAnsi="Arial" w:cs="Arial"/>
          <w:color w:val="000000"/>
        </w:rPr>
      </w:pPr>
      <w:r w:rsidRPr="001A3E33">
        <w:rPr>
          <w:rFonts w:ascii="Arial" w:eastAsia="Times New Roman" w:hAnsi="Arial" w:cs="Arial"/>
          <w:color w:val="000000"/>
        </w:rPr>
        <w:t>Sistem za prerađivanje</w:t>
      </w:r>
      <w:r w:rsidR="0004239E">
        <w:rPr>
          <w:rFonts w:ascii="Arial" w:eastAsia="Times New Roman" w:hAnsi="Arial" w:cs="Arial"/>
          <w:color w:val="000000"/>
        </w:rPr>
        <w:t>( prepisivanje)</w:t>
      </w:r>
      <w:r w:rsidRPr="001A3E33">
        <w:rPr>
          <w:rFonts w:ascii="Arial" w:eastAsia="Times New Roman" w:hAnsi="Arial" w:cs="Arial"/>
          <w:color w:val="000000"/>
        </w:rPr>
        <w:t xml:space="preserve"> uzima stablo upita kreirano u fazi parsiranja i traži bilo koja pravila (uskladištena u sistemskim katalozima) koja se primenjuju na stablo upita. Obavlja transformacije date u pravil</w:t>
      </w:r>
      <w:r w:rsidR="0004239E">
        <w:rPr>
          <w:rFonts w:ascii="Arial" w:eastAsia="Times New Roman" w:hAnsi="Arial" w:cs="Arial"/>
          <w:color w:val="000000"/>
        </w:rPr>
        <w:t>ima.</w:t>
      </w:r>
    </w:p>
    <w:p w14:paraId="5EAEF6B5" w14:textId="4997A51E" w:rsidR="001A3E33" w:rsidRDefault="0004239E" w:rsidP="00EC2A86">
      <w:pPr>
        <w:spacing w:after="0" w:line="240" w:lineRule="auto"/>
        <w:ind w:left="360"/>
        <w:jc w:val="both"/>
        <w:rPr>
          <w:rFonts w:ascii="Arial" w:eastAsia="Times New Roman" w:hAnsi="Arial" w:cs="Arial"/>
          <w:color w:val="000000"/>
        </w:rPr>
      </w:pPr>
      <w:r>
        <w:rPr>
          <w:rFonts w:ascii="Arial" w:eastAsia="Times New Roman" w:hAnsi="Arial" w:cs="Arial"/>
          <w:color w:val="000000"/>
        </w:rPr>
        <w:t>J</w:t>
      </w:r>
      <w:r w:rsidR="001A3E33" w:rsidRPr="0004239E">
        <w:rPr>
          <w:rFonts w:ascii="Arial" w:eastAsia="Times New Roman" w:hAnsi="Arial" w:cs="Arial"/>
          <w:color w:val="000000"/>
        </w:rPr>
        <w:t>edna primena sistema za prepisivanje je u kreiranju pogleda( view ). Kad god se napravi upit pogledu, sistem za prerađivanje preradi korisnikov upit u upit koji umesto toga pristupa osnovnim tabelama datim u definiciji pogleda</w:t>
      </w:r>
    </w:p>
    <w:p w14:paraId="59A64D08" w14:textId="77777777" w:rsidR="0004239E" w:rsidRPr="0004239E" w:rsidRDefault="0004239E" w:rsidP="00EC2A86">
      <w:pPr>
        <w:spacing w:after="0" w:line="240" w:lineRule="auto"/>
        <w:ind w:left="720"/>
        <w:jc w:val="both"/>
        <w:rPr>
          <w:rFonts w:ascii="Times New Roman" w:eastAsia="Times New Roman" w:hAnsi="Times New Roman" w:cs="Times New Roman"/>
          <w:sz w:val="24"/>
          <w:szCs w:val="24"/>
        </w:rPr>
      </w:pPr>
    </w:p>
    <w:p w14:paraId="793B6779" w14:textId="77777777" w:rsidR="001A3E33" w:rsidRPr="001A3E33" w:rsidRDefault="001A3E33" w:rsidP="00EC2A86">
      <w:pPr>
        <w:numPr>
          <w:ilvl w:val="0"/>
          <w:numId w:val="12"/>
        </w:numPr>
        <w:spacing w:after="0" w:line="240" w:lineRule="auto"/>
        <w:jc w:val="both"/>
        <w:textAlignment w:val="baseline"/>
        <w:rPr>
          <w:rFonts w:ascii="Arial" w:eastAsia="Times New Roman" w:hAnsi="Arial" w:cs="Arial"/>
          <w:color w:val="000000"/>
        </w:rPr>
      </w:pPr>
      <w:r w:rsidRPr="001A3E33">
        <w:rPr>
          <w:rFonts w:ascii="Arial" w:eastAsia="Times New Roman" w:hAnsi="Arial" w:cs="Arial"/>
          <w:color w:val="000000"/>
        </w:rPr>
        <w:t>Planer / optimizator uzima prerađeno stablo upita i kreira plan upita koji će biti ulaz izvršiocu.</w:t>
      </w:r>
    </w:p>
    <w:p w14:paraId="76FD9878" w14:textId="29604B03" w:rsidR="001A3E33" w:rsidRDefault="00EC2A86" w:rsidP="00EC2A86">
      <w:pPr>
        <w:spacing w:after="0" w:line="240" w:lineRule="auto"/>
        <w:ind w:left="360"/>
        <w:jc w:val="both"/>
        <w:rPr>
          <w:rFonts w:ascii="Arial" w:eastAsia="Times New Roman" w:hAnsi="Arial" w:cs="Arial"/>
          <w:color w:val="000000"/>
        </w:rPr>
      </w:pPr>
      <w:r>
        <w:rPr>
          <w:rFonts w:ascii="Arial" w:eastAsia="Times New Roman" w:hAnsi="Arial" w:cs="Arial"/>
          <w:color w:val="000000"/>
        </w:rPr>
        <w:t>T</w:t>
      </w:r>
      <w:r w:rsidR="001A3E33" w:rsidRPr="00EC2A86">
        <w:rPr>
          <w:rFonts w:ascii="Arial" w:eastAsia="Times New Roman" w:hAnsi="Arial" w:cs="Arial"/>
          <w:color w:val="000000"/>
        </w:rPr>
        <w:t>o čini tako što prvo kreira sve moguće puteve koji vode do rezultata. Na primer, ako postoji indeks na tabeli koja se pretražuje, postoje dve putanje za izvršenje. Jedna mogućnost je jednostavno sekvencijalno petraživanje, a druga mogućnost je korišćenje indeksa. Zatim se procenjuje optimalnost izvršenja svake putanje i bira se najefikasnija putanja. </w:t>
      </w:r>
    </w:p>
    <w:p w14:paraId="6E2A76CC" w14:textId="77777777" w:rsidR="00EC2A86" w:rsidRPr="00EC2A86" w:rsidRDefault="00EC2A86" w:rsidP="00EC2A86">
      <w:pPr>
        <w:spacing w:after="0" w:line="240" w:lineRule="auto"/>
        <w:ind w:left="720"/>
        <w:jc w:val="both"/>
        <w:rPr>
          <w:rFonts w:ascii="Times New Roman" w:eastAsia="Times New Roman" w:hAnsi="Times New Roman" w:cs="Times New Roman"/>
          <w:sz w:val="24"/>
          <w:szCs w:val="24"/>
        </w:rPr>
      </w:pPr>
    </w:p>
    <w:p w14:paraId="79CF3C2F" w14:textId="63CAA493" w:rsidR="00024A58" w:rsidRDefault="001A3E33" w:rsidP="00EC2A86">
      <w:pPr>
        <w:numPr>
          <w:ilvl w:val="0"/>
          <w:numId w:val="12"/>
        </w:numPr>
        <w:spacing w:after="0" w:line="240" w:lineRule="auto"/>
        <w:jc w:val="both"/>
        <w:textAlignment w:val="baseline"/>
        <w:rPr>
          <w:rFonts w:ascii="Arial" w:eastAsia="Times New Roman" w:hAnsi="Arial" w:cs="Arial"/>
          <w:color w:val="000000"/>
        </w:rPr>
      </w:pPr>
      <w:r w:rsidRPr="001A3E33">
        <w:rPr>
          <w:rFonts w:ascii="Arial" w:eastAsia="Times New Roman" w:hAnsi="Arial" w:cs="Arial"/>
          <w:color w:val="000000"/>
        </w:rPr>
        <w:t>Izvršitelj upita se kreće rekurzivno kroz stablo plana i preuzima redove na način zadat planom. Izvršitelj koristi sistem za skladištenje dok petražuje tabele, vrši sortiranje i spajanje i na kraju vraća redove.</w:t>
      </w:r>
    </w:p>
    <w:p w14:paraId="1E44DC60" w14:textId="37E93448" w:rsidR="001A3E33" w:rsidRPr="001A3E33" w:rsidRDefault="00024A58" w:rsidP="00024A58">
      <w:pPr>
        <w:rPr>
          <w:rFonts w:ascii="Arial" w:eastAsia="Times New Roman" w:hAnsi="Arial" w:cs="Arial"/>
          <w:color w:val="000000"/>
        </w:rPr>
      </w:pPr>
      <w:r>
        <w:rPr>
          <w:rFonts w:ascii="Arial" w:eastAsia="Times New Roman" w:hAnsi="Arial" w:cs="Arial"/>
          <w:color w:val="000000"/>
        </w:rPr>
        <w:br w:type="page"/>
      </w:r>
    </w:p>
    <w:p w14:paraId="52C707BF" w14:textId="77777777" w:rsidR="001A3E33" w:rsidRPr="001A3E33" w:rsidRDefault="001A3E33" w:rsidP="00703097">
      <w:pPr>
        <w:pStyle w:val="Heading2"/>
      </w:pPr>
      <w:bookmarkStart w:id="3" w:name="_Toc69065020"/>
      <w:r w:rsidRPr="001A3E33">
        <w:lastRenderedPageBreak/>
        <w:t>Uspostavljanje konekcije</w:t>
      </w:r>
      <w:bookmarkEnd w:id="3"/>
    </w:p>
    <w:p w14:paraId="3880FF0E" w14:textId="77777777" w:rsidR="001A3E33" w:rsidRPr="001A3E33" w:rsidRDefault="001A3E33" w:rsidP="001A3E33">
      <w:pPr>
        <w:spacing w:after="0" w:line="240" w:lineRule="auto"/>
        <w:rPr>
          <w:rFonts w:ascii="Times New Roman" w:eastAsia="Times New Roman" w:hAnsi="Times New Roman" w:cs="Times New Roman"/>
          <w:sz w:val="24"/>
          <w:szCs w:val="24"/>
        </w:rPr>
      </w:pPr>
    </w:p>
    <w:p w14:paraId="47C59FAA" w14:textId="2974BB0F" w:rsidR="001A3E33" w:rsidRPr="001A3E33" w:rsidRDefault="00024A58" w:rsidP="00E31F03">
      <w:pPr>
        <w:spacing w:after="0" w:line="240" w:lineRule="auto"/>
        <w:jc w:val="both"/>
        <w:rPr>
          <w:rFonts w:ascii="Times New Roman" w:eastAsia="Times New Roman" w:hAnsi="Times New Roman" w:cs="Times New Roman"/>
          <w:sz w:val="24"/>
          <w:szCs w:val="24"/>
        </w:rPr>
      </w:pPr>
      <w:r>
        <w:rPr>
          <w:rFonts w:ascii="Arial" w:eastAsia="Times New Roman" w:hAnsi="Arial" w:cs="Arial"/>
          <w:color w:val="000000"/>
        </w:rPr>
        <w:t>Prilikom izvr</w:t>
      </w:r>
      <w:r>
        <w:rPr>
          <w:rFonts w:ascii="Arial" w:eastAsia="Times New Roman" w:hAnsi="Arial" w:cs="Arial"/>
          <w:color w:val="000000"/>
          <w:lang w:val="sr-Latn-RS"/>
        </w:rPr>
        <w:t xml:space="preserve">šavanja upita </w:t>
      </w:r>
      <w:r w:rsidR="006953B6">
        <w:rPr>
          <w:rFonts w:ascii="Arial" w:eastAsia="Times New Roman" w:hAnsi="Arial" w:cs="Arial"/>
          <w:color w:val="000000"/>
          <w:lang w:val="sr-Latn-RS"/>
        </w:rPr>
        <w:t>p</w:t>
      </w:r>
      <w:r w:rsidR="001A3E33" w:rsidRPr="001A3E33">
        <w:rPr>
          <w:rFonts w:ascii="Arial" w:eastAsia="Times New Roman" w:hAnsi="Arial" w:cs="Arial"/>
          <w:color w:val="000000"/>
        </w:rPr>
        <w:t>rogram</w:t>
      </w:r>
      <w:r w:rsidR="006953B6">
        <w:rPr>
          <w:rFonts w:ascii="Arial" w:eastAsia="Times New Roman" w:hAnsi="Arial" w:cs="Arial"/>
          <w:color w:val="000000"/>
        </w:rPr>
        <w:t>, odnosno korisnička aplikacija u bilo kom obliku,</w:t>
      </w:r>
      <w:r w:rsidR="001A3E33" w:rsidRPr="001A3E33">
        <w:rPr>
          <w:rFonts w:ascii="Arial" w:eastAsia="Times New Roman" w:hAnsi="Arial" w:cs="Arial"/>
          <w:color w:val="000000"/>
        </w:rPr>
        <w:t xml:space="preserve"> prenosi upit na server i čeka da dobije rezultate koje je server poslao nazad. PostgreSQL </w:t>
      </w:r>
      <w:r w:rsidR="006953B6">
        <w:rPr>
          <w:rFonts w:ascii="Arial" w:eastAsia="Times New Roman" w:hAnsi="Arial" w:cs="Arial"/>
          <w:color w:val="000000"/>
        </w:rPr>
        <w:t>j</w:t>
      </w:r>
      <w:r w:rsidR="001A3E33" w:rsidRPr="001A3E33">
        <w:rPr>
          <w:rFonts w:ascii="Arial" w:eastAsia="Times New Roman" w:hAnsi="Arial" w:cs="Arial"/>
          <w:color w:val="000000"/>
        </w:rPr>
        <w:t>e implementira</w:t>
      </w:r>
      <w:r w:rsidR="006953B6">
        <w:rPr>
          <w:rFonts w:ascii="Arial" w:eastAsia="Times New Roman" w:hAnsi="Arial" w:cs="Arial"/>
          <w:color w:val="000000"/>
        </w:rPr>
        <w:t>n</w:t>
      </w:r>
      <w:r w:rsidR="001A3E33" w:rsidRPr="001A3E33">
        <w:rPr>
          <w:rFonts w:ascii="Arial" w:eastAsia="Times New Roman" w:hAnsi="Arial" w:cs="Arial"/>
          <w:color w:val="000000"/>
        </w:rPr>
        <w:t xml:space="preserve"> </w:t>
      </w:r>
      <w:r w:rsidR="006953B6">
        <w:rPr>
          <w:rFonts w:ascii="Arial" w:eastAsia="Times New Roman" w:hAnsi="Arial" w:cs="Arial"/>
          <w:color w:val="000000"/>
        </w:rPr>
        <w:t xml:space="preserve">tako da </w:t>
      </w:r>
      <w:r w:rsidR="001A3E33" w:rsidRPr="001A3E33">
        <w:rPr>
          <w:rFonts w:ascii="Arial" w:eastAsia="Times New Roman" w:hAnsi="Arial" w:cs="Arial"/>
          <w:color w:val="000000"/>
        </w:rPr>
        <w:t>korist</w:t>
      </w:r>
      <w:r w:rsidR="006953B6">
        <w:rPr>
          <w:rFonts w:ascii="Arial" w:eastAsia="Times New Roman" w:hAnsi="Arial" w:cs="Arial"/>
          <w:color w:val="000000"/>
        </w:rPr>
        <w:t xml:space="preserve">i </w:t>
      </w:r>
      <w:r w:rsidR="001A3E33" w:rsidRPr="001A3E33">
        <w:rPr>
          <w:rFonts w:ascii="Arial" w:eastAsia="Times New Roman" w:hAnsi="Arial" w:cs="Arial"/>
          <w:color w:val="000000"/>
        </w:rPr>
        <w:t xml:space="preserve">jednostavan </w:t>
      </w:r>
      <w:r w:rsidR="006953B6">
        <w:rPr>
          <w:rFonts w:ascii="Arial" w:eastAsia="Times New Roman" w:hAnsi="Arial" w:cs="Arial"/>
          <w:color w:val="000000"/>
        </w:rPr>
        <w:t xml:space="preserve">model </w:t>
      </w:r>
      <w:r w:rsidR="001A3E33" w:rsidRPr="001A3E33">
        <w:rPr>
          <w:rFonts w:ascii="Arial" w:eastAsia="Times New Roman" w:hAnsi="Arial" w:cs="Arial"/>
          <w:i/>
          <w:iCs/>
          <w:color w:val="000000"/>
        </w:rPr>
        <w:t>klijent-server</w:t>
      </w:r>
      <w:r w:rsidR="001A3E33" w:rsidRPr="001A3E33">
        <w:rPr>
          <w:rFonts w:ascii="Arial" w:eastAsia="Times New Roman" w:hAnsi="Arial" w:cs="Arial"/>
          <w:color w:val="000000"/>
        </w:rPr>
        <w:t xml:space="preserve"> arhitekture -  </w:t>
      </w:r>
      <w:r w:rsidR="001A3E33" w:rsidRPr="001A3E33">
        <w:rPr>
          <w:rFonts w:ascii="Arial" w:eastAsia="Times New Roman" w:hAnsi="Arial" w:cs="Arial"/>
          <w:i/>
          <w:iCs/>
          <w:color w:val="000000"/>
        </w:rPr>
        <w:t>„proces po korisniku“</w:t>
      </w:r>
      <w:r w:rsidR="001A3E33" w:rsidRPr="001A3E33">
        <w:rPr>
          <w:rFonts w:ascii="Arial" w:eastAsia="Times New Roman" w:hAnsi="Arial" w:cs="Arial"/>
          <w:color w:val="000000"/>
        </w:rPr>
        <w:t>. U ovom modelu postoji jedan klijentski proces povezan sa tačno jednim serverskim procesom. Kako ne znamo unapred koliko će veza biti uspostavljeno, moramo koristiti glavni proces koji svaki put kada se zahteva veza kreira</w:t>
      </w:r>
      <w:r>
        <w:rPr>
          <w:rStyle w:val="FootnoteReference"/>
          <w:rFonts w:ascii="Arial" w:eastAsia="Times New Roman" w:hAnsi="Arial" w:cs="Arial"/>
          <w:color w:val="000000"/>
        </w:rPr>
        <w:footnoteReference w:id="1"/>
      </w:r>
      <w:r>
        <w:rPr>
          <w:rFonts w:ascii="Arial" w:eastAsia="Times New Roman" w:hAnsi="Arial" w:cs="Arial"/>
          <w:color w:val="000000"/>
        </w:rPr>
        <w:t xml:space="preserve"> </w:t>
      </w:r>
      <w:r w:rsidR="001A3E33" w:rsidRPr="001A3E33">
        <w:rPr>
          <w:rFonts w:ascii="Arial" w:eastAsia="Times New Roman" w:hAnsi="Arial" w:cs="Arial"/>
          <w:color w:val="000000"/>
        </w:rPr>
        <w:t xml:space="preserve">novi proces servera. Ovaj glavni proces se naziva </w:t>
      </w:r>
      <w:r w:rsidR="001A3E33" w:rsidRPr="001A3E33">
        <w:rPr>
          <w:rFonts w:ascii="Arial" w:eastAsia="Times New Roman" w:hAnsi="Arial" w:cs="Arial"/>
          <w:i/>
          <w:iCs/>
          <w:color w:val="000000"/>
        </w:rPr>
        <w:t xml:space="preserve">postgres </w:t>
      </w:r>
      <w:r w:rsidR="001A3E33" w:rsidRPr="001A3E33">
        <w:rPr>
          <w:rFonts w:ascii="Arial" w:eastAsia="Times New Roman" w:hAnsi="Arial" w:cs="Arial"/>
          <w:color w:val="000000"/>
        </w:rPr>
        <w:t>i on osluškuje određeni TCP/IP port za nadolazeće konekcije. Kad god se otkrije novi zahtev za vezu, postgres proces generiše novi proces servera. Procesi servera međusobno komuniciraju koristeći semafore i zajedničku memoriju kako bi se osigurao integritet podataka tokom istovremenog pristupa podacima.</w:t>
      </w:r>
    </w:p>
    <w:p w14:paraId="0C3C02BF" w14:textId="5F9632D5" w:rsidR="001A3E33" w:rsidRDefault="001A3E33" w:rsidP="00E31F03">
      <w:pPr>
        <w:spacing w:after="0" w:line="240" w:lineRule="auto"/>
        <w:jc w:val="both"/>
        <w:rPr>
          <w:rFonts w:ascii="Arial" w:eastAsia="Times New Roman" w:hAnsi="Arial" w:cs="Arial"/>
          <w:color w:val="000000"/>
        </w:rPr>
      </w:pPr>
      <w:r w:rsidRPr="001A3E33">
        <w:rPr>
          <w:rFonts w:ascii="Arial" w:eastAsia="Times New Roman" w:hAnsi="Arial" w:cs="Arial"/>
          <w:color w:val="000000"/>
        </w:rPr>
        <w:t>Klijentski proces može biti bilo koji program koji implementira PostrgreSQL protokol. Jednom kada se uspostavi veza, klijentski proces može poslati upit serveru. Upit se prenosi pomoću običnog teksta, tj. na klijentskoj strani se ne vrši nikakva konverzija, niti parsiranje. Server analizira upit, kreira plan izvršenja, izvršava plan i vraća preuzete redove klijentu prenoseći ih preko uspostavljene veze.</w:t>
      </w:r>
    </w:p>
    <w:p w14:paraId="10F9CE68" w14:textId="77777777" w:rsidR="00F42104" w:rsidRDefault="00F42104" w:rsidP="00F42104">
      <w:pPr>
        <w:keepNext/>
        <w:spacing w:after="0" w:line="240" w:lineRule="auto"/>
        <w:jc w:val="center"/>
      </w:pPr>
      <w:r>
        <w:rPr>
          <w:rFonts w:ascii="Times New Roman" w:eastAsia="Times New Roman" w:hAnsi="Times New Roman" w:cs="Times New Roman"/>
          <w:noProof/>
          <w:sz w:val="24"/>
          <w:szCs w:val="24"/>
        </w:rPr>
        <w:drawing>
          <wp:inline distT="0" distB="0" distL="0" distR="0" wp14:anchorId="136604E0" wp14:editId="3A8CAEC1">
            <wp:extent cx="5287113" cy="3686689"/>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5287113" cy="3686689"/>
                    </a:xfrm>
                    <a:prstGeom prst="rect">
                      <a:avLst/>
                    </a:prstGeom>
                  </pic:spPr>
                </pic:pic>
              </a:graphicData>
            </a:graphic>
          </wp:inline>
        </w:drawing>
      </w:r>
    </w:p>
    <w:p w14:paraId="2028F417" w14:textId="3B5503B7" w:rsidR="00F42104" w:rsidRPr="001A3E33" w:rsidRDefault="00F42104" w:rsidP="00F42104">
      <w:pPr>
        <w:pStyle w:val="Caption"/>
        <w:jc w:val="center"/>
        <w:rPr>
          <w:rFonts w:ascii="Times New Roman" w:eastAsia="Times New Roman" w:hAnsi="Times New Roman" w:cs="Times New Roman"/>
          <w:sz w:val="24"/>
          <w:szCs w:val="24"/>
        </w:rPr>
      </w:pPr>
      <w:r>
        <w:t xml:space="preserve">Slika </w:t>
      </w:r>
      <w:fldSimple w:instr=" SEQ Slika \* ARABIC ">
        <w:r w:rsidR="00477B3A">
          <w:rPr>
            <w:noProof/>
          </w:rPr>
          <w:t>2</w:t>
        </w:r>
      </w:fldSimple>
      <w:r>
        <w:t xml:space="preserve"> - Klijent-Server arhitektura kod PostgreSQL-a</w:t>
      </w:r>
    </w:p>
    <w:p w14:paraId="75420B96" w14:textId="77777777" w:rsidR="001A3E33" w:rsidRPr="001A3E33" w:rsidRDefault="001A3E33" w:rsidP="001A3E33">
      <w:pPr>
        <w:spacing w:after="240" w:line="240" w:lineRule="auto"/>
        <w:rPr>
          <w:rFonts w:ascii="Times New Roman" w:eastAsia="Times New Roman" w:hAnsi="Times New Roman" w:cs="Times New Roman"/>
          <w:sz w:val="24"/>
          <w:szCs w:val="24"/>
        </w:rPr>
      </w:pPr>
    </w:p>
    <w:p w14:paraId="01C36E29" w14:textId="77777777" w:rsidR="001A3E33" w:rsidRPr="001A3E33" w:rsidRDefault="001A3E33" w:rsidP="00703097">
      <w:pPr>
        <w:pStyle w:val="Heading2"/>
      </w:pPr>
      <w:bookmarkStart w:id="4" w:name="_Toc69065021"/>
      <w:r w:rsidRPr="001A3E33">
        <w:lastRenderedPageBreak/>
        <w:t>Parsiranje</w:t>
      </w:r>
      <w:bookmarkEnd w:id="4"/>
    </w:p>
    <w:p w14:paraId="4165C754" w14:textId="77777777" w:rsidR="001A3E33" w:rsidRPr="001A3E33" w:rsidRDefault="001A3E33" w:rsidP="001A3E33">
      <w:pPr>
        <w:spacing w:after="0" w:line="240" w:lineRule="auto"/>
        <w:rPr>
          <w:rFonts w:ascii="Times New Roman" w:eastAsia="Times New Roman" w:hAnsi="Times New Roman" w:cs="Times New Roman"/>
          <w:sz w:val="24"/>
          <w:szCs w:val="24"/>
        </w:rPr>
      </w:pPr>
    </w:p>
    <w:p w14:paraId="789CB057" w14:textId="78361AA3" w:rsidR="001A3E33" w:rsidRPr="001A3E33" w:rsidRDefault="001A3E33" w:rsidP="002E2DBE">
      <w:pPr>
        <w:spacing w:after="0" w:line="240" w:lineRule="auto"/>
        <w:jc w:val="both"/>
        <w:rPr>
          <w:rFonts w:ascii="Times New Roman" w:eastAsia="Times New Roman" w:hAnsi="Times New Roman" w:cs="Times New Roman"/>
          <w:sz w:val="24"/>
          <w:szCs w:val="24"/>
        </w:rPr>
      </w:pPr>
      <w:r w:rsidRPr="001A3E33">
        <w:rPr>
          <w:rFonts w:ascii="Arial" w:eastAsia="Times New Roman" w:hAnsi="Arial" w:cs="Arial"/>
          <w:color w:val="000000"/>
        </w:rPr>
        <w:t xml:space="preserve">Parser proverava sintaksu upita koji je stigao kao tekst. Ako je sintaksa ispravna, odnosno nije pronađena greška, kreira se </w:t>
      </w:r>
      <w:r w:rsidR="00E31F03" w:rsidRPr="00E31F03">
        <w:rPr>
          <w:rFonts w:ascii="Arial" w:eastAsia="Times New Roman" w:hAnsi="Arial" w:cs="Arial"/>
          <w:b/>
          <w:bCs/>
          <w:i/>
          <w:iCs/>
          <w:color w:val="000000"/>
        </w:rPr>
        <w:t xml:space="preserve">stablo parsiranja - </w:t>
      </w:r>
      <w:r w:rsidRPr="001A3E33">
        <w:rPr>
          <w:rFonts w:ascii="Arial" w:eastAsia="Times New Roman" w:hAnsi="Arial" w:cs="Arial"/>
          <w:b/>
          <w:bCs/>
          <w:i/>
          <w:iCs/>
          <w:color w:val="000000"/>
        </w:rPr>
        <w:t>parse tree</w:t>
      </w:r>
      <w:r w:rsidRPr="001A3E33">
        <w:rPr>
          <w:rFonts w:ascii="Arial" w:eastAsia="Times New Roman" w:hAnsi="Arial" w:cs="Arial"/>
          <w:i/>
          <w:iCs/>
          <w:color w:val="000000"/>
        </w:rPr>
        <w:t xml:space="preserve"> </w:t>
      </w:r>
      <w:r w:rsidRPr="001A3E33">
        <w:rPr>
          <w:rFonts w:ascii="Arial" w:eastAsia="Times New Roman" w:hAnsi="Arial" w:cs="Arial"/>
          <w:color w:val="000000"/>
        </w:rPr>
        <w:t xml:space="preserve">, a u suprotnom se vraća greška koja je pronađena. U ovoj fazi učestvuju dve komponente, </w:t>
      </w:r>
      <w:r w:rsidRPr="001A3E33">
        <w:rPr>
          <w:rFonts w:ascii="Arial" w:eastAsia="Times New Roman" w:hAnsi="Arial" w:cs="Arial"/>
          <w:i/>
          <w:iCs/>
          <w:color w:val="000000"/>
        </w:rPr>
        <w:t>parser</w:t>
      </w:r>
      <w:r w:rsidRPr="001A3E33">
        <w:rPr>
          <w:rFonts w:ascii="Arial" w:eastAsia="Times New Roman" w:hAnsi="Arial" w:cs="Arial"/>
          <w:color w:val="000000"/>
        </w:rPr>
        <w:t xml:space="preserve"> i </w:t>
      </w:r>
      <w:r w:rsidRPr="001A3E33">
        <w:rPr>
          <w:rFonts w:ascii="Arial" w:eastAsia="Times New Roman" w:hAnsi="Arial" w:cs="Arial"/>
          <w:i/>
          <w:iCs/>
          <w:color w:val="000000"/>
        </w:rPr>
        <w:t>lexer</w:t>
      </w:r>
      <w:r w:rsidRPr="001A3E33">
        <w:rPr>
          <w:rFonts w:ascii="Arial" w:eastAsia="Times New Roman" w:hAnsi="Arial" w:cs="Arial"/>
          <w:color w:val="000000"/>
        </w:rPr>
        <w:t xml:space="preserve">. Oni su definisani pomoću Unix-ovih alata </w:t>
      </w:r>
      <w:r w:rsidRPr="001A3E33">
        <w:rPr>
          <w:rFonts w:ascii="Arial" w:eastAsia="Times New Roman" w:hAnsi="Arial" w:cs="Arial"/>
          <w:i/>
          <w:iCs/>
          <w:color w:val="000000"/>
        </w:rPr>
        <w:t xml:space="preserve">bison </w:t>
      </w:r>
      <w:r w:rsidRPr="001A3E33">
        <w:rPr>
          <w:rFonts w:ascii="Arial" w:eastAsia="Times New Roman" w:hAnsi="Arial" w:cs="Arial"/>
          <w:color w:val="000000"/>
        </w:rPr>
        <w:t xml:space="preserve">i </w:t>
      </w:r>
      <w:r w:rsidRPr="001A3E33">
        <w:rPr>
          <w:rFonts w:ascii="Arial" w:eastAsia="Times New Roman" w:hAnsi="Arial" w:cs="Arial"/>
          <w:i/>
          <w:iCs/>
          <w:color w:val="000000"/>
        </w:rPr>
        <w:t>flex. </w:t>
      </w:r>
    </w:p>
    <w:p w14:paraId="2E25EDBF" w14:textId="77777777" w:rsidR="001A3E33" w:rsidRPr="001A3E33" w:rsidRDefault="001A3E33" w:rsidP="002E2DBE">
      <w:pPr>
        <w:spacing w:after="0" w:line="240" w:lineRule="auto"/>
        <w:jc w:val="both"/>
        <w:rPr>
          <w:rFonts w:ascii="Times New Roman" w:eastAsia="Times New Roman" w:hAnsi="Times New Roman" w:cs="Times New Roman"/>
          <w:sz w:val="24"/>
          <w:szCs w:val="24"/>
        </w:rPr>
      </w:pPr>
      <w:r w:rsidRPr="001A3E33">
        <w:rPr>
          <w:rFonts w:ascii="Arial" w:eastAsia="Times New Roman" w:hAnsi="Arial" w:cs="Arial"/>
          <w:i/>
          <w:iCs/>
          <w:color w:val="000000"/>
        </w:rPr>
        <w:t xml:space="preserve">Lexer </w:t>
      </w:r>
      <w:r w:rsidRPr="001A3E33">
        <w:rPr>
          <w:rFonts w:ascii="Arial" w:eastAsia="Times New Roman" w:hAnsi="Arial" w:cs="Arial"/>
          <w:color w:val="000000"/>
        </w:rPr>
        <w:t xml:space="preserve"> je definisan u fajlu </w:t>
      </w:r>
      <w:r w:rsidRPr="001A3E33">
        <w:rPr>
          <w:rFonts w:ascii="Arial" w:eastAsia="Times New Roman" w:hAnsi="Arial" w:cs="Arial"/>
          <w:i/>
          <w:iCs/>
          <w:color w:val="000000"/>
        </w:rPr>
        <w:t xml:space="preserve">scan.l </w:t>
      </w:r>
      <w:r w:rsidRPr="001A3E33">
        <w:rPr>
          <w:rFonts w:ascii="Arial" w:eastAsia="Times New Roman" w:hAnsi="Arial" w:cs="Arial"/>
          <w:color w:val="000000"/>
        </w:rPr>
        <w:t>i odgovoran je za pronalaženje identifikatora, ključnih SQL reči itd. Za svaki pronađeni identifikator i za svaku ključnu reč generiše se token koji se prosleđuje parseru. </w:t>
      </w:r>
    </w:p>
    <w:p w14:paraId="001E80D9" w14:textId="5BC7FFAE" w:rsidR="001A3E33" w:rsidRPr="001A3E33" w:rsidRDefault="001A3E33" w:rsidP="002E2DBE">
      <w:pPr>
        <w:spacing w:after="0" w:line="240" w:lineRule="auto"/>
        <w:jc w:val="both"/>
        <w:rPr>
          <w:rFonts w:ascii="Times New Roman" w:eastAsia="Times New Roman" w:hAnsi="Times New Roman" w:cs="Times New Roman"/>
          <w:sz w:val="24"/>
          <w:szCs w:val="24"/>
        </w:rPr>
      </w:pPr>
      <w:r w:rsidRPr="001A3E33">
        <w:rPr>
          <w:rFonts w:ascii="Arial" w:eastAsia="Times New Roman" w:hAnsi="Arial" w:cs="Arial"/>
          <w:color w:val="000000"/>
        </w:rPr>
        <w:t xml:space="preserve">Parser je definisan u fajlu </w:t>
      </w:r>
      <w:r w:rsidRPr="001A3E33">
        <w:rPr>
          <w:rFonts w:ascii="Arial" w:eastAsia="Times New Roman" w:hAnsi="Arial" w:cs="Arial"/>
          <w:i/>
          <w:iCs/>
          <w:color w:val="000000"/>
        </w:rPr>
        <w:t>gram.y</w:t>
      </w:r>
      <w:r w:rsidRPr="001A3E33">
        <w:rPr>
          <w:rFonts w:ascii="Arial" w:eastAsia="Times New Roman" w:hAnsi="Arial" w:cs="Arial"/>
          <w:color w:val="000000"/>
        </w:rPr>
        <w:t xml:space="preserve"> i sastoji se od seta gramatičkih pravila i akcija koje se izvršavaju svaki put kada se određeno pravilo ispuni</w:t>
      </w:r>
      <w:r w:rsidR="00E31F03">
        <w:rPr>
          <w:rFonts w:ascii="Arial" w:eastAsia="Times New Roman" w:hAnsi="Arial" w:cs="Arial"/>
          <w:color w:val="000000"/>
        </w:rPr>
        <w:t>, ili kako se često u literaturi kaže - okine</w:t>
      </w:r>
      <w:r w:rsidRPr="001A3E33">
        <w:rPr>
          <w:rFonts w:ascii="Arial" w:eastAsia="Times New Roman" w:hAnsi="Arial" w:cs="Arial"/>
          <w:color w:val="000000"/>
        </w:rPr>
        <w:t xml:space="preserve">. Kod za akcije, koji je ustvari C kod, se koristi za kreiranje </w:t>
      </w:r>
      <w:r w:rsidR="00E31F03">
        <w:rPr>
          <w:rFonts w:ascii="Arial" w:eastAsia="Times New Roman" w:hAnsi="Arial" w:cs="Arial"/>
          <w:i/>
          <w:iCs/>
          <w:color w:val="000000"/>
        </w:rPr>
        <w:t>stabla parsiranja</w:t>
      </w:r>
      <w:r w:rsidRPr="001A3E33">
        <w:rPr>
          <w:rFonts w:ascii="Arial" w:eastAsia="Times New Roman" w:hAnsi="Arial" w:cs="Arial"/>
          <w:color w:val="000000"/>
        </w:rPr>
        <w:t>. </w:t>
      </w:r>
    </w:p>
    <w:p w14:paraId="2D41AABF" w14:textId="54D21BA9" w:rsidR="001A3E33" w:rsidRPr="001A3E33" w:rsidRDefault="001A3E33" w:rsidP="002E2DBE">
      <w:pPr>
        <w:spacing w:after="0" w:line="240" w:lineRule="auto"/>
        <w:jc w:val="both"/>
        <w:rPr>
          <w:rFonts w:ascii="Times New Roman" w:eastAsia="Times New Roman" w:hAnsi="Times New Roman" w:cs="Times New Roman"/>
          <w:sz w:val="24"/>
          <w:szCs w:val="24"/>
        </w:rPr>
      </w:pPr>
      <w:r w:rsidRPr="001A3E33">
        <w:rPr>
          <w:rFonts w:ascii="Arial" w:eastAsia="Times New Roman" w:hAnsi="Arial" w:cs="Arial"/>
          <w:color w:val="000000"/>
        </w:rPr>
        <w:t xml:space="preserve">Fajl scan.l se prevodi u C fajl </w:t>
      </w:r>
      <w:r w:rsidRPr="001A3E33">
        <w:rPr>
          <w:rFonts w:ascii="Arial" w:eastAsia="Times New Roman" w:hAnsi="Arial" w:cs="Arial"/>
          <w:i/>
          <w:iCs/>
          <w:color w:val="000000"/>
        </w:rPr>
        <w:t>scan.c</w:t>
      </w:r>
      <w:r w:rsidRPr="001A3E33">
        <w:rPr>
          <w:rFonts w:ascii="Arial" w:eastAsia="Times New Roman" w:hAnsi="Arial" w:cs="Arial"/>
          <w:color w:val="000000"/>
        </w:rPr>
        <w:t xml:space="preserve"> pomoću alata flex, dok se gram.y prevodi u </w:t>
      </w:r>
      <w:r w:rsidRPr="001A3E33">
        <w:rPr>
          <w:rFonts w:ascii="Arial" w:eastAsia="Times New Roman" w:hAnsi="Arial" w:cs="Arial"/>
          <w:i/>
          <w:iCs/>
          <w:color w:val="000000"/>
        </w:rPr>
        <w:t>gram.c</w:t>
      </w:r>
      <w:r w:rsidRPr="001A3E33">
        <w:rPr>
          <w:rFonts w:ascii="Arial" w:eastAsia="Times New Roman" w:hAnsi="Arial" w:cs="Arial"/>
          <w:color w:val="000000"/>
        </w:rPr>
        <w:t xml:space="preserve"> pomoću bison-a.</w:t>
      </w:r>
    </w:p>
    <w:p w14:paraId="79A8C613" w14:textId="38311E25" w:rsidR="001A3E33" w:rsidRPr="001A3E33" w:rsidRDefault="00CC63B7" w:rsidP="00703097">
      <w:pPr>
        <w:pStyle w:val="Heading2"/>
        <w:rPr>
          <w:sz w:val="27"/>
          <w:szCs w:val="27"/>
        </w:rPr>
      </w:pPr>
      <w:bookmarkStart w:id="5" w:name="_Toc69065022"/>
      <w:r>
        <w:t xml:space="preserve">Faza </w:t>
      </w:r>
      <w:bookmarkEnd w:id="5"/>
      <w:r w:rsidR="001542A1">
        <w:t>semantiče analize</w:t>
      </w:r>
      <w:r w:rsidR="001A3E33" w:rsidRPr="001A3E33">
        <w:t> </w:t>
      </w:r>
      <w:r w:rsidR="00950C34">
        <w:t>/ faza prevođenja (transformacije) upita</w:t>
      </w:r>
    </w:p>
    <w:p w14:paraId="5AC3BF9C" w14:textId="5404AA64" w:rsidR="001A3E33" w:rsidRPr="001A3E33" w:rsidRDefault="00CC63B7" w:rsidP="002E2DBE">
      <w:pPr>
        <w:spacing w:after="0" w:line="240" w:lineRule="auto"/>
        <w:jc w:val="both"/>
        <w:rPr>
          <w:rFonts w:ascii="Times New Roman" w:eastAsia="Times New Roman" w:hAnsi="Times New Roman" w:cs="Times New Roman"/>
          <w:sz w:val="24"/>
          <w:szCs w:val="24"/>
        </w:rPr>
      </w:pPr>
      <w:r>
        <w:rPr>
          <w:rFonts w:ascii="Arial" w:eastAsia="Times New Roman" w:hAnsi="Arial" w:cs="Arial"/>
          <w:color w:val="000000"/>
        </w:rPr>
        <w:t>Obzirom da se t</w:t>
      </w:r>
      <w:r w:rsidR="001A3E33" w:rsidRPr="001A3E33">
        <w:rPr>
          <w:rFonts w:ascii="Arial" w:eastAsia="Times New Roman" w:hAnsi="Arial" w:cs="Arial"/>
          <w:color w:val="000000"/>
        </w:rPr>
        <w:t xml:space="preserve">okom faze parsiraranja kreira se </w:t>
      </w:r>
      <w:r>
        <w:rPr>
          <w:rFonts w:ascii="Arial" w:eastAsia="Times New Roman" w:hAnsi="Arial" w:cs="Arial"/>
          <w:color w:val="000000"/>
        </w:rPr>
        <w:t>stalo parsiranja</w:t>
      </w:r>
      <w:r w:rsidR="001A3E33" w:rsidRPr="001A3E33">
        <w:rPr>
          <w:rFonts w:ascii="Arial" w:eastAsia="Times New Roman" w:hAnsi="Arial" w:cs="Arial"/>
          <w:i/>
          <w:iCs/>
          <w:color w:val="000000"/>
        </w:rPr>
        <w:t xml:space="preserve"> </w:t>
      </w:r>
      <w:r w:rsidR="001A3E33" w:rsidRPr="001A3E33">
        <w:rPr>
          <w:rFonts w:ascii="Arial" w:eastAsia="Times New Roman" w:hAnsi="Arial" w:cs="Arial"/>
          <w:color w:val="000000"/>
        </w:rPr>
        <w:t>pomoću fiksnih, unapred određenih, sintaksnih pravila</w:t>
      </w:r>
      <w:r>
        <w:rPr>
          <w:rFonts w:ascii="Arial" w:eastAsia="Times New Roman" w:hAnsi="Arial" w:cs="Arial"/>
          <w:color w:val="000000"/>
        </w:rPr>
        <w:t>, u</w:t>
      </w:r>
      <w:r w:rsidR="001A3E33" w:rsidRPr="001A3E33">
        <w:rPr>
          <w:rFonts w:ascii="Arial" w:eastAsia="Times New Roman" w:hAnsi="Arial" w:cs="Arial"/>
          <w:color w:val="000000"/>
        </w:rPr>
        <w:t xml:space="preserve"> toj fazi se ne pristupa katalozima sistema, pa se tokom nje ne može odrediti semantička </w:t>
      </w:r>
      <w:r>
        <w:rPr>
          <w:rFonts w:ascii="Arial" w:eastAsia="Times New Roman" w:hAnsi="Arial" w:cs="Arial"/>
          <w:color w:val="000000"/>
        </w:rPr>
        <w:t>ispravnost</w:t>
      </w:r>
      <w:r w:rsidR="001A3E33" w:rsidRPr="001A3E33">
        <w:rPr>
          <w:rFonts w:ascii="Arial" w:eastAsia="Times New Roman" w:hAnsi="Arial" w:cs="Arial"/>
          <w:color w:val="000000"/>
        </w:rPr>
        <w:t xml:space="preserve"> prosleđenih upita. Zato je tu faza </w:t>
      </w:r>
      <w:r w:rsidR="001542A1">
        <w:rPr>
          <w:rFonts w:ascii="Arial" w:eastAsia="Times New Roman" w:hAnsi="Arial" w:cs="Arial"/>
          <w:color w:val="000000"/>
        </w:rPr>
        <w:t xml:space="preserve">semantičke analize( negde se može sresti pod imenom faza </w:t>
      </w:r>
      <w:r w:rsidR="001A3E33" w:rsidRPr="001A3E33">
        <w:rPr>
          <w:rFonts w:ascii="Arial" w:eastAsia="Times New Roman" w:hAnsi="Arial" w:cs="Arial"/>
          <w:color w:val="000000"/>
        </w:rPr>
        <w:t>transformacije</w:t>
      </w:r>
      <w:r w:rsidR="001542A1">
        <w:rPr>
          <w:rFonts w:ascii="Arial" w:eastAsia="Times New Roman" w:hAnsi="Arial" w:cs="Arial"/>
          <w:color w:val="000000"/>
        </w:rPr>
        <w:t xml:space="preserve"> upita)</w:t>
      </w:r>
      <w:r w:rsidR="001A3E33" w:rsidRPr="001A3E33">
        <w:rPr>
          <w:rFonts w:ascii="Arial" w:eastAsia="Times New Roman" w:hAnsi="Arial" w:cs="Arial"/>
          <w:color w:val="000000"/>
        </w:rPr>
        <w:t xml:space="preserve">, u kojoj se prethodno kreirano stablo semantički obrađuje, odnosno intepretira. Tada se dobijaju informacije kojima se otkriva na koju tabelu, funkciju, operaciju se odnosi upit. Kao rezultat ove faze kreira se </w:t>
      </w:r>
      <w:r w:rsidR="002E2DBE" w:rsidRPr="002E2DBE">
        <w:rPr>
          <w:rFonts w:ascii="Arial" w:eastAsia="Times New Roman" w:hAnsi="Arial" w:cs="Arial"/>
          <w:b/>
          <w:bCs/>
          <w:i/>
          <w:iCs/>
          <w:color w:val="000000"/>
        </w:rPr>
        <w:t xml:space="preserve">stablo upita - </w:t>
      </w:r>
      <w:r w:rsidR="001A3E33" w:rsidRPr="001A3E33">
        <w:rPr>
          <w:rFonts w:ascii="Arial" w:eastAsia="Times New Roman" w:hAnsi="Arial" w:cs="Arial"/>
          <w:b/>
          <w:bCs/>
          <w:i/>
          <w:iCs/>
          <w:color w:val="000000"/>
        </w:rPr>
        <w:t>query tree</w:t>
      </w:r>
      <w:r w:rsidR="001A3E33" w:rsidRPr="001A3E33">
        <w:rPr>
          <w:rFonts w:ascii="Arial" w:eastAsia="Times New Roman" w:hAnsi="Arial" w:cs="Arial"/>
          <w:i/>
          <w:iCs/>
          <w:color w:val="000000"/>
        </w:rPr>
        <w:t>. </w:t>
      </w:r>
    </w:p>
    <w:p w14:paraId="229AB57D" w14:textId="5C54D29C" w:rsidR="001A3E33" w:rsidRPr="001A3E33" w:rsidRDefault="001A3E33" w:rsidP="002E2DBE">
      <w:pPr>
        <w:spacing w:after="0" w:line="240" w:lineRule="auto"/>
        <w:jc w:val="both"/>
        <w:rPr>
          <w:rFonts w:ascii="Times New Roman" w:eastAsia="Times New Roman" w:hAnsi="Times New Roman" w:cs="Times New Roman"/>
          <w:sz w:val="24"/>
          <w:szCs w:val="24"/>
        </w:rPr>
      </w:pPr>
      <w:r w:rsidRPr="001A3E33">
        <w:rPr>
          <w:rFonts w:ascii="Arial" w:eastAsia="Times New Roman" w:hAnsi="Arial" w:cs="Arial"/>
          <w:color w:val="000000"/>
        </w:rPr>
        <w:t>Razlog za razdvajanje početnog sintaksnog parsiranja od semantičke analize je taj što se pretraživanja sistemskog kataloga može izvršiti samo u okviru transakcije,a ni</w:t>
      </w:r>
      <w:r w:rsidR="002E2DBE">
        <w:rPr>
          <w:rFonts w:ascii="Arial" w:eastAsia="Times New Roman" w:hAnsi="Arial" w:cs="Arial"/>
          <w:color w:val="000000"/>
        </w:rPr>
        <w:t>j</w:t>
      </w:r>
      <w:r w:rsidRPr="001A3E33">
        <w:rPr>
          <w:rFonts w:ascii="Arial" w:eastAsia="Times New Roman" w:hAnsi="Arial" w:cs="Arial"/>
          <w:color w:val="000000"/>
        </w:rPr>
        <w:t>e dobro započeti transakciju odmah po prijemu niza upita. Tokom faze parsiranja mogu se identifikovati komande za kontrolu transakcija (BEGIN, ROLLBACK, itd.), i one se zatim mogu pravilno izvršiti bez ikakve dalje analize. Jednom kada znamo da imamo posla sa konkretnim upitom (kao što je SELECT ili UPDATE), u redu je započeti transakciju ako već nismo u njoj. Tek tada se može započeti proces transformacije.</w:t>
      </w:r>
    </w:p>
    <w:p w14:paraId="243152E1" w14:textId="77777777" w:rsidR="001A3E33" w:rsidRPr="001A3E33" w:rsidRDefault="001A3E33" w:rsidP="002E2DBE">
      <w:pPr>
        <w:spacing w:after="0" w:line="240" w:lineRule="auto"/>
        <w:jc w:val="both"/>
        <w:rPr>
          <w:rFonts w:ascii="Times New Roman" w:eastAsia="Times New Roman" w:hAnsi="Times New Roman" w:cs="Times New Roman"/>
          <w:sz w:val="24"/>
          <w:szCs w:val="24"/>
        </w:rPr>
      </w:pPr>
      <w:r w:rsidRPr="001A3E33">
        <w:rPr>
          <w:rFonts w:ascii="Arial" w:eastAsia="Times New Roman" w:hAnsi="Arial" w:cs="Arial"/>
          <w:color w:val="000000"/>
        </w:rPr>
        <w:t>Stablo upita kreirano procesom transformacije strukturno je slično stablu parsiranja, ali ima mnogo razlika u detaljima. Na primer, čvor FuncCall u stablu parsiranja predstavlja nešto što sintaksički liči na poziv funkcije. Ovo se može transformisati u čvor FuncExpr ili Aggref, u zavisnosti od toga da li je referencirano ime uobičajena funkcije ili agregatne funkcije. Takođe, u stablo upita dodaju se informacije o tipovima podataka kolona i rezultatima izraza.</w:t>
      </w:r>
    </w:p>
    <w:p w14:paraId="13454CBF" w14:textId="77777777" w:rsidR="001A3E33" w:rsidRPr="001A3E33" w:rsidRDefault="001A3E33" w:rsidP="001A3E33">
      <w:pPr>
        <w:spacing w:after="240" w:line="240" w:lineRule="auto"/>
        <w:rPr>
          <w:rFonts w:ascii="Times New Roman" w:eastAsia="Times New Roman" w:hAnsi="Times New Roman" w:cs="Times New Roman"/>
          <w:sz w:val="24"/>
          <w:szCs w:val="24"/>
        </w:rPr>
      </w:pPr>
    </w:p>
    <w:p w14:paraId="649DE80B" w14:textId="77777777" w:rsidR="001A3E33" w:rsidRPr="001A3E33" w:rsidRDefault="001A3E33" w:rsidP="00703097">
      <w:pPr>
        <w:pStyle w:val="Heading2"/>
      </w:pPr>
      <w:bookmarkStart w:id="6" w:name="_Toc69065023"/>
      <w:r w:rsidRPr="001A3E33">
        <w:t>Faza prerađivanja upita</w:t>
      </w:r>
      <w:bookmarkEnd w:id="6"/>
    </w:p>
    <w:p w14:paraId="18DBD1BA" w14:textId="77777777" w:rsidR="001A3E33" w:rsidRPr="001A3E33" w:rsidRDefault="001A3E33" w:rsidP="001A3E33">
      <w:pPr>
        <w:spacing w:after="0" w:line="240" w:lineRule="auto"/>
        <w:rPr>
          <w:rFonts w:ascii="Times New Roman" w:eastAsia="Times New Roman" w:hAnsi="Times New Roman" w:cs="Times New Roman"/>
          <w:sz w:val="24"/>
          <w:szCs w:val="24"/>
        </w:rPr>
      </w:pPr>
    </w:p>
    <w:p w14:paraId="44099D58" w14:textId="19575191" w:rsidR="001A3E33" w:rsidRPr="001A3E33" w:rsidRDefault="00A41B48" w:rsidP="002E2DBE">
      <w:pPr>
        <w:spacing w:after="0" w:line="240" w:lineRule="auto"/>
        <w:jc w:val="both"/>
        <w:rPr>
          <w:rFonts w:ascii="Times New Roman" w:eastAsia="Times New Roman" w:hAnsi="Times New Roman" w:cs="Times New Roman"/>
          <w:sz w:val="24"/>
          <w:szCs w:val="24"/>
        </w:rPr>
      </w:pPr>
      <w:r>
        <w:rPr>
          <w:rFonts w:ascii="Arial" w:eastAsia="Times New Roman" w:hAnsi="Arial" w:cs="Arial"/>
          <w:color w:val="000000"/>
        </w:rPr>
        <w:t xml:space="preserve">Tokom faze prerađivanje upit se prerađuje na osnovu definisanih pogleda. </w:t>
      </w:r>
      <w:r w:rsidR="001A3E33" w:rsidRPr="001A3E33">
        <w:rPr>
          <w:rFonts w:ascii="Arial" w:eastAsia="Times New Roman" w:hAnsi="Arial" w:cs="Arial"/>
          <w:color w:val="000000"/>
        </w:rPr>
        <w:t xml:space="preserve">PostgreSQL podržava moćan </w:t>
      </w:r>
      <w:r w:rsidR="001A3E33" w:rsidRPr="001A3E33">
        <w:rPr>
          <w:rFonts w:ascii="Arial" w:eastAsia="Times New Roman" w:hAnsi="Arial" w:cs="Arial"/>
          <w:i/>
          <w:iCs/>
          <w:color w:val="000000"/>
        </w:rPr>
        <w:t>sistem pravila</w:t>
      </w:r>
      <w:r>
        <w:rPr>
          <w:rFonts w:ascii="Arial" w:eastAsia="Times New Roman" w:hAnsi="Arial" w:cs="Arial"/>
          <w:i/>
          <w:iCs/>
          <w:color w:val="000000"/>
        </w:rPr>
        <w:t xml:space="preserve"> </w:t>
      </w:r>
      <w:r w:rsidR="001A3E33" w:rsidRPr="001A3E33">
        <w:rPr>
          <w:rFonts w:ascii="Arial" w:eastAsia="Times New Roman" w:hAnsi="Arial" w:cs="Arial"/>
          <w:i/>
          <w:iCs/>
          <w:color w:val="000000"/>
        </w:rPr>
        <w:t>(rule system)</w:t>
      </w:r>
      <w:r>
        <w:rPr>
          <w:rFonts w:ascii="Arial" w:eastAsia="Times New Roman" w:hAnsi="Arial" w:cs="Arial"/>
          <w:i/>
          <w:iCs/>
          <w:color w:val="000000"/>
        </w:rPr>
        <w:t xml:space="preserve"> </w:t>
      </w:r>
      <w:r w:rsidR="001A3E33" w:rsidRPr="001A3E33">
        <w:rPr>
          <w:rFonts w:ascii="Arial" w:eastAsia="Times New Roman" w:hAnsi="Arial" w:cs="Arial"/>
          <w:color w:val="000000"/>
        </w:rPr>
        <w:t xml:space="preserve">za specifikaciju pogleda(view) i  ažuriranja pogleda. </w:t>
      </w:r>
      <w:r w:rsidR="002E2DBE">
        <w:rPr>
          <w:rFonts w:ascii="Arial" w:eastAsia="Times New Roman" w:hAnsi="Arial" w:cs="Arial"/>
          <w:color w:val="000000"/>
        </w:rPr>
        <w:t>Kroz istoriju postojale su dve implementacije sistema za pravila</w:t>
      </w:r>
      <w:r w:rsidR="001A3E33" w:rsidRPr="001A3E33">
        <w:rPr>
          <w:rFonts w:ascii="Arial" w:eastAsia="Times New Roman" w:hAnsi="Arial" w:cs="Arial"/>
          <w:color w:val="000000"/>
        </w:rPr>
        <w:t>:</w:t>
      </w:r>
    </w:p>
    <w:p w14:paraId="3FE60B77" w14:textId="77777777" w:rsidR="001A3E33" w:rsidRPr="001A3E33" w:rsidRDefault="001A3E33" w:rsidP="002E2DBE">
      <w:pPr>
        <w:spacing w:after="0" w:line="240" w:lineRule="auto"/>
        <w:jc w:val="both"/>
        <w:rPr>
          <w:rFonts w:ascii="Times New Roman" w:eastAsia="Times New Roman" w:hAnsi="Times New Roman" w:cs="Times New Roman"/>
          <w:sz w:val="24"/>
          <w:szCs w:val="24"/>
        </w:rPr>
      </w:pPr>
      <w:r w:rsidRPr="001A3E33">
        <w:rPr>
          <w:rFonts w:ascii="Times New Roman" w:eastAsia="Times New Roman" w:hAnsi="Times New Roman" w:cs="Times New Roman"/>
          <w:sz w:val="24"/>
          <w:szCs w:val="24"/>
        </w:rPr>
        <w:lastRenderedPageBreak/>
        <w:br/>
      </w:r>
    </w:p>
    <w:p w14:paraId="7752AD8B" w14:textId="77777777" w:rsidR="001A3E33" w:rsidRPr="001A3E33" w:rsidRDefault="001A3E33" w:rsidP="002E2DBE">
      <w:pPr>
        <w:numPr>
          <w:ilvl w:val="0"/>
          <w:numId w:val="4"/>
        </w:numPr>
        <w:spacing w:after="0" w:line="240" w:lineRule="auto"/>
        <w:jc w:val="both"/>
        <w:textAlignment w:val="baseline"/>
        <w:rPr>
          <w:rFonts w:ascii="Arial" w:eastAsia="Times New Roman" w:hAnsi="Arial" w:cs="Arial"/>
          <w:color w:val="000000"/>
        </w:rPr>
      </w:pPr>
      <w:r w:rsidRPr="001A3E33">
        <w:rPr>
          <w:rFonts w:ascii="Arial" w:eastAsia="Times New Roman" w:hAnsi="Arial" w:cs="Arial"/>
          <w:color w:val="000000"/>
        </w:rPr>
        <w:t>Prvi je radio pomoću obrade na nivou reda i implementiran je u izvršiocu. Sistem pravila se pozivao kad god se pristupilo pojedinačnom redu. Ova primena je uklonjena 1995. godine kada je poslednje zvanično izdanje projekta Berkelei Postgres transformisano u Postgres95.</w:t>
      </w:r>
    </w:p>
    <w:p w14:paraId="39D89B1E" w14:textId="77777777" w:rsidR="001A3E33" w:rsidRPr="001A3E33" w:rsidRDefault="001A3E33" w:rsidP="002E2DBE">
      <w:pPr>
        <w:numPr>
          <w:ilvl w:val="0"/>
          <w:numId w:val="4"/>
        </w:numPr>
        <w:spacing w:after="0" w:line="240" w:lineRule="auto"/>
        <w:jc w:val="both"/>
        <w:textAlignment w:val="baseline"/>
        <w:rPr>
          <w:rFonts w:ascii="Arial" w:eastAsia="Times New Roman" w:hAnsi="Arial" w:cs="Arial"/>
          <w:color w:val="000000"/>
        </w:rPr>
      </w:pPr>
      <w:r w:rsidRPr="001A3E33">
        <w:rPr>
          <w:rFonts w:ascii="Arial" w:eastAsia="Times New Roman" w:hAnsi="Arial" w:cs="Arial"/>
          <w:color w:val="000000"/>
        </w:rPr>
        <w:t xml:space="preserve">Druga implementacija sistema pravila je tehnika koja se naziva </w:t>
      </w:r>
      <w:r w:rsidRPr="001A3E33">
        <w:rPr>
          <w:rFonts w:ascii="Arial" w:eastAsia="Times New Roman" w:hAnsi="Arial" w:cs="Arial"/>
          <w:i/>
          <w:iCs/>
          <w:color w:val="000000"/>
        </w:rPr>
        <w:t>prerađivanje upita( query rewriting)</w:t>
      </w:r>
      <w:r w:rsidRPr="001A3E33">
        <w:rPr>
          <w:rFonts w:ascii="Arial" w:eastAsia="Times New Roman" w:hAnsi="Arial" w:cs="Arial"/>
          <w:color w:val="000000"/>
        </w:rPr>
        <w:t>. Sistem za prerađivanje upita je modul koji postoji između faze parsiranja i faze planiranja i optimizovanja. Ova tehnika se i dalje primenjuje.</w:t>
      </w:r>
    </w:p>
    <w:p w14:paraId="45C39DD9" w14:textId="77777777" w:rsidR="001A3E33" w:rsidRPr="001A3E33" w:rsidRDefault="001A3E33" w:rsidP="002E2DBE">
      <w:pPr>
        <w:spacing w:after="0" w:line="240" w:lineRule="auto"/>
        <w:jc w:val="both"/>
        <w:rPr>
          <w:rFonts w:ascii="Times New Roman" w:eastAsia="Times New Roman" w:hAnsi="Times New Roman" w:cs="Times New Roman"/>
          <w:sz w:val="24"/>
          <w:szCs w:val="24"/>
        </w:rPr>
      </w:pPr>
    </w:p>
    <w:p w14:paraId="7C8B6066" w14:textId="77777777" w:rsidR="001A3E33" w:rsidRPr="001A3E33" w:rsidRDefault="001A3E33" w:rsidP="002E2DBE">
      <w:pPr>
        <w:spacing w:after="0" w:line="240" w:lineRule="auto"/>
        <w:jc w:val="both"/>
        <w:rPr>
          <w:rFonts w:ascii="Times New Roman" w:eastAsia="Times New Roman" w:hAnsi="Times New Roman" w:cs="Times New Roman"/>
          <w:sz w:val="24"/>
          <w:szCs w:val="24"/>
        </w:rPr>
      </w:pPr>
      <w:r w:rsidRPr="001A3E33">
        <w:rPr>
          <w:rFonts w:ascii="Arial" w:eastAsia="Times New Roman" w:hAnsi="Arial" w:cs="Arial"/>
          <w:color w:val="000000"/>
        </w:rPr>
        <w:t xml:space="preserve">Ulaz i izlaz faze prerađivanja upita su </w:t>
      </w:r>
      <w:r w:rsidRPr="001A3E33">
        <w:rPr>
          <w:rFonts w:ascii="Arial" w:eastAsia="Times New Roman" w:hAnsi="Arial" w:cs="Arial"/>
          <w:b/>
          <w:bCs/>
          <w:i/>
          <w:iCs/>
          <w:color w:val="000000"/>
        </w:rPr>
        <w:t>stabla upita</w:t>
      </w:r>
      <w:r w:rsidRPr="001A3E33">
        <w:rPr>
          <w:rFonts w:ascii="Arial" w:eastAsia="Times New Roman" w:hAnsi="Arial" w:cs="Arial"/>
          <w:color w:val="000000"/>
        </w:rPr>
        <w:t>, odnosno nema promena u strukturi ili nivou semantičkih detalja u stablima. Prerađivanje upita se može smatrati oblikom proširenja makro blokova</w:t>
      </w:r>
    </w:p>
    <w:p w14:paraId="09FE2FB4" w14:textId="77777777" w:rsidR="001A3E33" w:rsidRPr="001A3E33" w:rsidRDefault="001A3E33" w:rsidP="001A3E33">
      <w:pPr>
        <w:spacing w:after="240" w:line="240" w:lineRule="auto"/>
        <w:rPr>
          <w:rFonts w:ascii="Times New Roman" w:eastAsia="Times New Roman" w:hAnsi="Times New Roman" w:cs="Times New Roman"/>
          <w:sz w:val="24"/>
          <w:szCs w:val="24"/>
        </w:rPr>
      </w:pPr>
    </w:p>
    <w:p w14:paraId="7778CF99" w14:textId="77777777" w:rsidR="001A3E33" w:rsidRPr="001A3E33" w:rsidRDefault="001A3E33" w:rsidP="00703097">
      <w:pPr>
        <w:pStyle w:val="Heading2"/>
      </w:pPr>
      <w:bookmarkStart w:id="7" w:name="_Toc69065024"/>
      <w:r w:rsidRPr="001A3E33">
        <w:t>Faza planiranja</w:t>
      </w:r>
      <w:bookmarkEnd w:id="7"/>
    </w:p>
    <w:p w14:paraId="70C11E29" w14:textId="77777777" w:rsidR="001A3E33" w:rsidRPr="001A3E33" w:rsidRDefault="001A3E33" w:rsidP="001A3E33">
      <w:pPr>
        <w:spacing w:after="0" w:line="240" w:lineRule="auto"/>
        <w:rPr>
          <w:rFonts w:ascii="Times New Roman" w:eastAsia="Times New Roman" w:hAnsi="Times New Roman" w:cs="Times New Roman"/>
          <w:sz w:val="24"/>
          <w:szCs w:val="24"/>
        </w:rPr>
      </w:pPr>
    </w:p>
    <w:p w14:paraId="3BAEF538" w14:textId="798E0D26" w:rsidR="001A3E33" w:rsidRPr="001A3E33" w:rsidRDefault="001A3E33" w:rsidP="001507E1">
      <w:pPr>
        <w:spacing w:after="0" w:line="240" w:lineRule="auto"/>
        <w:jc w:val="both"/>
        <w:rPr>
          <w:rFonts w:ascii="Times New Roman" w:eastAsia="Times New Roman" w:hAnsi="Times New Roman" w:cs="Times New Roman"/>
          <w:sz w:val="24"/>
          <w:szCs w:val="24"/>
        </w:rPr>
      </w:pPr>
      <w:r w:rsidRPr="001A3E33">
        <w:rPr>
          <w:rFonts w:ascii="Arial" w:eastAsia="Times New Roman" w:hAnsi="Arial" w:cs="Arial"/>
          <w:color w:val="000000"/>
        </w:rPr>
        <w:t>Zadatak planera / optimizatora je da kreira optimalan plan izvršenja. Dati SQL upit, samim tim i</w:t>
      </w:r>
      <w:r w:rsidR="002E2DBE">
        <w:rPr>
          <w:rFonts w:ascii="Arial" w:eastAsia="Times New Roman" w:hAnsi="Arial" w:cs="Arial"/>
          <w:color w:val="000000"/>
        </w:rPr>
        <w:t xml:space="preserve"> </w:t>
      </w:r>
      <w:r w:rsidRPr="001A3E33">
        <w:rPr>
          <w:rFonts w:ascii="Arial" w:eastAsia="Times New Roman" w:hAnsi="Arial" w:cs="Arial"/>
          <w:color w:val="000000"/>
        </w:rPr>
        <w:t xml:space="preserve"> stablo upita, može se zapravo izvršiti na mnogo različitih načina, od kojih će svaki dati isti skup rezultata. Ako je to izvodljivo, optimizator upita će ispitati svaki od mogućih planova izvršenja i na kraju izabrati </w:t>
      </w:r>
      <w:r w:rsidR="002E2DBE">
        <w:rPr>
          <w:rFonts w:ascii="Arial" w:eastAsia="Times New Roman" w:hAnsi="Arial" w:cs="Arial"/>
          <w:color w:val="000000"/>
        </w:rPr>
        <w:t>onaj</w:t>
      </w:r>
      <w:r w:rsidRPr="001A3E33">
        <w:rPr>
          <w:rFonts w:ascii="Arial" w:eastAsia="Times New Roman" w:hAnsi="Arial" w:cs="Arial"/>
          <w:color w:val="000000"/>
        </w:rPr>
        <w:t xml:space="preserve"> za koji se očekuje da će se najbrže</w:t>
      </w:r>
      <w:r w:rsidR="002E2DBE">
        <w:rPr>
          <w:rFonts w:ascii="Arial" w:eastAsia="Times New Roman" w:hAnsi="Arial" w:cs="Arial"/>
          <w:color w:val="000000"/>
        </w:rPr>
        <w:t xml:space="preserve"> i najoptimalnije</w:t>
      </w:r>
      <w:r w:rsidRPr="001A3E33">
        <w:rPr>
          <w:rFonts w:ascii="Arial" w:eastAsia="Times New Roman" w:hAnsi="Arial" w:cs="Arial"/>
          <w:color w:val="000000"/>
        </w:rPr>
        <w:t xml:space="preserve"> izvesti. U nekim situacijama ispitivanje svakog mogućeg načina na koji se upit može izvršiti oduzelo bi previše vremena i memorije. To se naročito događa kada se izvršavaju upiti koji uključuju veliki broj operacija spajanja tj </w:t>
      </w:r>
      <w:r w:rsidRPr="001A3E33">
        <w:rPr>
          <w:rFonts w:ascii="Arial" w:eastAsia="Times New Roman" w:hAnsi="Arial" w:cs="Arial"/>
          <w:i/>
          <w:iCs/>
          <w:color w:val="000000"/>
        </w:rPr>
        <w:t xml:space="preserve">JOIN </w:t>
      </w:r>
      <w:r w:rsidRPr="001A3E33">
        <w:rPr>
          <w:rFonts w:ascii="Arial" w:eastAsia="Times New Roman" w:hAnsi="Arial" w:cs="Arial"/>
          <w:color w:val="000000"/>
        </w:rPr>
        <w:t xml:space="preserve">operacija. Da bi odredio </w:t>
      </w:r>
      <w:r w:rsidR="002E2DBE">
        <w:rPr>
          <w:rFonts w:ascii="Arial" w:eastAsia="Times New Roman" w:hAnsi="Arial" w:cs="Arial"/>
          <w:color w:val="000000"/>
        </w:rPr>
        <w:t>dovoljno dobar</w:t>
      </w:r>
      <w:r w:rsidRPr="001A3E33">
        <w:rPr>
          <w:rFonts w:ascii="Arial" w:eastAsia="Times New Roman" w:hAnsi="Arial" w:cs="Arial"/>
          <w:color w:val="000000"/>
        </w:rPr>
        <w:t xml:space="preserve"> plan upita u razumnom vremenskom roku, PostgreSQL koristi </w:t>
      </w:r>
      <w:r w:rsidRPr="001A3E33">
        <w:rPr>
          <w:rFonts w:ascii="Arial" w:eastAsia="Times New Roman" w:hAnsi="Arial" w:cs="Arial"/>
          <w:i/>
          <w:iCs/>
          <w:color w:val="000000"/>
        </w:rPr>
        <w:t xml:space="preserve">Genetic Query Optimizer, </w:t>
      </w:r>
      <w:r w:rsidRPr="001A3E33">
        <w:rPr>
          <w:rFonts w:ascii="Arial" w:eastAsia="Times New Roman" w:hAnsi="Arial" w:cs="Arial"/>
          <w:color w:val="000000"/>
        </w:rPr>
        <w:t xml:space="preserve">kada broj operacija spajanja premaši prag - </w:t>
      </w:r>
      <w:r w:rsidRPr="001A3E33">
        <w:rPr>
          <w:rFonts w:ascii="Arial" w:eastAsia="Times New Roman" w:hAnsi="Arial" w:cs="Arial"/>
          <w:i/>
          <w:iCs/>
          <w:color w:val="000000"/>
        </w:rPr>
        <w:t>geqo_threshold. </w:t>
      </w:r>
    </w:p>
    <w:p w14:paraId="42023598" w14:textId="77777777" w:rsidR="001A3E33" w:rsidRPr="001A3E33" w:rsidRDefault="001A3E33" w:rsidP="001507E1">
      <w:pPr>
        <w:spacing w:after="0" w:line="240" w:lineRule="auto"/>
        <w:jc w:val="both"/>
        <w:rPr>
          <w:rFonts w:ascii="Times New Roman" w:eastAsia="Times New Roman" w:hAnsi="Times New Roman" w:cs="Times New Roman"/>
          <w:sz w:val="24"/>
          <w:szCs w:val="24"/>
        </w:rPr>
      </w:pPr>
    </w:p>
    <w:p w14:paraId="69CED04C" w14:textId="621FA2B9" w:rsidR="001A3E33" w:rsidRPr="001A3E33" w:rsidRDefault="001A3E33" w:rsidP="001507E1">
      <w:pPr>
        <w:spacing w:after="0" w:line="240" w:lineRule="auto"/>
        <w:jc w:val="both"/>
        <w:rPr>
          <w:rFonts w:ascii="Times New Roman" w:eastAsia="Times New Roman" w:hAnsi="Times New Roman" w:cs="Times New Roman"/>
          <w:sz w:val="24"/>
          <w:szCs w:val="24"/>
        </w:rPr>
      </w:pPr>
      <w:r w:rsidRPr="001A3E33">
        <w:rPr>
          <w:rFonts w:ascii="Arial" w:eastAsia="Times New Roman" w:hAnsi="Arial" w:cs="Arial"/>
          <w:color w:val="000000"/>
        </w:rPr>
        <w:t xml:space="preserve">Tokom postupka pretraživanja planer zapravo radi sa strukturama podataka koje se nazivaju </w:t>
      </w:r>
      <w:r w:rsidRPr="001A3E33">
        <w:rPr>
          <w:rFonts w:ascii="Arial" w:eastAsia="Times New Roman" w:hAnsi="Arial" w:cs="Arial"/>
          <w:i/>
          <w:iCs/>
          <w:color w:val="000000"/>
        </w:rPr>
        <w:t>putanje - paths</w:t>
      </w:r>
      <w:r w:rsidRPr="001A3E33">
        <w:rPr>
          <w:rFonts w:ascii="Arial" w:eastAsia="Times New Roman" w:hAnsi="Arial" w:cs="Arial"/>
          <w:color w:val="000000"/>
        </w:rPr>
        <w:t xml:space="preserve">, a koje su jednostavno skraćeni, odnosno uprošćeni,  prikazi planova koji sadrže samo onoliko informacija koliko je planeru potrebno za donošenje odluka. Nakon što se odredi najoptimalnija putanja, gradi se </w:t>
      </w:r>
      <w:r w:rsidRPr="001A3E33">
        <w:rPr>
          <w:rFonts w:ascii="Arial" w:eastAsia="Times New Roman" w:hAnsi="Arial" w:cs="Arial"/>
          <w:b/>
          <w:bCs/>
          <w:i/>
          <w:iCs/>
          <w:color w:val="000000"/>
        </w:rPr>
        <w:t>stablo plana - plan tree</w:t>
      </w:r>
      <w:r w:rsidRPr="001A3E33">
        <w:rPr>
          <w:rFonts w:ascii="Arial" w:eastAsia="Times New Roman" w:hAnsi="Arial" w:cs="Arial"/>
          <w:color w:val="000000"/>
        </w:rPr>
        <w:t>,  koje će se proslediti izvršiocu. Stablo sadrži dovoljno informacija potrebnih izvršiocu</w:t>
      </w:r>
      <w:r w:rsidR="008B25EF">
        <w:rPr>
          <w:rFonts w:ascii="Arial" w:eastAsia="Times New Roman" w:hAnsi="Arial" w:cs="Arial"/>
          <w:color w:val="000000"/>
        </w:rPr>
        <w:t xml:space="preserve">. </w:t>
      </w:r>
    </w:p>
    <w:p w14:paraId="3E19E9C6" w14:textId="77777777" w:rsidR="001A3E33" w:rsidRPr="001A3E33" w:rsidRDefault="001A3E33" w:rsidP="001A3E33">
      <w:pPr>
        <w:spacing w:after="0" w:line="240" w:lineRule="auto"/>
        <w:rPr>
          <w:rFonts w:ascii="Times New Roman" w:eastAsia="Times New Roman" w:hAnsi="Times New Roman" w:cs="Times New Roman"/>
          <w:sz w:val="24"/>
          <w:szCs w:val="24"/>
        </w:rPr>
      </w:pPr>
    </w:p>
    <w:p w14:paraId="032A1591" w14:textId="77777777" w:rsidR="001A3E33" w:rsidRPr="001A3E33" w:rsidRDefault="001A3E33" w:rsidP="00703097">
      <w:pPr>
        <w:pStyle w:val="Heading3"/>
      </w:pPr>
      <w:bookmarkStart w:id="8" w:name="_Toc69065025"/>
      <w:r w:rsidRPr="001A3E33">
        <w:t>Generisanje mogućih planova</w:t>
      </w:r>
      <w:bookmarkEnd w:id="8"/>
      <w:r w:rsidRPr="001A3E33">
        <w:t> </w:t>
      </w:r>
    </w:p>
    <w:p w14:paraId="008A1DD7" w14:textId="77777777" w:rsidR="001A3E33" w:rsidRPr="001A3E33" w:rsidRDefault="001A3E33" w:rsidP="001A3E33">
      <w:pPr>
        <w:spacing w:after="0" w:line="240" w:lineRule="auto"/>
        <w:rPr>
          <w:rFonts w:ascii="Times New Roman" w:eastAsia="Times New Roman" w:hAnsi="Times New Roman" w:cs="Times New Roman"/>
          <w:sz w:val="24"/>
          <w:szCs w:val="24"/>
        </w:rPr>
      </w:pPr>
    </w:p>
    <w:p w14:paraId="5E992616" w14:textId="77777777" w:rsidR="001507E1" w:rsidRDefault="001A3E33" w:rsidP="001A3E33">
      <w:pPr>
        <w:spacing w:after="0" w:line="240" w:lineRule="auto"/>
        <w:rPr>
          <w:rFonts w:ascii="Arial" w:eastAsia="Times New Roman" w:hAnsi="Arial" w:cs="Arial"/>
          <w:color w:val="000000"/>
        </w:rPr>
      </w:pPr>
      <w:r w:rsidRPr="001A3E33">
        <w:rPr>
          <w:rFonts w:ascii="Arial" w:eastAsia="Times New Roman" w:hAnsi="Arial" w:cs="Arial"/>
          <w:color w:val="000000"/>
        </w:rPr>
        <w:t>Planer / optimizator započinje generisanjem planova za skeniranje svake pojedinačne relacije (tabele) koja se koristi u upitu. Mogući planovi su određeni dostupnim indeksima za svaku tabelu. Obzirom da uvek postoji mogućnost izvođenja sekvencijalnog skeniranja nad tabelom, plan sekvencijalnog skeniranja se uvek kreira. Pretpostavimo da je indeks definisan nad tabelom (npr. indeks B-stabla), a upit sadrži uslov</w:t>
      </w:r>
      <w:r w:rsidR="001507E1">
        <w:rPr>
          <w:rFonts w:ascii="Arial" w:eastAsia="Times New Roman" w:hAnsi="Arial" w:cs="Arial"/>
          <w:color w:val="000000"/>
        </w:rPr>
        <w:t xml:space="preserve"> tipa :</w:t>
      </w:r>
    </w:p>
    <w:p w14:paraId="20B8DBFA" w14:textId="77777777" w:rsidR="001507E1" w:rsidRDefault="001507E1" w:rsidP="001507E1">
      <w:pPr>
        <w:pStyle w:val="ListParagraph"/>
        <w:spacing w:after="0" w:line="240" w:lineRule="auto"/>
        <w:ind w:left="1440" w:firstLine="720"/>
        <w:rPr>
          <w:rFonts w:ascii="Arial" w:eastAsia="Times New Roman" w:hAnsi="Arial" w:cs="Arial"/>
          <w:color w:val="000000"/>
        </w:rPr>
      </w:pPr>
    </w:p>
    <w:p w14:paraId="152B0B6F" w14:textId="6A3224C0" w:rsidR="001507E1" w:rsidRDefault="001A3E33" w:rsidP="001507E1">
      <w:pPr>
        <w:pStyle w:val="ListParagraph"/>
        <w:spacing w:after="0" w:line="240" w:lineRule="auto"/>
        <w:ind w:left="2160" w:firstLine="720"/>
        <w:rPr>
          <w:rFonts w:ascii="Arial" w:eastAsia="Times New Roman" w:hAnsi="Arial" w:cs="Arial"/>
          <w:color w:val="000000"/>
        </w:rPr>
      </w:pPr>
      <w:r w:rsidRPr="001507E1">
        <w:rPr>
          <w:rFonts w:ascii="Arial" w:eastAsia="Times New Roman" w:hAnsi="Arial" w:cs="Arial"/>
          <w:color w:val="000000"/>
        </w:rPr>
        <w:t>“</w:t>
      </w:r>
      <w:r w:rsidRPr="001507E1">
        <w:rPr>
          <w:rFonts w:ascii="Arial" w:eastAsia="Times New Roman" w:hAnsi="Arial" w:cs="Arial"/>
          <w:i/>
          <w:iCs/>
          <w:color w:val="000000"/>
        </w:rPr>
        <w:t>tabela.atribut OPR konstanta”</w:t>
      </w:r>
      <w:r w:rsidRPr="001507E1">
        <w:rPr>
          <w:rFonts w:ascii="Arial" w:eastAsia="Times New Roman" w:hAnsi="Arial" w:cs="Arial"/>
          <w:color w:val="000000"/>
        </w:rPr>
        <w:t xml:space="preserve"> .</w:t>
      </w:r>
    </w:p>
    <w:p w14:paraId="6CBB9CC3" w14:textId="77777777" w:rsidR="001507E1" w:rsidRPr="001507E1" w:rsidRDefault="001507E1" w:rsidP="001507E1">
      <w:pPr>
        <w:spacing w:after="0" w:line="240" w:lineRule="auto"/>
        <w:ind w:left="360"/>
        <w:rPr>
          <w:rFonts w:ascii="Arial" w:eastAsia="Times New Roman" w:hAnsi="Arial" w:cs="Arial"/>
          <w:color w:val="000000"/>
        </w:rPr>
      </w:pPr>
    </w:p>
    <w:p w14:paraId="4DA7837E" w14:textId="2B9884CA" w:rsidR="001A3E33" w:rsidRPr="001A3E33" w:rsidRDefault="001A3E33" w:rsidP="00FD5A55">
      <w:pPr>
        <w:spacing w:after="0" w:line="240" w:lineRule="auto"/>
        <w:jc w:val="both"/>
        <w:rPr>
          <w:rFonts w:ascii="Arial" w:eastAsia="Times New Roman" w:hAnsi="Arial" w:cs="Arial"/>
          <w:color w:val="000000"/>
        </w:rPr>
      </w:pPr>
      <w:r w:rsidRPr="001A3E33">
        <w:rPr>
          <w:rFonts w:ascii="Arial" w:eastAsia="Times New Roman" w:hAnsi="Arial" w:cs="Arial"/>
          <w:color w:val="000000"/>
        </w:rPr>
        <w:t xml:space="preserve">Ako se tabela.atribut podudara sa ključem indeksa B-stabla i OPR je jedan od operatora navedenih u klasi operatora indeksa, kreira se drugi plan pomoću indeksa B-stabla za skeniranje tabele. Ako postoji još indeksa i ako se ograničenja u upitu podudaraju sa ključevima tih indeksa, </w:t>
      </w:r>
      <w:r w:rsidRPr="001A3E33">
        <w:rPr>
          <w:rFonts w:ascii="Arial" w:eastAsia="Times New Roman" w:hAnsi="Arial" w:cs="Arial"/>
          <w:color w:val="000000"/>
        </w:rPr>
        <w:lastRenderedPageBreak/>
        <w:t>kreiraće se dalji planovi. Planovi skeniranja pomoću indeksa takođe se generišu za indekse koji imaju redosled sortiranja koji se može podudarati sa klauzulom ORDER BY upita (ako postoji) ili redosled sortiranja koji bi mogao biti koristan za spajanje tabela.</w:t>
      </w:r>
    </w:p>
    <w:p w14:paraId="2E6C6710" w14:textId="77777777" w:rsidR="001A3E33" w:rsidRPr="001A3E33" w:rsidRDefault="001A3E33" w:rsidP="00FD5A55">
      <w:pPr>
        <w:spacing w:after="0" w:line="240" w:lineRule="auto"/>
        <w:jc w:val="both"/>
        <w:rPr>
          <w:rFonts w:ascii="Times New Roman" w:eastAsia="Times New Roman" w:hAnsi="Times New Roman" w:cs="Times New Roman"/>
          <w:sz w:val="24"/>
          <w:szCs w:val="24"/>
        </w:rPr>
      </w:pPr>
      <w:r w:rsidRPr="001A3E33">
        <w:rPr>
          <w:rFonts w:ascii="Arial" w:eastAsia="Times New Roman" w:hAnsi="Arial" w:cs="Arial"/>
          <w:color w:val="000000"/>
        </w:rPr>
        <w:t>Ako upit zahteva spajanje dve ili više tabela( join upit), planovi za spajanje tabela razmatraju se nakon što se pronađu svi izvodljivi planovi za skeniranje pojedinačnih tabela. Tri dostupne strategije spajanja su:</w:t>
      </w:r>
    </w:p>
    <w:p w14:paraId="0FBAA5EF" w14:textId="77777777" w:rsidR="001A3E33" w:rsidRPr="001A3E33" w:rsidRDefault="001A3E33" w:rsidP="001A3E33">
      <w:pPr>
        <w:spacing w:after="0" w:line="240" w:lineRule="auto"/>
        <w:rPr>
          <w:rFonts w:ascii="Times New Roman" w:eastAsia="Times New Roman" w:hAnsi="Times New Roman" w:cs="Times New Roman"/>
          <w:sz w:val="24"/>
          <w:szCs w:val="24"/>
        </w:rPr>
      </w:pPr>
      <w:r w:rsidRPr="001A3E33">
        <w:rPr>
          <w:rFonts w:ascii="Times New Roman" w:eastAsia="Times New Roman" w:hAnsi="Times New Roman" w:cs="Times New Roman"/>
          <w:sz w:val="24"/>
          <w:szCs w:val="24"/>
        </w:rPr>
        <w:br/>
      </w:r>
    </w:p>
    <w:p w14:paraId="067C827E" w14:textId="7F9A90F2" w:rsidR="001A3E33" w:rsidRPr="001A3E33" w:rsidRDefault="001A3E33" w:rsidP="00FD5A55">
      <w:pPr>
        <w:numPr>
          <w:ilvl w:val="0"/>
          <w:numId w:val="5"/>
        </w:numPr>
        <w:spacing w:after="0" w:line="240" w:lineRule="auto"/>
        <w:jc w:val="both"/>
        <w:textAlignment w:val="baseline"/>
        <w:rPr>
          <w:rFonts w:ascii="Arial" w:eastAsia="Times New Roman" w:hAnsi="Arial" w:cs="Arial"/>
          <w:color w:val="000000"/>
        </w:rPr>
      </w:pPr>
      <w:r w:rsidRPr="001A3E33">
        <w:rPr>
          <w:rFonts w:ascii="Arial" w:eastAsia="Times New Roman" w:hAnsi="Arial" w:cs="Arial"/>
          <w:b/>
          <w:bCs/>
          <w:color w:val="000000"/>
        </w:rPr>
        <w:t>nested loop join</w:t>
      </w:r>
      <w:r w:rsidRPr="001A3E33">
        <w:rPr>
          <w:rFonts w:ascii="Arial" w:eastAsia="Times New Roman" w:hAnsi="Arial" w:cs="Arial"/>
          <w:color w:val="000000"/>
        </w:rPr>
        <w:t xml:space="preserve"> - </w:t>
      </w:r>
      <w:r w:rsidR="004B1354">
        <w:rPr>
          <w:rFonts w:ascii="Arial" w:eastAsia="Times New Roman" w:hAnsi="Arial" w:cs="Arial"/>
          <w:color w:val="000000"/>
        </w:rPr>
        <w:t>d</w:t>
      </w:r>
      <w:r w:rsidRPr="001A3E33">
        <w:rPr>
          <w:rFonts w:ascii="Arial" w:eastAsia="Times New Roman" w:hAnsi="Arial" w:cs="Arial"/>
          <w:color w:val="000000"/>
        </w:rPr>
        <w:t>esna tabela se skenira jednom za svaki red koji se nalazi u levoj. Ovu strategiju je lako implementirati, ali može biti neoptimalna u smislu vremena izvršenja, ako se ne koriste indeksi</w:t>
      </w:r>
    </w:p>
    <w:p w14:paraId="71A6C5E1" w14:textId="5AB4B1F1" w:rsidR="001A3E33" w:rsidRPr="001A3E33" w:rsidRDefault="001507E1" w:rsidP="00FD5A55">
      <w:pPr>
        <w:numPr>
          <w:ilvl w:val="0"/>
          <w:numId w:val="5"/>
        </w:numPr>
        <w:spacing w:after="0" w:line="240" w:lineRule="auto"/>
        <w:jc w:val="both"/>
        <w:textAlignment w:val="baseline"/>
        <w:rPr>
          <w:rFonts w:ascii="Arial" w:eastAsia="Times New Roman" w:hAnsi="Arial" w:cs="Arial"/>
          <w:color w:val="000000"/>
        </w:rPr>
      </w:pPr>
      <w:r w:rsidRPr="001507E1">
        <w:rPr>
          <w:rFonts w:ascii="Arial" w:eastAsia="Times New Roman" w:hAnsi="Arial" w:cs="Arial"/>
          <w:b/>
          <w:bCs/>
          <w:color w:val="000000"/>
        </w:rPr>
        <w:t>m</w:t>
      </w:r>
      <w:r w:rsidR="001A3E33" w:rsidRPr="001A3E33">
        <w:rPr>
          <w:rFonts w:ascii="Arial" w:eastAsia="Times New Roman" w:hAnsi="Arial" w:cs="Arial"/>
          <w:b/>
          <w:bCs/>
          <w:color w:val="000000"/>
        </w:rPr>
        <w:t>erge join</w:t>
      </w:r>
      <w:r w:rsidR="001A3E33" w:rsidRPr="001A3E33">
        <w:rPr>
          <w:rFonts w:ascii="Arial" w:eastAsia="Times New Roman" w:hAnsi="Arial" w:cs="Arial"/>
          <w:color w:val="000000"/>
        </w:rPr>
        <w:t xml:space="preserve"> - </w:t>
      </w:r>
      <w:r w:rsidR="004B1354">
        <w:rPr>
          <w:rFonts w:ascii="Arial" w:eastAsia="Times New Roman" w:hAnsi="Arial" w:cs="Arial"/>
          <w:color w:val="000000"/>
        </w:rPr>
        <w:t>s</w:t>
      </w:r>
      <w:r w:rsidR="001A3E33" w:rsidRPr="001A3E33">
        <w:rPr>
          <w:rFonts w:ascii="Arial" w:eastAsia="Times New Roman" w:hAnsi="Arial" w:cs="Arial"/>
          <w:color w:val="000000"/>
        </w:rPr>
        <w:t>vaka tabela se sortira na atributima koji su prisutni u uslovu za spajanje tabela pre nego što spajanje započne. Zatim se paralelno skeniraju dve tabele, a redovi koji se podudaraju se kombinuju da bi se formirali zajednički</w:t>
      </w:r>
      <w:r w:rsidR="00FD5A55">
        <w:rPr>
          <w:rFonts w:ascii="Arial" w:eastAsia="Times New Roman" w:hAnsi="Arial" w:cs="Arial"/>
          <w:color w:val="000000"/>
        </w:rPr>
        <w:t>.</w:t>
      </w:r>
      <w:r w:rsidR="001A3E33" w:rsidRPr="001A3E33">
        <w:rPr>
          <w:rFonts w:ascii="Arial" w:eastAsia="Times New Roman" w:hAnsi="Arial" w:cs="Arial"/>
          <w:color w:val="000000"/>
        </w:rPr>
        <w:t xml:space="preserve"> Kod ove vrste se svaka tabela skenira samo jednom. </w:t>
      </w:r>
    </w:p>
    <w:p w14:paraId="26024C17" w14:textId="026621DF" w:rsidR="001A3E33" w:rsidRPr="001A3E33" w:rsidRDefault="001507E1" w:rsidP="00FD5A55">
      <w:pPr>
        <w:numPr>
          <w:ilvl w:val="0"/>
          <w:numId w:val="5"/>
        </w:numPr>
        <w:spacing w:after="0" w:line="240" w:lineRule="auto"/>
        <w:jc w:val="both"/>
        <w:textAlignment w:val="baseline"/>
        <w:rPr>
          <w:rFonts w:ascii="Arial" w:eastAsia="Times New Roman" w:hAnsi="Arial" w:cs="Arial"/>
          <w:color w:val="000000"/>
        </w:rPr>
      </w:pPr>
      <w:r w:rsidRPr="001507E1">
        <w:rPr>
          <w:rFonts w:ascii="Arial" w:eastAsia="Times New Roman" w:hAnsi="Arial" w:cs="Arial"/>
          <w:b/>
          <w:bCs/>
          <w:color w:val="000000"/>
        </w:rPr>
        <w:t>h</w:t>
      </w:r>
      <w:r w:rsidR="001A3E33" w:rsidRPr="001A3E33">
        <w:rPr>
          <w:rFonts w:ascii="Arial" w:eastAsia="Times New Roman" w:hAnsi="Arial" w:cs="Arial"/>
          <w:b/>
          <w:bCs/>
          <w:color w:val="000000"/>
        </w:rPr>
        <w:t>ash join</w:t>
      </w:r>
      <w:r w:rsidR="001A3E33" w:rsidRPr="001A3E33">
        <w:rPr>
          <w:rFonts w:ascii="Arial" w:eastAsia="Times New Roman" w:hAnsi="Arial" w:cs="Arial"/>
          <w:color w:val="000000"/>
        </w:rPr>
        <w:t xml:space="preserve"> - desna tabela se prvo skenira i učitava u hash tabelu, koristeći atribute iz uslova za spajanje kao hash ključeve. Sledeće se skenira leva tabela i odgovarajuće vrednosti svakog pronađenog reda koriste se kao hash ključevi za pronalaženje odgovarajućih redova u tabeli.</w:t>
      </w:r>
    </w:p>
    <w:p w14:paraId="5BDA7827" w14:textId="77777777" w:rsidR="001A3E33" w:rsidRPr="001A3E33" w:rsidRDefault="001A3E33" w:rsidP="001A3E33">
      <w:pPr>
        <w:spacing w:after="0" w:line="240" w:lineRule="auto"/>
        <w:rPr>
          <w:rFonts w:ascii="Times New Roman" w:eastAsia="Times New Roman" w:hAnsi="Times New Roman" w:cs="Times New Roman"/>
          <w:sz w:val="24"/>
          <w:szCs w:val="24"/>
        </w:rPr>
      </w:pPr>
    </w:p>
    <w:p w14:paraId="6740498E" w14:textId="5E8C09A4" w:rsidR="001A3E33" w:rsidRDefault="001A3E33" w:rsidP="00FD5A55">
      <w:pPr>
        <w:spacing w:after="0" w:line="240" w:lineRule="auto"/>
        <w:jc w:val="both"/>
        <w:rPr>
          <w:rFonts w:ascii="Arial" w:eastAsia="Times New Roman" w:hAnsi="Arial" w:cs="Arial"/>
          <w:color w:val="000000"/>
        </w:rPr>
      </w:pPr>
      <w:r w:rsidRPr="001A3E33">
        <w:rPr>
          <w:rFonts w:ascii="Arial" w:eastAsia="Times New Roman" w:hAnsi="Arial" w:cs="Arial"/>
          <w:color w:val="000000"/>
        </w:rPr>
        <w:t xml:space="preserve">Gotovo </w:t>
      </w:r>
      <w:r w:rsidRPr="001A3E33">
        <w:rPr>
          <w:rFonts w:ascii="Arial" w:eastAsia="Times New Roman" w:hAnsi="Arial" w:cs="Arial"/>
          <w:i/>
          <w:iCs/>
          <w:color w:val="000000"/>
        </w:rPr>
        <w:t>stablo plana</w:t>
      </w:r>
      <w:r w:rsidRPr="001A3E33">
        <w:rPr>
          <w:rFonts w:ascii="Arial" w:eastAsia="Times New Roman" w:hAnsi="Arial" w:cs="Arial"/>
          <w:color w:val="000000"/>
        </w:rPr>
        <w:t xml:space="preserve"> sastoji se od sekvencijalnih ili indeksnih skeniranja osnovnih tabela, plus čvorova za spajanje tabela( bilo koje od tri vrste)i, kao i svih potrebnih pomoćnih čvorova, kao što su čvorovi za sortiranje ili čvorovi za izračunavanje agregatne funkcije.</w:t>
      </w:r>
      <w:r w:rsidR="008B25EF">
        <w:rPr>
          <w:rFonts w:ascii="Arial" w:eastAsia="Times New Roman" w:hAnsi="Arial" w:cs="Arial"/>
          <w:color w:val="000000"/>
        </w:rPr>
        <w:t xml:space="preserve"> Na najvišem novou čvorovi se dela na: </w:t>
      </w:r>
    </w:p>
    <w:p w14:paraId="3D5AB856" w14:textId="671776C3" w:rsidR="008B25EF" w:rsidRPr="00F122C0" w:rsidRDefault="008B25EF" w:rsidP="008B25EF">
      <w:pPr>
        <w:pStyle w:val="ListParagraph"/>
        <w:numPr>
          <w:ilvl w:val="0"/>
          <w:numId w:val="17"/>
        </w:numPr>
        <w:spacing w:after="0" w:line="240" w:lineRule="auto"/>
        <w:jc w:val="both"/>
        <w:rPr>
          <w:rFonts w:ascii="Arial" w:eastAsia="Times New Roman" w:hAnsi="Arial" w:cs="Arial"/>
        </w:rPr>
      </w:pPr>
      <w:r w:rsidRPr="00F122C0">
        <w:rPr>
          <w:rFonts w:ascii="Arial" w:eastAsia="Times New Roman" w:hAnsi="Arial" w:cs="Arial"/>
        </w:rPr>
        <w:t xml:space="preserve">čvorove spajanja </w:t>
      </w:r>
    </w:p>
    <w:p w14:paraId="6D7340DD" w14:textId="7D297CCC" w:rsidR="008B25EF" w:rsidRPr="00F122C0" w:rsidRDefault="008B25EF" w:rsidP="008B25EF">
      <w:pPr>
        <w:pStyle w:val="ListParagraph"/>
        <w:numPr>
          <w:ilvl w:val="0"/>
          <w:numId w:val="17"/>
        </w:numPr>
        <w:spacing w:after="0" w:line="240" w:lineRule="auto"/>
        <w:jc w:val="both"/>
        <w:rPr>
          <w:rFonts w:ascii="Arial" w:eastAsia="Times New Roman" w:hAnsi="Arial" w:cs="Arial"/>
        </w:rPr>
      </w:pPr>
      <w:r w:rsidRPr="00F122C0">
        <w:rPr>
          <w:rFonts w:ascii="Arial" w:eastAsia="Times New Roman" w:hAnsi="Arial" w:cs="Arial"/>
        </w:rPr>
        <w:t>čvorove pretraživanja/skeniranja</w:t>
      </w:r>
    </w:p>
    <w:p w14:paraId="3BA58835" w14:textId="31FAA269" w:rsidR="008B25EF" w:rsidRPr="00F122C0" w:rsidRDefault="008B25EF" w:rsidP="008B25EF">
      <w:pPr>
        <w:pStyle w:val="ListParagraph"/>
        <w:numPr>
          <w:ilvl w:val="0"/>
          <w:numId w:val="17"/>
        </w:numPr>
        <w:spacing w:after="0" w:line="240" w:lineRule="auto"/>
        <w:jc w:val="both"/>
        <w:rPr>
          <w:rFonts w:ascii="Arial" w:eastAsia="Times New Roman" w:hAnsi="Arial" w:cs="Arial"/>
        </w:rPr>
      </w:pPr>
      <w:r w:rsidRPr="00F122C0">
        <w:rPr>
          <w:rFonts w:ascii="Arial" w:eastAsia="Times New Roman" w:hAnsi="Arial" w:cs="Arial"/>
        </w:rPr>
        <w:t>čvorove materijalizacije ( agregacija, soritranje, grupisanje itd. )</w:t>
      </w:r>
    </w:p>
    <w:p w14:paraId="2852C12D" w14:textId="77777777" w:rsidR="001A3E33" w:rsidRPr="001A3E33" w:rsidRDefault="001A3E33" w:rsidP="001A3E33">
      <w:pPr>
        <w:spacing w:after="0" w:line="240" w:lineRule="auto"/>
        <w:rPr>
          <w:rFonts w:ascii="Times New Roman" w:eastAsia="Times New Roman" w:hAnsi="Times New Roman" w:cs="Times New Roman"/>
          <w:sz w:val="24"/>
          <w:szCs w:val="24"/>
        </w:rPr>
      </w:pPr>
    </w:p>
    <w:p w14:paraId="09C9A71B" w14:textId="055A408F" w:rsidR="001A3E33" w:rsidRPr="001A3E33" w:rsidRDefault="001A3E33" w:rsidP="00703097">
      <w:pPr>
        <w:pStyle w:val="Heading2"/>
      </w:pPr>
      <w:bookmarkStart w:id="9" w:name="_Toc69065026"/>
      <w:r w:rsidRPr="001A3E33">
        <w:t>Faza izvrš</w:t>
      </w:r>
      <w:r w:rsidR="00FF7C96">
        <w:t>enja</w:t>
      </w:r>
      <w:r w:rsidRPr="001A3E33">
        <w:t xml:space="preserve"> upita</w:t>
      </w:r>
      <w:bookmarkEnd w:id="9"/>
    </w:p>
    <w:p w14:paraId="181C5C6D" w14:textId="77777777" w:rsidR="001A3E33" w:rsidRPr="001A3E33" w:rsidRDefault="001A3E33" w:rsidP="001A3E33">
      <w:pPr>
        <w:spacing w:after="0" w:line="240" w:lineRule="auto"/>
        <w:rPr>
          <w:rFonts w:ascii="Times New Roman" w:eastAsia="Times New Roman" w:hAnsi="Times New Roman" w:cs="Times New Roman"/>
          <w:sz w:val="24"/>
          <w:szCs w:val="24"/>
        </w:rPr>
      </w:pPr>
    </w:p>
    <w:p w14:paraId="13127C1F" w14:textId="17B93380" w:rsidR="001A3E33" w:rsidRPr="001A3E33" w:rsidRDefault="00FD5A55" w:rsidP="00673D9A">
      <w:pPr>
        <w:spacing w:after="0" w:line="240" w:lineRule="auto"/>
        <w:jc w:val="both"/>
        <w:rPr>
          <w:rFonts w:ascii="Times New Roman" w:eastAsia="Times New Roman" w:hAnsi="Times New Roman" w:cs="Times New Roman"/>
          <w:sz w:val="24"/>
          <w:szCs w:val="24"/>
        </w:rPr>
      </w:pPr>
      <w:r>
        <w:rPr>
          <w:rFonts w:ascii="Arial" w:eastAsia="Times New Roman" w:hAnsi="Arial" w:cs="Arial"/>
          <w:color w:val="000000"/>
        </w:rPr>
        <w:t>Izvršilac</w:t>
      </w:r>
      <w:r w:rsidR="006F5F6D">
        <w:rPr>
          <w:rFonts w:ascii="Arial" w:eastAsia="Times New Roman" w:hAnsi="Arial" w:cs="Arial"/>
          <w:color w:val="000000"/>
        </w:rPr>
        <w:t xml:space="preserve"> </w:t>
      </w:r>
      <w:r>
        <w:rPr>
          <w:rFonts w:ascii="Arial" w:eastAsia="Times New Roman" w:hAnsi="Arial" w:cs="Arial"/>
          <w:color w:val="000000"/>
        </w:rPr>
        <w:t>(</w:t>
      </w:r>
      <w:r w:rsidR="001A3E33" w:rsidRPr="001A3E33">
        <w:rPr>
          <w:rFonts w:ascii="Arial" w:eastAsia="Times New Roman" w:hAnsi="Arial" w:cs="Arial"/>
          <w:color w:val="000000"/>
        </w:rPr>
        <w:t>Executor</w:t>
      </w:r>
      <w:r>
        <w:rPr>
          <w:rFonts w:ascii="Arial" w:eastAsia="Times New Roman" w:hAnsi="Arial" w:cs="Arial"/>
          <w:color w:val="000000"/>
        </w:rPr>
        <w:t>)</w:t>
      </w:r>
      <w:r w:rsidR="001A3E33" w:rsidRPr="001A3E33">
        <w:rPr>
          <w:rFonts w:ascii="Arial" w:eastAsia="Times New Roman" w:hAnsi="Arial" w:cs="Arial"/>
          <w:color w:val="000000"/>
        </w:rPr>
        <w:t xml:space="preserve"> uzima plan koji je kreirao planer / optimizator i rekurzivno ga obrađuje kako bi izdvojio potreban skup redova. Ovo je u osnovi mehanizam koji se naziva </w:t>
      </w:r>
      <w:r w:rsidR="001A3E33" w:rsidRPr="001A3E33">
        <w:rPr>
          <w:rFonts w:ascii="Arial" w:eastAsia="Times New Roman" w:hAnsi="Arial" w:cs="Arial"/>
          <w:i/>
          <w:iCs/>
          <w:color w:val="000000"/>
        </w:rPr>
        <w:t>demand-pull pipeline mechanism</w:t>
      </w:r>
      <w:r w:rsidR="001A3E33" w:rsidRPr="001A3E33">
        <w:rPr>
          <w:rFonts w:ascii="Arial" w:eastAsia="Times New Roman" w:hAnsi="Arial" w:cs="Arial"/>
          <w:color w:val="000000"/>
        </w:rPr>
        <w:t>. Svaki put kada se pozove čvor iz stabla plana, on mora isporučiti još jedan red ili da prijavi da je završio s isporukom redova.</w:t>
      </w:r>
    </w:p>
    <w:p w14:paraId="47305F6B" w14:textId="77777777" w:rsidR="001A3E33" w:rsidRPr="001A3E33" w:rsidRDefault="001A3E33" w:rsidP="00673D9A">
      <w:pPr>
        <w:spacing w:after="0" w:line="240" w:lineRule="auto"/>
        <w:jc w:val="both"/>
        <w:rPr>
          <w:rFonts w:ascii="Times New Roman" w:eastAsia="Times New Roman" w:hAnsi="Times New Roman" w:cs="Times New Roman"/>
          <w:sz w:val="24"/>
          <w:szCs w:val="24"/>
        </w:rPr>
      </w:pPr>
    </w:p>
    <w:p w14:paraId="25C96184" w14:textId="0B519292" w:rsidR="001A3E33" w:rsidRPr="001A3E33" w:rsidRDefault="001A3E33" w:rsidP="00673D9A">
      <w:pPr>
        <w:spacing w:after="0" w:line="240" w:lineRule="auto"/>
        <w:jc w:val="both"/>
        <w:rPr>
          <w:rFonts w:ascii="Times New Roman" w:eastAsia="Times New Roman" w:hAnsi="Times New Roman" w:cs="Times New Roman"/>
          <w:sz w:val="24"/>
          <w:szCs w:val="24"/>
        </w:rPr>
      </w:pPr>
      <w:r w:rsidRPr="001A3E33">
        <w:rPr>
          <w:rFonts w:ascii="Arial" w:eastAsia="Times New Roman" w:hAnsi="Arial" w:cs="Arial"/>
          <w:color w:val="000000"/>
        </w:rPr>
        <w:t xml:space="preserve">Da bismo bolje razumeli kako rekurzija u ovom slučaju radi, videćemo kratak primer. Pretpostavimo da je glavni čvor </w:t>
      </w:r>
      <w:r w:rsidRPr="001A3E33">
        <w:rPr>
          <w:rFonts w:ascii="Arial" w:eastAsia="Times New Roman" w:hAnsi="Arial" w:cs="Arial"/>
          <w:i/>
          <w:iCs/>
          <w:color w:val="000000"/>
        </w:rPr>
        <w:t>MergeJoin</w:t>
      </w:r>
      <w:r w:rsidRPr="001A3E33">
        <w:rPr>
          <w:rFonts w:ascii="Arial" w:eastAsia="Times New Roman" w:hAnsi="Arial" w:cs="Arial"/>
          <w:color w:val="000000"/>
        </w:rPr>
        <w:t xml:space="preserve"> čvor. Pre nego što se izvrši bilo kakvo spajanje, potrebno je preuzeti dva reda (po jedan iz svakog po</w:t>
      </w:r>
      <w:r w:rsidR="00EB0C26">
        <w:rPr>
          <w:rFonts w:ascii="Arial" w:eastAsia="Times New Roman" w:hAnsi="Arial" w:cs="Arial"/>
          <w:color w:val="000000"/>
        </w:rPr>
        <w:t>t</w:t>
      </w:r>
      <w:r w:rsidRPr="001A3E33">
        <w:rPr>
          <w:rFonts w:ascii="Arial" w:eastAsia="Times New Roman" w:hAnsi="Arial" w:cs="Arial"/>
          <w:color w:val="000000"/>
        </w:rPr>
        <w:t>plana</w:t>
      </w:r>
      <w:r w:rsidR="00FD5A55">
        <w:rPr>
          <w:rFonts w:ascii="Arial" w:eastAsia="Times New Roman" w:hAnsi="Arial" w:cs="Arial"/>
          <w:color w:val="000000"/>
        </w:rPr>
        <w:t xml:space="preserve"> koji predstavljaju tabele koje se spajaju</w:t>
      </w:r>
      <w:r w:rsidRPr="001A3E33">
        <w:rPr>
          <w:rFonts w:ascii="Arial" w:eastAsia="Times New Roman" w:hAnsi="Arial" w:cs="Arial"/>
          <w:color w:val="000000"/>
        </w:rPr>
        <w:t>). Dakle, izvršilac se rekurzivno poziva da obrađuje po</w:t>
      </w:r>
      <w:r w:rsidR="00EB0C26">
        <w:rPr>
          <w:rFonts w:ascii="Arial" w:eastAsia="Times New Roman" w:hAnsi="Arial" w:cs="Arial"/>
          <w:color w:val="000000"/>
        </w:rPr>
        <w:t>t</w:t>
      </w:r>
      <w:r w:rsidRPr="001A3E33">
        <w:rPr>
          <w:rFonts w:ascii="Arial" w:eastAsia="Times New Roman" w:hAnsi="Arial" w:cs="Arial"/>
          <w:color w:val="000000"/>
        </w:rPr>
        <w:t>planove (započinje po</w:t>
      </w:r>
      <w:r w:rsidR="00EB0C26">
        <w:rPr>
          <w:rFonts w:ascii="Arial" w:eastAsia="Times New Roman" w:hAnsi="Arial" w:cs="Arial"/>
          <w:color w:val="000000"/>
        </w:rPr>
        <w:t>t</w:t>
      </w:r>
      <w:r w:rsidRPr="001A3E33">
        <w:rPr>
          <w:rFonts w:ascii="Arial" w:eastAsia="Times New Roman" w:hAnsi="Arial" w:cs="Arial"/>
          <w:color w:val="000000"/>
        </w:rPr>
        <w:t xml:space="preserve">planom koji je vezan za levo </w:t>
      </w:r>
      <w:r w:rsidR="00EB0C26">
        <w:rPr>
          <w:rFonts w:ascii="Arial" w:eastAsia="Times New Roman" w:hAnsi="Arial" w:cs="Arial"/>
          <w:color w:val="000000"/>
        </w:rPr>
        <w:t>stablo</w:t>
      </w:r>
      <w:r w:rsidRPr="001A3E33">
        <w:rPr>
          <w:rFonts w:ascii="Arial" w:eastAsia="Times New Roman" w:hAnsi="Arial" w:cs="Arial"/>
          <w:color w:val="000000"/>
        </w:rPr>
        <w:t>). Novi glavni čvor (glavni čvor levog po</w:t>
      </w:r>
      <w:r w:rsidR="00EB0C26">
        <w:rPr>
          <w:rFonts w:ascii="Arial" w:eastAsia="Times New Roman" w:hAnsi="Arial" w:cs="Arial"/>
          <w:color w:val="000000"/>
        </w:rPr>
        <w:t>t</w:t>
      </w:r>
      <w:r w:rsidRPr="001A3E33">
        <w:rPr>
          <w:rFonts w:ascii="Arial" w:eastAsia="Times New Roman" w:hAnsi="Arial" w:cs="Arial"/>
          <w:color w:val="000000"/>
        </w:rPr>
        <w:t xml:space="preserve">plana) je, recimo, čvor </w:t>
      </w:r>
      <w:r w:rsidRPr="001A3E33">
        <w:rPr>
          <w:rFonts w:ascii="Arial" w:eastAsia="Times New Roman" w:hAnsi="Arial" w:cs="Arial"/>
          <w:i/>
          <w:iCs/>
          <w:color w:val="000000"/>
        </w:rPr>
        <w:t>Sort</w:t>
      </w:r>
      <w:r w:rsidRPr="001A3E33">
        <w:rPr>
          <w:rFonts w:ascii="Arial" w:eastAsia="Times New Roman" w:hAnsi="Arial" w:cs="Arial"/>
          <w:color w:val="000000"/>
        </w:rPr>
        <w:t xml:space="preserve"> i ponovo je potrebna rekurzija da bi se dobio red. </w:t>
      </w:r>
      <w:r w:rsidR="00EB0C26">
        <w:rPr>
          <w:rFonts w:ascii="Arial" w:eastAsia="Times New Roman" w:hAnsi="Arial" w:cs="Arial"/>
          <w:color w:val="000000"/>
        </w:rPr>
        <w:t>“</w:t>
      </w:r>
      <w:r w:rsidRPr="001A3E33">
        <w:rPr>
          <w:rFonts w:ascii="Arial" w:eastAsia="Times New Roman" w:hAnsi="Arial" w:cs="Arial"/>
          <w:color w:val="000000"/>
        </w:rPr>
        <w:t>Dete</w:t>
      </w:r>
      <w:r w:rsidR="00EB0C26">
        <w:rPr>
          <w:rFonts w:ascii="Arial" w:eastAsia="Times New Roman" w:hAnsi="Arial" w:cs="Arial"/>
          <w:color w:val="000000"/>
        </w:rPr>
        <w:t>”</w:t>
      </w:r>
      <w:r w:rsidRPr="001A3E33">
        <w:rPr>
          <w:rFonts w:ascii="Arial" w:eastAsia="Times New Roman" w:hAnsi="Arial" w:cs="Arial"/>
          <w:color w:val="000000"/>
        </w:rPr>
        <w:t xml:space="preserve"> čvora Sort može biti čvor </w:t>
      </w:r>
      <w:r w:rsidRPr="001A3E33">
        <w:rPr>
          <w:rFonts w:ascii="Arial" w:eastAsia="Times New Roman" w:hAnsi="Arial" w:cs="Arial"/>
          <w:i/>
          <w:iCs/>
          <w:color w:val="000000"/>
        </w:rPr>
        <w:t>SeqScan</w:t>
      </w:r>
      <w:r w:rsidRPr="001A3E33">
        <w:rPr>
          <w:rFonts w:ascii="Arial" w:eastAsia="Times New Roman" w:hAnsi="Arial" w:cs="Arial"/>
          <w:color w:val="000000"/>
        </w:rPr>
        <w:t xml:space="preserve">, koji zapravo predstavlja stvarno čitanje podataka iz tabele. Izvršenje ovog čvora dovodi do toga da </w:t>
      </w:r>
      <w:r w:rsidR="005A3713">
        <w:rPr>
          <w:rFonts w:ascii="Arial" w:eastAsia="Times New Roman" w:hAnsi="Arial" w:cs="Arial"/>
          <w:color w:val="000000"/>
        </w:rPr>
        <w:t>izvršilac</w:t>
      </w:r>
      <w:r w:rsidRPr="001A3E33">
        <w:rPr>
          <w:rFonts w:ascii="Arial" w:eastAsia="Times New Roman" w:hAnsi="Arial" w:cs="Arial"/>
          <w:color w:val="000000"/>
        </w:rPr>
        <w:t xml:space="preserve"> preuzme red iz tabele i vrati ga do pozivajućeg čvora, a to je Sort. Čvor Sort će više puta pozivati svoje dete</w:t>
      </w:r>
      <w:r w:rsidR="005A3713">
        <w:rPr>
          <w:rFonts w:ascii="Arial" w:eastAsia="Times New Roman" w:hAnsi="Arial" w:cs="Arial"/>
          <w:color w:val="000000"/>
        </w:rPr>
        <w:t xml:space="preserve"> čvor </w:t>
      </w:r>
      <w:r w:rsidRPr="001A3E33">
        <w:rPr>
          <w:rFonts w:ascii="Arial" w:eastAsia="Times New Roman" w:hAnsi="Arial" w:cs="Arial"/>
          <w:color w:val="000000"/>
        </w:rPr>
        <w:t>da dobije sve redove koje bi trebalo da sortira. Kada nema više red</w:t>
      </w:r>
      <w:r w:rsidR="005A3713">
        <w:rPr>
          <w:rFonts w:ascii="Arial" w:eastAsia="Times New Roman" w:hAnsi="Arial" w:cs="Arial"/>
          <w:color w:val="000000"/>
        </w:rPr>
        <w:t>o</w:t>
      </w:r>
      <w:r w:rsidRPr="001A3E33">
        <w:rPr>
          <w:rFonts w:ascii="Arial" w:eastAsia="Times New Roman" w:hAnsi="Arial" w:cs="Arial"/>
          <w:color w:val="000000"/>
        </w:rPr>
        <w:t xml:space="preserve">va ,odnosno kada podređeni čvor vrati NULL umesto reda, kod Sort čvora vrši sortiranje i konačno može da vrati svoj prvi izlazni red, što će biti prvi red u sortiranom redosledu. Preostale redove </w:t>
      </w:r>
      <w:r w:rsidRPr="001A3E33">
        <w:rPr>
          <w:rFonts w:ascii="Arial" w:eastAsia="Times New Roman" w:hAnsi="Arial" w:cs="Arial"/>
          <w:color w:val="000000"/>
        </w:rPr>
        <w:lastRenderedPageBreak/>
        <w:t>čuva uskladištenim kako bi ih mogao dostaviti u sortiranom redosledu kao odgovor na kasnije zahteve.</w:t>
      </w:r>
    </w:p>
    <w:p w14:paraId="39AED008" w14:textId="77777777" w:rsidR="001A3E33" w:rsidRPr="001A3E33" w:rsidRDefault="001A3E33" w:rsidP="00673D9A">
      <w:pPr>
        <w:spacing w:after="0" w:line="240" w:lineRule="auto"/>
        <w:jc w:val="both"/>
        <w:rPr>
          <w:rFonts w:ascii="Times New Roman" w:eastAsia="Times New Roman" w:hAnsi="Times New Roman" w:cs="Times New Roman"/>
          <w:sz w:val="24"/>
          <w:szCs w:val="24"/>
        </w:rPr>
      </w:pPr>
    </w:p>
    <w:p w14:paraId="026F9CE6" w14:textId="2B4EF535" w:rsidR="001A3E33" w:rsidRPr="001A3E33" w:rsidRDefault="001A3E33" w:rsidP="00673D9A">
      <w:pPr>
        <w:spacing w:after="0" w:line="240" w:lineRule="auto"/>
        <w:jc w:val="both"/>
        <w:rPr>
          <w:rFonts w:ascii="Times New Roman" w:eastAsia="Times New Roman" w:hAnsi="Times New Roman" w:cs="Times New Roman"/>
          <w:sz w:val="24"/>
          <w:szCs w:val="24"/>
        </w:rPr>
      </w:pPr>
      <w:r w:rsidRPr="001A3E33">
        <w:rPr>
          <w:rFonts w:ascii="Arial" w:eastAsia="Times New Roman" w:hAnsi="Arial" w:cs="Arial"/>
          <w:color w:val="000000"/>
        </w:rPr>
        <w:t>Čvor MergeJoin na sličan način zahteva prvi red iz svog desnog po</w:t>
      </w:r>
      <w:r w:rsidR="005A3713">
        <w:rPr>
          <w:rFonts w:ascii="Arial" w:eastAsia="Times New Roman" w:hAnsi="Arial" w:cs="Arial"/>
          <w:color w:val="000000"/>
        </w:rPr>
        <w:t>t</w:t>
      </w:r>
      <w:r w:rsidRPr="001A3E33">
        <w:rPr>
          <w:rFonts w:ascii="Arial" w:eastAsia="Times New Roman" w:hAnsi="Arial" w:cs="Arial"/>
          <w:color w:val="000000"/>
        </w:rPr>
        <w:t>plana. Zatim upoređuje dva reda da bi se videlo da li se mogu spojiti. Ako mogu, vraća spojeni red. Pri sledećem pozivu, ili odmah ako se ne može izvršiti spajanje redova koje je dobio, prelazi u sledeći red jedne ili druge tabele (u zavisnosti od načina na koji je poređenje izvedeno) i ponovo proverava da li se podudaraju. Na kraju, jedan ili drugi po</w:t>
      </w:r>
      <w:r w:rsidR="008A7A72">
        <w:rPr>
          <w:rFonts w:ascii="Arial" w:eastAsia="Times New Roman" w:hAnsi="Arial" w:cs="Arial"/>
          <w:color w:val="000000"/>
        </w:rPr>
        <w:t>t</w:t>
      </w:r>
      <w:r w:rsidRPr="001A3E33">
        <w:rPr>
          <w:rFonts w:ascii="Arial" w:eastAsia="Times New Roman" w:hAnsi="Arial" w:cs="Arial"/>
          <w:color w:val="000000"/>
        </w:rPr>
        <w:t>plan nema više redova, a čvor MergeJoin vraća NULL da ukaže da se više ne mogu formirati spojeni redovi.</w:t>
      </w:r>
    </w:p>
    <w:p w14:paraId="0EE2DCCE" w14:textId="77777777" w:rsidR="001A3E33" w:rsidRPr="001A3E33" w:rsidRDefault="001A3E33" w:rsidP="00673D9A">
      <w:pPr>
        <w:spacing w:after="0" w:line="240" w:lineRule="auto"/>
        <w:jc w:val="both"/>
        <w:rPr>
          <w:rFonts w:ascii="Times New Roman" w:eastAsia="Times New Roman" w:hAnsi="Times New Roman" w:cs="Times New Roman"/>
          <w:sz w:val="24"/>
          <w:szCs w:val="24"/>
        </w:rPr>
      </w:pPr>
    </w:p>
    <w:p w14:paraId="303D75A0" w14:textId="32C0E659" w:rsidR="001A3E33" w:rsidRPr="001A3E33" w:rsidRDefault="001A3E33" w:rsidP="00673D9A">
      <w:pPr>
        <w:spacing w:after="0" w:line="240" w:lineRule="auto"/>
        <w:jc w:val="both"/>
        <w:rPr>
          <w:rFonts w:ascii="Times New Roman" w:eastAsia="Times New Roman" w:hAnsi="Times New Roman" w:cs="Times New Roman"/>
          <w:sz w:val="24"/>
          <w:szCs w:val="24"/>
        </w:rPr>
      </w:pPr>
      <w:r w:rsidRPr="001A3E33">
        <w:rPr>
          <w:rFonts w:ascii="Arial" w:eastAsia="Times New Roman" w:hAnsi="Arial" w:cs="Arial"/>
          <w:color w:val="000000"/>
        </w:rPr>
        <w:t>Složeni upiti mogu uklj</w:t>
      </w:r>
      <w:r w:rsidR="008A7A72">
        <w:rPr>
          <w:rFonts w:ascii="Arial" w:eastAsia="Times New Roman" w:hAnsi="Arial" w:cs="Arial"/>
          <w:color w:val="000000"/>
        </w:rPr>
        <w:t>učiti</w:t>
      </w:r>
      <w:r w:rsidRPr="001A3E33">
        <w:rPr>
          <w:rFonts w:ascii="Arial" w:eastAsia="Times New Roman" w:hAnsi="Arial" w:cs="Arial"/>
          <w:color w:val="000000"/>
        </w:rPr>
        <w:t xml:space="preserve"> više nivoa čvorova, ali opšti pristup je isti: svaki čvor vraća svoj sledeći red svaki put kada je pozvan. </w:t>
      </w:r>
      <w:r w:rsidR="008A7A72">
        <w:rPr>
          <w:rFonts w:ascii="Arial" w:eastAsia="Times New Roman" w:hAnsi="Arial" w:cs="Arial"/>
          <w:color w:val="000000"/>
        </w:rPr>
        <w:t xml:space="preserve">Čvorovi su </w:t>
      </w:r>
      <w:r w:rsidRPr="001A3E33">
        <w:rPr>
          <w:rFonts w:ascii="Arial" w:eastAsia="Times New Roman" w:hAnsi="Arial" w:cs="Arial"/>
          <w:color w:val="000000"/>
        </w:rPr>
        <w:t>takođe odgovor</w:t>
      </w:r>
      <w:r w:rsidR="008A7A72">
        <w:rPr>
          <w:rFonts w:ascii="Arial" w:eastAsia="Times New Roman" w:hAnsi="Arial" w:cs="Arial"/>
          <w:color w:val="000000"/>
        </w:rPr>
        <w:t>ni</w:t>
      </w:r>
      <w:r w:rsidRPr="001A3E33">
        <w:rPr>
          <w:rFonts w:ascii="Arial" w:eastAsia="Times New Roman" w:hAnsi="Arial" w:cs="Arial"/>
          <w:color w:val="000000"/>
        </w:rPr>
        <w:t xml:space="preserve"> za primenu bilo kog izraza za selekciju ili projekciju koji mu je dodelio planer.</w:t>
      </w:r>
    </w:p>
    <w:p w14:paraId="40D63ABD" w14:textId="77777777" w:rsidR="001A3E33" w:rsidRPr="001A3E33" w:rsidRDefault="001A3E33" w:rsidP="00673D9A">
      <w:pPr>
        <w:spacing w:after="0" w:line="240" w:lineRule="auto"/>
        <w:jc w:val="both"/>
        <w:rPr>
          <w:rFonts w:ascii="Times New Roman" w:eastAsia="Times New Roman" w:hAnsi="Times New Roman" w:cs="Times New Roman"/>
          <w:sz w:val="24"/>
          <w:szCs w:val="24"/>
        </w:rPr>
      </w:pPr>
    </w:p>
    <w:p w14:paraId="3389D22E" w14:textId="4D0BFA96" w:rsidR="001A3E33" w:rsidRPr="001A3E33" w:rsidRDefault="001A3E33" w:rsidP="00673D9A">
      <w:pPr>
        <w:spacing w:after="0" w:line="240" w:lineRule="auto"/>
        <w:jc w:val="both"/>
        <w:rPr>
          <w:rFonts w:ascii="Times New Roman" w:eastAsia="Times New Roman" w:hAnsi="Times New Roman" w:cs="Times New Roman"/>
          <w:sz w:val="24"/>
          <w:szCs w:val="24"/>
        </w:rPr>
      </w:pPr>
      <w:r w:rsidRPr="001A3E33">
        <w:rPr>
          <w:rFonts w:ascii="Arial" w:eastAsia="Times New Roman" w:hAnsi="Arial" w:cs="Arial"/>
          <w:color w:val="000000"/>
        </w:rPr>
        <w:t>Mehanizam izvršioca koristi se za procenu sva četiri osnovna tipa SQL upita: SELECT, INSERT, UPDATE i DELETE. Za SELECT, izvršni kod najvišeg nivoa samo treba da pošalje klijentu svaki red koji je vratilo stablo plana upita. INSERT ... SELECT, UPDATE i DELETE su zapravo vrste SELECT-a sa posebnim glavnim čvorom stabla plana.</w:t>
      </w:r>
      <w:r w:rsidR="008A7A72">
        <w:rPr>
          <w:rFonts w:ascii="Times New Roman" w:eastAsia="Times New Roman" w:hAnsi="Times New Roman" w:cs="Times New Roman"/>
          <w:sz w:val="24"/>
          <w:szCs w:val="24"/>
        </w:rPr>
        <w:t xml:space="preserve"> </w:t>
      </w:r>
      <w:r w:rsidRPr="001A3E33">
        <w:rPr>
          <w:rFonts w:ascii="Arial" w:eastAsia="Times New Roman" w:hAnsi="Arial" w:cs="Arial"/>
          <w:color w:val="000000"/>
        </w:rPr>
        <w:t>Kod INSERT ... SELECT upita svi redovi za umetanje dolaze do ModifyTable. Za UPDATE, planer uređuje da svaki selektovani red uključi sve ažurirane vrednosti kolona, plus TID(tupleID), ili ID reda,  originalnog reda. Ovi podaci su vraćaju do čvora ModifyTable, koji koristi informacije za kreiranje novog ažuriranog reda i označavanje starog kao izbrisanog. Za DELETE, jedina kolona koju plan zapravo vraća je TID, a čvor ModifyTable jednostavno koristi TID da dobije svaki ciljni red i označi ga kao izbrisan.</w:t>
      </w:r>
      <w:r w:rsidR="008A7A72">
        <w:rPr>
          <w:rFonts w:ascii="Times New Roman" w:eastAsia="Times New Roman" w:hAnsi="Times New Roman" w:cs="Times New Roman"/>
          <w:sz w:val="24"/>
          <w:szCs w:val="24"/>
        </w:rPr>
        <w:t xml:space="preserve"> </w:t>
      </w:r>
      <w:r w:rsidR="008A7A72">
        <w:rPr>
          <w:rFonts w:ascii="Arial" w:eastAsia="Times New Roman" w:hAnsi="Arial" w:cs="Arial"/>
          <w:color w:val="000000"/>
        </w:rPr>
        <w:t>Sa druge strane, j</w:t>
      </w:r>
      <w:r w:rsidRPr="001A3E33">
        <w:rPr>
          <w:rFonts w:ascii="Arial" w:eastAsia="Times New Roman" w:hAnsi="Arial" w:cs="Arial"/>
          <w:color w:val="000000"/>
        </w:rPr>
        <w:t xml:space="preserve">ednostavna naredba INSERT ... VALUES kreira trivijalno stablo plana koje se sastoji od jednog </w:t>
      </w:r>
      <w:r w:rsidRPr="001A3E33">
        <w:rPr>
          <w:rFonts w:ascii="Arial" w:eastAsia="Times New Roman" w:hAnsi="Arial" w:cs="Arial"/>
          <w:i/>
          <w:iCs/>
          <w:color w:val="000000"/>
        </w:rPr>
        <w:t>Result</w:t>
      </w:r>
      <w:r w:rsidRPr="001A3E33">
        <w:rPr>
          <w:rFonts w:ascii="Arial" w:eastAsia="Times New Roman" w:hAnsi="Arial" w:cs="Arial"/>
          <w:color w:val="000000"/>
        </w:rPr>
        <w:t xml:space="preserve"> čvora, koji izračunava samo jedan red rezultata, i vraća ga do ModifyTable za umetanje.</w:t>
      </w:r>
    </w:p>
    <w:p w14:paraId="4951088D" w14:textId="7075A2EB" w:rsidR="00673D9A" w:rsidRDefault="00673D9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BF7F4F3" w14:textId="77777777" w:rsidR="001A3E33" w:rsidRPr="001A3E33" w:rsidRDefault="001A3E33" w:rsidP="001A3E33">
      <w:pPr>
        <w:spacing w:after="0" w:line="240" w:lineRule="auto"/>
        <w:rPr>
          <w:rFonts w:ascii="Times New Roman" w:eastAsia="Times New Roman" w:hAnsi="Times New Roman" w:cs="Times New Roman"/>
          <w:sz w:val="24"/>
          <w:szCs w:val="24"/>
        </w:rPr>
      </w:pPr>
    </w:p>
    <w:p w14:paraId="5C6DF7E9" w14:textId="4FB8AE2E" w:rsidR="00834313" w:rsidRPr="0064134D" w:rsidRDefault="00673D9A" w:rsidP="009743B7">
      <w:pPr>
        <w:spacing w:line="264" w:lineRule="auto"/>
        <w:jc w:val="both"/>
        <w:rPr>
          <w:rFonts w:ascii="Arial" w:eastAsia="Times New Roman" w:hAnsi="Arial" w:cs="Arial"/>
          <w:color w:val="000000" w:themeColor="text1"/>
        </w:rPr>
      </w:pPr>
      <w:r w:rsidRPr="0064134D">
        <w:rPr>
          <w:rFonts w:ascii="Arial" w:eastAsia="Times New Roman" w:hAnsi="Arial" w:cs="Arial"/>
          <w:color w:val="666666"/>
          <w:sz w:val="30"/>
          <w:szCs w:val="30"/>
        </w:rPr>
        <w:br w:type="page"/>
      </w:r>
    </w:p>
    <w:p w14:paraId="78F06E03" w14:textId="07E40D94" w:rsidR="001A3E33" w:rsidRDefault="001A3E33" w:rsidP="00703097">
      <w:pPr>
        <w:pStyle w:val="Heading1"/>
        <w:rPr>
          <w:rFonts w:eastAsia="Times New Roman"/>
        </w:rPr>
      </w:pPr>
      <w:bookmarkStart w:id="10" w:name="_Toc69065028"/>
      <w:bookmarkStart w:id="11" w:name="_Ref69296249"/>
      <w:r w:rsidRPr="001A3E33">
        <w:rPr>
          <w:rFonts w:eastAsia="Times New Roman"/>
        </w:rPr>
        <w:lastRenderedPageBreak/>
        <w:t>Keširanj</w:t>
      </w:r>
      <w:r w:rsidR="00FD38B0">
        <w:rPr>
          <w:rFonts w:eastAsia="Times New Roman"/>
        </w:rPr>
        <w:t>e</w:t>
      </w:r>
      <w:r w:rsidRPr="001A3E33">
        <w:rPr>
          <w:rFonts w:eastAsia="Times New Roman"/>
        </w:rPr>
        <w:t xml:space="preserve"> podataka pri </w:t>
      </w:r>
      <w:r w:rsidR="00046EDE">
        <w:rPr>
          <w:rFonts w:eastAsia="Times New Roman"/>
        </w:rPr>
        <w:t>obradi</w:t>
      </w:r>
      <w:r w:rsidRPr="001A3E33">
        <w:rPr>
          <w:rFonts w:eastAsia="Times New Roman"/>
        </w:rPr>
        <w:t xml:space="preserve"> upita</w:t>
      </w:r>
      <w:bookmarkEnd w:id="10"/>
      <w:bookmarkEnd w:id="11"/>
    </w:p>
    <w:p w14:paraId="3E1E8A01" w14:textId="77777777" w:rsidR="00703097" w:rsidRPr="00703097" w:rsidRDefault="00703097" w:rsidP="00703097"/>
    <w:p w14:paraId="3AB963F9" w14:textId="39995C06" w:rsidR="001A3E33" w:rsidRPr="001A3E33" w:rsidRDefault="001A3E33" w:rsidP="00673D9A">
      <w:pPr>
        <w:spacing w:after="0" w:line="240" w:lineRule="auto"/>
        <w:jc w:val="both"/>
        <w:rPr>
          <w:rFonts w:ascii="Times New Roman" w:eastAsia="Times New Roman" w:hAnsi="Times New Roman" w:cs="Times New Roman"/>
          <w:sz w:val="24"/>
          <w:szCs w:val="24"/>
        </w:rPr>
      </w:pPr>
      <w:r w:rsidRPr="001A3E33">
        <w:rPr>
          <w:rFonts w:ascii="Arial" w:eastAsia="Times New Roman" w:hAnsi="Arial" w:cs="Arial"/>
          <w:color w:val="000000"/>
        </w:rPr>
        <w:t>Iako Postgres ima nekoliko podešavanja koja direktno utiču na alokaciju memorije u svrhu keširanja, veći</w:t>
      </w:r>
      <w:r w:rsidR="00046EDE">
        <w:rPr>
          <w:rFonts w:ascii="Arial" w:eastAsia="Times New Roman" w:hAnsi="Arial" w:cs="Arial"/>
          <w:color w:val="000000"/>
        </w:rPr>
        <w:t>m</w:t>
      </w:r>
      <w:r w:rsidRPr="001A3E33">
        <w:rPr>
          <w:rFonts w:ascii="Arial" w:eastAsia="Times New Roman" w:hAnsi="Arial" w:cs="Arial"/>
          <w:color w:val="000000"/>
        </w:rPr>
        <w:t xml:space="preserve"> de</w:t>
      </w:r>
      <w:r w:rsidR="00046EDE">
        <w:rPr>
          <w:rFonts w:ascii="Arial" w:eastAsia="Times New Roman" w:hAnsi="Arial" w:cs="Arial"/>
          <w:color w:val="000000"/>
        </w:rPr>
        <w:t>l</w:t>
      </w:r>
      <w:r w:rsidRPr="001A3E33">
        <w:rPr>
          <w:rFonts w:ascii="Arial" w:eastAsia="Times New Roman" w:hAnsi="Arial" w:cs="Arial"/>
          <w:color w:val="000000"/>
        </w:rPr>
        <w:t>o</w:t>
      </w:r>
      <w:r w:rsidR="00046EDE">
        <w:rPr>
          <w:rFonts w:ascii="Arial" w:eastAsia="Times New Roman" w:hAnsi="Arial" w:cs="Arial"/>
          <w:color w:val="000000"/>
        </w:rPr>
        <w:t>m</w:t>
      </w:r>
      <w:r w:rsidRPr="001A3E33">
        <w:rPr>
          <w:rFonts w:ascii="Arial" w:eastAsia="Times New Roman" w:hAnsi="Arial" w:cs="Arial"/>
          <w:color w:val="000000"/>
        </w:rPr>
        <w:t xml:space="preserve"> keš memorije koju Postgres koristi </w:t>
      </w:r>
      <w:r w:rsidR="00046EDE">
        <w:rPr>
          <w:rFonts w:ascii="Arial" w:eastAsia="Times New Roman" w:hAnsi="Arial" w:cs="Arial"/>
          <w:color w:val="000000"/>
        </w:rPr>
        <w:t>upravlja</w:t>
      </w:r>
      <w:r w:rsidRPr="001A3E33">
        <w:rPr>
          <w:rFonts w:ascii="Arial" w:eastAsia="Times New Roman" w:hAnsi="Arial" w:cs="Arial"/>
          <w:color w:val="000000"/>
        </w:rPr>
        <w:t xml:space="preserve"> operativni sistem. Postgres, za razliku od većine drugih sistema baza podataka, u velikoj meri koristi keš memoriju operativnog sistema za veoma veliki broj operacija. Postoji nekoliko različitih načina na koje Postgres alocira keš memoriju. Ono što uvek važi je to da se veći deo memorije koji “dobije” instanca PostgreSQL servera dodeljuje operativnom sistemu na upravljanje( OS upravlja njome na isti način kao sa svojom keš memorijom). Delom memorije koji se naziva „Shared Buffer Cache“, upravlja PostrgreSQL, i tu memoriju koristi interno za čuvanje podataka i indeksa u memoriji. To je obično konfigurisano da iznosi oko 25% ukupne sistemske memorije dodeljenje Postgres instanci. Preostalu raspoloživu memoriju Postgres koristi u dve svrhe: za keširanje podataka i indeksa na disku putem keša operativnog sistema i za interne operacije ili strukture podataka. Najčešće Postgres instanci bude dodeljeno 500MB, što znači da Shared buffers bude veličine 128MB.</w:t>
      </w:r>
    </w:p>
    <w:p w14:paraId="753D1D19" w14:textId="77777777" w:rsidR="001A3E33" w:rsidRPr="001A3E33" w:rsidRDefault="001A3E33" w:rsidP="001A3E33">
      <w:pPr>
        <w:spacing w:after="0" w:line="240" w:lineRule="auto"/>
        <w:rPr>
          <w:rFonts w:ascii="Times New Roman" w:eastAsia="Times New Roman" w:hAnsi="Times New Roman" w:cs="Times New Roman"/>
          <w:sz w:val="24"/>
          <w:szCs w:val="24"/>
        </w:rPr>
      </w:pPr>
    </w:p>
    <w:p w14:paraId="44923986" w14:textId="77777777" w:rsidR="001A3E33" w:rsidRPr="001A3E33" w:rsidRDefault="001A3E33" w:rsidP="00673D9A">
      <w:pPr>
        <w:spacing w:after="0" w:line="240" w:lineRule="auto"/>
        <w:jc w:val="both"/>
        <w:rPr>
          <w:rFonts w:ascii="Times New Roman" w:eastAsia="Times New Roman" w:hAnsi="Times New Roman" w:cs="Times New Roman"/>
          <w:sz w:val="24"/>
          <w:szCs w:val="24"/>
        </w:rPr>
      </w:pPr>
      <w:r w:rsidRPr="001A3E33">
        <w:rPr>
          <w:rFonts w:ascii="Arial" w:eastAsia="Times New Roman" w:hAnsi="Arial" w:cs="Arial"/>
          <w:color w:val="000000"/>
        </w:rPr>
        <w:t>Nezavisno od veličine memorije, u PostgreSQL-u podaci su organizovani u stranicama. Te stranice su najčešće veličine 8 KB( ako nike eksplicitno rečeno drugačije), a svaka takva stranica može sadržati više redova (u zavisnosti od veličine reda). Pojednostavljeni prikaz mogao bi biti kao u nastavku:</w:t>
      </w:r>
    </w:p>
    <w:p w14:paraId="05C42B82" w14:textId="77777777" w:rsidR="00064B46" w:rsidRDefault="001A3E33" w:rsidP="00064B46">
      <w:pPr>
        <w:keepNext/>
        <w:spacing w:after="0" w:line="240" w:lineRule="auto"/>
        <w:jc w:val="center"/>
      </w:pPr>
      <w:r w:rsidRPr="001A3E33">
        <w:rPr>
          <w:rFonts w:ascii="Arial" w:eastAsia="Times New Roman" w:hAnsi="Arial" w:cs="Arial"/>
          <w:noProof/>
          <w:color w:val="000000"/>
          <w:bdr w:val="none" w:sz="0" w:space="0" w:color="auto" w:frame="1"/>
        </w:rPr>
        <w:drawing>
          <wp:inline distT="0" distB="0" distL="0" distR="0" wp14:anchorId="077F8C8D" wp14:editId="45136462">
            <wp:extent cx="3810000" cy="381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38B5A3D2" w14:textId="00670603" w:rsidR="001A3E33" w:rsidRPr="001A3E33" w:rsidRDefault="00064B46" w:rsidP="00064B46">
      <w:pPr>
        <w:pStyle w:val="Caption"/>
        <w:jc w:val="center"/>
        <w:rPr>
          <w:rFonts w:ascii="Times New Roman" w:eastAsia="Times New Roman" w:hAnsi="Times New Roman" w:cs="Times New Roman"/>
          <w:sz w:val="24"/>
          <w:szCs w:val="24"/>
        </w:rPr>
      </w:pPr>
      <w:r>
        <w:t xml:space="preserve">Slika </w:t>
      </w:r>
      <w:fldSimple w:instr=" SEQ Slika \* ARABIC ">
        <w:r w:rsidR="00477B3A">
          <w:rPr>
            <w:noProof/>
          </w:rPr>
          <w:t>12</w:t>
        </w:r>
      </w:fldSimple>
      <w:r>
        <w:t xml:space="preserve"> - Prikaz jedne stranice u memoriji</w:t>
      </w:r>
    </w:p>
    <w:p w14:paraId="2B5A7679" w14:textId="77777777" w:rsidR="001A3E33" w:rsidRPr="001A3E33" w:rsidRDefault="001A3E33" w:rsidP="001A3E33">
      <w:pPr>
        <w:spacing w:after="0" w:line="240" w:lineRule="auto"/>
        <w:rPr>
          <w:rFonts w:ascii="Times New Roman" w:eastAsia="Times New Roman" w:hAnsi="Times New Roman" w:cs="Times New Roman"/>
          <w:sz w:val="24"/>
          <w:szCs w:val="24"/>
        </w:rPr>
      </w:pPr>
    </w:p>
    <w:p w14:paraId="796C6602" w14:textId="77777777" w:rsidR="00673D9A" w:rsidRDefault="00673D9A">
      <w:pPr>
        <w:rPr>
          <w:rFonts w:ascii="Arial" w:eastAsia="Times New Roman" w:hAnsi="Arial" w:cs="Arial"/>
          <w:color w:val="000000"/>
        </w:rPr>
      </w:pPr>
      <w:r>
        <w:rPr>
          <w:rFonts w:ascii="Arial" w:eastAsia="Times New Roman" w:hAnsi="Arial" w:cs="Arial"/>
          <w:color w:val="000000"/>
        </w:rPr>
        <w:br w:type="page"/>
      </w:r>
    </w:p>
    <w:p w14:paraId="487FC8DD" w14:textId="3E6D1286" w:rsidR="001A3E33" w:rsidRPr="001A3E33" w:rsidRDefault="001A3E33" w:rsidP="001A3E33">
      <w:pPr>
        <w:spacing w:after="0" w:line="240" w:lineRule="auto"/>
        <w:rPr>
          <w:rFonts w:ascii="Times New Roman" w:eastAsia="Times New Roman" w:hAnsi="Times New Roman" w:cs="Times New Roman"/>
          <w:sz w:val="24"/>
          <w:szCs w:val="24"/>
        </w:rPr>
      </w:pPr>
      <w:r w:rsidRPr="001A3E33">
        <w:rPr>
          <w:rFonts w:ascii="Arial" w:eastAsia="Times New Roman" w:hAnsi="Arial" w:cs="Arial"/>
          <w:color w:val="000000"/>
        </w:rPr>
        <w:lastRenderedPageBreak/>
        <w:t>Postgres kešira sledeće podatke :</w:t>
      </w:r>
    </w:p>
    <w:p w14:paraId="69499602" w14:textId="4E9257EE" w:rsidR="001A3E33" w:rsidRPr="001A3E33" w:rsidRDefault="001A3E33" w:rsidP="001A3E33">
      <w:pPr>
        <w:spacing w:after="0" w:line="240" w:lineRule="auto"/>
        <w:rPr>
          <w:rFonts w:ascii="Times New Roman" w:eastAsia="Times New Roman" w:hAnsi="Times New Roman" w:cs="Times New Roman"/>
          <w:sz w:val="24"/>
          <w:szCs w:val="24"/>
        </w:rPr>
      </w:pPr>
    </w:p>
    <w:p w14:paraId="470CAEC1" w14:textId="77777777" w:rsidR="001A3E33" w:rsidRPr="001A3E33" w:rsidRDefault="001A3E33" w:rsidP="001A3E33">
      <w:pPr>
        <w:numPr>
          <w:ilvl w:val="0"/>
          <w:numId w:val="6"/>
        </w:numPr>
        <w:spacing w:after="0" w:line="240" w:lineRule="auto"/>
        <w:textAlignment w:val="baseline"/>
        <w:rPr>
          <w:rFonts w:ascii="Arial" w:eastAsia="Times New Roman" w:hAnsi="Arial" w:cs="Arial"/>
          <w:color w:val="000000"/>
        </w:rPr>
      </w:pPr>
      <w:r w:rsidRPr="001A3E33">
        <w:rPr>
          <w:rFonts w:ascii="Arial" w:eastAsia="Times New Roman" w:hAnsi="Arial" w:cs="Arial"/>
          <w:color w:val="000000"/>
        </w:rPr>
        <w:t>Podatke iz tabele</w:t>
      </w:r>
    </w:p>
    <w:p w14:paraId="4C990EC2" w14:textId="77777777" w:rsidR="001A3E33" w:rsidRPr="001A3E33" w:rsidRDefault="001A3E33" w:rsidP="001A3E33">
      <w:pPr>
        <w:spacing w:after="0" w:line="240" w:lineRule="auto"/>
        <w:rPr>
          <w:rFonts w:ascii="Times New Roman" w:eastAsia="Times New Roman" w:hAnsi="Times New Roman" w:cs="Times New Roman"/>
          <w:sz w:val="24"/>
          <w:szCs w:val="24"/>
        </w:rPr>
      </w:pPr>
    </w:p>
    <w:p w14:paraId="4A0B5602" w14:textId="5F443361" w:rsidR="001A3E33" w:rsidRPr="001A3E33" w:rsidRDefault="001A3E33" w:rsidP="001A3E33">
      <w:pPr>
        <w:spacing w:after="0" w:line="240" w:lineRule="auto"/>
        <w:rPr>
          <w:rFonts w:ascii="Times New Roman" w:eastAsia="Times New Roman" w:hAnsi="Times New Roman" w:cs="Times New Roman"/>
          <w:sz w:val="24"/>
          <w:szCs w:val="24"/>
        </w:rPr>
      </w:pPr>
      <w:r w:rsidRPr="001A3E33">
        <w:rPr>
          <w:rFonts w:ascii="Arial" w:eastAsia="Times New Roman" w:hAnsi="Arial" w:cs="Arial"/>
          <w:color w:val="000000"/>
        </w:rPr>
        <w:t>Stvarni sadržaj tabela u vidu redova skladištenim u njoj</w:t>
      </w:r>
      <w:r w:rsidRPr="001A3E33">
        <w:rPr>
          <w:rFonts w:ascii="Times New Roman" w:eastAsia="Times New Roman" w:hAnsi="Times New Roman" w:cs="Times New Roman"/>
          <w:sz w:val="24"/>
          <w:szCs w:val="24"/>
        </w:rPr>
        <w:br/>
      </w:r>
    </w:p>
    <w:p w14:paraId="2FEF6A43" w14:textId="77777777" w:rsidR="001A3E33" w:rsidRPr="001A3E33" w:rsidRDefault="001A3E33" w:rsidP="001A3E33">
      <w:pPr>
        <w:numPr>
          <w:ilvl w:val="0"/>
          <w:numId w:val="7"/>
        </w:numPr>
        <w:spacing w:after="0" w:line="240" w:lineRule="auto"/>
        <w:textAlignment w:val="baseline"/>
        <w:rPr>
          <w:rFonts w:ascii="Arial" w:eastAsia="Times New Roman" w:hAnsi="Arial" w:cs="Arial"/>
          <w:color w:val="000000"/>
        </w:rPr>
      </w:pPr>
      <w:r w:rsidRPr="001A3E33">
        <w:rPr>
          <w:rFonts w:ascii="Arial" w:eastAsia="Times New Roman" w:hAnsi="Arial" w:cs="Arial"/>
          <w:color w:val="000000"/>
        </w:rPr>
        <w:t>Indekse</w:t>
      </w:r>
    </w:p>
    <w:p w14:paraId="0ECC5686" w14:textId="77777777" w:rsidR="001A3E33" w:rsidRPr="001A3E33" w:rsidRDefault="001A3E33" w:rsidP="001A3E33">
      <w:pPr>
        <w:spacing w:after="0" w:line="240" w:lineRule="auto"/>
        <w:rPr>
          <w:rFonts w:ascii="Times New Roman" w:eastAsia="Times New Roman" w:hAnsi="Times New Roman" w:cs="Times New Roman"/>
          <w:sz w:val="24"/>
          <w:szCs w:val="24"/>
        </w:rPr>
      </w:pPr>
    </w:p>
    <w:p w14:paraId="769649D7" w14:textId="5673FBFC" w:rsidR="001A3E33" w:rsidRPr="001A3E33" w:rsidRDefault="001A3E33" w:rsidP="001A3E33">
      <w:pPr>
        <w:spacing w:after="0" w:line="240" w:lineRule="auto"/>
        <w:rPr>
          <w:rFonts w:ascii="Times New Roman" w:eastAsia="Times New Roman" w:hAnsi="Times New Roman" w:cs="Times New Roman"/>
          <w:sz w:val="24"/>
          <w:szCs w:val="24"/>
        </w:rPr>
      </w:pPr>
      <w:r w:rsidRPr="001A3E33">
        <w:rPr>
          <w:rFonts w:ascii="Arial" w:eastAsia="Times New Roman" w:hAnsi="Arial" w:cs="Arial"/>
          <w:color w:val="000000"/>
        </w:rPr>
        <w:t>Indeksi se takođe čuvaju u 8K blokovima. Čuvaju se na istom mestu kao i podaci tabele.</w:t>
      </w:r>
      <w:r w:rsidRPr="001A3E33">
        <w:rPr>
          <w:rFonts w:ascii="Times New Roman" w:eastAsia="Times New Roman" w:hAnsi="Times New Roman" w:cs="Times New Roman"/>
          <w:sz w:val="24"/>
          <w:szCs w:val="24"/>
        </w:rPr>
        <w:br/>
      </w:r>
    </w:p>
    <w:p w14:paraId="7E9BB01E" w14:textId="77777777" w:rsidR="001A3E33" w:rsidRPr="001A3E33" w:rsidRDefault="001A3E33" w:rsidP="001A3E33">
      <w:pPr>
        <w:numPr>
          <w:ilvl w:val="0"/>
          <w:numId w:val="8"/>
        </w:numPr>
        <w:spacing w:after="0" w:line="240" w:lineRule="auto"/>
        <w:textAlignment w:val="baseline"/>
        <w:rPr>
          <w:rFonts w:ascii="Arial" w:eastAsia="Times New Roman" w:hAnsi="Arial" w:cs="Arial"/>
          <w:color w:val="000000"/>
        </w:rPr>
      </w:pPr>
      <w:r w:rsidRPr="001A3E33">
        <w:rPr>
          <w:rFonts w:ascii="Arial" w:eastAsia="Times New Roman" w:hAnsi="Arial" w:cs="Arial"/>
          <w:color w:val="000000"/>
        </w:rPr>
        <w:t>Planovi izvršenja upita</w:t>
      </w:r>
    </w:p>
    <w:p w14:paraId="35C06835" w14:textId="77777777" w:rsidR="001A3E33" w:rsidRPr="001A3E33" w:rsidRDefault="001A3E33" w:rsidP="001A3E33">
      <w:pPr>
        <w:spacing w:after="0" w:line="240" w:lineRule="auto"/>
        <w:rPr>
          <w:rFonts w:ascii="Times New Roman" w:eastAsia="Times New Roman" w:hAnsi="Times New Roman" w:cs="Times New Roman"/>
          <w:sz w:val="24"/>
          <w:szCs w:val="24"/>
        </w:rPr>
      </w:pPr>
    </w:p>
    <w:p w14:paraId="316A9617" w14:textId="75E4705E" w:rsidR="001A3E33" w:rsidRPr="001A3E33" w:rsidRDefault="001A3E33" w:rsidP="00D77ADA">
      <w:pPr>
        <w:spacing w:after="320" w:line="240" w:lineRule="auto"/>
        <w:jc w:val="both"/>
        <w:rPr>
          <w:rFonts w:ascii="Times New Roman" w:eastAsia="Times New Roman" w:hAnsi="Times New Roman" w:cs="Times New Roman"/>
          <w:sz w:val="24"/>
          <w:szCs w:val="24"/>
        </w:rPr>
      </w:pPr>
      <w:r w:rsidRPr="001A3E33">
        <w:rPr>
          <w:rFonts w:ascii="Arial" w:eastAsia="Times New Roman" w:hAnsi="Arial" w:cs="Arial"/>
          <w:color w:val="000000"/>
        </w:rPr>
        <w:t>PostgreSQL u pojedinim situacijama može keširati planove izvršenja vezane za neku pripremljenu naredbu, odnosno upit. Ako se ne koristi keširani plan, svaki poziv takve naredbe bi imao za posledicu kreiranje novog plana izvršenja</w:t>
      </w:r>
      <w:r w:rsidR="00673D9A">
        <w:rPr>
          <w:rFonts w:ascii="Arial" w:eastAsia="Times New Roman" w:hAnsi="Arial" w:cs="Arial"/>
          <w:color w:val="000000"/>
        </w:rPr>
        <w:t xml:space="preserve">, kome </w:t>
      </w:r>
      <w:r w:rsidRPr="001A3E33">
        <w:rPr>
          <w:rFonts w:ascii="Arial" w:eastAsia="Times New Roman" w:hAnsi="Arial" w:cs="Arial"/>
          <w:color w:val="000000"/>
        </w:rPr>
        <w:t>će biti prosleđene vrednosti parametara kako bi mogla da se izvrši optimizacija i izabere “najjeftiniji</w:t>
      </w:r>
      <w:r w:rsidR="00673D9A">
        <w:rPr>
          <w:rFonts w:ascii="Arial" w:eastAsia="Times New Roman" w:hAnsi="Arial" w:cs="Arial"/>
          <w:color w:val="000000"/>
        </w:rPr>
        <w:t>”</w:t>
      </w:r>
      <w:r w:rsidRPr="001A3E33">
        <w:rPr>
          <w:rFonts w:ascii="Arial" w:eastAsia="Times New Roman" w:hAnsi="Arial" w:cs="Arial"/>
          <w:color w:val="000000"/>
        </w:rPr>
        <w:t xml:space="preserve"> put izvršenja. Ako naredba nema parametre, ili se izvrši više puta, Postgres će pokušati da kreira generički plan, koji ne zavisi od konkretnih vrednosti parametara. Takav plan se čuva u keš memoriji i može se upotrebiti iznova i iznova, čime se štedi vreme. Detaljnije objašnjenje ovog proces biće dato u narednom poglavlju</w:t>
      </w:r>
      <w:r w:rsidR="00D77ADA">
        <w:rPr>
          <w:rFonts w:ascii="Arial" w:eastAsia="Times New Roman" w:hAnsi="Arial" w:cs="Arial"/>
          <w:color w:val="000000"/>
        </w:rPr>
        <w:t xml:space="preserve"> - </w:t>
      </w:r>
      <w:r w:rsidR="00EB0B69" w:rsidRPr="00EB0B69">
        <w:rPr>
          <w:rFonts w:ascii="Arial" w:hAnsi="Arial" w:cs="Arial"/>
          <w:color w:val="000000" w:themeColor="text1"/>
        </w:rPr>
        <w:fldChar w:fldCharType="begin"/>
      </w:r>
      <w:r w:rsidR="00EB0B69" w:rsidRPr="00EB0B69">
        <w:rPr>
          <w:rFonts w:ascii="Arial" w:eastAsia="Times New Roman" w:hAnsi="Arial" w:cs="Arial"/>
          <w:color w:val="000000"/>
        </w:rPr>
        <w:instrText xml:space="preserve"> REF _Ref68995256 \h </w:instrText>
      </w:r>
      <w:r w:rsidR="00EB0B69">
        <w:rPr>
          <w:rFonts w:ascii="Arial" w:hAnsi="Arial" w:cs="Arial"/>
          <w:color w:val="000000" w:themeColor="text1"/>
        </w:rPr>
        <w:instrText xml:space="preserve"> \* MERGEFORMAT </w:instrText>
      </w:r>
      <w:r w:rsidR="00EB0B69" w:rsidRPr="00EB0B69">
        <w:rPr>
          <w:rFonts w:ascii="Arial" w:hAnsi="Arial" w:cs="Arial"/>
          <w:color w:val="000000" w:themeColor="text1"/>
        </w:rPr>
      </w:r>
      <w:r w:rsidR="00EB0B69" w:rsidRPr="00EB0B69">
        <w:rPr>
          <w:rFonts w:ascii="Arial" w:hAnsi="Arial" w:cs="Arial"/>
          <w:color w:val="000000" w:themeColor="text1"/>
        </w:rPr>
        <w:fldChar w:fldCharType="separate"/>
      </w:r>
      <w:r w:rsidR="00EB0B69" w:rsidRPr="00EB0B69">
        <w:rPr>
          <w:rFonts w:ascii="Arial" w:eastAsia="Times New Roman" w:hAnsi="Arial" w:cs="Arial"/>
        </w:rPr>
        <w:t>Realizacija parametrizovanih upita i pripremljenih naredbi</w:t>
      </w:r>
      <w:r w:rsidR="00EB0B69" w:rsidRPr="00EB0B69">
        <w:rPr>
          <w:rFonts w:ascii="Arial" w:hAnsi="Arial" w:cs="Arial"/>
          <w:color w:val="000000" w:themeColor="text1"/>
        </w:rPr>
        <w:fldChar w:fldCharType="end"/>
      </w:r>
      <w:r w:rsidR="00D77ADA" w:rsidRPr="00EB0B69">
        <w:rPr>
          <w:rFonts w:ascii="Arial" w:hAnsi="Arial" w:cs="Arial"/>
          <w:color w:val="000000" w:themeColor="text1"/>
        </w:rPr>
        <w:t xml:space="preserve"> </w:t>
      </w:r>
      <w:r w:rsidR="00D77ADA">
        <w:rPr>
          <w:rFonts w:ascii="Arial" w:hAnsi="Arial" w:cs="Arial"/>
        </w:rPr>
        <w:t>.</w:t>
      </w:r>
    </w:p>
    <w:p w14:paraId="43034E58" w14:textId="69FA18C8" w:rsidR="001A3E33" w:rsidRPr="001A3E33" w:rsidRDefault="001A3E33" w:rsidP="00D77ADA">
      <w:pPr>
        <w:spacing w:after="0" w:line="240" w:lineRule="auto"/>
        <w:jc w:val="both"/>
        <w:rPr>
          <w:rFonts w:ascii="Times New Roman" w:eastAsia="Times New Roman" w:hAnsi="Times New Roman" w:cs="Times New Roman"/>
          <w:sz w:val="24"/>
          <w:szCs w:val="24"/>
        </w:rPr>
      </w:pPr>
      <w:r w:rsidRPr="001A3E33">
        <w:rPr>
          <w:rFonts w:ascii="Arial" w:eastAsia="Times New Roman" w:hAnsi="Arial" w:cs="Arial"/>
          <w:color w:val="000000"/>
        </w:rPr>
        <w:t xml:space="preserve">Što se organizacije memorije tiče Postgres se kao multiplatformska baza podataka  u velikoj meri se oslanja na operativni sistem za svoje keširanje. Shared_buffers u okviru PostgreSQL-a zapravo </w:t>
      </w:r>
      <w:r w:rsidR="00D77ADA">
        <w:rPr>
          <w:rFonts w:ascii="Arial" w:eastAsia="Times New Roman" w:hAnsi="Arial" w:cs="Arial"/>
          <w:color w:val="000000"/>
        </w:rPr>
        <w:t xml:space="preserve">na neki način </w:t>
      </w:r>
      <w:r w:rsidRPr="001A3E33">
        <w:rPr>
          <w:rFonts w:ascii="Arial" w:eastAsia="Times New Roman" w:hAnsi="Arial" w:cs="Arial"/>
          <w:color w:val="000000"/>
        </w:rPr>
        <w:t>duplira ono što OS radi. U nastavku je data tipična slika kako podaci prolaze kroz postgres:</w:t>
      </w:r>
    </w:p>
    <w:p w14:paraId="70E1632D" w14:textId="77777777" w:rsidR="001A3E33" w:rsidRPr="001A3E33" w:rsidRDefault="001A3E33" w:rsidP="001A3E33">
      <w:pPr>
        <w:spacing w:after="0" w:line="240" w:lineRule="auto"/>
        <w:rPr>
          <w:rFonts w:ascii="Times New Roman" w:eastAsia="Times New Roman" w:hAnsi="Times New Roman" w:cs="Times New Roman"/>
          <w:sz w:val="24"/>
          <w:szCs w:val="24"/>
        </w:rPr>
      </w:pPr>
    </w:p>
    <w:p w14:paraId="1542E23B" w14:textId="77777777" w:rsidR="00EB0B69" w:rsidRDefault="001A3E33" w:rsidP="00EB0B69">
      <w:pPr>
        <w:keepNext/>
        <w:spacing w:after="0" w:line="240" w:lineRule="auto"/>
        <w:jc w:val="center"/>
      </w:pPr>
      <w:r w:rsidRPr="001A3E33">
        <w:rPr>
          <w:rFonts w:ascii="Arial" w:eastAsia="Times New Roman" w:hAnsi="Arial" w:cs="Arial"/>
          <w:noProof/>
          <w:color w:val="000000"/>
          <w:bdr w:val="none" w:sz="0" w:space="0" w:color="auto" w:frame="1"/>
        </w:rPr>
        <w:drawing>
          <wp:inline distT="0" distB="0" distL="0" distR="0" wp14:anchorId="433FAA1B" wp14:editId="7DC9E83F">
            <wp:extent cx="2847975" cy="2781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7975" cy="2781300"/>
                    </a:xfrm>
                    <a:prstGeom prst="rect">
                      <a:avLst/>
                    </a:prstGeom>
                    <a:noFill/>
                    <a:ln>
                      <a:noFill/>
                    </a:ln>
                  </pic:spPr>
                </pic:pic>
              </a:graphicData>
            </a:graphic>
          </wp:inline>
        </w:drawing>
      </w:r>
    </w:p>
    <w:p w14:paraId="11A6B40E" w14:textId="0CBB4288" w:rsidR="001A3E33" w:rsidRPr="001A3E33" w:rsidRDefault="00EB0B69" w:rsidP="00EB0B69">
      <w:pPr>
        <w:pStyle w:val="Caption"/>
        <w:jc w:val="center"/>
        <w:rPr>
          <w:rFonts w:ascii="Times New Roman" w:eastAsia="Times New Roman" w:hAnsi="Times New Roman" w:cs="Times New Roman"/>
          <w:sz w:val="24"/>
          <w:szCs w:val="24"/>
        </w:rPr>
      </w:pPr>
      <w:r>
        <w:t xml:space="preserve">Slika </w:t>
      </w:r>
      <w:fldSimple w:instr=" SEQ Slika \* ARABIC ">
        <w:r w:rsidR="00477B3A">
          <w:rPr>
            <w:noProof/>
          </w:rPr>
          <w:t>13</w:t>
        </w:r>
      </w:fldSimple>
      <w:r>
        <w:t xml:space="preserve"> - Organizacija memorije</w:t>
      </w:r>
    </w:p>
    <w:p w14:paraId="4356368E" w14:textId="77777777" w:rsidR="001A3E33" w:rsidRPr="001A3E33" w:rsidRDefault="001A3E33" w:rsidP="001A3E33">
      <w:pPr>
        <w:spacing w:after="240" w:line="240" w:lineRule="auto"/>
        <w:rPr>
          <w:rFonts w:ascii="Times New Roman" w:eastAsia="Times New Roman" w:hAnsi="Times New Roman" w:cs="Times New Roman"/>
          <w:sz w:val="24"/>
          <w:szCs w:val="24"/>
        </w:rPr>
      </w:pPr>
    </w:p>
    <w:p w14:paraId="25443AA9" w14:textId="77777777" w:rsidR="00D77ADA" w:rsidRDefault="00D77ADA">
      <w:pPr>
        <w:rPr>
          <w:rFonts w:ascii="Arial" w:eastAsia="Times New Roman" w:hAnsi="Arial" w:cs="Arial"/>
          <w:color w:val="000000"/>
        </w:rPr>
      </w:pPr>
      <w:r>
        <w:rPr>
          <w:rFonts w:ascii="Arial" w:eastAsia="Times New Roman" w:hAnsi="Arial" w:cs="Arial"/>
          <w:color w:val="000000"/>
        </w:rPr>
        <w:br w:type="page"/>
      </w:r>
    </w:p>
    <w:p w14:paraId="5D77CBA3" w14:textId="18C8771F" w:rsidR="001A3E33" w:rsidRPr="001A3E33" w:rsidRDefault="001A3E33" w:rsidP="00D77ADA">
      <w:pPr>
        <w:spacing w:after="0" w:line="240" w:lineRule="auto"/>
        <w:jc w:val="both"/>
        <w:rPr>
          <w:rFonts w:ascii="Times New Roman" w:eastAsia="Times New Roman" w:hAnsi="Times New Roman" w:cs="Times New Roman"/>
          <w:sz w:val="24"/>
          <w:szCs w:val="24"/>
        </w:rPr>
      </w:pPr>
      <w:r w:rsidRPr="001A3E33">
        <w:rPr>
          <w:rFonts w:ascii="Arial" w:eastAsia="Times New Roman" w:hAnsi="Arial" w:cs="Arial"/>
          <w:color w:val="000000"/>
        </w:rPr>
        <w:lastRenderedPageBreak/>
        <w:t xml:space="preserve">Ovo je u početku zbunjujuće, jer keširanjem upravljaju i OS i </w:t>
      </w:r>
      <w:r w:rsidR="00D77ADA">
        <w:rPr>
          <w:rFonts w:ascii="Arial" w:eastAsia="Times New Roman" w:hAnsi="Arial" w:cs="Arial"/>
          <w:color w:val="000000"/>
        </w:rPr>
        <w:t>P</w:t>
      </w:r>
      <w:r w:rsidRPr="001A3E33">
        <w:rPr>
          <w:rFonts w:ascii="Arial" w:eastAsia="Times New Roman" w:hAnsi="Arial" w:cs="Arial"/>
          <w:color w:val="000000"/>
        </w:rPr>
        <w:t xml:space="preserve">ostgres, ali za to postoje razlozi. Glavni razlog leži u tome što PostrgreSQL i OS koriste različite strategije za dodavanje i uklanjanje stranica iz keša. Shared buffers deo memorije, kojim upravlja Postgres, koristi </w:t>
      </w:r>
      <w:r w:rsidR="00046EDE" w:rsidRPr="00046EDE">
        <w:rPr>
          <w:rFonts w:ascii="Arial" w:eastAsia="Times New Roman" w:hAnsi="Arial" w:cs="Arial"/>
          <w:b/>
          <w:bCs/>
          <w:i/>
          <w:iCs/>
          <w:color w:val="000000"/>
        </w:rPr>
        <w:t>C</w:t>
      </w:r>
      <w:r w:rsidRPr="00046EDE">
        <w:rPr>
          <w:rFonts w:ascii="Arial" w:eastAsia="Times New Roman" w:hAnsi="Arial" w:cs="Arial"/>
          <w:b/>
          <w:bCs/>
          <w:i/>
          <w:iCs/>
          <w:color w:val="000000"/>
        </w:rPr>
        <w:t>lock sweep</w:t>
      </w:r>
      <w:r w:rsidRPr="001A3E33">
        <w:rPr>
          <w:rFonts w:ascii="Arial" w:eastAsia="Times New Roman" w:hAnsi="Arial" w:cs="Arial"/>
          <w:i/>
          <w:iCs/>
          <w:color w:val="000000"/>
        </w:rPr>
        <w:t xml:space="preserve"> </w:t>
      </w:r>
      <w:r w:rsidRPr="001A3E33">
        <w:rPr>
          <w:rFonts w:ascii="Arial" w:eastAsia="Times New Roman" w:hAnsi="Arial" w:cs="Arial"/>
          <w:color w:val="000000"/>
        </w:rPr>
        <w:t xml:space="preserve">algoritam. Ovaj algoritam se zasniva na brojanju pristupa svakom bloku. Sa druge strane, kod OS-a se najčešće koristi </w:t>
      </w:r>
      <w:r w:rsidRPr="001A3E33">
        <w:rPr>
          <w:rFonts w:ascii="Arial" w:eastAsia="Times New Roman" w:hAnsi="Arial" w:cs="Arial"/>
          <w:i/>
          <w:iCs/>
          <w:color w:val="000000"/>
        </w:rPr>
        <w:t xml:space="preserve">Last Recently Used </w:t>
      </w:r>
      <w:r w:rsidRPr="001A3E33">
        <w:rPr>
          <w:rFonts w:ascii="Arial" w:eastAsia="Times New Roman" w:hAnsi="Arial" w:cs="Arial"/>
          <w:color w:val="000000"/>
        </w:rPr>
        <w:t>algoritam, koji se zasniva na informacijama o tome koji je podatak skorije korišćen. Već smo rekli da kod Postgres-a svaka konekcija ima svoj nativni OS proces koji je opslužuje. Kada se upit izvršava takav proces traži podatke iz LRU keša operativnog sistema. Tada se, pre svega, gleda da li taj podatak postoji u Shared buffers memoriji, i ako postoji, onda se povećava brojač pristupa za taj podatak i on se vraća. Na taj način će se u keš memoriji PostrgreSQL-a zadržati podaci koji se najčešće koriste.</w:t>
      </w:r>
    </w:p>
    <w:p w14:paraId="57CC1530" w14:textId="77777777" w:rsidR="001A3E33" w:rsidRPr="001A3E33" w:rsidRDefault="001A3E33" w:rsidP="00D77ADA">
      <w:pPr>
        <w:spacing w:after="0" w:line="240" w:lineRule="auto"/>
        <w:jc w:val="both"/>
        <w:rPr>
          <w:rFonts w:ascii="Times New Roman" w:eastAsia="Times New Roman" w:hAnsi="Times New Roman" w:cs="Times New Roman"/>
          <w:sz w:val="24"/>
          <w:szCs w:val="24"/>
        </w:rPr>
      </w:pPr>
    </w:p>
    <w:p w14:paraId="4B55BEA2" w14:textId="77777777" w:rsidR="001A3E33" w:rsidRPr="001A3E33" w:rsidRDefault="001A3E33" w:rsidP="00D77ADA">
      <w:pPr>
        <w:spacing w:after="0" w:line="240" w:lineRule="auto"/>
        <w:jc w:val="both"/>
        <w:rPr>
          <w:rFonts w:ascii="Times New Roman" w:eastAsia="Times New Roman" w:hAnsi="Times New Roman" w:cs="Times New Roman"/>
          <w:sz w:val="24"/>
          <w:szCs w:val="24"/>
        </w:rPr>
      </w:pPr>
      <w:r w:rsidRPr="001A3E33">
        <w:rPr>
          <w:rFonts w:ascii="Arial" w:eastAsia="Times New Roman" w:hAnsi="Arial" w:cs="Arial"/>
          <w:color w:val="000000"/>
        </w:rPr>
        <w:t>Kod čitanja podataka, ako se oni nalaze u Shared buffers i ne dolazi do keš memorije operativnog sistema. Kada se traži podatak koji nije prisutan ni u jednom od ova dva keša, onda se on pribavlja iz memorije, upisuje u OS keš, a zatim i u Postgres keš. Kod upisa, podaci se prvo upisuju u Shared buffers. Nakon toga se ta stranica označi da je promenjena( dirty bit) i upisuje se u keš operativnog sistema, odakle se kasnije upisuje i u memoriju. Na ovaj način je prepušteno operativnom sistemu da redosled I/O operacija organizuje na najbolji mogući način.</w:t>
      </w:r>
    </w:p>
    <w:p w14:paraId="337F31C8" w14:textId="77777777" w:rsidR="001A3E33" w:rsidRPr="001A3E33" w:rsidRDefault="001A3E33" w:rsidP="00D77ADA">
      <w:pPr>
        <w:spacing w:after="0" w:line="240" w:lineRule="auto"/>
        <w:jc w:val="both"/>
        <w:rPr>
          <w:rFonts w:ascii="Times New Roman" w:eastAsia="Times New Roman" w:hAnsi="Times New Roman" w:cs="Times New Roman"/>
          <w:sz w:val="24"/>
          <w:szCs w:val="24"/>
        </w:rPr>
      </w:pPr>
    </w:p>
    <w:p w14:paraId="31A592D5" w14:textId="77777777" w:rsidR="001A3E33" w:rsidRPr="001A3E33" w:rsidRDefault="001A3E33" w:rsidP="00D77ADA">
      <w:pPr>
        <w:spacing w:after="0" w:line="240" w:lineRule="auto"/>
        <w:jc w:val="both"/>
        <w:rPr>
          <w:rFonts w:ascii="Times New Roman" w:eastAsia="Times New Roman" w:hAnsi="Times New Roman" w:cs="Times New Roman"/>
          <w:sz w:val="24"/>
          <w:szCs w:val="24"/>
        </w:rPr>
      </w:pPr>
      <w:r w:rsidRPr="001A3E33">
        <w:rPr>
          <w:rFonts w:ascii="Arial" w:eastAsia="Times New Roman" w:hAnsi="Arial" w:cs="Arial"/>
          <w:color w:val="000000"/>
        </w:rPr>
        <w:t>Organizovanje memorije na ovaj način, gde OS i Postgres koriste različite strategije keširanja podataka dovodi do toga da aplikacije imaju daleko bolji procenat iskorišćenosti keša, a samim tim i bolje performanse.</w:t>
      </w:r>
    </w:p>
    <w:p w14:paraId="37FED2AA" w14:textId="77777777" w:rsidR="001A3E33" w:rsidRPr="001A3E33" w:rsidRDefault="001A3E33" w:rsidP="00D77ADA">
      <w:pPr>
        <w:spacing w:after="0" w:line="240" w:lineRule="auto"/>
        <w:jc w:val="both"/>
        <w:rPr>
          <w:rFonts w:ascii="Times New Roman" w:eastAsia="Times New Roman" w:hAnsi="Times New Roman" w:cs="Times New Roman"/>
          <w:sz w:val="24"/>
          <w:szCs w:val="24"/>
        </w:rPr>
      </w:pPr>
    </w:p>
    <w:p w14:paraId="6CEF5DEC" w14:textId="55A7D895" w:rsidR="00D7486F" w:rsidRDefault="00861BC9" w:rsidP="00861BC9">
      <w:pPr>
        <w:tabs>
          <w:tab w:val="left" w:pos="6235"/>
        </w:tabs>
        <w:rPr>
          <w:rFonts w:ascii="Arial" w:eastAsia="Times New Roman" w:hAnsi="Arial" w:cs="Arial"/>
          <w:color w:val="666666"/>
          <w:sz w:val="30"/>
          <w:szCs w:val="30"/>
        </w:rPr>
      </w:pPr>
      <w:r>
        <w:rPr>
          <w:rFonts w:ascii="Arial" w:eastAsia="Times New Roman" w:hAnsi="Arial" w:cs="Arial"/>
          <w:color w:val="666666"/>
          <w:sz w:val="30"/>
          <w:szCs w:val="30"/>
        </w:rPr>
        <w:tab/>
      </w:r>
    </w:p>
    <w:p w14:paraId="6E72369A" w14:textId="78AD5560" w:rsidR="001A3E33" w:rsidRPr="001A3E33" w:rsidRDefault="00683FB5" w:rsidP="00703097">
      <w:pPr>
        <w:pStyle w:val="Heading1"/>
        <w:rPr>
          <w:rFonts w:ascii="Times New Roman" w:eastAsia="Times New Roman" w:hAnsi="Times New Roman" w:cs="Times New Roman"/>
          <w:sz w:val="24"/>
          <w:szCs w:val="24"/>
        </w:rPr>
      </w:pPr>
      <w:bookmarkStart w:id="12" w:name="_Ref68995256"/>
      <w:bookmarkStart w:id="13" w:name="_Toc69065031"/>
      <w:r>
        <w:rPr>
          <w:rFonts w:eastAsia="Times New Roman"/>
        </w:rPr>
        <w:t>Obrada</w:t>
      </w:r>
      <w:r w:rsidR="001A3E33" w:rsidRPr="001A3E33">
        <w:rPr>
          <w:rFonts w:eastAsia="Times New Roman"/>
        </w:rPr>
        <w:t xml:space="preserve"> parametrizovanih upita i pripremljenih naredbi</w:t>
      </w:r>
      <w:bookmarkEnd w:id="12"/>
      <w:bookmarkEnd w:id="13"/>
    </w:p>
    <w:p w14:paraId="2EA5A02B" w14:textId="77777777" w:rsidR="001A3E33" w:rsidRPr="001A3E33" w:rsidRDefault="001A3E33" w:rsidP="001A3E33">
      <w:pPr>
        <w:spacing w:after="0" w:line="240" w:lineRule="auto"/>
        <w:rPr>
          <w:rFonts w:ascii="Times New Roman" w:eastAsia="Times New Roman" w:hAnsi="Times New Roman" w:cs="Times New Roman"/>
          <w:sz w:val="24"/>
          <w:szCs w:val="24"/>
        </w:rPr>
      </w:pPr>
    </w:p>
    <w:p w14:paraId="22FE4C97" w14:textId="77777777" w:rsidR="001A3E33" w:rsidRPr="001A3E33" w:rsidRDefault="001A3E33" w:rsidP="00D7486F">
      <w:pPr>
        <w:spacing w:after="0" w:line="240" w:lineRule="auto"/>
        <w:jc w:val="both"/>
        <w:rPr>
          <w:rFonts w:ascii="Times New Roman" w:eastAsia="Times New Roman" w:hAnsi="Times New Roman" w:cs="Times New Roman"/>
          <w:sz w:val="24"/>
          <w:szCs w:val="24"/>
        </w:rPr>
      </w:pPr>
      <w:r w:rsidRPr="001A3E33">
        <w:rPr>
          <w:rFonts w:ascii="Arial" w:eastAsia="Times New Roman" w:hAnsi="Arial" w:cs="Arial"/>
          <w:color w:val="000000"/>
        </w:rPr>
        <w:t>Često se dešava da se pri radu sa bazom tokom jedne sesije se izvrši veliki broj istih ili sličnih upita. Neretko su ovi upiti složeni, treba vremena da se parsiraju, analiziraju, prepišu i pogotovo da se kreira plan za njih. Srećom PostrgreSQL nudi rešenje za ovaj problem u vidu parametrizovanih upita i pripremljenih naredbi. </w:t>
      </w:r>
    </w:p>
    <w:p w14:paraId="10CD14D3" w14:textId="77777777" w:rsidR="001A3E33" w:rsidRPr="001A3E33" w:rsidRDefault="001A3E33" w:rsidP="00D7486F">
      <w:pPr>
        <w:spacing w:after="0" w:line="240" w:lineRule="auto"/>
        <w:jc w:val="both"/>
        <w:rPr>
          <w:rFonts w:ascii="Times New Roman" w:eastAsia="Times New Roman" w:hAnsi="Times New Roman" w:cs="Times New Roman"/>
          <w:sz w:val="24"/>
          <w:szCs w:val="24"/>
        </w:rPr>
      </w:pPr>
    </w:p>
    <w:p w14:paraId="26A49F92" w14:textId="4D9A7971" w:rsidR="001A3E33" w:rsidRPr="001A3E33" w:rsidRDefault="001A3E33" w:rsidP="00891139">
      <w:pPr>
        <w:spacing w:after="0" w:line="240" w:lineRule="auto"/>
        <w:jc w:val="both"/>
        <w:rPr>
          <w:rFonts w:ascii="Times New Roman" w:eastAsia="Times New Roman" w:hAnsi="Times New Roman" w:cs="Times New Roman"/>
          <w:sz w:val="24"/>
          <w:szCs w:val="24"/>
        </w:rPr>
      </w:pPr>
      <w:r w:rsidRPr="001A3E33">
        <w:rPr>
          <w:rFonts w:ascii="Arial" w:eastAsia="Times New Roman" w:hAnsi="Arial" w:cs="Arial"/>
          <w:color w:val="000000"/>
        </w:rPr>
        <w:t>Pripremljene naredbe su upiti koji umesto konkretnih vrednosti parametara imaje tzv</w:t>
      </w:r>
      <w:r w:rsidR="00D7486F">
        <w:rPr>
          <w:rFonts w:ascii="Arial" w:eastAsia="Times New Roman" w:hAnsi="Arial" w:cs="Arial"/>
          <w:color w:val="000000"/>
        </w:rPr>
        <w:t>.</w:t>
      </w:r>
      <w:r w:rsidRPr="001A3E33">
        <w:rPr>
          <w:rFonts w:ascii="Arial" w:eastAsia="Times New Roman" w:hAnsi="Arial" w:cs="Arial"/>
          <w:color w:val="000000"/>
        </w:rPr>
        <w:t xml:space="preserve"> “placeholdere”</w:t>
      </w:r>
      <w:r w:rsidR="00D7486F">
        <w:rPr>
          <w:rFonts w:ascii="Arial" w:eastAsia="Times New Roman" w:hAnsi="Arial" w:cs="Arial"/>
          <w:color w:val="000000"/>
        </w:rPr>
        <w:t xml:space="preserve">, odnosno simbole koji označavaju da će se na njihom mestu naći </w:t>
      </w:r>
      <w:r w:rsidR="008C4A63">
        <w:rPr>
          <w:rFonts w:ascii="Arial" w:eastAsia="Times New Roman" w:hAnsi="Arial" w:cs="Arial"/>
          <w:color w:val="000000"/>
        </w:rPr>
        <w:t>parametar  sa konkretnom vrednošću</w:t>
      </w:r>
      <w:r w:rsidRPr="001A3E33">
        <w:rPr>
          <w:rFonts w:ascii="Arial" w:eastAsia="Times New Roman" w:hAnsi="Arial" w:cs="Arial"/>
          <w:color w:val="000000"/>
        </w:rPr>
        <w:t>.</w:t>
      </w:r>
      <w:r w:rsidR="00D7486F">
        <w:rPr>
          <w:rFonts w:ascii="Arial" w:eastAsia="Times New Roman" w:hAnsi="Arial" w:cs="Arial"/>
          <w:color w:val="000000"/>
        </w:rPr>
        <w:t xml:space="preserve"> </w:t>
      </w:r>
      <w:r w:rsidRPr="001A3E33">
        <w:rPr>
          <w:rFonts w:ascii="Arial" w:eastAsia="Times New Roman" w:hAnsi="Arial" w:cs="Arial"/>
          <w:color w:val="000000"/>
        </w:rPr>
        <w:t>Kreiraju se komandom PREPARE i predstavljaju objekat na strani servera koji se koristi za optimizaciju performansi. Naredba pripremljena sa PREPARE se izvršava EXECUTE komandom. Kada se pozove prepare naredba se parsira, analizira i prepisuje. Kada se izda execute, pripremljena naredba se planira i izvršava. Ono što pripremljenim naredbama pruža mogućnost boljeg izvršenja po pitanju performansi je upravo to što se mogu parametrizovati. Tokom pripremanja umesto konkretnih parametra koriste se simboli “$n” koji se tokom faze planiranja i izvršenja menjaju konkretnim vrednostima parametara. </w:t>
      </w:r>
    </w:p>
    <w:p w14:paraId="148A715E" w14:textId="77777777" w:rsidR="001A3E33" w:rsidRPr="001A3E33" w:rsidRDefault="001A3E33" w:rsidP="001A3E33">
      <w:pPr>
        <w:spacing w:after="0" w:line="240" w:lineRule="auto"/>
        <w:rPr>
          <w:rFonts w:ascii="Times New Roman" w:eastAsia="Times New Roman" w:hAnsi="Times New Roman" w:cs="Times New Roman"/>
          <w:sz w:val="24"/>
          <w:szCs w:val="24"/>
        </w:rPr>
      </w:pPr>
    </w:p>
    <w:p w14:paraId="287321A2" w14:textId="77777777" w:rsidR="003B500B" w:rsidRDefault="003B500B" w:rsidP="003B500B">
      <w:pPr>
        <w:keepNext/>
        <w:spacing w:after="0" w:line="240" w:lineRule="auto"/>
        <w:jc w:val="center"/>
      </w:pPr>
      <w:r>
        <w:rPr>
          <w:rFonts w:ascii="Times New Roman" w:eastAsia="Times New Roman" w:hAnsi="Times New Roman" w:cs="Times New Roman"/>
          <w:noProof/>
          <w:sz w:val="24"/>
          <w:szCs w:val="24"/>
        </w:rPr>
        <w:lastRenderedPageBreak/>
        <w:drawing>
          <wp:inline distT="0" distB="0" distL="0" distR="0" wp14:anchorId="148E4EC0" wp14:editId="5D17056B">
            <wp:extent cx="5943600" cy="15862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a:extLst>
                        <a:ext uri="{28A0092B-C50C-407E-A947-70E740481C1C}">
                          <a14:useLocalDpi xmlns:a14="http://schemas.microsoft.com/office/drawing/2010/main" val="0"/>
                        </a:ext>
                      </a:extLst>
                    </a:blip>
                    <a:stretch>
                      <a:fillRect/>
                    </a:stretch>
                  </pic:blipFill>
                  <pic:spPr>
                    <a:xfrm>
                      <a:off x="0" y="0"/>
                      <a:ext cx="5943600" cy="1586230"/>
                    </a:xfrm>
                    <a:prstGeom prst="rect">
                      <a:avLst/>
                    </a:prstGeom>
                  </pic:spPr>
                </pic:pic>
              </a:graphicData>
            </a:graphic>
          </wp:inline>
        </w:drawing>
      </w:r>
    </w:p>
    <w:p w14:paraId="1E2BE803" w14:textId="14A6F79A" w:rsidR="001A3E33" w:rsidRPr="003B500B" w:rsidRDefault="003B500B" w:rsidP="003B500B">
      <w:pPr>
        <w:pStyle w:val="Caption"/>
        <w:jc w:val="center"/>
        <w:rPr>
          <w:rFonts w:ascii="Times New Roman" w:eastAsia="Times New Roman" w:hAnsi="Times New Roman" w:cs="Times New Roman"/>
          <w:sz w:val="24"/>
          <w:szCs w:val="24"/>
          <w:lang w:val="sr-Latn-RS"/>
        </w:rPr>
      </w:pPr>
      <w:r>
        <w:t xml:space="preserve">Slika </w:t>
      </w:r>
      <w:fldSimple w:instr=" SEQ Slika \* ARABIC ">
        <w:r w:rsidR="00477B3A">
          <w:rPr>
            <w:noProof/>
          </w:rPr>
          <w:t>18</w:t>
        </w:r>
      </w:fldSimple>
      <w:r>
        <w:t xml:space="preserve"> - Primer pripremljene naredbe i njenog i</w:t>
      </w:r>
      <w:r>
        <w:rPr>
          <w:lang w:val="sr-Latn-RS"/>
        </w:rPr>
        <w:t>zvršenja</w:t>
      </w:r>
    </w:p>
    <w:p w14:paraId="15706BCC" w14:textId="77777777" w:rsidR="001A3E33" w:rsidRPr="001A3E33" w:rsidRDefault="001A3E33" w:rsidP="001A3E33">
      <w:pPr>
        <w:spacing w:after="0" w:line="240" w:lineRule="auto"/>
        <w:rPr>
          <w:rFonts w:ascii="Times New Roman" w:eastAsia="Times New Roman" w:hAnsi="Times New Roman" w:cs="Times New Roman"/>
          <w:sz w:val="24"/>
          <w:szCs w:val="24"/>
        </w:rPr>
      </w:pPr>
    </w:p>
    <w:p w14:paraId="14E42723" w14:textId="6CD24BD2" w:rsidR="001A3E33" w:rsidRPr="001A3E33" w:rsidRDefault="001A3E33" w:rsidP="00891139">
      <w:pPr>
        <w:spacing w:after="0" w:line="240" w:lineRule="auto"/>
        <w:jc w:val="both"/>
        <w:rPr>
          <w:rFonts w:ascii="Times New Roman" w:eastAsia="Times New Roman" w:hAnsi="Times New Roman" w:cs="Times New Roman"/>
          <w:sz w:val="24"/>
          <w:szCs w:val="24"/>
        </w:rPr>
      </w:pPr>
      <w:r w:rsidRPr="001A3E33">
        <w:rPr>
          <w:rFonts w:ascii="Arial" w:eastAsia="Times New Roman" w:hAnsi="Arial" w:cs="Arial"/>
          <w:color w:val="000000"/>
        </w:rPr>
        <w:t xml:space="preserve">Ovakvom podelom </w:t>
      </w:r>
      <w:r w:rsidR="00891139">
        <w:rPr>
          <w:rFonts w:ascii="Arial" w:eastAsia="Times New Roman" w:hAnsi="Arial" w:cs="Arial"/>
          <w:color w:val="000000"/>
        </w:rPr>
        <w:t xml:space="preserve">posla u dve faze sa prepare i execute </w:t>
      </w:r>
      <w:r w:rsidRPr="001A3E33">
        <w:rPr>
          <w:rFonts w:ascii="Arial" w:eastAsia="Times New Roman" w:hAnsi="Arial" w:cs="Arial"/>
          <w:color w:val="000000"/>
        </w:rPr>
        <w:t>se dolazi do toga da se izbegava stalno izvrš</w:t>
      </w:r>
      <w:r w:rsidR="00891139">
        <w:rPr>
          <w:rFonts w:ascii="Arial" w:eastAsia="Times New Roman" w:hAnsi="Arial" w:cs="Arial"/>
          <w:color w:val="000000"/>
        </w:rPr>
        <w:t>avanje</w:t>
      </w:r>
      <w:r w:rsidRPr="001A3E33">
        <w:rPr>
          <w:rFonts w:ascii="Arial" w:eastAsia="Times New Roman" w:hAnsi="Arial" w:cs="Arial"/>
          <w:color w:val="000000"/>
        </w:rPr>
        <w:t xml:space="preserve"> prve 3 faze, pogotovo faze analize. Istovremeno se omogućava da se kreira plan izvršenja koji zavisi od specifičnih vrednosti parametara, ali čak i to da se i faza planiranja preskače</w:t>
      </w:r>
      <w:r w:rsidR="00891139">
        <w:rPr>
          <w:rFonts w:ascii="Arial" w:eastAsia="Times New Roman" w:hAnsi="Arial" w:cs="Arial"/>
          <w:color w:val="000000"/>
        </w:rPr>
        <w:t xml:space="preserve">, </w:t>
      </w:r>
      <w:r w:rsidRPr="001A3E33">
        <w:rPr>
          <w:rFonts w:ascii="Arial" w:eastAsia="Times New Roman" w:hAnsi="Arial" w:cs="Arial"/>
          <w:color w:val="000000"/>
        </w:rPr>
        <w:t>u zavisnosti od upita, performansi, podešavanja</w:t>
      </w:r>
      <w:r w:rsidR="00891139">
        <w:rPr>
          <w:rFonts w:ascii="Arial" w:eastAsia="Times New Roman" w:hAnsi="Arial" w:cs="Arial"/>
          <w:color w:val="000000"/>
        </w:rPr>
        <w:t>( slučaj koji nas zanima)</w:t>
      </w:r>
      <w:r w:rsidRPr="001A3E33">
        <w:rPr>
          <w:rFonts w:ascii="Arial" w:eastAsia="Times New Roman" w:hAnsi="Arial" w:cs="Arial"/>
          <w:color w:val="000000"/>
        </w:rPr>
        <w:t>.</w:t>
      </w:r>
    </w:p>
    <w:p w14:paraId="0FBE1BC5" w14:textId="77777777" w:rsidR="001A3E33" w:rsidRPr="001A3E33" w:rsidRDefault="001A3E33" w:rsidP="00891139">
      <w:pPr>
        <w:spacing w:after="0" w:line="240" w:lineRule="auto"/>
        <w:jc w:val="both"/>
        <w:rPr>
          <w:rFonts w:ascii="Times New Roman" w:eastAsia="Times New Roman" w:hAnsi="Times New Roman" w:cs="Times New Roman"/>
          <w:sz w:val="24"/>
          <w:szCs w:val="24"/>
        </w:rPr>
      </w:pPr>
    </w:p>
    <w:p w14:paraId="0B3C14EF" w14:textId="26B5A9FA" w:rsidR="001A3E33" w:rsidRDefault="001A3E33" w:rsidP="00891139">
      <w:pPr>
        <w:spacing w:after="0" w:line="240" w:lineRule="auto"/>
        <w:jc w:val="both"/>
        <w:rPr>
          <w:rFonts w:ascii="Arial" w:eastAsia="Times New Roman" w:hAnsi="Arial" w:cs="Arial"/>
          <w:color w:val="000000"/>
        </w:rPr>
      </w:pPr>
      <w:r w:rsidRPr="001A3E33">
        <w:rPr>
          <w:rFonts w:ascii="Arial" w:eastAsia="Times New Roman" w:hAnsi="Arial" w:cs="Arial"/>
          <w:color w:val="000000"/>
        </w:rPr>
        <w:t>Kao što je rečeno, pripremljen</w:t>
      </w:r>
      <w:r w:rsidR="00891139">
        <w:rPr>
          <w:rFonts w:ascii="Arial" w:eastAsia="Times New Roman" w:hAnsi="Arial" w:cs="Arial"/>
          <w:color w:val="000000"/>
        </w:rPr>
        <w:t>e</w:t>
      </w:r>
      <w:r w:rsidRPr="001A3E33">
        <w:rPr>
          <w:rFonts w:ascii="Arial" w:eastAsia="Times New Roman" w:hAnsi="Arial" w:cs="Arial"/>
          <w:color w:val="000000"/>
        </w:rPr>
        <w:t xml:space="preserve"> naredbe potencijalno imaju najveću prednost u performansama kada se jedna sesija koristi za izvršavanje velikog broja sličnih upita. Razlika u performansama biće posebno značajna ako su upiti složeni za planiranje ili prepisivanje - npr. ako upit uključuje spajanje mnogih tabela ili zahteva primenu nekoliko pravila. Ako je naredba relativno jednostavna za planiranje i prepisivanje, ali relativno skupa za izvršavanje, prednost performansi pripremljenih izjava biće manje primetna.</w:t>
      </w:r>
    </w:p>
    <w:p w14:paraId="2246B49D" w14:textId="77777777" w:rsidR="00891139" w:rsidRPr="001A3E33" w:rsidRDefault="00891139" w:rsidP="001A3E33">
      <w:pPr>
        <w:spacing w:after="0" w:line="240" w:lineRule="auto"/>
        <w:rPr>
          <w:rFonts w:ascii="Times New Roman" w:eastAsia="Times New Roman" w:hAnsi="Times New Roman" w:cs="Times New Roman"/>
          <w:sz w:val="24"/>
          <w:szCs w:val="24"/>
        </w:rPr>
      </w:pPr>
    </w:p>
    <w:p w14:paraId="1AFBC96D" w14:textId="77777777" w:rsidR="001A3E33" w:rsidRPr="001A3E33" w:rsidRDefault="001A3E33" w:rsidP="001A3E33">
      <w:pPr>
        <w:spacing w:after="0" w:line="240" w:lineRule="auto"/>
        <w:rPr>
          <w:rFonts w:ascii="Times New Roman" w:eastAsia="Times New Roman" w:hAnsi="Times New Roman" w:cs="Times New Roman"/>
          <w:sz w:val="24"/>
          <w:szCs w:val="24"/>
        </w:rPr>
      </w:pPr>
      <w:r w:rsidRPr="001A3E33">
        <w:rPr>
          <w:rFonts w:ascii="Arial" w:eastAsia="Times New Roman" w:hAnsi="Arial" w:cs="Arial"/>
          <w:color w:val="000000"/>
        </w:rPr>
        <w:t>PostgreSQL može izabrati dva načina za izvršavanje pripremljenog upita:</w:t>
      </w:r>
    </w:p>
    <w:p w14:paraId="486B21B4" w14:textId="77777777" w:rsidR="001A3E33" w:rsidRPr="001A3E33" w:rsidRDefault="001A3E33" w:rsidP="001A3E33">
      <w:pPr>
        <w:spacing w:after="0" w:line="240" w:lineRule="auto"/>
        <w:rPr>
          <w:rFonts w:ascii="Times New Roman" w:eastAsia="Times New Roman" w:hAnsi="Times New Roman" w:cs="Times New Roman"/>
          <w:sz w:val="24"/>
          <w:szCs w:val="24"/>
        </w:rPr>
      </w:pPr>
      <w:r w:rsidRPr="001A3E33">
        <w:rPr>
          <w:rFonts w:ascii="Times New Roman" w:eastAsia="Times New Roman" w:hAnsi="Times New Roman" w:cs="Times New Roman"/>
          <w:sz w:val="24"/>
          <w:szCs w:val="24"/>
        </w:rPr>
        <w:br/>
      </w:r>
    </w:p>
    <w:p w14:paraId="50F8DEB1" w14:textId="489472D2" w:rsidR="001A3E33" w:rsidRPr="001A3E33" w:rsidRDefault="001A3E33" w:rsidP="000373C7">
      <w:pPr>
        <w:numPr>
          <w:ilvl w:val="0"/>
          <w:numId w:val="10"/>
        </w:numPr>
        <w:spacing w:after="0" w:line="240" w:lineRule="auto"/>
        <w:jc w:val="both"/>
        <w:textAlignment w:val="baseline"/>
        <w:rPr>
          <w:rFonts w:ascii="Arial" w:eastAsia="Times New Roman" w:hAnsi="Arial" w:cs="Arial"/>
          <w:color w:val="000000"/>
        </w:rPr>
      </w:pPr>
      <w:r w:rsidRPr="001A3E33">
        <w:rPr>
          <w:rFonts w:ascii="Arial" w:eastAsia="Times New Roman" w:hAnsi="Arial" w:cs="Arial"/>
          <w:color w:val="000000"/>
        </w:rPr>
        <w:t xml:space="preserve">Mogao bi stvoriti novi, </w:t>
      </w:r>
      <w:r w:rsidRPr="001A3E33">
        <w:rPr>
          <w:rFonts w:ascii="Arial" w:eastAsia="Times New Roman" w:hAnsi="Arial" w:cs="Arial"/>
          <w:i/>
          <w:iCs/>
          <w:color w:val="000000"/>
        </w:rPr>
        <w:t>prilagođeni plan</w:t>
      </w:r>
      <w:r w:rsidRPr="001A3E33">
        <w:rPr>
          <w:rFonts w:ascii="Arial" w:eastAsia="Times New Roman" w:hAnsi="Arial" w:cs="Arial"/>
          <w:color w:val="000000"/>
        </w:rPr>
        <w:t xml:space="preserve"> za svako izvršavanje koje uzima u obzir trenutne vrednosti parametra</w:t>
      </w:r>
      <w:r w:rsidR="00891139">
        <w:rPr>
          <w:rFonts w:ascii="Arial" w:eastAsia="Times New Roman" w:hAnsi="Arial" w:cs="Arial"/>
          <w:color w:val="000000"/>
        </w:rPr>
        <w:t xml:space="preserve"> -</w:t>
      </w:r>
      <w:r w:rsidRPr="001A3E33">
        <w:rPr>
          <w:rFonts w:ascii="Arial" w:eastAsia="Times New Roman" w:hAnsi="Arial" w:cs="Arial"/>
          <w:color w:val="000000"/>
        </w:rPr>
        <w:t xml:space="preserve"> </w:t>
      </w:r>
      <w:r w:rsidRPr="001A3E33">
        <w:rPr>
          <w:rFonts w:ascii="Arial" w:eastAsia="Times New Roman" w:hAnsi="Arial" w:cs="Arial"/>
          <w:i/>
          <w:iCs/>
          <w:color w:val="000000"/>
        </w:rPr>
        <w:t>custom query</w:t>
      </w:r>
      <w:r w:rsidRPr="001A3E33">
        <w:rPr>
          <w:rFonts w:ascii="Arial" w:eastAsia="Times New Roman" w:hAnsi="Arial" w:cs="Arial"/>
          <w:color w:val="000000"/>
        </w:rPr>
        <w:t xml:space="preserve">. To će dovesti do toga da se uvek dobija </w:t>
      </w:r>
      <w:r w:rsidR="00891139">
        <w:rPr>
          <w:rFonts w:ascii="Arial" w:eastAsia="Times New Roman" w:hAnsi="Arial" w:cs="Arial"/>
          <w:color w:val="000000"/>
        </w:rPr>
        <w:t xml:space="preserve">najoptimalniji </w:t>
      </w:r>
      <w:r w:rsidRPr="001A3E33">
        <w:rPr>
          <w:rFonts w:ascii="Arial" w:eastAsia="Times New Roman" w:hAnsi="Arial" w:cs="Arial"/>
          <w:color w:val="000000"/>
        </w:rPr>
        <w:t>mogući plan izvršenja, ali planiranje upita za svako izvrš</w:t>
      </w:r>
      <w:r w:rsidR="00891139">
        <w:rPr>
          <w:rFonts w:ascii="Arial" w:eastAsia="Times New Roman" w:hAnsi="Arial" w:cs="Arial"/>
          <w:color w:val="000000"/>
        </w:rPr>
        <w:t>avanje</w:t>
      </w:r>
      <w:r w:rsidRPr="001A3E33">
        <w:rPr>
          <w:rFonts w:ascii="Arial" w:eastAsia="Times New Roman" w:hAnsi="Arial" w:cs="Arial"/>
          <w:color w:val="000000"/>
        </w:rPr>
        <w:t xml:space="preserve"> može ukloniti osnovnu prednost korišćenja pripremljenih upita</w:t>
      </w:r>
      <w:r w:rsidR="00891139">
        <w:rPr>
          <w:rFonts w:ascii="Arial" w:eastAsia="Times New Roman" w:hAnsi="Arial" w:cs="Arial"/>
          <w:color w:val="000000"/>
        </w:rPr>
        <w:t xml:space="preserve"> - </w:t>
      </w:r>
      <w:r w:rsidRPr="001A3E33">
        <w:rPr>
          <w:rFonts w:ascii="Arial" w:eastAsia="Times New Roman" w:hAnsi="Arial" w:cs="Arial"/>
          <w:color w:val="000000"/>
        </w:rPr>
        <w:t xml:space="preserve"> </w:t>
      </w:r>
      <w:r w:rsidR="00891139">
        <w:rPr>
          <w:rFonts w:ascii="Arial" w:eastAsia="Times New Roman" w:hAnsi="Arial" w:cs="Arial"/>
          <w:color w:val="000000"/>
        </w:rPr>
        <w:t>i</w:t>
      </w:r>
      <w:r w:rsidRPr="001A3E33">
        <w:rPr>
          <w:rFonts w:ascii="Arial" w:eastAsia="Times New Roman" w:hAnsi="Arial" w:cs="Arial"/>
          <w:color w:val="000000"/>
        </w:rPr>
        <w:t>zbegavanje potrebe za planiranjem istog upita iznova i iznova.</w:t>
      </w:r>
    </w:p>
    <w:p w14:paraId="76840024" w14:textId="5CA75C13" w:rsidR="001A3E33" w:rsidRPr="001A3E33" w:rsidRDefault="001A3E33" w:rsidP="000373C7">
      <w:pPr>
        <w:numPr>
          <w:ilvl w:val="0"/>
          <w:numId w:val="10"/>
        </w:numPr>
        <w:spacing w:after="0" w:line="240" w:lineRule="auto"/>
        <w:jc w:val="both"/>
        <w:textAlignment w:val="baseline"/>
        <w:rPr>
          <w:rFonts w:ascii="Arial" w:eastAsia="Times New Roman" w:hAnsi="Arial" w:cs="Arial"/>
          <w:color w:val="000000"/>
        </w:rPr>
      </w:pPr>
      <w:r w:rsidRPr="001A3E33">
        <w:rPr>
          <w:rFonts w:ascii="Arial" w:eastAsia="Times New Roman" w:hAnsi="Arial" w:cs="Arial"/>
          <w:color w:val="000000"/>
        </w:rPr>
        <w:t xml:space="preserve">Mogao bi stvoriti </w:t>
      </w:r>
      <w:r w:rsidRPr="001A3E33">
        <w:rPr>
          <w:rFonts w:ascii="Arial" w:eastAsia="Times New Roman" w:hAnsi="Arial" w:cs="Arial"/>
          <w:i/>
          <w:iCs/>
          <w:color w:val="000000"/>
        </w:rPr>
        <w:t>generički plan</w:t>
      </w:r>
      <w:r w:rsidRPr="001A3E33">
        <w:rPr>
          <w:rFonts w:ascii="Arial" w:eastAsia="Times New Roman" w:hAnsi="Arial" w:cs="Arial"/>
          <w:color w:val="000000"/>
        </w:rPr>
        <w:t xml:space="preserve"> koji ne uzima u obzir vrednosti parametara</w:t>
      </w:r>
      <w:r w:rsidR="00891139">
        <w:rPr>
          <w:rFonts w:ascii="Arial" w:eastAsia="Times New Roman" w:hAnsi="Arial" w:cs="Arial"/>
          <w:color w:val="000000"/>
        </w:rPr>
        <w:t xml:space="preserve"> – </w:t>
      </w:r>
      <w:r w:rsidR="00891139" w:rsidRPr="00891139">
        <w:rPr>
          <w:rFonts w:ascii="Arial" w:eastAsia="Times New Roman" w:hAnsi="Arial" w:cs="Arial"/>
          <w:i/>
          <w:iCs/>
          <w:color w:val="000000"/>
        </w:rPr>
        <w:t>generic query</w:t>
      </w:r>
      <w:r w:rsidRPr="001A3E33">
        <w:rPr>
          <w:rFonts w:ascii="Arial" w:eastAsia="Times New Roman" w:hAnsi="Arial" w:cs="Arial"/>
          <w:color w:val="000000"/>
        </w:rPr>
        <w:t>. Time ćemo izbeći ponovno planiranje upita svaki put, čime ćemo dobiti na performansama u velikoj meri. Generički plan se</w:t>
      </w:r>
      <w:r w:rsidR="00891139">
        <w:rPr>
          <w:rFonts w:ascii="Arial" w:eastAsia="Times New Roman" w:hAnsi="Arial" w:cs="Arial"/>
          <w:color w:val="000000"/>
        </w:rPr>
        <w:t>, kako je to objašnjeno i u prethodnom poglavlju)</w:t>
      </w:r>
      <w:r w:rsidRPr="001A3E33">
        <w:rPr>
          <w:rFonts w:ascii="Arial" w:eastAsia="Times New Roman" w:hAnsi="Arial" w:cs="Arial"/>
          <w:color w:val="000000"/>
        </w:rPr>
        <w:t xml:space="preserve"> čuva u keš memoriji Postgresa. Problem sa ovim pristupom je taj što je u pojedinim slučajevima prilagođeni plan daleko efikasniji od generičkog.</w:t>
      </w:r>
    </w:p>
    <w:p w14:paraId="41066F19" w14:textId="77777777" w:rsidR="001A3E33" w:rsidRPr="001A3E33" w:rsidRDefault="001A3E33" w:rsidP="001A3E33">
      <w:pPr>
        <w:spacing w:after="0" w:line="240" w:lineRule="auto"/>
        <w:rPr>
          <w:rFonts w:ascii="Times New Roman" w:eastAsia="Times New Roman" w:hAnsi="Times New Roman" w:cs="Times New Roman"/>
          <w:sz w:val="24"/>
          <w:szCs w:val="24"/>
        </w:rPr>
      </w:pPr>
    </w:p>
    <w:p w14:paraId="47A3DBB7" w14:textId="77777777" w:rsidR="000373C7" w:rsidRDefault="000373C7">
      <w:pPr>
        <w:rPr>
          <w:rFonts w:ascii="Arial" w:eastAsia="Times New Roman" w:hAnsi="Arial" w:cs="Arial"/>
          <w:color w:val="000000"/>
        </w:rPr>
      </w:pPr>
      <w:r>
        <w:rPr>
          <w:rFonts w:ascii="Arial" w:eastAsia="Times New Roman" w:hAnsi="Arial" w:cs="Arial"/>
          <w:color w:val="000000"/>
        </w:rPr>
        <w:br w:type="page"/>
      </w:r>
    </w:p>
    <w:p w14:paraId="2EE0DC0A" w14:textId="4FBB028B" w:rsidR="001A3E33" w:rsidRPr="001A3E33" w:rsidRDefault="001A3E33" w:rsidP="003332BC">
      <w:pPr>
        <w:spacing w:after="0" w:line="240" w:lineRule="auto"/>
        <w:jc w:val="both"/>
        <w:rPr>
          <w:rFonts w:ascii="Times New Roman" w:eastAsia="Times New Roman" w:hAnsi="Times New Roman" w:cs="Times New Roman"/>
          <w:sz w:val="24"/>
          <w:szCs w:val="24"/>
        </w:rPr>
      </w:pPr>
      <w:r w:rsidRPr="001A3E33">
        <w:rPr>
          <w:rFonts w:ascii="Arial" w:eastAsia="Times New Roman" w:hAnsi="Arial" w:cs="Arial"/>
          <w:color w:val="000000"/>
        </w:rPr>
        <w:lastRenderedPageBreak/>
        <w:t xml:space="preserve">Što se tiče strategije koju koristi PostgreSQL, može se reći da ona predstavlja kompromis ova dva pristupa. Naime, ako nije eksplicitno drugačije podešeno, PostgreSQL će generisati prilagođeni plan tokom </w:t>
      </w:r>
      <w:r w:rsidRPr="001A3E33">
        <w:rPr>
          <w:rFonts w:ascii="Arial" w:eastAsia="Times New Roman" w:hAnsi="Arial" w:cs="Arial"/>
          <w:i/>
          <w:iCs/>
          <w:color w:val="000000"/>
        </w:rPr>
        <w:t>prvih pet</w:t>
      </w:r>
      <w:r w:rsidRPr="001A3E33">
        <w:rPr>
          <w:rFonts w:ascii="Arial" w:eastAsia="Times New Roman" w:hAnsi="Arial" w:cs="Arial"/>
          <w:color w:val="000000"/>
        </w:rPr>
        <w:t xml:space="preserve"> izvršavanja pripremljene naredbe koja uzima vrednosti parametara u obzir i izračunaće prosečnu “cenu” planova. Naredni, šesti, put se kreira generički plan i njegova procenjena cena se upoređuje sa izračunatom prosečnom cenom</w:t>
      </w:r>
      <w:r w:rsidR="000373C7">
        <w:rPr>
          <w:rFonts w:ascii="Arial" w:eastAsia="Times New Roman" w:hAnsi="Arial" w:cs="Arial"/>
          <w:color w:val="000000"/>
        </w:rPr>
        <w:t xml:space="preserve"> </w:t>
      </w:r>
      <w:r w:rsidRPr="001A3E33">
        <w:rPr>
          <w:rFonts w:ascii="Arial" w:eastAsia="Times New Roman" w:hAnsi="Arial" w:cs="Arial"/>
          <w:color w:val="000000"/>
        </w:rPr>
        <w:t>prilagođenog plana. Ako cena generičkog plana nije mnogo veća</w:t>
      </w:r>
      <w:r w:rsidR="000373C7">
        <w:rPr>
          <w:rFonts w:ascii="Arial" w:eastAsia="Times New Roman" w:hAnsi="Arial" w:cs="Arial"/>
          <w:color w:val="000000"/>
        </w:rPr>
        <w:t xml:space="preserve"> </w:t>
      </w:r>
      <w:r w:rsidRPr="001A3E33">
        <w:rPr>
          <w:rFonts w:ascii="Arial" w:eastAsia="Times New Roman" w:hAnsi="Arial" w:cs="Arial"/>
          <w:color w:val="000000"/>
        </w:rPr>
        <w:t>(toliko da se više isplati</w:t>
      </w:r>
      <w:r w:rsidR="000373C7">
        <w:rPr>
          <w:rFonts w:ascii="Arial" w:eastAsia="Times New Roman" w:hAnsi="Arial" w:cs="Arial"/>
          <w:color w:val="000000"/>
        </w:rPr>
        <w:t xml:space="preserve"> </w:t>
      </w:r>
      <w:r w:rsidRPr="001A3E33">
        <w:rPr>
          <w:rFonts w:ascii="Arial" w:eastAsia="Times New Roman" w:hAnsi="Arial" w:cs="Arial"/>
          <w:color w:val="000000"/>
        </w:rPr>
        <w:t>raditi re-planiranje upita svaki put) nastavlja se sa njegovim korišćenjem.</w:t>
      </w:r>
    </w:p>
    <w:p w14:paraId="036629D4" w14:textId="77777777" w:rsidR="001A3E33" w:rsidRPr="001A3E33" w:rsidRDefault="001A3E33" w:rsidP="001A3E33">
      <w:pPr>
        <w:spacing w:after="0" w:line="240" w:lineRule="auto"/>
        <w:rPr>
          <w:rFonts w:ascii="Times New Roman" w:eastAsia="Times New Roman" w:hAnsi="Times New Roman" w:cs="Times New Roman"/>
          <w:sz w:val="24"/>
          <w:szCs w:val="24"/>
        </w:rPr>
      </w:pPr>
    </w:p>
    <w:p w14:paraId="015F545B" w14:textId="77777777" w:rsidR="001A3E33" w:rsidRPr="001A3E33" w:rsidRDefault="001A3E33" w:rsidP="003332BC">
      <w:pPr>
        <w:spacing w:after="0" w:line="240" w:lineRule="auto"/>
        <w:jc w:val="both"/>
        <w:rPr>
          <w:rFonts w:ascii="Times New Roman" w:eastAsia="Times New Roman" w:hAnsi="Times New Roman" w:cs="Times New Roman"/>
          <w:sz w:val="24"/>
          <w:szCs w:val="24"/>
        </w:rPr>
      </w:pPr>
      <w:r w:rsidRPr="001A3E33">
        <w:rPr>
          <w:rFonts w:ascii="Arial" w:eastAsia="Times New Roman" w:hAnsi="Arial" w:cs="Arial"/>
          <w:color w:val="000000"/>
        </w:rPr>
        <w:t xml:space="preserve">Strategija se može menjati, jer je od verzije 12 PostgreSQL-a uvedena promenljiva </w:t>
      </w:r>
      <w:r w:rsidRPr="001A3E33">
        <w:rPr>
          <w:rFonts w:ascii="Courier New" w:eastAsia="Times New Roman" w:hAnsi="Courier New" w:cs="Courier New"/>
          <w:i/>
          <w:iCs/>
          <w:color w:val="000000"/>
          <w:sz w:val="24"/>
          <w:szCs w:val="24"/>
          <w:shd w:val="clear" w:color="auto" w:fill="FFFFFF"/>
        </w:rPr>
        <w:t xml:space="preserve">plan_cache_mode </w:t>
      </w:r>
      <w:r w:rsidRPr="001A3E33">
        <w:rPr>
          <w:rFonts w:ascii="Courier New" w:eastAsia="Times New Roman" w:hAnsi="Courier New" w:cs="Courier New"/>
          <w:color w:val="000000"/>
          <w:sz w:val="24"/>
          <w:szCs w:val="24"/>
          <w:shd w:val="clear" w:color="auto" w:fill="FFFFFF"/>
        </w:rPr>
        <w:t>koja može imati vrednosti :</w:t>
      </w:r>
    </w:p>
    <w:p w14:paraId="4133CC39" w14:textId="77777777" w:rsidR="001A3E33" w:rsidRPr="001A3E33" w:rsidRDefault="001A3E33" w:rsidP="001A3E33">
      <w:pPr>
        <w:numPr>
          <w:ilvl w:val="0"/>
          <w:numId w:val="11"/>
        </w:numPr>
        <w:spacing w:after="0" w:line="240" w:lineRule="auto"/>
        <w:textAlignment w:val="baseline"/>
        <w:rPr>
          <w:rFonts w:ascii="Arial" w:eastAsia="Times New Roman" w:hAnsi="Arial" w:cs="Arial"/>
          <w:color w:val="000000"/>
        </w:rPr>
      </w:pPr>
      <w:r w:rsidRPr="001A3E33">
        <w:rPr>
          <w:rFonts w:ascii="Courier New" w:eastAsia="Times New Roman" w:hAnsi="Courier New" w:cs="Courier New"/>
          <w:i/>
          <w:iCs/>
          <w:color w:val="0D0A0B"/>
          <w:shd w:val="clear" w:color="auto" w:fill="F8F9FA"/>
        </w:rPr>
        <w:t>force_generic_plan</w:t>
      </w:r>
      <w:r w:rsidRPr="001A3E33">
        <w:rPr>
          <w:rFonts w:ascii="Arial" w:eastAsia="Times New Roman" w:hAnsi="Arial" w:cs="Arial"/>
          <w:i/>
          <w:iCs/>
          <w:color w:val="0D0A0B"/>
          <w:shd w:val="clear" w:color="auto" w:fill="FFFFFF"/>
        </w:rPr>
        <w:t xml:space="preserve"> </w:t>
      </w:r>
      <w:r w:rsidRPr="001A3E33">
        <w:rPr>
          <w:rFonts w:ascii="Arial" w:eastAsia="Times New Roman" w:hAnsi="Arial" w:cs="Arial"/>
          <w:color w:val="0D0A0B"/>
          <w:shd w:val="clear" w:color="auto" w:fill="FFFFFF"/>
        </w:rPr>
        <w:t> za generički plan, ili </w:t>
      </w:r>
    </w:p>
    <w:p w14:paraId="7B2E8424" w14:textId="77777777" w:rsidR="001A3E33" w:rsidRPr="001A3E33" w:rsidRDefault="001A3E33" w:rsidP="001A3E33">
      <w:pPr>
        <w:numPr>
          <w:ilvl w:val="0"/>
          <w:numId w:val="11"/>
        </w:numPr>
        <w:spacing w:after="0" w:line="240" w:lineRule="auto"/>
        <w:textAlignment w:val="baseline"/>
        <w:rPr>
          <w:rFonts w:ascii="Arial" w:eastAsia="Times New Roman" w:hAnsi="Arial" w:cs="Arial"/>
          <w:color w:val="0D0A0B"/>
        </w:rPr>
      </w:pPr>
      <w:r w:rsidRPr="001A3E33">
        <w:rPr>
          <w:rFonts w:ascii="Courier New" w:eastAsia="Times New Roman" w:hAnsi="Courier New" w:cs="Courier New"/>
          <w:i/>
          <w:iCs/>
          <w:color w:val="0D0A0B"/>
          <w:shd w:val="clear" w:color="auto" w:fill="F8F9FA"/>
        </w:rPr>
        <w:t>force_custom_plan</w:t>
      </w:r>
      <w:r w:rsidRPr="001A3E33">
        <w:rPr>
          <w:rFonts w:ascii="Arial" w:eastAsia="Times New Roman" w:hAnsi="Arial" w:cs="Arial"/>
          <w:i/>
          <w:iCs/>
          <w:color w:val="0D0A0B"/>
          <w:shd w:val="clear" w:color="auto" w:fill="FFFFFF"/>
        </w:rPr>
        <w:t xml:space="preserve"> </w:t>
      </w:r>
      <w:r w:rsidRPr="001A3E33">
        <w:rPr>
          <w:rFonts w:ascii="Arial" w:eastAsia="Times New Roman" w:hAnsi="Arial" w:cs="Arial"/>
          <w:color w:val="0D0A0B"/>
          <w:shd w:val="clear" w:color="auto" w:fill="FFFFFF"/>
        </w:rPr>
        <w:t>za prilagođeni.</w:t>
      </w:r>
    </w:p>
    <w:p w14:paraId="429051CA" w14:textId="77777777" w:rsidR="001A3E33" w:rsidRPr="001A3E33" w:rsidRDefault="001A3E33" w:rsidP="001A3E33">
      <w:pPr>
        <w:spacing w:after="0" w:line="240" w:lineRule="auto"/>
        <w:rPr>
          <w:rFonts w:ascii="Times New Roman" w:eastAsia="Times New Roman" w:hAnsi="Times New Roman" w:cs="Times New Roman"/>
          <w:sz w:val="24"/>
          <w:szCs w:val="24"/>
        </w:rPr>
      </w:pPr>
    </w:p>
    <w:p w14:paraId="359E7DD6" w14:textId="77777777" w:rsidR="001A3E33" w:rsidRPr="001A3E33" w:rsidRDefault="001A3E33" w:rsidP="003332BC">
      <w:pPr>
        <w:spacing w:after="0" w:line="240" w:lineRule="auto"/>
        <w:jc w:val="both"/>
        <w:rPr>
          <w:rFonts w:ascii="Times New Roman" w:eastAsia="Times New Roman" w:hAnsi="Times New Roman" w:cs="Times New Roman"/>
          <w:sz w:val="24"/>
          <w:szCs w:val="24"/>
        </w:rPr>
      </w:pPr>
      <w:r w:rsidRPr="001A3E33">
        <w:rPr>
          <w:rFonts w:ascii="Arial" w:eastAsia="Times New Roman" w:hAnsi="Arial" w:cs="Arial"/>
          <w:color w:val="000000"/>
        </w:rPr>
        <w:t>Ako se koristi generički plan, on će sadržati simbole parametara označene sa “$n”, gde je n redni broj parametra, dok će prilagođeni plan imati zamenjene isporučene vrednosti parametara. Ovo možemo videti i na primeru : </w:t>
      </w:r>
    </w:p>
    <w:p w14:paraId="1C4E5136" w14:textId="77777777" w:rsidR="001A3E33" w:rsidRPr="001A3E33" w:rsidRDefault="001A3E33" w:rsidP="001A3E33">
      <w:pPr>
        <w:spacing w:after="0" w:line="240" w:lineRule="auto"/>
        <w:rPr>
          <w:rFonts w:ascii="Times New Roman" w:eastAsia="Times New Roman" w:hAnsi="Times New Roman" w:cs="Times New Roman"/>
          <w:sz w:val="24"/>
          <w:szCs w:val="24"/>
        </w:rPr>
      </w:pPr>
    </w:p>
    <w:p w14:paraId="3C6E8969" w14:textId="44C9AE01" w:rsidR="00152526" w:rsidRDefault="00152526" w:rsidP="00152526">
      <w:pPr>
        <w:keepNext/>
        <w:spacing w:after="0" w:line="240" w:lineRule="auto"/>
        <w:jc w:val="center"/>
      </w:pPr>
      <w:r>
        <w:rPr>
          <w:rFonts w:ascii="Times New Roman" w:eastAsia="Times New Roman" w:hAnsi="Times New Roman" w:cs="Times New Roman"/>
          <w:noProof/>
          <w:sz w:val="24"/>
          <w:szCs w:val="24"/>
        </w:rPr>
        <w:drawing>
          <wp:inline distT="0" distB="0" distL="0" distR="0" wp14:anchorId="55A3657C" wp14:editId="070F7D7B">
            <wp:extent cx="5943600" cy="32632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a:extLst>
                        <a:ext uri="{28A0092B-C50C-407E-A947-70E740481C1C}">
                          <a14:useLocalDpi xmlns:a14="http://schemas.microsoft.com/office/drawing/2010/main" val="0"/>
                        </a:ext>
                      </a:extLst>
                    </a:blip>
                    <a:stretch>
                      <a:fillRect/>
                    </a:stretch>
                  </pic:blipFill>
                  <pic:spPr>
                    <a:xfrm>
                      <a:off x="0" y="0"/>
                      <a:ext cx="5943600" cy="3263265"/>
                    </a:xfrm>
                    <a:prstGeom prst="rect">
                      <a:avLst/>
                    </a:prstGeom>
                  </pic:spPr>
                </pic:pic>
              </a:graphicData>
            </a:graphic>
          </wp:inline>
        </w:drawing>
      </w:r>
    </w:p>
    <w:p w14:paraId="038E4FA0" w14:textId="327AA7BF" w:rsidR="001A3E33" w:rsidRPr="001A3E33" w:rsidRDefault="00152526" w:rsidP="00152526">
      <w:pPr>
        <w:pStyle w:val="Caption"/>
        <w:jc w:val="center"/>
        <w:rPr>
          <w:rFonts w:ascii="Times New Roman" w:eastAsia="Times New Roman" w:hAnsi="Times New Roman" w:cs="Times New Roman"/>
          <w:sz w:val="24"/>
          <w:szCs w:val="24"/>
        </w:rPr>
      </w:pPr>
      <w:r>
        <w:t xml:space="preserve">Slika </w:t>
      </w:r>
      <w:fldSimple w:instr=" SEQ Slika \* ARABIC ">
        <w:r w:rsidR="00477B3A">
          <w:rPr>
            <w:noProof/>
          </w:rPr>
          <w:t>19</w:t>
        </w:r>
      </w:fldSimple>
      <w:r>
        <w:t xml:space="preserve"> - Upit tokom prvih pet izvršenja</w:t>
      </w:r>
    </w:p>
    <w:p w14:paraId="059159C9" w14:textId="77777777" w:rsidR="001A3E33" w:rsidRPr="001A3E33" w:rsidRDefault="001A3E33" w:rsidP="001A3E33">
      <w:pPr>
        <w:spacing w:after="0" w:line="240" w:lineRule="auto"/>
        <w:rPr>
          <w:rFonts w:ascii="Times New Roman" w:eastAsia="Times New Roman" w:hAnsi="Times New Roman" w:cs="Times New Roman"/>
          <w:sz w:val="24"/>
          <w:szCs w:val="24"/>
        </w:rPr>
      </w:pPr>
    </w:p>
    <w:p w14:paraId="342E3163" w14:textId="683A653E" w:rsidR="001A3E33" w:rsidRDefault="001A3E33" w:rsidP="001A3E33">
      <w:pPr>
        <w:spacing w:after="0" w:line="240" w:lineRule="auto"/>
        <w:rPr>
          <w:rFonts w:ascii="Arial" w:eastAsia="Times New Roman" w:hAnsi="Arial" w:cs="Arial"/>
          <w:color w:val="000000"/>
        </w:rPr>
      </w:pPr>
      <w:r w:rsidRPr="001A3E33">
        <w:rPr>
          <w:rFonts w:ascii="Arial" w:eastAsia="Times New Roman" w:hAnsi="Arial" w:cs="Arial"/>
          <w:color w:val="000000"/>
        </w:rPr>
        <w:t>Ovde se vidi kako izgleda plan tokom prvih pet izvršenja, a</w:t>
      </w:r>
      <w:r w:rsidR="00152526">
        <w:rPr>
          <w:rFonts w:ascii="Arial" w:eastAsia="Times New Roman" w:hAnsi="Arial" w:cs="Arial"/>
          <w:color w:val="000000"/>
        </w:rPr>
        <w:t xml:space="preserve"> evo</w:t>
      </w:r>
      <w:r w:rsidRPr="001A3E33">
        <w:rPr>
          <w:rFonts w:ascii="Arial" w:eastAsia="Times New Roman" w:hAnsi="Arial" w:cs="Arial"/>
          <w:color w:val="000000"/>
        </w:rPr>
        <w:t xml:space="preserve"> kako</w:t>
      </w:r>
      <w:r w:rsidR="00152526">
        <w:rPr>
          <w:rFonts w:ascii="Arial" w:eastAsia="Times New Roman" w:hAnsi="Arial" w:cs="Arial"/>
          <w:color w:val="000000"/>
        </w:rPr>
        <w:t xml:space="preserve"> izgleda</w:t>
      </w:r>
      <w:r w:rsidRPr="001A3E33">
        <w:rPr>
          <w:rFonts w:ascii="Arial" w:eastAsia="Times New Roman" w:hAnsi="Arial" w:cs="Arial"/>
          <w:color w:val="000000"/>
        </w:rPr>
        <w:t xml:space="preserve"> od šestog</w:t>
      </w:r>
      <w:r w:rsidR="00152526">
        <w:rPr>
          <w:rFonts w:ascii="Arial" w:eastAsia="Times New Roman" w:hAnsi="Arial" w:cs="Arial"/>
          <w:color w:val="000000"/>
        </w:rPr>
        <w:t>:</w:t>
      </w:r>
    </w:p>
    <w:p w14:paraId="01833456" w14:textId="77777777" w:rsidR="00152526" w:rsidRDefault="00152526" w:rsidP="00152526">
      <w:pPr>
        <w:keepNext/>
        <w:spacing w:after="0" w:line="240" w:lineRule="auto"/>
        <w:jc w:val="center"/>
      </w:pPr>
      <w:r>
        <w:rPr>
          <w:rFonts w:ascii="Times New Roman" w:eastAsia="Times New Roman" w:hAnsi="Times New Roman" w:cs="Times New Roman"/>
          <w:noProof/>
          <w:sz w:val="24"/>
          <w:szCs w:val="24"/>
        </w:rPr>
        <w:lastRenderedPageBreak/>
        <w:drawing>
          <wp:inline distT="0" distB="0" distL="0" distR="0" wp14:anchorId="7ADDDA94" wp14:editId="39AE5777">
            <wp:extent cx="5943600" cy="25025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a:extLst>
                        <a:ext uri="{28A0092B-C50C-407E-A947-70E740481C1C}">
                          <a14:useLocalDpi xmlns:a14="http://schemas.microsoft.com/office/drawing/2010/main" val="0"/>
                        </a:ext>
                      </a:extLst>
                    </a:blip>
                    <a:stretch>
                      <a:fillRect/>
                    </a:stretch>
                  </pic:blipFill>
                  <pic:spPr>
                    <a:xfrm>
                      <a:off x="0" y="0"/>
                      <a:ext cx="5943600" cy="2502535"/>
                    </a:xfrm>
                    <a:prstGeom prst="rect">
                      <a:avLst/>
                    </a:prstGeom>
                  </pic:spPr>
                </pic:pic>
              </a:graphicData>
            </a:graphic>
          </wp:inline>
        </w:drawing>
      </w:r>
    </w:p>
    <w:p w14:paraId="234AD9DC" w14:textId="37188E86" w:rsidR="00152526" w:rsidRPr="001A3E33" w:rsidRDefault="00152526" w:rsidP="00152526">
      <w:pPr>
        <w:pStyle w:val="Caption"/>
        <w:jc w:val="center"/>
        <w:rPr>
          <w:rFonts w:ascii="Times New Roman" w:eastAsia="Times New Roman" w:hAnsi="Times New Roman" w:cs="Times New Roman"/>
          <w:sz w:val="24"/>
          <w:szCs w:val="24"/>
        </w:rPr>
      </w:pPr>
      <w:r>
        <w:t xml:space="preserve">Slika </w:t>
      </w:r>
      <w:fldSimple w:instr=" SEQ Slika \* ARABIC ">
        <w:r w:rsidR="00477B3A">
          <w:rPr>
            <w:noProof/>
          </w:rPr>
          <w:t>20</w:t>
        </w:r>
      </w:fldSimple>
      <w:r>
        <w:t xml:space="preserve"> - Upit tokom šestog izvršenja</w:t>
      </w:r>
    </w:p>
    <w:p w14:paraId="6B2973BC" w14:textId="77777777" w:rsidR="001A3E33" w:rsidRPr="001A3E33" w:rsidRDefault="001A3E33" w:rsidP="001A3E33">
      <w:pPr>
        <w:spacing w:after="0" w:line="240" w:lineRule="auto"/>
        <w:rPr>
          <w:rFonts w:ascii="Times New Roman" w:eastAsia="Times New Roman" w:hAnsi="Times New Roman" w:cs="Times New Roman"/>
          <w:sz w:val="24"/>
          <w:szCs w:val="24"/>
        </w:rPr>
      </w:pPr>
    </w:p>
    <w:p w14:paraId="1EF593EC" w14:textId="77777777" w:rsidR="001A3E33" w:rsidRPr="001A3E33" w:rsidRDefault="001A3E33" w:rsidP="001A3E33">
      <w:pPr>
        <w:spacing w:after="240" w:line="240" w:lineRule="auto"/>
        <w:rPr>
          <w:rFonts w:ascii="Times New Roman" w:eastAsia="Times New Roman" w:hAnsi="Times New Roman" w:cs="Times New Roman"/>
          <w:sz w:val="24"/>
          <w:szCs w:val="24"/>
        </w:rPr>
      </w:pPr>
    </w:p>
    <w:p w14:paraId="4034218F" w14:textId="74A6D85D" w:rsidR="003332BC" w:rsidRDefault="003332BC">
      <w:pPr>
        <w:rPr>
          <w:rFonts w:ascii="Arial" w:eastAsia="Times New Roman" w:hAnsi="Arial" w:cs="Arial"/>
          <w:color w:val="666666"/>
          <w:sz w:val="30"/>
          <w:szCs w:val="30"/>
        </w:rPr>
      </w:pPr>
      <w:r>
        <w:rPr>
          <w:rFonts w:ascii="Arial" w:eastAsia="Times New Roman" w:hAnsi="Arial" w:cs="Arial"/>
          <w:color w:val="666666"/>
          <w:sz w:val="30"/>
          <w:szCs w:val="30"/>
        </w:rPr>
        <w:br w:type="page"/>
      </w:r>
    </w:p>
    <w:p w14:paraId="4E3892F5" w14:textId="08E50092" w:rsidR="001A3E33" w:rsidRDefault="001A3E33" w:rsidP="00703097">
      <w:pPr>
        <w:pStyle w:val="Heading1"/>
        <w:rPr>
          <w:rFonts w:eastAsia="Times New Roman"/>
        </w:rPr>
      </w:pPr>
      <w:bookmarkStart w:id="14" w:name="_Toc69065032"/>
      <w:r w:rsidRPr="001A3E33">
        <w:rPr>
          <w:rFonts w:eastAsia="Times New Roman"/>
        </w:rPr>
        <w:lastRenderedPageBreak/>
        <w:t>Primeri obrade upita</w:t>
      </w:r>
      <w:bookmarkEnd w:id="14"/>
      <w:r w:rsidRPr="001A3E33">
        <w:rPr>
          <w:rFonts w:eastAsia="Times New Roman"/>
        </w:rPr>
        <w:t> </w:t>
      </w:r>
    </w:p>
    <w:p w14:paraId="447C274C" w14:textId="01938F0A" w:rsidR="00E436EF" w:rsidRDefault="00E436EF" w:rsidP="00E436EF">
      <w:pPr>
        <w:rPr>
          <w:rFonts w:ascii="Times New Roman" w:eastAsia="Times New Roman" w:hAnsi="Times New Roman" w:cs="Times New Roman"/>
          <w:bCs/>
          <w:sz w:val="38"/>
          <w:szCs w:val="36"/>
        </w:rPr>
      </w:pPr>
    </w:p>
    <w:p w14:paraId="285103CB" w14:textId="4EBE9D21" w:rsidR="00FD38B0" w:rsidRDefault="00FD38B0" w:rsidP="00E436EF">
      <w:pPr>
        <w:spacing w:after="0" w:line="240" w:lineRule="auto"/>
        <w:jc w:val="both"/>
        <w:rPr>
          <w:rFonts w:ascii="Arial" w:eastAsia="Times New Roman" w:hAnsi="Arial" w:cs="Arial"/>
          <w:color w:val="000000"/>
        </w:rPr>
      </w:pPr>
      <w:r>
        <w:rPr>
          <w:rFonts w:ascii="Arial" w:eastAsia="Times New Roman" w:hAnsi="Arial" w:cs="Arial"/>
          <w:color w:val="000000"/>
        </w:rPr>
        <w:t xml:space="preserve">U ovom delu videćemo kako obrada upita funkcioniše na konkretnim primerima, pomoću </w:t>
      </w:r>
      <w:r>
        <w:rPr>
          <w:rFonts w:ascii="Arial" w:eastAsia="Times New Roman" w:hAnsi="Arial" w:cs="Arial"/>
          <w:i/>
          <w:iCs/>
          <w:color w:val="000000"/>
        </w:rPr>
        <w:t>explain</w:t>
      </w:r>
      <w:r>
        <w:rPr>
          <w:rFonts w:ascii="Arial" w:eastAsia="Times New Roman" w:hAnsi="Arial" w:cs="Arial"/>
          <w:color w:val="000000"/>
        </w:rPr>
        <w:t xml:space="preserve"> opcije kojoj se dodaju različiti parametri. </w:t>
      </w:r>
      <w:r w:rsidR="00EE1517" w:rsidRPr="0087608F">
        <w:rPr>
          <w:rFonts w:ascii="Arial" w:eastAsia="Times New Roman" w:hAnsi="Arial" w:cs="Arial"/>
          <w:color w:val="FF0000"/>
        </w:rPr>
        <w:t>Kao što je objašnjeno u uvodnom poglavlju</w:t>
      </w:r>
      <w:r w:rsidR="00EE1517">
        <w:rPr>
          <w:rFonts w:ascii="Arial" w:eastAsia="Times New Roman" w:hAnsi="Arial" w:cs="Arial"/>
          <w:color w:val="000000"/>
        </w:rPr>
        <w:t>. p</w:t>
      </w:r>
      <w:r>
        <w:rPr>
          <w:rFonts w:ascii="Arial" w:eastAsia="Times New Roman" w:hAnsi="Arial" w:cs="Arial"/>
          <w:color w:val="000000"/>
        </w:rPr>
        <w:t>očećmo obradom upita kroz faze, obzirom da je to najvažniji deo u razumevanju</w:t>
      </w:r>
      <w:r w:rsidR="00E436EF">
        <w:rPr>
          <w:rFonts w:ascii="Arial" w:eastAsia="Times New Roman" w:hAnsi="Arial" w:cs="Arial"/>
          <w:color w:val="000000"/>
        </w:rPr>
        <w:t xml:space="preserve"> kako sama obrada funckioniše</w:t>
      </w:r>
      <w:r>
        <w:rPr>
          <w:rFonts w:ascii="Arial" w:eastAsia="Times New Roman" w:hAnsi="Arial" w:cs="Arial"/>
          <w:color w:val="000000"/>
        </w:rPr>
        <w:t>.</w:t>
      </w:r>
      <w:r w:rsidR="00E436EF">
        <w:rPr>
          <w:rFonts w:ascii="Arial" w:eastAsia="Times New Roman" w:hAnsi="Arial" w:cs="Arial"/>
          <w:color w:val="000000"/>
        </w:rPr>
        <w:t xml:space="preserve"> </w:t>
      </w:r>
      <w:r w:rsidR="00572680">
        <w:rPr>
          <w:rFonts w:ascii="Arial" w:eastAsia="Times New Roman" w:hAnsi="Arial" w:cs="Arial"/>
          <w:color w:val="000000"/>
        </w:rPr>
        <w:t>Videćemo kako izgleda izlaz u vidu stabla svake od faza, koje strukture i čvorovi učestvuju u generisanju tih stabla, kako se obrađuju itd.</w:t>
      </w:r>
      <w:r>
        <w:rPr>
          <w:rFonts w:ascii="Arial" w:eastAsia="Times New Roman" w:hAnsi="Arial" w:cs="Arial"/>
          <w:color w:val="000000"/>
        </w:rPr>
        <w:t xml:space="preserve"> Nakon toga su primeri obrade složenijih upita za koje je prikazana grafička analiza pomoću pgAdmin programa.</w:t>
      </w:r>
      <w:r w:rsidR="00E77261">
        <w:rPr>
          <w:rFonts w:ascii="Arial" w:eastAsia="Times New Roman" w:hAnsi="Arial" w:cs="Arial"/>
          <w:color w:val="000000"/>
        </w:rPr>
        <w:t xml:space="preserve"> Ove je bitno videti skup različitih planova, koje sve vrste čvorova se nalaze u njima i zašto su baš oni prisutni u planu.</w:t>
      </w:r>
      <w:r>
        <w:rPr>
          <w:rFonts w:ascii="Arial" w:eastAsia="Times New Roman" w:hAnsi="Arial" w:cs="Arial"/>
          <w:color w:val="000000"/>
        </w:rPr>
        <w:t xml:space="preserve"> Slede primeri vezani za poglavlje 3 </w:t>
      </w:r>
      <w:r>
        <w:rPr>
          <w:rFonts w:ascii="Arial" w:eastAsia="Times New Roman" w:hAnsi="Arial" w:cs="Arial"/>
          <w:i/>
          <w:iCs/>
          <w:color w:val="000000"/>
        </w:rPr>
        <w:fldChar w:fldCharType="begin"/>
      </w:r>
      <w:r>
        <w:rPr>
          <w:rFonts w:ascii="Arial" w:eastAsia="Times New Roman" w:hAnsi="Arial" w:cs="Arial"/>
          <w:color w:val="000000"/>
        </w:rPr>
        <w:instrText xml:space="preserve"> REF _Ref69296249 \h </w:instrText>
      </w:r>
      <w:r>
        <w:rPr>
          <w:rFonts w:ascii="Arial" w:eastAsia="Times New Roman" w:hAnsi="Arial" w:cs="Arial"/>
          <w:i/>
          <w:iCs/>
          <w:color w:val="000000"/>
        </w:rPr>
      </w:r>
      <w:r>
        <w:rPr>
          <w:rFonts w:ascii="Arial" w:eastAsia="Times New Roman" w:hAnsi="Arial" w:cs="Arial"/>
          <w:i/>
          <w:iCs/>
          <w:color w:val="000000"/>
        </w:rPr>
        <w:fldChar w:fldCharType="separate"/>
      </w:r>
      <w:r w:rsidRPr="001A3E33">
        <w:rPr>
          <w:rFonts w:eastAsia="Times New Roman"/>
        </w:rPr>
        <w:t>Keširanj</w:t>
      </w:r>
      <w:r>
        <w:rPr>
          <w:rFonts w:eastAsia="Times New Roman"/>
        </w:rPr>
        <w:t>e</w:t>
      </w:r>
      <w:r w:rsidRPr="001A3E33">
        <w:rPr>
          <w:rFonts w:eastAsia="Times New Roman"/>
        </w:rPr>
        <w:t xml:space="preserve"> podataka pri </w:t>
      </w:r>
      <w:r>
        <w:rPr>
          <w:rFonts w:eastAsia="Times New Roman"/>
        </w:rPr>
        <w:t>obradi</w:t>
      </w:r>
      <w:r w:rsidRPr="001A3E33">
        <w:rPr>
          <w:rFonts w:eastAsia="Times New Roman"/>
        </w:rPr>
        <w:t xml:space="preserve"> upita</w:t>
      </w:r>
      <w:r>
        <w:rPr>
          <w:rFonts w:ascii="Arial" w:eastAsia="Times New Roman" w:hAnsi="Arial" w:cs="Arial"/>
          <w:i/>
          <w:iCs/>
          <w:color w:val="000000"/>
        </w:rPr>
        <w:fldChar w:fldCharType="end"/>
      </w:r>
      <w:r>
        <w:rPr>
          <w:rFonts w:ascii="Arial" w:eastAsia="Times New Roman" w:hAnsi="Arial" w:cs="Arial"/>
          <w:i/>
          <w:iCs/>
          <w:color w:val="000000"/>
        </w:rPr>
        <w:t xml:space="preserve">, </w:t>
      </w:r>
      <w:r>
        <w:rPr>
          <w:rFonts w:ascii="Arial" w:eastAsia="Times New Roman" w:hAnsi="Arial" w:cs="Arial"/>
          <w:color w:val="000000"/>
        </w:rPr>
        <w:t>kojim</w:t>
      </w:r>
      <w:r w:rsidR="00294547">
        <w:rPr>
          <w:rFonts w:ascii="Arial" w:eastAsia="Times New Roman" w:hAnsi="Arial" w:cs="Arial"/>
          <w:color w:val="000000"/>
        </w:rPr>
        <w:t>a</w:t>
      </w:r>
      <w:r>
        <w:rPr>
          <w:rFonts w:ascii="Arial" w:eastAsia="Times New Roman" w:hAnsi="Arial" w:cs="Arial"/>
          <w:color w:val="000000"/>
        </w:rPr>
        <w:t xml:space="preserve"> se ovo poglavlje zaključuje.</w:t>
      </w:r>
    </w:p>
    <w:p w14:paraId="34C03847" w14:textId="77777777" w:rsidR="00FD38B0" w:rsidRPr="00FD38B0" w:rsidRDefault="00FD38B0" w:rsidP="00E436EF">
      <w:pPr>
        <w:spacing w:after="0" w:line="240" w:lineRule="auto"/>
        <w:jc w:val="both"/>
        <w:rPr>
          <w:rFonts w:ascii="Arial" w:eastAsia="Times New Roman" w:hAnsi="Arial" w:cs="Arial"/>
          <w:color w:val="000000"/>
        </w:rPr>
      </w:pPr>
    </w:p>
    <w:p w14:paraId="69FC68AC" w14:textId="7DA1E507" w:rsidR="00E436EF" w:rsidRDefault="00E436EF" w:rsidP="00E436EF">
      <w:pPr>
        <w:spacing w:after="0" w:line="240" w:lineRule="auto"/>
        <w:jc w:val="both"/>
        <w:rPr>
          <w:rFonts w:ascii="Arial" w:eastAsia="Times New Roman" w:hAnsi="Arial" w:cs="Arial"/>
        </w:rPr>
      </w:pPr>
      <w:r w:rsidRPr="001A3E33">
        <w:rPr>
          <w:rFonts w:ascii="Arial" w:eastAsia="Times New Roman" w:hAnsi="Arial" w:cs="Arial"/>
          <w:color w:val="000000"/>
        </w:rPr>
        <w:t xml:space="preserve">Za primer </w:t>
      </w:r>
      <w:r w:rsidR="00FD38B0">
        <w:rPr>
          <w:rFonts w:ascii="Arial" w:eastAsia="Times New Roman" w:hAnsi="Arial" w:cs="Arial"/>
          <w:color w:val="000000"/>
        </w:rPr>
        <w:t xml:space="preserve">obrade upita kroz faze uzet </w:t>
      </w:r>
      <w:r w:rsidRPr="001A3E33">
        <w:rPr>
          <w:rFonts w:ascii="Arial" w:eastAsia="Times New Roman" w:hAnsi="Arial" w:cs="Arial"/>
          <w:color w:val="000000"/>
        </w:rPr>
        <w:t>je jednostavniji upit kako bi bilo lakše ispratiti, a i prikazati  stabla koja se kreiraju kao rezultati pojedinih faza.</w:t>
      </w:r>
      <w:r>
        <w:rPr>
          <w:rFonts w:ascii="Times New Roman" w:eastAsia="Times New Roman" w:hAnsi="Times New Roman" w:cs="Times New Roman"/>
          <w:sz w:val="24"/>
          <w:szCs w:val="24"/>
        </w:rPr>
        <w:t xml:space="preserve"> </w:t>
      </w:r>
      <w:r>
        <w:rPr>
          <w:rFonts w:ascii="Arial" w:eastAsia="Times New Roman" w:hAnsi="Arial" w:cs="Arial"/>
        </w:rPr>
        <w:t>Upit koji ćemo uzeti za primer je :</w:t>
      </w:r>
    </w:p>
    <w:p w14:paraId="46DC465D" w14:textId="77777777" w:rsidR="00FD38B0" w:rsidRDefault="00FD38B0" w:rsidP="00E436EF">
      <w:pPr>
        <w:spacing w:after="0" w:line="240" w:lineRule="auto"/>
        <w:jc w:val="both"/>
        <w:rPr>
          <w:rFonts w:ascii="Arial" w:eastAsia="Times New Roman" w:hAnsi="Arial" w:cs="Arial"/>
        </w:rPr>
      </w:pPr>
    </w:p>
    <w:p w14:paraId="13487510" w14:textId="77777777" w:rsidR="00E436EF" w:rsidRPr="00572680" w:rsidRDefault="00E436EF" w:rsidP="00E436EF">
      <w:pPr>
        <w:spacing w:after="0" w:line="240" w:lineRule="auto"/>
        <w:jc w:val="center"/>
        <w:rPr>
          <w:rFonts w:ascii="Arial" w:eastAsia="Times New Roman" w:hAnsi="Arial" w:cs="Arial"/>
          <w:b/>
          <w:bCs/>
          <w:i/>
          <w:iCs/>
        </w:rPr>
      </w:pPr>
      <w:r w:rsidRPr="00572680">
        <w:rPr>
          <w:rFonts w:ascii="Arial" w:eastAsia="Times New Roman" w:hAnsi="Arial" w:cs="Arial"/>
          <w:b/>
          <w:bCs/>
          <w:i/>
          <w:iCs/>
        </w:rPr>
        <w:t>SELECT id, loadTypeId FROM loads WHERE id &lt; 100 ORDER_BY shipperId;</w:t>
      </w:r>
    </w:p>
    <w:p w14:paraId="5DBFB3D6" w14:textId="77777777" w:rsidR="00E436EF" w:rsidRDefault="00E436EF" w:rsidP="00E436EF">
      <w:pPr>
        <w:spacing w:after="0" w:line="240" w:lineRule="auto"/>
        <w:jc w:val="center"/>
        <w:rPr>
          <w:rFonts w:ascii="Arial" w:eastAsia="Times New Roman" w:hAnsi="Arial" w:cs="Arial"/>
          <w:i/>
          <w:iCs/>
        </w:rPr>
      </w:pPr>
    </w:p>
    <w:p w14:paraId="1E630E75" w14:textId="77777777" w:rsidR="00E436EF" w:rsidRDefault="00E436EF" w:rsidP="00E436EF">
      <w:pPr>
        <w:spacing w:after="0" w:line="240" w:lineRule="auto"/>
        <w:rPr>
          <w:rFonts w:ascii="Arial" w:eastAsia="Times New Roman" w:hAnsi="Arial" w:cs="Arial"/>
          <w:lang w:val="sr-Latn-RS"/>
        </w:rPr>
      </w:pPr>
      <w:r>
        <w:rPr>
          <w:rFonts w:ascii="Arial" w:eastAsia="Times New Roman" w:hAnsi="Arial" w:cs="Arial"/>
        </w:rPr>
        <w:t>Prva faza je, kako je to ve</w:t>
      </w:r>
      <w:r>
        <w:rPr>
          <w:rFonts w:ascii="Arial" w:eastAsia="Times New Roman" w:hAnsi="Arial" w:cs="Arial"/>
          <w:lang w:val="sr-Latn-RS"/>
        </w:rPr>
        <w:t>ć rečeno, parsiranje. Za navedini upit stablo parsiranja koje predstavlja izlaz ove faze izgleda ovako:</w:t>
      </w:r>
    </w:p>
    <w:p w14:paraId="592E5FB1" w14:textId="77777777" w:rsidR="00E436EF" w:rsidRDefault="00E436EF" w:rsidP="00E436EF">
      <w:pPr>
        <w:spacing w:after="0" w:line="240" w:lineRule="auto"/>
        <w:rPr>
          <w:rFonts w:ascii="Arial" w:eastAsia="Times New Roman" w:hAnsi="Arial" w:cs="Arial"/>
          <w:lang w:val="sr-Latn-RS"/>
        </w:rPr>
      </w:pPr>
    </w:p>
    <w:p w14:paraId="6319E430" w14:textId="77777777" w:rsidR="00E436EF" w:rsidRDefault="00E436EF" w:rsidP="00E436EF">
      <w:pPr>
        <w:keepNext/>
        <w:spacing w:after="0" w:line="240" w:lineRule="auto"/>
        <w:jc w:val="center"/>
      </w:pPr>
      <w:r>
        <w:rPr>
          <w:rFonts w:ascii="Arial" w:eastAsia="Times New Roman" w:hAnsi="Arial" w:cs="Arial"/>
          <w:noProof/>
          <w:lang w:val="sr-Latn-RS"/>
        </w:rPr>
        <w:drawing>
          <wp:inline distT="0" distB="0" distL="0" distR="0" wp14:anchorId="324ED165" wp14:editId="14C3D96C">
            <wp:extent cx="6156053" cy="2898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6160214" cy="2900434"/>
                    </a:xfrm>
                    <a:prstGeom prst="rect">
                      <a:avLst/>
                    </a:prstGeom>
                  </pic:spPr>
                </pic:pic>
              </a:graphicData>
            </a:graphic>
          </wp:inline>
        </w:drawing>
      </w:r>
    </w:p>
    <w:p w14:paraId="7353EBF0" w14:textId="77777777" w:rsidR="00E436EF" w:rsidRDefault="00E436EF" w:rsidP="00E436EF">
      <w:pPr>
        <w:pStyle w:val="Caption"/>
        <w:jc w:val="center"/>
        <w:rPr>
          <w:rFonts w:ascii="Arial" w:eastAsia="Times New Roman" w:hAnsi="Arial" w:cs="Arial"/>
          <w:lang w:val="sr-Latn-RS"/>
        </w:rPr>
      </w:pPr>
      <w:r>
        <w:t xml:space="preserve">Slika </w:t>
      </w:r>
      <w:r>
        <w:fldChar w:fldCharType="begin"/>
      </w:r>
      <w:r>
        <w:instrText xml:space="preserve"> SEQ Slika \* ARABIC </w:instrText>
      </w:r>
      <w:r>
        <w:fldChar w:fldCharType="separate"/>
      </w:r>
      <w:r>
        <w:rPr>
          <w:noProof/>
        </w:rPr>
        <w:t>3</w:t>
      </w:r>
      <w:r>
        <w:rPr>
          <w:noProof/>
        </w:rPr>
        <w:fldChar w:fldCharType="end"/>
      </w:r>
      <w:r>
        <w:t xml:space="preserve"> - Stablo parsiranja</w:t>
      </w:r>
    </w:p>
    <w:p w14:paraId="758F429B" w14:textId="77777777" w:rsidR="00E436EF" w:rsidRDefault="00E436EF" w:rsidP="00E436EF">
      <w:pPr>
        <w:spacing w:after="0" w:line="240" w:lineRule="auto"/>
        <w:jc w:val="center"/>
        <w:rPr>
          <w:rFonts w:ascii="Arial" w:eastAsia="Times New Roman" w:hAnsi="Arial" w:cs="Arial"/>
          <w:lang w:val="sr-Latn-RS"/>
        </w:rPr>
      </w:pPr>
    </w:p>
    <w:p w14:paraId="13FB2E38" w14:textId="77777777" w:rsidR="00E436EF" w:rsidRDefault="00E436EF" w:rsidP="00E436EF">
      <w:pPr>
        <w:spacing w:after="0" w:line="240" w:lineRule="auto"/>
        <w:rPr>
          <w:rFonts w:ascii="Arial" w:eastAsia="Times New Roman" w:hAnsi="Arial" w:cs="Arial"/>
          <w:lang w:val="sr-Latn-RS"/>
        </w:rPr>
      </w:pPr>
      <w:r>
        <w:rPr>
          <w:rFonts w:ascii="Arial" w:eastAsia="Times New Roman" w:hAnsi="Arial" w:cs="Arial"/>
          <w:lang w:val="sr-Latn-RS"/>
        </w:rPr>
        <w:t xml:space="preserve">Na levoj polovini slike mogu se videti označeni delovi upita i kako su oni predstavljeni u stablu. Koren ovog stabla je SelectStmt struktura koja izgleda ovako : </w:t>
      </w:r>
    </w:p>
    <w:p w14:paraId="2628E234" w14:textId="77777777" w:rsidR="00E436EF" w:rsidRDefault="00E436EF" w:rsidP="00E436EF">
      <w:pPr>
        <w:spacing w:after="0" w:line="240" w:lineRule="auto"/>
        <w:rPr>
          <w:rFonts w:ascii="Arial" w:eastAsia="Times New Roman" w:hAnsi="Arial" w:cs="Arial"/>
          <w:lang w:val="sr-Latn-RS"/>
        </w:rPr>
      </w:pPr>
    </w:p>
    <w:p w14:paraId="097A9FCA" w14:textId="77777777" w:rsidR="00E436EF" w:rsidRDefault="00E436EF" w:rsidP="00E436EF">
      <w:pPr>
        <w:keepNext/>
        <w:spacing w:after="0" w:line="240" w:lineRule="auto"/>
      </w:pPr>
      <w:r>
        <w:rPr>
          <w:rFonts w:ascii="Arial" w:eastAsia="Times New Roman" w:hAnsi="Arial" w:cs="Arial"/>
          <w:noProof/>
          <w:lang w:val="sr-Latn-RS"/>
        </w:rPr>
        <w:lastRenderedPageBreak/>
        <w:drawing>
          <wp:inline distT="0" distB="0" distL="0" distR="0" wp14:anchorId="3878D3E2" wp14:editId="0E65622A">
            <wp:extent cx="6333585" cy="41579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6360787" cy="4175790"/>
                    </a:xfrm>
                    <a:prstGeom prst="rect">
                      <a:avLst/>
                    </a:prstGeom>
                  </pic:spPr>
                </pic:pic>
              </a:graphicData>
            </a:graphic>
          </wp:inline>
        </w:drawing>
      </w:r>
    </w:p>
    <w:p w14:paraId="4050B304" w14:textId="77777777" w:rsidR="00E436EF" w:rsidRDefault="00E436EF" w:rsidP="00E436EF">
      <w:pPr>
        <w:pStyle w:val="Caption"/>
        <w:rPr>
          <w:rFonts w:ascii="Arial" w:eastAsia="Times New Roman" w:hAnsi="Arial" w:cs="Arial"/>
          <w:lang w:val="sr-Latn-RS"/>
        </w:rPr>
      </w:pPr>
      <w:r>
        <w:t xml:space="preserve">Slika </w:t>
      </w:r>
      <w:r>
        <w:fldChar w:fldCharType="begin"/>
      </w:r>
      <w:r>
        <w:instrText xml:space="preserve"> SEQ Slika \* ARABIC </w:instrText>
      </w:r>
      <w:r>
        <w:fldChar w:fldCharType="separate"/>
      </w:r>
      <w:r>
        <w:rPr>
          <w:noProof/>
        </w:rPr>
        <w:t>4</w:t>
      </w:r>
      <w:r>
        <w:rPr>
          <w:noProof/>
        </w:rPr>
        <w:fldChar w:fldCharType="end"/>
      </w:r>
      <w:r>
        <w:t xml:space="preserve"> - SelectStmt struktura</w:t>
      </w:r>
    </w:p>
    <w:p w14:paraId="72F087DA" w14:textId="77777777" w:rsidR="00E436EF" w:rsidRDefault="00E436EF" w:rsidP="00E436EF">
      <w:pPr>
        <w:spacing w:after="0" w:line="240" w:lineRule="auto"/>
        <w:rPr>
          <w:rFonts w:ascii="Arial" w:eastAsia="Times New Roman" w:hAnsi="Arial" w:cs="Arial"/>
          <w:lang w:val="sr-Latn-RS"/>
        </w:rPr>
      </w:pPr>
    </w:p>
    <w:p w14:paraId="1098A983" w14:textId="77777777" w:rsidR="00E436EF" w:rsidRDefault="00E436EF" w:rsidP="00E436EF">
      <w:pPr>
        <w:spacing w:after="0" w:line="240" w:lineRule="auto"/>
        <w:rPr>
          <w:rFonts w:ascii="Arial" w:eastAsia="Times New Roman" w:hAnsi="Arial" w:cs="Arial"/>
          <w:lang w:val="sr-Latn-RS"/>
        </w:rPr>
      </w:pPr>
      <w:r>
        <w:rPr>
          <w:rFonts w:ascii="Arial" w:eastAsia="Times New Roman" w:hAnsi="Arial" w:cs="Arial"/>
          <w:lang w:val="sr-Latn-RS"/>
        </w:rPr>
        <w:t xml:space="preserve">Nama od značaja su polja targetList koje će biti pokazivač strukturu </w:t>
      </w:r>
      <w:r>
        <w:rPr>
          <w:rFonts w:ascii="Arial" w:eastAsia="Times New Roman" w:hAnsi="Arial" w:cs="Arial"/>
          <w:i/>
          <w:iCs/>
          <w:lang w:val="sr-Latn-RS"/>
        </w:rPr>
        <w:t xml:space="preserve">ResTarget </w:t>
      </w:r>
      <w:r>
        <w:rPr>
          <w:rFonts w:ascii="Arial" w:eastAsia="Times New Roman" w:hAnsi="Arial" w:cs="Arial"/>
          <w:lang w:val="sr-Latn-RS"/>
        </w:rPr>
        <w:t xml:space="preserve">čije polje </w:t>
      </w:r>
      <w:r w:rsidRPr="00FA45B8">
        <w:rPr>
          <w:rFonts w:ascii="Arial" w:eastAsia="Times New Roman" w:hAnsi="Arial" w:cs="Arial"/>
          <w:i/>
          <w:iCs/>
          <w:lang w:val="sr-Latn-RS"/>
        </w:rPr>
        <w:t>va</w:t>
      </w:r>
      <w:r>
        <w:rPr>
          <w:rFonts w:ascii="Arial" w:eastAsia="Times New Roman" w:hAnsi="Arial" w:cs="Arial"/>
          <w:lang w:val="sr-Latn-RS"/>
        </w:rPr>
        <w:t xml:space="preserve">l predstavlja tabelu nad kojom se izvršava upit. </w:t>
      </w:r>
    </w:p>
    <w:p w14:paraId="4BABCF0C" w14:textId="77777777" w:rsidR="00E436EF" w:rsidRDefault="00E436EF" w:rsidP="00E436EF">
      <w:pPr>
        <w:keepNext/>
        <w:spacing w:after="0" w:line="240" w:lineRule="auto"/>
        <w:jc w:val="center"/>
      </w:pPr>
      <w:r>
        <w:rPr>
          <w:rFonts w:ascii="Arial" w:eastAsia="Times New Roman" w:hAnsi="Arial" w:cs="Arial"/>
          <w:noProof/>
          <w:lang w:val="sr-Latn-RS"/>
        </w:rPr>
        <w:drawing>
          <wp:inline distT="0" distB="0" distL="0" distR="0" wp14:anchorId="6273AFA9" wp14:editId="0B26CE66">
            <wp:extent cx="4154373" cy="29588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4176542" cy="2974650"/>
                    </a:xfrm>
                    <a:prstGeom prst="rect">
                      <a:avLst/>
                    </a:prstGeom>
                  </pic:spPr>
                </pic:pic>
              </a:graphicData>
            </a:graphic>
          </wp:inline>
        </w:drawing>
      </w:r>
    </w:p>
    <w:p w14:paraId="1932CBA4" w14:textId="77777777" w:rsidR="00E436EF" w:rsidRDefault="00E436EF" w:rsidP="00E436EF">
      <w:pPr>
        <w:pStyle w:val="Caption"/>
        <w:jc w:val="center"/>
        <w:rPr>
          <w:rFonts w:ascii="Arial" w:eastAsia="Times New Roman" w:hAnsi="Arial" w:cs="Arial"/>
          <w:lang w:val="sr-Latn-RS"/>
        </w:rPr>
      </w:pPr>
      <w:r>
        <w:t xml:space="preserve">Slika </w:t>
      </w:r>
      <w:r>
        <w:fldChar w:fldCharType="begin"/>
      </w:r>
      <w:r>
        <w:instrText xml:space="preserve"> SEQ Slika \* ARABIC </w:instrText>
      </w:r>
      <w:r>
        <w:fldChar w:fldCharType="separate"/>
      </w:r>
      <w:r>
        <w:rPr>
          <w:noProof/>
        </w:rPr>
        <w:t>5</w:t>
      </w:r>
      <w:r>
        <w:rPr>
          <w:noProof/>
        </w:rPr>
        <w:fldChar w:fldCharType="end"/>
      </w:r>
      <w:r>
        <w:t xml:space="preserve"> - ResTarget struktura</w:t>
      </w:r>
    </w:p>
    <w:p w14:paraId="4CBB029B" w14:textId="77777777" w:rsidR="00E436EF" w:rsidRDefault="00E436EF" w:rsidP="00E436EF">
      <w:pPr>
        <w:spacing w:after="0" w:line="240" w:lineRule="auto"/>
        <w:jc w:val="both"/>
        <w:rPr>
          <w:rFonts w:ascii="Arial" w:eastAsia="Times New Roman" w:hAnsi="Arial" w:cs="Arial"/>
          <w:lang w:val="sr-Latn-RS"/>
        </w:rPr>
      </w:pPr>
      <w:r>
        <w:rPr>
          <w:rFonts w:ascii="Arial" w:eastAsia="Times New Roman" w:hAnsi="Arial" w:cs="Arial"/>
          <w:lang w:val="sr-Latn-RS"/>
        </w:rPr>
        <w:lastRenderedPageBreak/>
        <w:t xml:space="preserve">Polja u tabeli nad kojima se vrši upit su određena strutkurom </w:t>
      </w:r>
      <w:r>
        <w:rPr>
          <w:rFonts w:ascii="Arial" w:eastAsia="Times New Roman" w:hAnsi="Arial" w:cs="Arial"/>
          <w:i/>
          <w:iCs/>
          <w:lang w:val="sr-Latn-RS"/>
        </w:rPr>
        <w:t xml:space="preserve">ColumnRef, </w:t>
      </w:r>
      <w:r>
        <w:rPr>
          <w:rFonts w:ascii="Arial" w:eastAsia="Times New Roman" w:hAnsi="Arial" w:cs="Arial"/>
          <w:lang w:val="sr-Latn-RS"/>
        </w:rPr>
        <w:t xml:space="preserve">odnosno njenim atributom </w:t>
      </w:r>
      <w:r>
        <w:rPr>
          <w:rFonts w:ascii="Arial" w:eastAsia="Times New Roman" w:hAnsi="Arial" w:cs="Arial"/>
          <w:i/>
          <w:iCs/>
          <w:lang w:val="sr-Latn-RS"/>
        </w:rPr>
        <w:t xml:space="preserve">fields, </w:t>
      </w:r>
      <w:r>
        <w:rPr>
          <w:rFonts w:ascii="Arial" w:eastAsia="Times New Roman" w:hAnsi="Arial" w:cs="Arial"/>
          <w:lang w:val="sr-Latn-RS"/>
        </w:rPr>
        <w:t xml:space="preserve">kao što se vidi na primeru. Ako je ime tabele, ili neke od kolona pogrešno to se u ovoj fazi neće otkriti i stablo će svakako biti generisano na isti način. </w:t>
      </w:r>
    </w:p>
    <w:p w14:paraId="3D5FDEB5" w14:textId="77777777" w:rsidR="00E436EF" w:rsidRDefault="00E436EF" w:rsidP="00E436EF">
      <w:pPr>
        <w:keepNext/>
        <w:spacing w:after="0" w:line="240" w:lineRule="auto"/>
        <w:jc w:val="center"/>
      </w:pPr>
      <w:r>
        <w:rPr>
          <w:rFonts w:ascii="Arial" w:eastAsia="Times New Roman" w:hAnsi="Arial" w:cs="Arial"/>
          <w:noProof/>
          <w:lang w:val="sr-Latn-RS"/>
        </w:rPr>
        <w:drawing>
          <wp:inline distT="0" distB="0" distL="0" distR="0" wp14:anchorId="6AC8D706" wp14:editId="35EDF552">
            <wp:extent cx="3792451" cy="26310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3821707" cy="2651354"/>
                    </a:xfrm>
                    <a:prstGeom prst="rect">
                      <a:avLst/>
                    </a:prstGeom>
                  </pic:spPr>
                </pic:pic>
              </a:graphicData>
            </a:graphic>
          </wp:inline>
        </w:drawing>
      </w:r>
    </w:p>
    <w:p w14:paraId="21EF9CE6" w14:textId="77777777" w:rsidR="00E436EF" w:rsidRPr="001A3E33" w:rsidRDefault="00E436EF" w:rsidP="00E436EF">
      <w:pPr>
        <w:pStyle w:val="Caption"/>
        <w:jc w:val="center"/>
        <w:rPr>
          <w:rFonts w:ascii="Arial" w:eastAsia="Times New Roman" w:hAnsi="Arial" w:cs="Arial"/>
          <w:lang w:val="sr-Latn-RS"/>
        </w:rPr>
      </w:pPr>
      <w:r>
        <w:t xml:space="preserve">Slika </w:t>
      </w:r>
      <w:r>
        <w:fldChar w:fldCharType="begin"/>
      </w:r>
      <w:r>
        <w:instrText xml:space="preserve"> SEQ Slika \* ARABIC </w:instrText>
      </w:r>
      <w:r>
        <w:fldChar w:fldCharType="separate"/>
      </w:r>
      <w:r>
        <w:rPr>
          <w:noProof/>
        </w:rPr>
        <w:t>6</w:t>
      </w:r>
      <w:r>
        <w:rPr>
          <w:noProof/>
        </w:rPr>
        <w:fldChar w:fldCharType="end"/>
      </w:r>
      <w:r>
        <w:t xml:space="preserve"> - ColumnRef struktura</w:t>
      </w:r>
    </w:p>
    <w:p w14:paraId="0062E08D" w14:textId="77777777" w:rsidR="00E436EF" w:rsidRDefault="00E436EF" w:rsidP="00E436EF">
      <w:pPr>
        <w:spacing w:after="0" w:line="240" w:lineRule="auto"/>
        <w:rPr>
          <w:rFonts w:ascii="Times New Roman" w:eastAsia="Times New Roman" w:hAnsi="Times New Roman" w:cs="Times New Roman"/>
          <w:sz w:val="24"/>
          <w:szCs w:val="24"/>
        </w:rPr>
      </w:pPr>
    </w:p>
    <w:p w14:paraId="6C4D2F27" w14:textId="77777777" w:rsidR="00E436EF" w:rsidRDefault="00E436EF" w:rsidP="00E436EF">
      <w:pPr>
        <w:spacing w:after="0" w:line="240" w:lineRule="auto"/>
        <w:rPr>
          <w:rFonts w:ascii="Arial" w:eastAsia="Times New Roman" w:hAnsi="Arial" w:cs="Arial"/>
        </w:rPr>
      </w:pPr>
      <w:r>
        <w:rPr>
          <w:rFonts w:ascii="Arial" w:eastAsia="Times New Roman" w:hAnsi="Arial" w:cs="Arial"/>
        </w:rPr>
        <w:t xml:space="preserve">Sledeća je faza analiziranja i stablo upita kao izlaz. Koren stabla upita je </w:t>
      </w:r>
      <w:r>
        <w:rPr>
          <w:rFonts w:ascii="Arial" w:eastAsia="Times New Roman" w:hAnsi="Arial" w:cs="Arial"/>
          <w:i/>
          <w:iCs/>
        </w:rPr>
        <w:t xml:space="preserve">Query </w:t>
      </w:r>
      <w:r>
        <w:rPr>
          <w:rFonts w:ascii="Arial" w:eastAsia="Times New Roman" w:hAnsi="Arial" w:cs="Arial"/>
        </w:rPr>
        <w:t>struktura koja izgleda ovako:</w:t>
      </w:r>
    </w:p>
    <w:p w14:paraId="6816D245" w14:textId="77777777" w:rsidR="00E436EF" w:rsidRDefault="00E436EF" w:rsidP="00E436EF">
      <w:pPr>
        <w:keepNext/>
        <w:spacing w:after="0" w:line="240" w:lineRule="auto"/>
      </w:pPr>
      <w:r>
        <w:rPr>
          <w:rFonts w:ascii="Arial" w:eastAsia="Times New Roman" w:hAnsi="Arial" w:cs="Arial"/>
          <w:noProof/>
        </w:rPr>
        <w:drawing>
          <wp:inline distT="0" distB="0" distL="0" distR="0" wp14:anchorId="04E91340" wp14:editId="7C942429">
            <wp:extent cx="5702060" cy="4169937"/>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5759733" cy="4212113"/>
                    </a:xfrm>
                    <a:prstGeom prst="rect">
                      <a:avLst/>
                    </a:prstGeom>
                  </pic:spPr>
                </pic:pic>
              </a:graphicData>
            </a:graphic>
          </wp:inline>
        </w:drawing>
      </w:r>
    </w:p>
    <w:p w14:paraId="4E8D86E5" w14:textId="77777777" w:rsidR="00E436EF" w:rsidRDefault="00E436EF" w:rsidP="00E436EF">
      <w:pPr>
        <w:pStyle w:val="Caption"/>
        <w:jc w:val="center"/>
        <w:rPr>
          <w:rFonts w:ascii="Arial" w:eastAsia="Times New Roman" w:hAnsi="Arial" w:cs="Arial"/>
        </w:rPr>
      </w:pPr>
      <w:r>
        <w:t xml:space="preserve">Slika </w:t>
      </w:r>
      <w:r>
        <w:fldChar w:fldCharType="begin"/>
      </w:r>
      <w:r>
        <w:instrText xml:space="preserve"> SEQ Slika \* ARABIC </w:instrText>
      </w:r>
      <w:r>
        <w:fldChar w:fldCharType="separate"/>
      </w:r>
      <w:r>
        <w:rPr>
          <w:noProof/>
        </w:rPr>
        <w:t>7</w:t>
      </w:r>
      <w:r>
        <w:rPr>
          <w:noProof/>
        </w:rPr>
        <w:fldChar w:fldCharType="end"/>
      </w:r>
      <w:r>
        <w:t xml:space="preserve"> - Query struktura</w:t>
      </w:r>
    </w:p>
    <w:p w14:paraId="267CD343" w14:textId="77777777" w:rsidR="00E436EF" w:rsidRDefault="00E436EF" w:rsidP="00E436EF">
      <w:pPr>
        <w:spacing w:after="0" w:line="240" w:lineRule="auto"/>
        <w:rPr>
          <w:rFonts w:ascii="Arial" w:eastAsia="Times New Roman" w:hAnsi="Arial" w:cs="Arial"/>
        </w:rPr>
      </w:pPr>
    </w:p>
    <w:p w14:paraId="1DC1838A" w14:textId="77777777" w:rsidR="00E436EF" w:rsidRPr="001A3E33" w:rsidRDefault="00E436EF" w:rsidP="00E436EF">
      <w:pPr>
        <w:spacing w:after="0" w:line="240" w:lineRule="auto"/>
        <w:rPr>
          <w:rFonts w:ascii="Arial" w:eastAsia="Times New Roman" w:hAnsi="Arial" w:cs="Arial"/>
        </w:rPr>
      </w:pPr>
    </w:p>
    <w:p w14:paraId="23E00293" w14:textId="77777777" w:rsidR="00E436EF" w:rsidRDefault="00E436EF" w:rsidP="00E436EF">
      <w:pPr>
        <w:spacing w:after="0" w:line="240" w:lineRule="auto"/>
        <w:rPr>
          <w:rFonts w:ascii="Arial" w:eastAsia="Times New Roman" w:hAnsi="Arial" w:cs="Arial"/>
        </w:rPr>
      </w:pPr>
      <w:r>
        <w:rPr>
          <w:rFonts w:ascii="Arial" w:eastAsia="Times New Roman" w:hAnsi="Arial" w:cs="Arial"/>
        </w:rPr>
        <w:t>Što se samog stabla tiče evo kako ono izgleda:</w:t>
      </w:r>
    </w:p>
    <w:p w14:paraId="63CF9924" w14:textId="77777777" w:rsidR="00E436EF" w:rsidRDefault="00E436EF" w:rsidP="00E436EF">
      <w:pPr>
        <w:spacing w:after="0" w:line="240" w:lineRule="auto"/>
        <w:rPr>
          <w:rFonts w:ascii="Arial" w:eastAsia="Times New Roman" w:hAnsi="Arial" w:cs="Arial"/>
        </w:rPr>
      </w:pPr>
    </w:p>
    <w:p w14:paraId="2E32EED1" w14:textId="77777777" w:rsidR="00E436EF" w:rsidRDefault="00E436EF" w:rsidP="00E436EF">
      <w:pPr>
        <w:keepNext/>
        <w:spacing w:after="0" w:line="240" w:lineRule="auto"/>
        <w:jc w:val="center"/>
      </w:pPr>
      <w:r>
        <w:rPr>
          <w:rFonts w:ascii="Arial" w:eastAsia="Times New Roman" w:hAnsi="Arial" w:cs="Arial"/>
          <w:noProof/>
        </w:rPr>
        <w:drawing>
          <wp:inline distT="0" distB="0" distL="0" distR="0" wp14:anchorId="5A3C35A6" wp14:editId="52E30BC7">
            <wp:extent cx="5943600" cy="3355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5943600" cy="3355340"/>
                    </a:xfrm>
                    <a:prstGeom prst="rect">
                      <a:avLst/>
                    </a:prstGeom>
                  </pic:spPr>
                </pic:pic>
              </a:graphicData>
            </a:graphic>
          </wp:inline>
        </w:drawing>
      </w:r>
    </w:p>
    <w:p w14:paraId="7300A19D" w14:textId="77777777" w:rsidR="00E436EF" w:rsidRDefault="00E436EF" w:rsidP="00E436EF">
      <w:pPr>
        <w:pStyle w:val="Caption"/>
        <w:jc w:val="center"/>
        <w:rPr>
          <w:rFonts w:ascii="Arial" w:eastAsia="Times New Roman" w:hAnsi="Arial" w:cs="Arial"/>
        </w:rPr>
      </w:pPr>
      <w:r>
        <w:t xml:space="preserve">Slika </w:t>
      </w:r>
      <w:r>
        <w:fldChar w:fldCharType="begin"/>
      </w:r>
      <w:r>
        <w:instrText xml:space="preserve"> SEQ Slika \* ARABIC </w:instrText>
      </w:r>
      <w:r>
        <w:fldChar w:fldCharType="separate"/>
      </w:r>
      <w:r>
        <w:rPr>
          <w:noProof/>
        </w:rPr>
        <w:t>8</w:t>
      </w:r>
      <w:r>
        <w:rPr>
          <w:noProof/>
        </w:rPr>
        <w:fldChar w:fldCharType="end"/>
      </w:r>
      <w:r>
        <w:t xml:space="preserve"> - Stablo upita</w:t>
      </w:r>
    </w:p>
    <w:p w14:paraId="7A44EE21" w14:textId="77777777" w:rsidR="00E436EF" w:rsidRPr="00325317" w:rsidRDefault="00E436EF" w:rsidP="00E436EF">
      <w:pPr>
        <w:rPr>
          <w:rFonts w:ascii="Arial" w:eastAsia="Times New Roman" w:hAnsi="Arial" w:cs="Arial"/>
          <w:color w:val="000000" w:themeColor="text1"/>
        </w:rPr>
      </w:pPr>
    </w:p>
    <w:p w14:paraId="41706FFC" w14:textId="77777777" w:rsidR="00E436EF" w:rsidRPr="00325317" w:rsidRDefault="00E436EF" w:rsidP="00E436EF">
      <w:pPr>
        <w:pStyle w:val="ListParagraph"/>
        <w:numPr>
          <w:ilvl w:val="0"/>
          <w:numId w:val="14"/>
        </w:numPr>
        <w:rPr>
          <w:rFonts w:ascii="Arial" w:eastAsia="Times New Roman" w:hAnsi="Arial" w:cs="Arial"/>
          <w:color w:val="000000" w:themeColor="text1"/>
        </w:rPr>
      </w:pPr>
      <w:r w:rsidRPr="00325317">
        <w:rPr>
          <w:rFonts w:ascii="Arial" w:eastAsia="Times New Roman" w:hAnsi="Arial" w:cs="Arial"/>
          <w:i/>
          <w:iCs/>
          <w:color w:val="000000" w:themeColor="text1"/>
        </w:rPr>
        <w:t xml:space="preserve">TargetList </w:t>
      </w:r>
      <w:r w:rsidRPr="00325317">
        <w:rPr>
          <w:rFonts w:ascii="Arial" w:eastAsia="Times New Roman" w:hAnsi="Arial" w:cs="Arial"/>
          <w:color w:val="000000" w:themeColor="text1"/>
        </w:rPr>
        <w:t xml:space="preserve">predstavlja listu kolona koje su rezultati upita. Za upit koji sam uzeo kao primer to su kolone “id” i “loadTypeId”. Da je umesto eksplicitno navedenih kolona u upitu *, ona bi bila zamenjena listom svih kolona te tabele. </w:t>
      </w:r>
    </w:p>
    <w:p w14:paraId="1184E41A" w14:textId="77777777" w:rsidR="00E436EF" w:rsidRPr="00325317" w:rsidRDefault="00E436EF" w:rsidP="00E436EF">
      <w:pPr>
        <w:pStyle w:val="ListParagraph"/>
        <w:numPr>
          <w:ilvl w:val="0"/>
          <w:numId w:val="14"/>
        </w:numPr>
        <w:rPr>
          <w:rFonts w:ascii="Arial" w:eastAsia="Times New Roman" w:hAnsi="Arial" w:cs="Arial"/>
          <w:color w:val="000000" w:themeColor="text1"/>
        </w:rPr>
      </w:pPr>
      <w:r w:rsidRPr="00325317">
        <w:rPr>
          <w:rFonts w:ascii="Arial" w:eastAsia="Times New Roman" w:hAnsi="Arial" w:cs="Arial"/>
          <w:i/>
          <w:iCs/>
          <w:color w:val="000000" w:themeColor="text1"/>
        </w:rPr>
        <w:t xml:space="preserve">rTable </w:t>
      </w:r>
      <w:r w:rsidRPr="00325317">
        <w:rPr>
          <w:rFonts w:ascii="Arial" w:eastAsia="Times New Roman" w:hAnsi="Arial" w:cs="Arial"/>
          <w:color w:val="000000" w:themeColor="text1"/>
        </w:rPr>
        <w:t xml:space="preserve">koji je tipa </w:t>
      </w:r>
      <w:r w:rsidRPr="00325317">
        <w:rPr>
          <w:rFonts w:ascii="Arial" w:eastAsia="Times New Roman" w:hAnsi="Arial" w:cs="Arial"/>
          <w:i/>
          <w:iCs/>
          <w:color w:val="000000" w:themeColor="text1"/>
        </w:rPr>
        <w:t xml:space="preserve">RangeTableEntry </w:t>
      </w:r>
      <w:r w:rsidRPr="00325317">
        <w:rPr>
          <w:rFonts w:ascii="Arial" w:eastAsia="Times New Roman" w:hAnsi="Arial" w:cs="Arial"/>
          <w:color w:val="000000" w:themeColor="text1"/>
        </w:rPr>
        <w:t>predstavlja listu tabela koje se obrađuju. Tu su upisane infromacije kao što su jedinstveni id tabele i njeno ime</w:t>
      </w:r>
    </w:p>
    <w:p w14:paraId="322F6CD9" w14:textId="77777777" w:rsidR="00E436EF" w:rsidRPr="00325317" w:rsidRDefault="00E436EF" w:rsidP="00E436EF">
      <w:pPr>
        <w:pStyle w:val="ListParagraph"/>
        <w:numPr>
          <w:ilvl w:val="0"/>
          <w:numId w:val="14"/>
        </w:numPr>
        <w:rPr>
          <w:rFonts w:ascii="Arial" w:eastAsia="Times New Roman" w:hAnsi="Arial" w:cs="Arial"/>
          <w:color w:val="000000" w:themeColor="text1"/>
        </w:rPr>
      </w:pPr>
      <w:r w:rsidRPr="00325317">
        <w:rPr>
          <w:rFonts w:ascii="Arial" w:eastAsia="Times New Roman" w:hAnsi="Arial" w:cs="Arial"/>
          <w:i/>
          <w:iCs/>
          <w:color w:val="000000" w:themeColor="text1"/>
        </w:rPr>
        <w:t xml:space="preserve">joinTree </w:t>
      </w:r>
      <w:r w:rsidRPr="00325317">
        <w:rPr>
          <w:rFonts w:ascii="Arial" w:eastAsia="Times New Roman" w:hAnsi="Arial" w:cs="Arial"/>
          <w:color w:val="000000" w:themeColor="text1"/>
        </w:rPr>
        <w:t>sadrži informacije iz FROM i WHERE dela upita</w:t>
      </w:r>
    </w:p>
    <w:p w14:paraId="606F8B89" w14:textId="77777777" w:rsidR="00E436EF" w:rsidRDefault="00E436EF" w:rsidP="00E436EF">
      <w:pPr>
        <w:pStyle w:val="ListParagraph"/>
        <w:numPr>
          <w:ilvl w:val="0"/>
          <w:numId w:val="14"/>
        </w:numPr>
        <w:rPr>
          <w:rFonts w:ascii="Arial" w:eastAsia="Times New Roman" w:hAnsi="Arial" w:cs="Arial"/>
          <w:color w:val="000000" w:themeColor="text1"/>
        </w:rPr>
      </w:pPr>
      <w:r w:rsidRPr="00325317">
        <w:rPr>
          <w:rFonts w:ascii="Arial" w:eastAsia="Times New Roman" w:hAnsi="Arial" w:cs="Arial"/>
          <w:i/>
          <w:iCs/>
          <w:color w:val="000000" w:themeColor="text1"/>
        </w:rPr>
        <w:t xml:space="preserve">sortClause </w:t>
      </w:r>
      <w:r w:rsidRPr="00325317">
        <w:rPr>
          <w:rFonts w:ascii="Arial" w:eastAsia="Times New Roman" w:hAnsi="Arial" w:cs="Arial"/>
          <w:color w:val="000000" w:themeColor="text1"/>
        </w:rPr>
        <w:t xml:space="preserve">je pokazivač na listu </w:t>
      </w:r>
      <w:r w:rsidRPr="00325317">
        <w:rPr>
          <w:rFonts w:ascii="Arial" w:eastAsia="Times New Roman" w:hAnsi="Arial" w:cs="Arial"/>
          <w:i/>
          <w:iCs/>
          <w:color w:val="000000" w:themeColor="text1"/>
        </w:rPr>
        <w:t>SortGroupClause</w:t>
      </w:r>
      <w:r w:rsidRPr="00325317">
        <w:rPr>
          <w:rFonts w:ascii="Arial" w:eastAsia="Times New Roman" w:hAnsi="Arial" w:cs="Arial"/>
          <w:color w:val="000000" w:themeColor="text1"/>
        </w:rPr>
        <w:t xml:space="preserve"> struktura kojom se predstavljaju ORDER BY, GROUP BY, PARTITION BY, DISTINCT, DISTINCT ON ITEMS.</w:t>
      </w:r>
    </w:p>
    <w:p w14:paraId="3248E448" w14:textId="77777777" w:rsidR="00E436EF" w:rsidRDefault="00E436EF" w:rsidP="00E436EF">
      <w:pPr>
        <w:rPr>
          <w:rFonts w:ascii="Arial" w:eastAsia="Times New Roman" w:hAnsi="Arial" w:cs="Arial"/>
          <w:color w:val="000000" w:themeColor="text1"/>
        </w:rPr>
      </w:pPr>
      <w:r>
        <w:rPr>
          <w:rFonts w:ascii="Arial" w:eastAsia="Times New Roman" w:hAnsi="Arial" w:cs="Arial"/>
          <w:color w:val="000000" w:themeColor="text1"/>
        </w:rPr>
        <w:t xml:space="preserve">Sledeća je faza prepisivanja, odnosno prerađivanja upita, tokom koje se primenjuju definisana pravila i pogledi, i stablo upita se prerađuje. Obzirom da se upit koji sam dao kao primer vrši nad tabelom </w:t>
      </w:r>
      <w:r>
        <w:rPr>
          <w:rFonts w:ascii="Arial" w:eastAsia="Times New Roman" w:hAnsi="Arial" w:cs="Arial"/>
          <w:i/>
          <w:iCs/>
          <w:color w:val="000000" w:themeColor="text1"/>
        </w:rPr>
        <w:t xml:space="preserve">loads, </w:t>
      </w:r>
      <w:r>
        <w:rPr>
          <w:rFonts w:ascii="Arial" w:eastAsia="Times New Roman" w:hAnsi="Arial" w:cs="Arial"/>
          <w:color w:val="000000" w:themeColor="text1"/>
        </w:rPr>
        <w:t xml:space="preserve">biće kreiran i pogled nad poljima iz te tabele kako bi bio demonstriran rad prerađivača upita. Pogled je kreiran na sledeći način: </w:t>
      </w:r>
    </w:p>
    <w:p w14:paraId="316A6C02" w14:textId="77777777" w:rsidR="00E436EF" w:rsidRPr="00915FF7" w:rsidRDefault="00E436EF" w:rsidP="00E436EF">
      <w:pPr>
        <w:spacing w:line="192" w:lineRule="auto"/>
        <w:jc w:val="center"/>
        <w:rPr>
          <w:rStyle w:val="Emphasis"/>
        </w:rPr>
      </w:pPr>
      <w:r w:rsidRPr="00915FF7">
        <w:rPr>
          <w:rStyle w:val="Emphasis"/>
        </w:rPr>
        <w:t>CREATE VIEW load_list AS</w:t>
      </w:r>
    </w:p>
    <w:p w14:paraId="5ABE5800" w14:textId="77777777" w:rsidR="00E436EF" w:rsidRPr="00915FF7" w:rsidRDefault="00E436EF" w:rsidP="00E436EF">
      <w:pPr>
        <w:spacing w:line="192" w:lineRule="auto"/>
        <w:jc w:val="center"/>
        <w:rPr>
          <w:rStyle w:val="Emphasis"/>
        </w:rPr>
      </w:pPr>
      <w:r w:rsidRPr="00915FF7">
        <w:rPr>
          <w:rStyle w:val="Emphasis"/>
        </w:rPr>
        <w:t>SELECT id, loadTypeId</w:t>
      </w:r>
    </w:p>
    <w:p w14:paraId="5342D895" w14:textId="77777777" w:rsidR="00E436EF" w:rsidRPr="00915FF7" w:rsidRDefault="00E436EF" w:rsidP="00E436EF">
      <w:pPr>
        <w:spacing w:line="192" w:lineRule="auto"/>
        <w:jc w:val="center"/>
        <w:rPr>
          <w:rStyle w:val="Emphasis"/>
        </w:rPr>
      </w:pPr>
      <w:r w:rsidRPr="00915FF7">
        <w:rPr>
          <w:rStyle w:val="Emphasis"/>
        </w:rPr>
        <w:t>FROM loads WHERE l.loadTypeId &gt; 1 ORDER_BY id;</w:t>
      </w:r>
    </w:p>
    <w:p w14:paraId="467BAB23" w14:textId="77777777" w:rsidR="00E436EF" w:rsidRPr="00915FF7" w:rsidRDefault="00E436EF" w:rsidP="00E436EF">
      <w:pPr>
        <w:spacing w:line="192" w:lineRule="auto"/>
        <w:jc w:val="center"/>
        <w:rPr>
          <w:rFonts w:ascii="Arial" w:eastAsia="Times New Roman" w:hAnsi="Arial" w:cs="Arial"/>
          <w:color w:val="000000" w:themeColor="text1"/>
          <w:sz w:val="20"/>
          <w:szCs w:val="20"/>
          <w:lang w:val="sr-Latn-RS"/>
        </w:rPr>
      </w:pPr>
    </w:p>
    <w:p w14:paraId="116143D8" w14:textId="77777777" w:rsidR="00E436EF" w:rsidRDefault="00E436EF" w:rsidP="00E436EF">
      <w:pPr>
        <w:spacing w:line="192" w:lineRule="auto"/>
        <w:rPr>
          <w:rFonts w:ascii="Arial" w:eastAsia="Times New Roman" w:hAnsi="Arial" w:cs="Arial"/>
          <w:color w:val="000000" w:themeColor="text1"/>
          <w:sz w:val="20"/>
          <w:szCs w:val="20"/>
          <w:lang w:val="sr-Latn-RS"/>
        </w:rPr>
      </w:pPr>
    </w:p>
    <w:p w14:paraId="5B747F0C" w14:textId="77777777" w:rsidR="00E436EF" w:rsidRDefault="00E436EF" w:rsidP="00E436EF">
      <w:pPr>
        <w:spacing w:line="192" w:lineRule="auto"/>
        <w:rPr>
          <w:rFonts w:ascii="Arial" w:eastAsia="Times New Roman" w:hAnsi="Arial" w:cs="Arial"/>
          <w:color w:val="000000" w:themeColor="text1"/>
          <w:sz w:val="20"/>
          <w:szCs w:val="20"/>
          <w:lang w:val="sr-Latn-RS"/>
        </w:rPr>
      </w:pPr>
    </w:p>
    <w:p w14:paraId="1F3AD770" w14:textId="77777777" w:rsidR="00E436EF" w:rsidRDefault="00E436EF" w:rsidP="00E436EF">
      <w:pPr>
        <w:spacing w:line="192" w:lineRule="auto"/>
        <w:rPr>
          <w:rStyle w:val="Emphasis"/>
        </w:rPr>
      </w:pPr>
      <w:r>
        <w:rPr>
          <w:rFonts w:ascii="Arial" w:eastAsia="Times New Roman" w:hAnsi="Arial" w:cs="Arial"/>
          <w:color w:val="000000" w:themeColor="text1"/>
          <w:sz w:val="20"/>
          <w:szCs w:val="20"/>
          <w:lang w:val="sr-Latn-RS"/>
        </w:rPr>
        <w:lastRenderedPageBreak/>
        <w:t>Nakon toga je izvršen upit :</w:t>
      </w:r>
      <w:r w:rsidRPr="00915FF7">
        <w:rPr>
          <w:rFonts w:ascii="Arial" w:eastAsia="Times New Roman" w:hAnsi="Arial" w:cs="Arial"/>
          <w:i/>
          <w:iCs/>
          <w:color w:val="000000" w:themeColor="text1"/>
          <w:sz w:val="20"/>
          <w:szCs w:val="20"/>
          <w:lang w:val="sr-Latn-RS"/>
        </w:rPr>
        <w:t xml:space="preserve"> </w:t>
      </w:r>
      <w:r w:rsidRPr="00915FF7">
        <w:rPr>
          <w:rStyle w:val="Emphasis"/>
        </w:rPr>
        <w:t>SELECT * FROM load_list;</w:t>
      </w:r>
    </w:p>
    <w:p w14:paraId="2F67A2A1" w14:textId="77777777" w:rsidR="00E436EF" w:rsidRDefault="00E436EF" w:rsidP="00E436EF">
      <w:pPr>
        <w:keepNext/>
        <w:spacing w:line="192" w:lineRule="auto"/>
      </w:pPr>
      <w:r>
        <w:rPr>
          <w:rFonts w:ascii="Arial" w:eastAsia="Times New Roman" w:hAnsi="Arial" w:cs="Arial"/>
          <w:noProof/>
          <w:color w:val="666666"/>
          <w:sz w:val="30"/>
          <w:szCs w:val="30"/>
        </w:rPr>
        <w:drawing>
          <wp:inline distT="0" distB="0" distL="0" distR="0" wp14:anchorId="6B47AF67" wp14:editId="3820E1A7">
            <wp:extent cx="6327657" cy="374386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33937" cy="3747580"/>
                    </a:xfrm>
                    <a:prstGeom prst="rect">
                      <a:avLst/>
                    </a:prstGeom>
                  </pic:spPr>
                </pic:pic>
              </a:graphicData>
            </a:graphic>
          </wp:inline>
        </w:drawing>
      </w:r>
    </w:p>
    <w:p w14:paraId="35D6C425" w14:textId="77777777" w:rsidR="00E436EF" w:rsidRDefault="00E436EF" w:rsidP="00E436EF">
      <w:pPr>
        <w:pStyle w:val="Caption"/>
        <w:jc w:val="center"/>
        <w:rPr>
          <w:rFonts w:ascii="Arial" w:eastAsia="Times New Roman" w:hAnsi="Arial" w:cs="Arial"/>
          <w:color w:val="666666"/>
          <w:sz w:val="30"/>
          <w:szCs w:val="30"/>
        </w:rPr>
      </w:pPr>
      <w:r>
        <w:t xml:space="preserve">Slika </w:t>
      </w:r>
      <w:r>
        <w:fldChar w:fldCharType="begin"/>
      </w:r>
      <w:r>
        <w:instrText xml:space="preserve"> SEQ Slika \* ARABIC </w:instrText>
      </w:r>
      <w:r>
        <w:fldChar w:fldCharType="separate"/>
      </w:r>
      <w:r>
        <w:rPr>
          <w:noProof/>
        </w:rPr>
        <w:t>9</w:t>
      </w:r>
      <w:r>
        <w:rPr>
          <w:noProof/>
        </w:rPr>
        <w:fldChar w:fldCharType="end"/>
      </w:r>
      <w:r>
        <w:t xml:space="preserve"> - Stablo upita nakon prerađivanja</w:t>
      </w:r>
    </w:p>
    <w:p w14:paraId="0B2F8820" w14:textId="77777777" w:rsidR="00E436EF" w:rsidRPr="009743B7" w:rsidRDefault="00E436EF" w:rsidP="00E436EF">
      <w:pPr>
        <w:spacing w:line="192" w:lineRule="auto"/>
        <w:jc w:val="both"/>
        <w:rPr>
          <w:rFonts w:ascii="Arial" w:eastAsia="Times New Roman" w:hAnsi="Arial" w:cs="Arial"/>
          <w:color w:val="FF0000"/>
          <w:lang w:val="sr-Latn-RS"/>
        </w:rPr>
      </w:pPr>
      <w:r>
        <w:rPr>
          <w:rFonts w:ascii="Arial" w:eastAsia="Times New Roman" w:hAnsi="Arial" w:cs="Arial"/>
          <w:color w:val="000000" w:themeColor="text1"/>
        </w:rPr>
        <w:t>Ovde mo</w:t>
      </w:r>
      <w:r>
        <w:rPr>
          <w:rFonts w:ascii="Arial" w:eastAsia="Times New Roman" w:hAnsi="Arial" w:cs="Arial"/>
          <w:color w:val="000000" w:themeColor="text1"/>
          <w:lang w:val="sr-Latn-RS"/>
        </w:rPr>
        <w:t xml:space="preserve">žemo videti kako se čvor </w:t>
      </w:r>
      <w:r>
        <w:rPr>
          <w:rFonts w:ascii="Arial" w:eastAsia="Times New Roman" w:hAnsi="Arial" w:cs="Arial"/>
          <w:i/>
          <w:iCs/>
          <w:color w:val="000000" w:themeColor="text1"/>
          <w:lang w:val="sr-Latn-RS"/>
        </w:rPr>
        <w:t xml:space="preserve">RangeTableEntry </w:t>
      </w:r>
      <w:r>
        <w:rPr>
          <w:rFonts w:ascii="Arial" w:eastAsia="Times New Roman" w:hAnsi="Arial" w:cs="Arial"/>
          <w:color w:val="000000" w:themeColor="text1"/>
          <w:lang w:val="sr-Latn-RS"/>
        </w:rPr>
        <w:t>obrađuje i od njega kreira dodatni pod-upit. Ono što ovde treba pomenuti je da je ostatak stabla isti, osim što se deo koji se odnosi na pogled „razvija“ na ceo novi upit.</w:t>
      </w:r>
    </w:p>
    <w:p w14:paraId="3985EE72" w14:textId="77777777" w:rsidR="00E436EF" w:rsidRDefault="00E436EF" w:rsidP="00E436EF">
      <w:pPr>
        <w:jc w:val="both"/>
        <w:rPr>
          <w:rFonts w:ascii="Arial" w:eastAsia="Times New Roman" w:hAnsi="Arial" w:cs="Arial"/>
          <w:color w:val="000000" w:themeColor="text1"/>
          <w:lang w:val="sr-Latn-RS"/>
        </w:rPr>
      </w:pPr>
      <w:r>
        <w:rPr>
          <w:rFonts w:ascii="Arial" w:eastAsia="Times New Roman" w:hAnsi="Arial" w:cs="Arial"/>
          <w:color w:val="000000" w:themeColor="text1"/>
          <w:lang w:val="sr-Latn-RS"/>
        </w:rPr>
        <w:t xml:space="preserve">Poslednje dve faze su planiranje i izršavanje upita. Planer prima stablo parsiranja koje mu je prosleđeno nakon faze prerađivnja upita, i generiše stablo planiranja koje izršilac može da obradi. Ako upit koji je dat kao primer bude analiziran sa EXPLAIN može se videti rezultat kao na sledećoj slici: </w:t>
      </w:r>
    </w:p>
    <w:p w14:paraId="62195571" w14:textId="77777777" w:rsidR="00E436EF" w:rsidRDefault="00E436EF" w:rsidP="00E436EF">
      <w:pPr>
        <w:keepNext/>
        <w:spacing w:line="192" w:lineRule="auto"/>
        <w:jc w:val="center"/>
      </w:pPr>
      <w:r>
        <w:rPr>
          <w:rFonts w:ascii="Arial" w:eastAsia="Times New Roman" w:hAnsi="Arial" w:cs="Arial"/>
          <w:noProof/>
          <w:color w:val="000000" w:themeColor="text1"/>
          <w:lang w:val="sr-Latn-RS"/>
        </w:rPr>
        <w:lastRenderedPageBreak/>
        <w:drawing>
          <wp:inline distT="0" distB="0" distL="0" distR="0" wp14:anchorId="607D9869" wp14:editId="4D4CDEB1">
            <wp:extent cx="5525271" cy="25721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5525271" cy="2572109"/>
                    </a:xfrm>
                    <a:prstGeom prst="rect">
                      <a:avLst/>
                    </a:prstGeom>
                  </pic:spPr>
                </pic:pic>
              </a:graphicData>
            </a:graphic>
          </wp:inline>
        </w:drawing>
      </w:r>
    </w:p>
    <w:p w14:paraId="00EFBB94" w14:textId="77777777" w:rsidR="00E436EF" w:rsidRDefault="00E436EF" w:rsidP="00E436EF">
      <w:pPr>
        <w:pStyle w:val="Caption"/>
        <w:jc w:val="center"/>
        <w:rPr>
          <w:rFonts w:ascii="Arial" w:eastAsia="Times New Roman" w:hAnsi="Arial" w:cs="Arial"/>
          <w:color w:val="000000" w:themeColor="text1"/>
          <w:lang w:val="sr-Latn-RS"/>
        </w:rPr>
      </w:pPr>
      <w:r>
        <w:t xml:space="preserve">Slika </w:t>
      </w:r>
      <w:r>
        <w:fldChar w:fldCharType="begin"/>
      </w:r>
      <w:r>
        <w:instrText xml:space="preserve"> SEQ Slika \* ARABIC </w:instrText>
      </w:r>
      <w:r>
        <w:fldChar w:fldCharType="separate"/>
      </w:r>
      <w:r>
        <w:rPr>
          <w:noProof/>
        </w:rPr>
        <w:t>10</w:t>
      </w:r>
      <w:r>
        <w:rPr>
          <w:noProof/>
        </w:rPr>
        <w:fldChar w:fldCharType="end"/>
      </w:r>
      <w:r>
        <w:t xml:space="preserve"> - Primer upita analiziranog sa EXPLAIN</w:t>
      </w:r>
    </w:p>
    <w:p w14:paraId="07FBC2FC" w14:textId="77777777" w:rsidR="00E436EF" w:rsidRDefault="00E436EF" w:rsidP="00E436EF">
      <w:pPr>
        <w:spacing w:line="192" w:lineRule="auto"/>
        <w:rPr>
          <w:rFonts w:ascii="Arial" w:eastAsia="Times New Roman" w:hAnsi="Arial" w:cs="Arial"/>
          <w:color w:val="000000" w:themeColor="text1"/>
          <w:lang w:val="sr-Latn-RS"/>
        </w:rPr>
      </w:pPr>
    </w:p>
    <w:p w14:paraId="6073E316" w14:textId="77777777" w:rsidR="00E436EF" w:rsidRDefault="00E436EF" w:rsidP="00E436EF">
      <w:pPr>
        <w:jc w:val="both"/>
        <w:rPr>
          <w:rFonts w:ascii="Arial" w:eastAsia="Times New Roman" w:hAnsi="Arial" w:cs="Arial"/>
          <w:color w:val="000000" w:themeColor="text1"/>
          <w:lang w:val="sr-Latn-RS"/>
        </w:rPr>
      </w:pPr>
      <w:r>
        <w:rPr>
          <w:rFonts w:ascii="Arial" w:eastAsia="Times New Roman" w:hAnsi="Arial" w:cs="Arial"/>
          <w:color w:val="000000" w:themeColor="text1"/>
          <w:lang w:val="sr-Latn-RS"/>
        </w:rPr>
        <w:t>Da bismo videli kako se plan realizuje tokom izvršenja, uporedićemo ovaj rezultat sa stablom plana.</w:t>
      </w:r>
    </w:p>
    <w:p w14:paraId="58DBA868" w14:textId="77777777" w:rsidR="00E436EF" w:rsidRDefault="00E436EF" w:rsidP="00E436EF">
      <w:pPr>
        <w:spacing w:line="192" w:lineRule="auto"/>
        <w:rPr>
          <w:rFonts w:ascii="Arial" w:eastAsia="Times New Roman" w:hAnsi="Arial" w:cs="Arial"/>
          <w:color w:val="000000" w:themeColor="text1"/>
          <w:lang w:val="sr-Latn-RS"/>
        </w:rPr>
      </w:pPr>
    </w:p>
    <w:p w14:paraId="7DD88507" w14:textId="77777777" w:rsidR="00E436EF" w:rsidRDefault="00E436EF" w:rsidP="00E436EF">
      <w:pPr>
        <w:keepNext/>
        <w:spacing w:line="192" w:lineRule="auto"/>
        <w:jc w:val="center"/>
      </w:pPr>
      <w:r>
        <w:rPr>
          <w:rFonts w:ascii="Arial" w:eastAsia="Times New Roman" w:hAnsi="Arial" w:cs="Arial"/>
          <w:noProof/>
          <w:color w:val="666666"/>
          <w:sz w:val="30"/>
          <w:szCs w:val="30"/>
        </w:rPr>
        <w:drawing>
          <wp:inline distT="0" distB="0" distL="0" distR="0" wp14:anchorId="19081162" wp14:editId="658F9159">
            <wp:extent cx="5943600" cy="31141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6997" cy="3115916"/>
                    </a:xfrm>
                    <a:prstGeom prst="rect">
                      <a:avLst/>
                    </a:prstGeom>
                  </pic:spPr>
                </pic:pic>
              </a:graphicData>
            </a:graphic>
          </wp:inline>
        </w:drawing>
      </w:r>
    </w:p>
    <w:p w14:paraId="76746948" w14:textId="77777777" w:rsidR="00E436EF" w:rsidRDefault="00E436EF" w:rsidP="00E436EF">
      <w:pPr>
        <w:pStyle w:val="Caption"/>
        <w:jc w:val="center"/>
      </w:pPr>
      <w:r>
        <w:t xml:space="preserve">Slika </w:t>
      </w:r>
      <w:r>
        <w:fldChar w:fldCharType="begin"/>
      </w:r>
      <w:r>
        <w:instrText xml:space="preserve"> SEQ Slika \* ARABIC </w:instrText>
      </w:r>
      <w:r>
        <w:fldChar w:fldCharType="separate"/>
      </w:r>
      <w:r>
        <w:rPr>
          <w:noProof/>
        </w:rPr>
        <w:t>11</w:t>
      </w:r>
      <w:r>
        <w:rPr>
          <w:noProof/>
        </w:rPr>
        <w:fldChar w:fldCharType="end"/>
      </w:r>
      <w:r>
        <w:t xml:space="preserve"> - Stablo plana izvršavanja u poređenju sa analiziranim upitom</w:t>
      </w:r>
    </w:p>
    <w:p w14:paraId="6AF7E637" w14:textId="77777777" w:rsidR="00E436EF" w:rsidRPr="00064B46" w:rsidRDefault="00E436EF" w:rsidP="00E436EF"/>
    <w:p w14:paraId="7FFCDC04" w14:textId="381A41BB" w:rsidR="00E436EF" w:rsidRDefault="00E436EF" w:rsidP="00E436EF">
      <w:pPr>
        <w:rPr>
          <w:rFonts w:ascii="Arial" w:eastAsia="Times New Roman" w:hAnsi="Arial" w:cs="Arial"/>
          <w:color w:val="000000" w:themeColor="text1"/>
        </w:rPr>
      </w:pPr>
      <w:r>
        <w:rPr>
          <w:rFonts w:ascii="Arial" w:eastAsia="Times New Roman" w:hAnsi="Arial" w:cs="Arial"/>
          <w:color w:val="000000" w:themeColor="text1"/>
        </w:rPr>
        <w:t xml:space="preserve">Koren ovog stabla je </w:t>
      </w:r>
      <w:r>
        <w:rPr>
          <w:rFonts w:ascii="Arial" w:eastAsia="Times New Roman" w:hAnsi="Arial" w:cs="Arial"/>
          <w:i/>
          <w:iCs/>
          <w:color w:val="000000" w:themeColor="text1"/>
        </w:rPr>
        <w:t>PlannedStmt</w:t>
      </w:r>
      <w:r>
        <w:rPr>
          <w:rFonts w:ascii="Arial" w:eastAsia="Times New Roman" w:hAnsi="Arial" w:cs="Arial"/>
          <w:color w:val="000000" w:themeColor="text1"/>
        </w:rPr>
        <w:t xml:space="preserve"> struktura, dok se čvorovi staba, tzv. </w:t>
      </w:r>
      <w:r>
        <w:rPr>
          <w:rFonts w:ascii="Arial" w:eastAsia="Times New Roman" w:hAnsi="Arial" w:cs="Arial"/>
          <w:i/>
          <w:iCs/>
          <w:color w:val="000000" w:themeColor="text1"/>
        </w:rPr>
        <w:t>Plan nodes</w:t>
      </w:r>
      <w:r>
        <w:rPr>
          <w:rFonts w:ascii="Arial" w:eastAsia="Times New Roman" w:hAnsi="Arial" w:cs="Arial"/>
          <w:color w:val="000000" w:themeColor="text1"/>
        </w:rPr>
        <w:t xml:space="preserve">, čuvaju u </w:t>
      </w:r>
      <w:r>
        <w:rPr>
          <w:rFonts w:ascii="Arial" w:eastAsia="Times New Roman" w:hAnsi="Arial" w:cs="Arial"/>
          <w:i/>
          <w:iCs/>
          <w:color w:val="000000" w:themeColor="text1"/>
        </w:rPr>
        <w:t>planTree</w:t>
      </w:r>
      <w:r>
        <w:rPr>
          <w:rFonts w:ascii="Arial" w:eastAsia="Times New Roman" w:hAnsi="Arial" w:cs="Arial"/>
          <w:color w:val="000000" w:themeColor="text1"/>
        </w:rPr>
        <w:t xml:space="preserve"> listi. Svaki od čvorova stabla sadrži sve informacije potrebne za izvršavanje upita. Izvršavanje se obavlja počeći od listova ka korenu stabla. U zavisnosti od samog upita stablo će biti popunjeno različitim vrstama čvorova. Za primer koji pratimo to su čvorovi </w:t>
      </w:r>
      <w:r>
        <w:rPr>
          <w:rFonts w:ascii="Arial" w:eastAsia="Times New Roman" w:hAnsi="Arial" w:cs="Arial"/>
          <w:i/>
          <w:iCs/>
          <w:color w:val="000000" w:themeColor="text1"/>
        </w:rPr>
        <w:t xml:space="preserve">SortNode </w:t>
      </w:r>
      <w:r>
        <w:rPr>
          <w:rFonts w:ascii="Arial" w:eastAsia="Times New Roman" w:hAnsi="Arial" w:cs="Arial"/>
          <w:color w:val="000000" w:themeColor="text1"/>
        </w:rPr>
        <w:t xml:space="preserve">i </w:t>
      </w:r>
      <w:r>
        <w:rPr>
          <w:rFonts w:ascii="Arial" w:eastAsia="Times New Roman" w:hAnsi="Arial" w:cs="Arial"/>
          <w:i/>
          <w:iCs/>
          <w:color w:val="000000" w:themeColor="text1"/>
        </w:rPr>
        <w:lastRenderedPageBreak/>
        <w:t xml:space="preserve">SeqScan, </w:t>
      </w:r>
      <w:r>
        <w:rPr>
          <w:rFonts w:ascii="Arial" w:eastAsia="Times New Roman" w:hAnsi="Arial" w:cs="Arial"/>
          <w:color w:val="000000" w:themeColor="text1"/>
        </w:rPr>
        <w:t>prvi zadužen za sortiranje, drugi za pretraživanje. U ovom slučaju prvo će se izvršiti sekvencijalno skeniranje tabele, a zatim i sortiranje.</w:t>
      </w:r>
    </w:p>
    <w:p w14:paraId="67FDF4D6" w14:textId="1D5E2CA6" w:rsidR="008C517A" w:rsidRPr="00E77261" w:rsidRDefault="00E77261" w:rsidP="008C517A">
      <w:pPr>
        <w:rPr>
          <w:color w:val="FF0000"/>
        </w:rPr>
      </w:pPr>
      <w:r>
        <w:rPr>
          <w:color w:val="000000" w:themeColor="text1"/>
        </w:rPr>
        <w:t xml:space="preserve">Deo sa analaizom obrade složenijih upita počinjemo primerom </w:t>
      </w:r>
      <w:r w:rsidR="008C517A">
        <w:t xml:space="preserve">: </w:t>
      </w:r>
    </w:p>
    <w:p w14:paraId="30FC70F8" w14:textId="472CF3CC" w:rsidR="008C517A" w:rsidRDefault="008C517A" w:rsidP="008C517A">
      <w:pPr>
        <w:ind w:firstLine="720"/>
        <w:rPr>
          <w:i/>
          <w:iCs/>
        </w:rPr>
      </w:pPr>
      <w:r>
        <w:rPr>
          <w:i/>
          <w:iCs/>
        </w:rPr>
        <w:t>SELECT user_details.”name”, users.”username”, organization.”name”</w:t>
      </w:r>
    </w:p>
    <w:p w14:paraId="108D30B5" w14:textId="2291B5A6" w:rsidR="008C517A" w:rsidRDefault="008C517A" w:rsidP="008C517A">
      <w:pPr>
        <w:ind w:left="720" w:firstLine="720"/>
        <w:rPr>
          <w:i/>
          <w:iCs/>
        </w:rPr>
      </w:pPr>
      <w:r>
        <w:rPr>
          <w:i/>
          <w:iCs/>
        </w:rPr>
        <w:t>from users</w:t>
      </w:r>
    </w:p>
    <w:p w14:paraId="2A040964" w14:textId="4AF2614B" w:rsidR="008C517A" w:rsidRDefault="008C517A" w:rsidP="008C517A">
      <w:pPr>
        <w:ind w:left="720" w:firstLine="720"/>
        <w:rPr>
          <w:i/>
          <w:iCs/>
        </w:rPr>
      </w:pPr>
      <w:r>
        <w:rPr>
          <w:i/>
          <w:iCs/>
        </w:rPr>
        <w:t>join user_details on ( users.id = user_details.”userId” )</w:t>
      </w:r>
    </w:p>
    <w:p w14:paraId="5B4A1EA4" w14:textId="4F8B58BB" w:rsidR="008C517A" w:rsidRDefault="008C517A" w:rsidP="008C517A">
      <w:pPr>
        <w:ind w:left="720" w:firstLine="720"/>
        <w:rPr>
          <w:i/>
          <w:iCs/>
        </w:rPr>
      </w:pPr>
      <w:r>
        <w:rPr>
          <w:i/>
          <w:iCs/>
        </w:rPr>
        <w:t>join shippers on ( users.”organizationId” = shippers.”organizationId”</w:t>
      </w:r>
    </w:p>
    <w:p w14:paraId="645FD1D7" w14:textId="4FC2DDBA" w:rsidR="008C517A" w:rsidRDefault="008C517A" w:rsidP="008C517A">
      <w:pPr>
        <w:ind w:left="720" w:firstLine="720"/>
        <w:rPr>
          <w:i/>
          <w:iCs/>
        </w:rPr>
      </w:pPr>
      <w:r>
        <w:rPr>
          <w:i/>
          <w:iCs/>
        </w:rPr>
        <w:t>join organizations on ( users.”organizationsId” = organizations.id ) ;</w:t>
      </w:r>
    </w:p>
    <w:p w14:paraId="1C795BCE" w14:textId="77777777" w:rsidR="003B500B" w:rsidRDefault="003B500B" w:rsidP="00CE18CC"/>
    <w:p w14:paraId="65B1E4E3" w14:textId="4C2B2129" w:rsidR="00CE18CC" w:rsidRDefault="002205FB" w:rsidP="002205FB">
      <w:pPr>
        <w:jc w:val="center"/>
      </w:pPr>
      <w:r>
        <w:rPr>
          <w:noProof/>
        </w:rPr>
        <w:drawing>
          <wp:inline distT="0" distB="0" distL="0" distR="0" wp14:anchorId="2DA407CD" wp14:editId="20FA8B8A">
            <wp:extent cx="6363255" cy="3543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6372582" cy="3548494"/>
                    </a:xfrm>
                    <a:prstGeom prst="rect">
                      <a:avLst/>
                    </a:prstGeom>
                  </pic:spPr>
                </pic:pic>
              </a:graphicData>
            </a:graphic>
          </wp:inline>
        </w:drawing>
      </w:r>
    </w:p>
    <w:p w14:paraId="11DAB29C" w14:textId="56A95687" w:rsidR="00CE18CC" w:rsidRDefault="00CE18CC" w:rsidP="00CE18CC">
      <w:pPr>
        <w:keepNext/>
      </w:pPr>
    </w:p>
    <w:p w14:paraId="589B6958" w14:textId="02F4FAF0" w:rsidR="00CE18CC" w:rsidRDefault="00CE18CC" w:rsidP="00CE18CC">
      <w:pPr>
        <w:pStyle w:val="Caption"/>
        <w:jc w:val="center"/>
        <w:sectPr w:rsidR="00CE18CC" w:rsidSect="00703097">
          <w:footerReference w:type="default" r:id="rId26"/>
          <w:pgSz w:w="12240" w:h="15840"/>
          <w:pgMar w:top="1440" w:right="1440" w:bottom="1440" w:left="1440" w:header="720" w:footer="720" w:gutter="0"/>
          <w:pgNumType w:start="1"/>
          <w:cols w:space="720"/>
          <w:docGrid w:linePitch="360"/>
        </w:sectPr>
      </w:pPr>
      <w:r>
        <w:t xml:space="preserve">Slika </w:t>
      </w:r>
      <w:fldSimple w:instr=" SEQ Slika \* ARABIC ">
        <w:r w:rsidR="00477B3A">
          <w:rPr>
            <w:noProof/>
          </w:rPr>
          <w:t>21</w:t>
        </w:r>
      </w:fldSimple>
      <w:r>
        <w:t xml:space="preserve"> - Grafička analiza upita</w:t>
      </w:r>
    </w:p>
    <w:p w14:paraId="76DD89A6" w14:textId="47B28E3A" w:rsidR="00CE18CC" w:rsidRDefault="00CE18CC" w:rsidP="00CE18CC">
      <w:pPr>
        <w:keepNext/>
        <w:jc w:val="center"/>
      </w:pPr>
    </w:p>
    <w:p w14:paraId="092C6D27" w14:textId="77777777" w:rsidR="00CE18CC" w:rsidRDefault="00CE18CC" w:rsidP="00CE18CC"/>
    <w:p w14:paraId="0F1943E5" w14:textId="6A0E4E79" w:rsidR="00CE18CC" w:rsidRDefault="00CE18CC" w:rsidP="00CE18CC">
      <w:r>
        <w:t xml:space="preserve">Na grafičkoj analizi  upita koja se vidi na slici bitni je sledeće : </w:t>
      </w:r>
    </w:p>
    <w:p w14:paraId="41E56547" w14:textId="14A1C8C3" w:rsidR="00CE18CC" w:rsidRDefault="004931E6" w:rsidP="004931E6">
      <w:pPr>
        <w:pStyle w:val="ListParagraph"/>
        <w:numPr>
          <w:ilvl w:val="0"/>
          <w:numId w:val="16"/>
        </w:numPr>
      </w:pPr>
      <w:r>
        <w:t>t</w:t>
      </w:r>
      <w:r w:rsidR="00CE18CC">
        <w:t>abele “</w:t>
      </w:r>
      <w:r>
        <w:t>organizations</w:t>
      </w:r>
      <w:r w:rsidR="00CE18CC">
        <w:t>”</w:t>
      </w:r>
      <w:r>
        <w:t>, “user_details” i “shippers”</w:t>
      </w:r>
      <w:r w:rsidR="00CE18CC">
        <w:t xml:space="preserve"> se pretražuju pomoću se</w:t>
      </w:r>
      <w:r>
        <w:t>kvencijalnog skeniranja</w:t>
      </w:r>
    </w:p>
    <w:p w14:paraId="77AB4CAB" w14:textId="5E70F527" w:rsidR="004931E6" w:rsidRDefault="00F73518" w:rsidP="004931E6">
      <w:pPr>
        <w:pStyle w:val="ListParagraph"/>
        <w:numPr>
          <w:ilvl w:val="0"/>
          <w:numId w:val="16"/>
        </w:numPr>
      </w:pPr>
      <w:r>
        <w:t xml:space="preserve">tabela </w:t>
      </w:r>
      <w:r w:rsidR="004931E6">
        <w:t xml:space="preserve">“users” se pretražuje </w:t>
      </w:r>
      <w:r>
        <w:t>indeksnim</w:t>
      </w:r>
      <w:r w:rsidR="004931E6">
        <w:t xml:space="preserve"> skeniranjem</w:t>
      </w:r>
      <w:r>
        <w:t xml:space="preserve"> zbog podignutog indeksa nad poljem “id” koji je i uslov spajanja</w:t>
      </w:r>
    </w:p>
    <w:p w14:paraId="32629060" w14:textId="364B170E" w:rsidR="004931E6" w:rsidRDefault="004931E6" w:rsidP="004931E6">
      <w:pPr>
        <w:pStyle w:val="ListParagraph"/>
        <w:numPr>
          <w:ilvl w:val="0"/>
          <w:numId w:val="16"/>
        </w:numPr>
      </w:pPr>
      <w:r>
        <w:t xml:space="preserve">za spajanje tabela “users” i “user_details” planer je izabrao strategiju </w:t>
      </w:r>
      <w:r>
        <w:rPr>
          <w:i/>
          <w:iCs/>
        </w:rPr>
        <w:t xml:space="preserve">Nested loop join. </w:t>
      </w:r>
      <w:r>
        <w:t xml:space="preserve">Ova strategija je izabrana zbog toga što spoljašnja tabela “user_details” ima mali broj redova i zbog toga što je nad unutrašnjom tabelom podignut indeks što će ovo spajanje učiniti daleko efikasnijim. Sa slike se može videti da je broj prolaza kroz tabelu “users” zapravo </w:t>
      </w:r>
      <w:r>
        <w:rPr>
          <w:i/>
          <w:iCs/>
        </w:rPr>
        <w:t xml:space="preserve">14, </w:t>
      </w:r>
      <w:r>
        <w:t>iako ima preko 700.000 redova</w:t>
      </w:r>
    </w:p>
    <w:p w14:paraId="79C05544" w14:textId="48488840" w:rsidR="004931E6" w:rsidRDefault="004931E6" w:rsidP="004931E6">
      <w:pPr>
        <w:pStyle w:val="ListParagraph"/>
        <w:numPr>
          <w:ilvl w:val="0"/>
          <w:numId w:val="16"/>
        </w:numPr>
      </w:pPr>
      <w:r>
        <w:t xml:space="preserve">sa dve prethodno spojene tabele “organizations” se spaja pomoću </w:t>
      </w:r>
      <w:r>
        <w:rPr>
          <w:i/>
          <w:iCs/>
        </w:rPr>
        <w:t xml:space="preserve">Hash Join </w:t>
      </w:r>
      <w:r>
        <w:t>strategije</w:t>
      </w:r>
      <w:r w:rsidR="009168D7">
        <w:t xml:space="preserve">, pa se zbog toga ona prvo skenira i učitava u </w:t>
      </w:r>
      <w:r w:rsidR="009168D7">
        <w:rPr>
          <w:i/>
          <w:iCs/>
        </w:rPr>
        <w:t xml:space="preserve">hash </w:t>
      </w:r>
      <w:r w:rsidR="009168D7">
        <w:t xml:space="preserve">tabelu, sa poljima iz uslova za spajanje (u ovom slučaju </w:t>
      </w:r>
      <w:r w:rsidR="009168D7">
        <w:rPr>
          <w:i/>
          <w:iCs/>
        </w:rPr>
        <w:t>id</w:t>
      </w:r>
      <w:r w:rsidR="009168D7">
        <w:t xml:space="preserve">) kao </w:t>
      </w:r>
      <w:r w:rsidR="009168D7">
        <w:rPr>
          <w:i/>
          <w:iCs/>
        </w:rPr>
        <w:t xml:space="preserve">hash ključem. </w:t>
      </w:r>
      <w:r>
        <w:t xml:space="preserve"> Razlog za </w:t>
      </w:r>
      <w:r w:rsidR="009168D7">
        <w:t xml:space="preserve">odabir Hash Join strategije je taj što se kreirana hash tabela može smestiti u </w:t>
      </w:r>
      <w:r w:rsidR="009168D7">
        <w:rPr>
          <w:b/>
          <w:bCs/>
          <w:i/>
          <w:iCs/>
        </w:rPr>
        <w:t>work_mem</w:t>
      </w:r>
      <w:r w:rsidR="009168D7">
        <w:t>, što je maksimalna količina memorije koju jedna operacije može da iskoristim pre nego podaci počnu da se upisuju na disk. Upis hash tabele na disk bi doveo do pogoršanja u velikoj meri</w:t>
      </w:r>
    </w:p>
    <w:p w14:paraId="5C567510" w14:textId="5CC02E95" w:rsidR="009168D7" w:rsidRDefault="009168D7" w:rsidP="004931E6">
      <w:pPr>
        <w:pStyle w:val="ListParagraph"/>
        <w:numPr>
          <w:ilvl w:val="0"/>
          <w:numId w:val="16"/>
        </w:numPr>
      </w:pPr>
      <w:r>
        <w:t xml:space="preserve">na kraju, prethodno spojene tabele se sa “shippers” spajaju korišćenjem </w:t>
      </w:r>
      <w:r>
        <w:rPr>
          <w:i/>
          <w:iCs/>
        </w:rPr>
        <w:t>Merge join</w:t>
      </w:r>
      <w:r>
        <w:t xml:space="preserve">. Razlog je što “shippers” ima mnogo redova i hash tabela </w:t>
      </w:r>
      <w:r w:rsidR="005C1E27">
        <w:t>ne bi stala u work_mem. Ono što je bitno je da se pre spajanja obe tabele sortiraju, kao što se  to na slici vidi</w:t>
      </w:r>
    </w:p>
    <w:p w14:paraId="53C7FEB7" w14:textId="0052C42A" w:rsidR="001A6F80" w:rsidRDefault="001A6F80" w:rsidP="001A6F80">
      <w:r>
        <w:t xml:space="preserve">Razlog zbog koga je baš ovaj upit obrađen kao primer, pored njegove složenosti, je upravo taj što se koriste sve moguće strategije spajanja tabela. </w:t>
      </w:r>
      <w:r w:rsidR="00C40EF2">
        <w:t xml:space="preserve">Ako za primer uzmemo upit u kome ni jedna od tabela koje se spajaju nema veliki broj redova, dobićemo ovakakv rezultat: </w:t>
      </w:r>
    </w:p>
    <w:p w14:paraId="023C2D58" w14:textId="59A43148" w:rsidR="00C40EF2" w:rsidRDefault="00C40EF2" w:rsidP="001A6F80"/>
    <w:p w14:paraId="0B0374BC" w14:textId="77777777" w:rsidR="00C40EF2" w:rsidRDefault="00C40EF2" w:rsidP="001A6F80"/>
    <w:p w14:paraId="36EC5ED1" w14:textId="77777777" w:rsidR="00C40EF2" w:rsidRDefault="00C40EF2" w:rsidP="00C40EF2">
      <w:pPr>
        <w:keepNext/>
        <w:jc w:val="center"/>
      </w:pPr>
      <w:r>
        <w:rPr>
          <w:noProof/>
        </w:rPr>
        <w:lastRenderedPageBreak/>
        <w:drawing>
          <wp:inline distT="0" distB="0" distL="0" distR="0" wp14:anchorId="1DFA0D02" wp14:editId="366E8028">
            <wp:extent cx="6619187" cy="3228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a:extLst>
                        <a:ext uri="{28A0092B-C50C-407E-A947-70E740481C1C}">
                          <a14:useLocalDpi xmlns:a14="http://schemas.microsoft.com/office/drawing/2010/main" val="0"/>
                        </a:ext>
                      </a:extLst>
                    </a:blip>
                    <a:stretch>
                      <a:fillRect/>
                    </a:stretch>
                  </pic:blipFill>
                  <pic:spPr>
                    <a:xfrm>
                      <a:off x="0" y="0"/>
                      <a:ext cx="6623541" cy="3231099"/>
                    </a:xfrm>
                    <a:prstGeom prst="rect">
                      <a:avLst/>
                    </a:prstGeom>
                  </pic:spPr>
                </pic:pic>
              </a:graphicData>
            </a:graphic>
          </wp:inline>
        </w:drawing>
      </w:r>
    </w:p>
    <w:p w14:paraId="6EB62D06" w14:textId="115773BF" w:rsidR="00C40EF2" w:rsidRDefault="00C40EF2" w:rsidP="00C40EF2">
      <w:pPr>
        <w:pStyle w:val="Caption"/>
        <w:jc w:val="center"/>
      </w:pPr>
      <w:r>
        <w:t xml:space="preserve">Slika </w:t>
      </w:r>
      <w:fldSimple w:instr=" SEQ Slika \* ARABIC ">
        <w:r w:rsidR="00477B3A">
          <w:rPr>
            <w:noProof/>
          </w:rPr>
          <w:t>22</w:t>
        </w:r>
      </w:fldSimple>
      <w:r>
        <w:t xml:space="preserve"> - Primer upita sa tabelama sa malim brojem redova</w:t>
      </w:r>
    </w:p>
    <w:p w14:paraId="7330986B" w14:textId="2A5425CD" w:rsidR="00C40EF2" w:rsidRDefault="00C40EF2" w:rsidP="00C40EF2"/>
    <w:p w14:paraId="6ACF3F0B" w14:textId="3CC6109F" w:rsidR="00F81829" w:rsidRDefault="00C40EF2" w:rsidP="00F81829">
      <w:pPr>
        <w:jc w:val="both"/>
      </w:pPr>
      <w:r>
        <w:t xml:space="preserve">Ovde možemo da vidimo da se oba spajanja rade pomoću </w:t>
      </w:r>
      <w:r>
        <w:rPr>
          <w:i/>
          <w:iCs/>
        </w:rPr>
        <w:t xml:space="preserve">Hash join </w:t>
      </w:r>
      <w:r>
        <w:t xml:space="preserve">strategije, jer nema mnogo redova, hash tabele staju u work_mem pa ova strategija daje najoptimalnije rezultate. </w:t>
      </w:r>
    </w:p>
    <w:p w14:paraId="45866B31" w14:textId="44939BDD" w:rsidR="00F81829" w:rsidRDefault="00F81829" w:rsidP="00F81829">
      <w:pPr>
        <w:jc w:val="both"/>
      </w:pPr>
      <w:r>
        <w:t xml:space="preserve">U oba prethodna primera  smo zbog prirode upita videli samo čvorove za sortiranje i spajanje.  Sa druge strane kod upita koji sadrže UPDATE ili DELETE sa tabelama radi  čvor </w:t>
      </w:r>
      <w:r>
        <w:rPr>
          <w:i/>
          <w:iCs/>
        </w:rPr>
        <w:t xml:space="preserve">ModifyTable </w:t>
      </w:r>
      <w:r>
        <w:t>.  To se može videti i na primeru</w:t>
      </w:r>
      <w:r w:rsidR="00E8594A">
        <w:t xml:space="preserve"> </w:t>
      </w:r>
      <w:r w:rsidR="00E8594A">
        <w:rPr>
          <w:i/>
          <w:iCs/>
        </w:rPr>
        <w:t xml:space="preserve">delete </w:t>
      </w:r>
      <w:r w:rsidR="00E8594A">
        <w:t>upita</w:t>
      </w:r>
      <w:r>
        <w:t xml:space="preserve"> :</w:t>
      </w:r>
    </w:p>
    <w:p w14:paraId="1AF0C23E" w14:textId="77777777" w:rsidR="00F81829" w:rsidRDefault="00F81829" w:rsidP="00F81829">
      <w:pPr>
        <w:jc w:val="both"/>
      </w:pPr>
    </w:p>
    <w:p w14:paraId="34D1A19A" w14:textId="77777777" w:rsidR="00E8594A" w:rsidRDefault="00E8594A" w:rsidP="00E8594A">
      <w:pPr>
        <w:keepNext/>
        <w:jc w:val="center"/>
      </w:pPr>
      <w:r>
        <w:rPr>
          <w:noProof/>
        </w:rPr>
        <w:lastRenderedPageBreak/>
        <w:drawing>
          <wp:inline distT="0" distB="0" distL="0" distR="0" wp14:anchorId="7AD49B37" wp14:editId="1B652B5C">
            <wp:extent cx="5381625" cy="26860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5382408" cy="2686441"/>
                    </a:xfrm>
                    <a:prstGeom prst="rect">
                      <a:avLst/>
                    </a:prstGeom>
                  </pic:spPr>
                </pic:pic>
              </a:graphicData>
            </a:graphic>
          </wp:inline>
        </w:drawing>
      </w:r>
    </w:p>
    <w:p w14:paraId="2B6C8C55" w14:textId="42874079" w:rsidR="00F81829" w:rsidRDefault="00E8594A" w:rsidP="00E8594A">
      <w:pPr>
        <w:pStyle w:val="Caption"/>
        <w:jc w:val="center"/>
      </w:pPr>
      <w:r>
        <w:t xml:space="preserve">Slika </w:t>
      </w:r>
      <w:fldSimple w:instr=" SEQ Slika \* ARABIC ">
        <w:r w:rsidR="00477B3A">
          <w:rPr>
            <w:noProof/>
          </w:rPr>
          <w:t>23</w:t>
        </w:r>
      </w:fldSimple>
      <w:r>
        <w:t xml:space="preserve"> - Delete upit i modify table čvor</w:t>
      </w:r>
    </w:p>
    <w:p w14:paraId="46A2E8DF" w14:textId="57FE3EDE" w:rsidR="00E8594A" w:rsidRDefault="00E8594A" w:rsidP="00E8594A">
      <w:r>
        <w:t xml:space="preserve">kao i na primeru </w:t>
      </w:r>
      <w:r>
        <w:rPr>
          <w:i/>
          <w:iCs/>
        </w:rPr>
        <w:t xml:space="preserve">update </w:t>
      </w:r>
      <w:r>
        <w:t>upita :</w:t>
      </w:r>
    </w:p>
    <w:p w14:paraId="7226CDC0" w14:textId="77777777" w:rsidR="00E8594A" w:rsidRDefault="00E8594A" w:rsidP="00E8594A">
      <w:pPr>
        <w:keepNext/>
        <w:jc w:val="center"/>
      </w:pPr>
      <w:r>
        <w:rPr>
          <w:noProof/>
        </w:rPr>
        <w:drawing>
          <wp:inline distT="0" distB="0" distL="0" distR="0" wp14:anchorId="7F90EFE6" wp14:editId="02D7B4A4">
            <wp:extent cx="5887272" cy="335326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a:extLst>
                        <a:ext uri="{28A0092B-C50C-407E-A947-70E740481C1C}">
                          <a14:useLocalDpi xmlns:a14="http://schemas.microsoft.com/office/drawing/2010/main" val="0"/>
                        </a:ext>
                      </a:extLst>
                    </a:blip>
                    <a:stretch>
                      <a:fillRect/>
                    </a:stretch>
                  </pic:blipFill>
                  <pic:spPr>
                    <a:xfrm>
                      <a:off x="0" y="0"/>
                      <a:ext cx="5887272" cy="3353268"/>
                    </a:xfrm>
                    <a:prstGeom prst="rect">
                      <a:avLst/>
                    </a:prstGeom>
                  </pic:spPr>
                </pic:pic>
              </a:graphicData>
            </a:graphic>
          </wp:inline>
        </w:drawing>
      </w:r>
    </w:p>
    <w:p w14:paraId="4FBEA204" w14:textId="0AEB0028" w:rsidR="00E8594A" w:rsidRDefault="00E8594A" w:rsidP="00E8594A">
      <w:pPr>
        <w:pStyle w:val="Caption"/>
        <w:jc w:val="center"/>
      </w:pPr>
      <w:r>
        <w:t xml:space="preserve">Slika </w:t>
      </w:r>
      <w:fldSimple w:instr=" SEQ Slika \* ARABIC ">
        <w:r w:rsidR="00477B3A">
          <w:rPr>
            <w:noProof/>
          </w:rPr>
          <w:t>24</w:t>
        </w:r>
      </w:fldSimple>
      <w:r>
        <w:t xml:space="preserve"> - Update upit i modify table čvor</w:t>
      </w:r>
    </w:p>
    <w:p w14:paraId="650B60B2" w14:textId="00897BA3" w:rsidR="00E8594A" w:rsidRDefault="00E8594A" w:rsidP="00E8594A"/>
    <w:p w14:paraId="3558D011" w14:textId="50915B30" w:rsidR="00E8594A" w:rsidRDefault="00E8594A" w:rsidP="00E8594A">
      <w:r>
        <w:t xml:space="preserve">Da bismo na primeru videli i ostale vrste čvorova </w:t>
      </w:r>
      <w:r w:rsidR="003A5D9C">
        <w:t>pri obadi upita, kao i to kako izgleda plan, za primer ćemo uzeti upit koji vraća 3 lokacije sa najvećom latitudom :</w:t>
      </w:r>
    </w:p>
    <w:p w14:paraId="485A3BB3" w14:textId="2539C77E" w:rsidR="003A5D9C" w:rsidRPr="003A5D9C" w:rsidRDefault="003A5D9C" w:rsidP="003A5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000000"/>
          <w:sz w:val="21"/>
          <w:szCs w:val="21"/>
        </w:rPr>
      </w:pPr>
      <w:r w:rsidRPr="003A5D9C">
        <w:rPr>
          <w:rFonts w:ascii="Courier New" w:eastAsia="Times New Roman" w:hAnsi="Courier New" w:cs="Courier New"/>
          <w:i/>
          <w:iCs/>
          <w:color w:val="000000"/>
          <w:sz w:val="21"/>
          <w:szCs w:val="21"/>
        </w:rPr>
        <w:t xml:space="preserve">select distinct latitude from locations a </w:t>
      </w:r>
    </w:p>
    <w:p w14:paraId="40E054E2" w14:textId="79253B43" w:rsidR="003A5D9C" w:rsidRPr="003A5D9C" w:rsidRDefault="003A5D9C" w:rsidP="003A5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000000"/>
          <w:sz w:val="21"/>
          <w:szCs w:val="21"/>
        </w:rPr>
      </w:pPr>
      <w:r w:rsidRPr="003A5D9C">
        <w:rPr>
          <w:rFonts w:ascii="Courier New" w:eastAsia="Times New Roman" w:hAnsi="Courier New" w:cs="Courier New"/>
          <w:i/>
          <w:iCs/>
          <w:color w:val="000000"/>
          <w:sz w:val="21"/>
          <w:szCs w:val="21"/>
        </w:rPr>
        <w:tab/>
        <w:t xml:space="preserve">where 3 &gt;= (select count(distinct latitude) from locations b </w:t>
      </w:r>
    </w:p>
    <w:p w14:paraId="48B1253B" w14:textId="245F7F63" w:rsidR="003A5D9C" w:rsidRPr="003A5D9C" w:rsidRDefault="003A5D9C" w:rsidP="003A5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000000"/>
          <w:sz w:val="21"/>
          <w:szCs w:val="21"/>
        </w:rPr>
      </w:pPr>
      <w:r w:rsidRPr="003A5D9C">
        <w:rPr>
          <w:rFonts w:ascii="Courier New" w:eastAsia="Times New Roman" w:hAnsi="Courier New" w:cs="Courier New"/>
          <w:i/>
          <w:iCs/>
          <w:color w:val="000000"/>
          <w:sz w:val="21"/>
          <w:szCs w:val="21"/>
        </w:rPr>
        <w:lastRenderedPageBreak/>
        <w:tab/>
        <w:t xml:space="preserve">where a.latitude &lt;= b.latitude) </w:t>
      </w:r>
    </w:p>
    <w:p w14:paraId="4EEE3527" w14:textId="34A70591" w:rsidR="003A5D9C" w:rsidRDefault="003A5D9C" w:rsidP="003A5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000000"/>
          <w:sz w:val="21"/>
          <w:szCs w:val="21"/>
        </w:rPr>
      </w:pPr>
      <w:r w:rsidRPr="003A5D9C">
        <w:rPr>
          <w:rFonts w:ascii="Courier New" w:eastAsia="Times New Roman" w:hAnsi="Courier New" w:cs="Courier New"/>
          <w:i/>
          <w:iCs/>
          <w:color w:val="000000"/>
          <w:sz w:val="21"/>
          <w:szCs w:val="21"/>
        </w:rPr>
        <w:tab/>
        <w:t>order by a.latitude desc;</w:t>
      </w:r>
    </w:p>
    <w:p w14:paraId="7BD5A1D3" w14:textId="32806F11" w:rsidR="003A5D9C" w:rsidRDefault="003A5D9C" w:rsidP="003A5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000000"/>
          <w:sz w:val="21"/>
          <w:szCs w:val="21"/>
        </w:rPr>
      </w:pPr>
    </w:p>
    <w:p w14:paraId="0431C0A9" w14:textId="58083DA3" w:rsidR="003A5D9C" w:rsidRDefault="003A5D9C" w:rsidP="003A5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r w:rsidRPr="003A5D9C">
        <w:rPr>
          <w:rFonts w:eastAsia="Times New Roman" w:cs="Courier New"/>
          <w:color w:val="000000"/>
        </w:rPr>
        <w:t xml:space="preserve">Kada se ovaj upit izvrši sa </w:t>
      </w:r>
      <w:r>
        <w:rPr>
          <w:rFonts w:eastAsia="Times New Roman" w:cs="Courier New"/>
          <w:color w:val="000000"/>
        </w:rPr>
        <w:t>analyze i uključi grafički prikaz dobijamo:</w:t>
      </w:r>
    </w:p>
    <w:p w14:paraId="4F31766C" w14:textId="77777777" w:rsidR="003A5D9C" w:rsidRDefault="003A5D9C" w:rsidP="003A5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p>
    <w:p w14:paraId="01A3BD4D" w14:textId="0FEA4EF6" w:rsidR="003A5D9C" w:rsidRDefault="003A5D9C" w:rsidP="003A5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i/>
          <w:iCs/>
          <w:color w:val="000000"/>
        </w:rPr>
      </w:pPr>
      <w:r>
        <w:rPr>
          <w:rFonts w:eastAsia="Times New Roman" w:cs="Arial"/>
          <w:i/>
          <w:iCs/>
          <w:noProof/>
          <w:color w:val="000000"/>
        </w:rPr>
        <w:drawing>
          <wp:inline distT="0" distB="0" distL="0" distR="0" wp14:anchorId="3A9CD7DB" wp14:editId="24940AC4">
            <wp:extent cx="6019800" cy="1562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0">
                      <a:extLst>
                        <a:ext uri="{28A0092B-C50C-407E-A947-70E740481C1C}">
                          <a14:useLocalDpi xmlns:a14="http://schemas.microsoft.com/office/drawing/2010/main" val="0"/>
                        </a:ext>
                      </a:extLst>
                    </a:blip>
                    <a:stretch>
                      <a:fillRect/>
                    </a:stretch>
                  </pic:blipFill>
                  <pic:spPr>
                    <a:xfrm>
                      <a:off x="0" y="0"/>
                      <a:ext cx="6019800" cy="1562100"/>
                    </a:xfrm>
                    <a:prstGeom prst="rect">
                      <a:avLst/>
                    </a:prstGeom>
                  </pic:spPr>
                </pic:pic>
              </a:graphicData>
            </a:graphic>
          </wp:inline>
        </w:drawing>
      </w:r>
    </w:p>
    <w:p w14:paraId="2AE3E08D" w14:textId="307E190A" w:rsidR="003A5D9C" w:rsidRDefault="003A5D9C" w:rsidP="003A5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i/>
          <w:iCs/>
          <w:color w:val="000000"/>
        </w:rPr>
      </w:pPr>
    </w:p>
    <w:p w14:paraId="20EACE1F" w14:textId="5D07C0F3" w:rsidR="003A5D9C" w:rsidRDefault="003A5D9C" w:rsidP="003A5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r>
        <w:rPr>
          <w:rFonts w:eastAsia="Times New Roman" w:cs="Arial"/>
          <w:color w:val="000000"/>
        </w:rPr>
        <w:t xml:space="preserve">Ono što treba istaći u vezi sa ovim primerom je to je kreiran “SubPlan” koji se odnosi na deo </w:t>
      </w:r>
      <w:r w:rsidRPr="003A5D9C">
        <w:rPr>
          <w:rFonts w:ascii="Courier New" w:eastAsia="Times New Roman" w:hAnsi="Courier New" w:cs="Courier New"/>
          <w:i/>
          <w:iCs/>
          <w:color w:val="000000"/>
          <w:sz w:val="21"/>
          <w:szCs w:val="21"/>
        </w:rPr>
        <w:t>(select count(distinct latitude) from locations b where a.latitude &lt;= b.latitude)</w:t>
      </w:r>
      <w:r>
        <w:rPr>
          <w:rFonts w:ascii="Courier New" w:eastAsia="Times New Roman" w:hAnsi="Courier New" w:cs="Courier New"/>
          <w:i/>
          <w:iCs/>
          <w:color w:val="000000"/>
          <w:sz w:val="21"/>
          <w:szCs w:val="21"/>
        </w:rPr>
        <w:t xml:space="preserve"> </w:t>
      </w:r>
      <w:r>
        <w:rPr>
          <w:rFonts w:eastAsia="Times New Roman" w:cs="Courier New"/>
          <w:color w:val="000000"/>
        </w:rPr>
        <w:t xml:space="preserve">jer će se on izvršiti više puta. </w:t>
      </w:r>
      <w:r w:rsidR="009403F1">
        <w:rPr>
          <w:rFonts w:eastAsia="Times New Roman" w:cs="Courier New"/>
          <w:color w:val="000000"/>
        </w:rPr>
        <w:t xml:space="preserve">Sort se radi metodom </w:t>
      </w:r>
      <w:r w:rsidR="009403F1">
        <w:rPr>
          <w:rFonts w:eastAsia="Times New Roman" w:cs="Courier New"/>
          <w:i/>
          <w:iCs/>
          <w:color w:val="000000"/>
        </w:rPr>
        <w:t xml:space="preserve">quick sort, </w:t>
      </w:r>
      <w:r w:rsidR="009403F1">
        <w:rPr>
          <w:rFonts w:eastAsia="Times New Roman" w:cs="Courier New"/>
          <w:color w:val="000000"/>
        </w:rPr>
        <w:t xml:space="preserve">a čvor koji se nalazi na kraju </w:t>
      </w:r>
      <w:r w:rsidR="009403F1">
        <w:rPr>
          <w:rFonts w:eastAsia="Times New Roman" w:cs="Courier New"/>
          <w:i/>
          <w:iCs/>
          <w:color w:val="000000"/>
        </w:rPr>
        <w:t xml:space="preserve">Unique </w:t>
      </w:r>
      <w:r w:rsidR="009403F1">
        <w:rPr>
          <w:rFonts w:eastAsia="Times New Roman" w:cs="Courier New"/>
          <w:color w:val="000000"/>
        </w:rPr>
        <w:t xml:space="preserve">je tu zbog </w:t>
      </w:r>
      <w:r w:rsidR="009403F1">
        <w:rPr>
          <w:rFonts w:eastAsia="Times New Roman" w:cs="Courier New"/>
          <w:i/>
          <w:iCs/>
          <w:color w:val="000000"/>
        </w:rPr>
        <w:t xml:space="preserve">distinct </w:t>
      </w:r>
      <w:r w:rsidR="009403F1">
        <w:rPr>
          <w:rFonts w:eastAsia="Times New Roman" w:cs="Courier New"/>
          <w:color w:val="000000"/>
        </w:rPr>
        <w:t xml:space="preserve">dela upita. </w:t>
      </w:r>
    </w:p>
    <w:p w14:paraId="0D820060" w14:textId="4F550B09" w:rsidR="009403F1" w:rsidRDefault="009403F1" w:rsidP="003A5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p>
    <w:p w14:paraId="0C953FE6" w14:textId="4276270A" w:rsidR="009403F1" w:rsidRDefault="009403F1" w:rsidP="003A5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r>
        <w:rPr>
          <w:rFonts w:eastAsia="Times New Roman" w:cs="Courier New"/>
          <w:color w:val="000000"/>
        </w:rPr>
        <w:t>Naredni primer koji ćemo obraditi je upit koji koristi GroupBy</w:t>
      </w:r>
      <w:r w:rsidR="00142DB4">
        <w:rPr>
          <w:rFonts w:eastAsia="Times New Roman" w:cs="Courier New"/>
          <w:color w:val="000000"/>
        </w:rPr>
        <w:t xml:space="preserve"> i spada u grupu </w:t>
      </w:r>
      <w:r w:rsidR="00142DB4">
        <w:rPr>
          <w:rFonts w:eastAsia="Times New Roman" w:cs="Courier New"/>
          <w:b/>
          <w:bCs/>
          <w:i/>
          <w:iCs/>
          <w:color w:val="000000"/>
        </w:rPr>
        <w:t xml:space="preserve">paralelnih </w:t>
      </w:r>
      <w:r w:rsidR="00142DB4">
        <w:rPr>
          <w:rFonts w:eastAsia="Times New Roman" w:cs="Courier New"/>
          <w:color w:val="000000"/>
        </w:rPr>
        <w:t>upita</w:t>
      </w:r>
      <w:r>
        <w:rPr>
          <w:rFonts w:eastAsia="Times New Roman" w:cs="Courier New"/>
          <w:color w:val="000000"/>
        </w:rPr>
        <w:t xml:space="preserve">: </w:t>
      </w:r>
    </w:p>
    <w:p w14:paraId="68B696E9" w14:textId="012CEEA9" w:rsidR="00D85D9D" w:rsidRPr="00D85D9D" w:rsidRDefault="00D85D9D" w:rsidP="003A5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i/>
          <w:iCs/>
          <w:color w:val="000000"/>
        </w:rPr>
      </w:pPr>
      <w:r>
        <w:rPr>
          <w:rFonts w:eastAsia="Times New Roman" w:cs="Courier New"/>
          <w:color w:val="000000"/>
        </w:rPr>
        <w:tab/>
      </w:r>
      <w:r w:rsidRPr="00D85D9D">
        <w:rPr>
          <w:rFonts w:eastAsia="Times New Roman" w:cs="Courier New"/>
          <w:i/>
          <w:iCs/>
          <w:color w:val="000000"/>
        </w:rPr>
        <w:t>Select users.”organizationId”, count(user.”organizationsId”) from users</w:t>
      </w:r>
    </w:p>
    <w:p w14:paraId="17474F84" w14:textId="49C4885E" w:rsidR="00D85D9D" w:rsidRPr="00D85D9D" w:rsidRDefault="00D85D9D" w:rsidP="003A5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i/>
          <w:iCs/>
          <w:color w:val="000000"/>
        </w:rPr>
      </w:pPr>
      <w:r w:rsidRPr="00D85D9D">
        <w:rPr>
          <w:rFonts w:eastAsia="Times New Roman" w:cs="Courier New"/>
          <w:i/>
          <w:iCs/>
          <w:color w:val="000000"/>
        </w:rPr>
        <w:tab/>
      </w:r>
      <w:r w:rsidR="00142DB4">
        <w:rPr>
          <w:rFonts w:eastAsia="Times New Roman" w:cs="Courier New"/>
          <w:i/>
          <w:iCs/>
          <w:color w:val="000000"/>
        </w:rPr>
        <w:tab/>
      </w:r>
      <w:r>
        <w:rPr>
          <w:rFonts w:eastAsia="Times New Roman" w:cs="Courier New"/>
          <w:i/>
          <w:iCs/>
          <w:color w:val="000000"/>
        </w:rPr>
        <w:t xml:space="preserve">GROUP BY </w:t>
      </w:r>
      <w:r w:rsidRPr="00D85D9D">
        <w:rPr>
          <w:rFonts w:eastAsia="Times New Roman" w:cs="Courier New"/>
          <w:i/>
          <w:iCs/>
          <w:color w:val="000000"/>
        </w:rPr>
        <w:t>users.”organizationId”</w:t>
      </w:r>
    </w:p>
    <w:p w14:paraId="634D4D9B" w14:textId="13B060E8" w:rsidR="00D85D9D" w:rsidRPr="00D85D9D" w:rsidRDefault="00D85D9D" w:rsidP="003A5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i/>
          <w:iCs/>
          <w:color w:val="000000"/>
        </w:rPr>
      </w:pPr>
      <w:r w:rsidRPr="00D85D9D">
        <w:rPr>
          <w:rFonts w:eastAsia="Times New Roman" w:cs="Courier New"/>
          <w:i/>
          <w:iCs/>
          <w:color w:val="000000"/>
        </w:rPr>
        <w:tab/>
      </w:r>
      <w:r w:rsidR="00142DB4">
        <w:rPr>
          <w:rFonts w:eastAsia="Times New Roman" w:cs="Courier New"/>
          <w:i/>
          <w:iCs/>
          <w:color w:val="000000"/>
        </w:rPr>
        <w:tab/>
      </w:r>
      <w:r>
        <w:rPr>
          <w:rFonts w:eastAsia="Times New Roman" w:cs="Courier New"/>
          <w:i/>
          <w:iCs/>
          <w:color w:val="000000"/>
        </w:rPr>
        <w:t>HAVING</w:t>
      </w:r>
      <w:r w:rsidRPr="00D85D9D">
        <w:rPr>
          <w:rFonts w:eastAsia="Times New Roman" w:cs="Courier New"/>
          <w:i/>
          <w:iCs/>
          <w:color w:val="000000"/>
        </w:rPr>
        <w:t xml:space="preserve"> count (users.”organizationId”) &gt; 1</w:t>
      </w:r>
    </w:p>
    <w:p w14:paraId="05E55EDC" w14:textId="70826731" w:rsidR="00D85D9D" w:rsidRPr="00D85D9D" w:rsidRDefault="00D85D9D" w:rsidP="003A5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i/>
          <w:iCs/>
          <w:color w:val="000000"/>
        </w:rPr>
      </w:pPr>
      <w:r w:rsidRPr="00D85D9D">
        <w:rPr>
          <w:rFonts w:eastAsia="Times New Roman" w:cs="Courier New"/>
          <w:i/>
          <w:iCs/>
          <w:color w:val="000000"/>
        </w:rPr>
        <w:tab/>
      </w:r>
      <w:r w:rsidR="00142DB4">
        <w:rPr>
          <w:rFonts w:eastAsia="Times New Roman" w:cs="Courier New"/>
          <w:i/>
          <w:iCs/>
          <w:color w:val="000000"/>
        </w:rPr>
        <w:tab/>
      </w:r>
      <w:r w:rsidRPr="00D85D9D">
        <w:rPr>
          <w:rFonts w:eastAsia="Times New Roman" w:cs="Courier New"/>
          <w:i/>
          <w:iCs/>
          <w:color w:val="000000"/>
        </w:rPr>
        <w:t>Order by count ( users.”organizationId” ) desc;</w:t>
      </w:r>
    </w:p>
    <w:p w14:paraId="53DD58E0" w14:textId="77777777" w:rsidR="008B25EF" w:rsidRPr="009403F1" w:rsidRDefault="008B25EF" w:rsidP="003A5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p>
    <w:p w14:paraId="70937325" w14:textId="6AF230E8" w:rsidR="003A5D9C" w:rsidRPr="003A5D9C" w:rsidRDefault="003A5D9C" w:rsidP="003A5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000000"/>
        </w:rPr>
      </w:pPr>
    </w:p>
    <w:p w14:paraId="50E52D60" w14:textId="77777777" w:rsidR="00D85D9D" w:rsidRDefault="00D85D9D" w:rsidP="00D85D9D">
      <w:pPr>
        <w:keepNext/>
      </w:pPr>
      <w:r>
        <w:rPr>
          <w:noProof/>
        </w:rPr>
        <w:drawing>
          <wp:inline distT="0" distB="0" distL="0" distR="0" wp14:anchorId="1E7F0625" wp14:editId="62C66F35">
            <wp:extent cx="5981700" cy="1095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31">
                      <a:extLst>
                        <a:ext uri="{28A0092B-C50C-407E-A947-70E740481C1C}">
                          <a14:useLocalDpi xmlns:a14="http://schemas.microsoft.com/office/drawing/2010/main" val="0"/>
                        </a:ext>
                      </a:extLst>
                    </a:blip>
                    <a:srcRect t="42050" r="-641"/>
                    <a:stretch/>
                  </pic:blipFill>
                  <pic:spPr bwMode="auto">
                    <a:xfrm>
                      <a:off x="0" y="0"/>
                      <a:ext cx="5981700" cy="1095375"/>
                    </a:xfrm>
                    <a:prstGeom prst="rect">
                      <a:avLst/>
                    </a:prstGeom>
                    <a:ln>
                      <a:noFill/>
                    </a:ln>
                    <a:extLst>
                      <a:ext uri="{53640926-AAD7-44D8-BBD7-CCE9431645EC}">
                        <a14:shadowObscured xmlns:a14="http://schemas.microsoft.com/office/drawing/2010/main"/>
                      </a:ext>
                    </a:extLst>
                  </pic:spPr>
                </pic:pic>
              </a:graphicData>
            </a:graphic>
          </wp:inline>
        </w:drawing>
      </w:r>
    </w:p>
    <w:p w14:paraId="73641999" w14:textId="05CE6240" w:rsidR="003A5D9C" w:rsidRDefault="00D85D9D" w:rsidP="00D85D9D">
      <w:pPr>
        <w:pStyle w:val="Caption"/>
        <w:jc w:val="center"/>
      </w:pPr>
      <w:r>
        <w:t xml:space="preserve">Slika </w:t>
      </w:r>
      <w:fldSimple w:instr=" SEQ Slika \* ARABIC ">
        <w:r w:rsidR="00477B3A">
          <w:rPr>
            <w:noProof/>
          </w:rPr>
          <w:t>25</w:t>
        </w:r>
      </w:fldSimple>
      <w:r>
        <w:t>- Analiza upita sa GROUB BY i HAVING klauzulama</w:t>
      </w:r>
    </w:p>
    <w:p w14:paraId="4DBC54D0" w14:textId="4D0E9264" w:rsidR="00D85D9D" w:rsidRDefault="00D85D9D" w:rsidP="00E8594A"/>
    <w:p w14:paraId="4312F692" w14:textId="00AD6103" w:rsidR="00D85D9D" w:rsidRDefault="00D85D9D" w:rsidP="00E8594A">
      <w:pPr>
        <w:rPr>
          <w:lang w:val="sr-Latn-RS"/>
        </w:rPr>
      </w:pPr>
      <w:r>
        <w:t xml:space="preserve">Ovde </w:t>
      </w:r>
      <w:r>
        <w:rPr>
          <w:lang w:val="sr-Latn-RS"/>
        </w:rPr>
        <w:t>vidimo</w:t>
      </w:r>
      <w:r w:rsidR="001838FD">
        <w:rPr>
          <w:lang w:val="sr-Latn-RS"/>
        </w:rPr>
        <w:t xml:space="preserve"> da u izvršenju upita učestvuje čvor </w:t>
      </w:r>
      <w:r w:rsidR="001838FD">
        <w:rPr>
          <w:i/>
          <w:iCs/>
          <w:lang w:val="sr-Latn-RS"/>
        </w:rPr>
        <w:t xml:space="preserve">Gather Merge. </w:t>
      </w:r>
      <w:r w:rsidR="00142DB4">
        <w:rPr>
          <w:lang w:val="sr-Latn-RS"/>
        </w:rPr>
        <w:t xml:space="preserve">Naime, kada optimizator odluči da je paralelni upit najbolja strategija izvršenja za određeni upit, kreiraće plan koji uključuje </w:t>
      </w:r>
      <w:r w:rsidR="00142DB4">
        <w:rPr>
          <w:i/>
          <w:iCs/>
          <w:lang w:val="sr-Latn-RS"/>
        </w:rPr>
        <w:t xml:space="preserve">Gather </w:t>
      </w:r>
      <w:r w:rsidR="00142DB4">
        <w:rPr>
          <w:lang w:val="sr-Latn-RS"/>
        </w:rPr>
        <w:t xml:space="preserve">ili </w:t>
      </w:r>
      <w:r w:rsidR="00142DB4">
        <w:rPr>
          <w:i/>
          <w:iCs/>
          <w:lang w:val="sr-Latn-RS"/>
        </w:rPr>
        <w:t xml:space="preserve">GatherMerge </w:t>
      </w:r>
      <w:r w:rsidR="00142DB4">
        <w:rPr>
          <w:lang w:val="sr-Latn-RS"/>
        </w:rPr>
        <w:t>čvor. Ova dva čvora uvek imaju samo jedan „dete plan (potplan)“, i to je deo plana koji će se paralelno izvršiti. Ako je Gather ili GatherMerge na vrhu plana, ceo upit će se paralelno izvršiti, a ako je negde unutar stabla, onda se samo deo „ispod“ njega paralelno izvršava. Kada prikažemo informacije o GatherMerge čvoru sa primera možemo videti, između ostalog, koliko radnih niti je planirano i koliko njih je iskorišćeno</w:t>
      </w:r>
      <w:r w:rsidR="007E04C3">
        <w:rPr>
          <w:lang w:val="sr-Latn-RS"/>
        </w:rPr>
        <w:t>:</w:t>
      </w:r>
    </w:p>
    <w:p w14:paraId="5722B08C" w14:textId="77777777" w:rsidR="00477B3A" w:rsidRDefault="007E04C3" w:rsidP="00477B3A">
      <w:pPr>
        <w:keepNext/>
        <w:ind w:left="2880" w:firstLine="720"/>
      </w:pPr>
      <w:r>
        <w:rPr>
          <w:noProof/>
          <w:lang w:val="sr-Latn-RS"/>
        </w:rPr>
        <w:lastRenderedPageBreak/>
        <w:drawing>
          <wp:anchor distT="0" distB="0" distL="114300" distR="114300" simplePos="0" relativeHeight="251658240" behindDoc="0" locked="0" layoutInCell="1" allowOverlap="1" wp14:anchorId="05ED06A7" wp14:editId="5B19CF1D">
            <wp:simplePos x="0" y="0"/>
            <wp:positionH relativeFrom="column">
              <wp:posOffset>0</wp:posOffset>
            </wp:positionH>
            <wp:positionV relativeFrom="paragraph">
              <wp:posOffset>0</wp:posOffset>
            </wp:positionV>
            <wp:extent cx="2743583" cy="2048161"/>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2">
                      <a:extLst>
                        <a:ext uri="{28A0092B-C50C-407E-A947-70E740481C1C}">
                          <a14:useLocalDpi xmlns:a14="http://schemas.microsoft.com/office/drawing/2010/main" val="0"/>
                        </a:ext>
                      </a:extLst>
                    </a:blip>
                    <a:stretch>
                      <a:fillRect/>
                    </a:stretch>
                  </pic:blipFill>
                  <pic:spPr>
                    <a:xfrm>
                      <a:off x="0" y="0"/>
                      <a:ext cx="2743583" cy="2048161"/>
                    </a:xfrm>
                    <a:prstGeom prst="rect">
                      <a:avLst/>
                    </a:prstGeom>
                  </pic:spPr>
                </pic:pic>
              </a:graphicData>
            </a:graphic>
          </wp:anchor>
        </w:drawing>
      </w:r>
    </w:p>
    <w:p w14:paraId="0327CDB3" w14:textId="77777777" w:rsidR="00477B3A" w:rsidRDefault="00477B3A" w:rsidP="007E04C3">
      <w:pPr>
        <w:pStyle w:val="Caption"/>
      </w:pPr>
    </w:p>
    <w:p w14:paraId="249179B5" w14:textId="77777777" w:rsidR="00477B3A" w:rsidRDefault="00477B3A" w:rsidP="007E04C3">
      <w:pPr>
        <w:pStyle w:val="Caption"/>
      </w:pPr>
    </w:p>
    <w:p w14:paraId="64B95828" w14:textId="77777777" w:rsidR="00477B3A" w:rsidRDefault="00477B3A" w:rsidP="00477B3A">
      <w:pPr>
        <w:pStyle w:val="Caption"/>
      </w:pPr>
    </w:p>
    <w:p w14:paraId="166F7148" w14:textId="3DC77CC8" w:rsidR="007E04C3" w:rsidRDefault="00477B3A" w:rsidP="00477B3A">
      <w:pPr>
        <w:pStyle w:val="Caption"/>
        <w:ind w:firstLine="720"/>
      </w:pPr>
      <w:r>
        <w:t xml:space="preserve"> </w:t>
      </w:r>
      <w:r w:rsidR="007E04C3">
        <w:t xml:space="preserve">Slika </w:t>
      </w:r>
      <w:fldSimple w:instr=" SEQ Slika \* ARABIC ">
        <w:r>
          <w:rPr>
            <w:noProof/>
          </w:rPr>
          <w:t>26</w:t>
        </w:r>
      </w:fldSimple>
      <w:r w:rsidR="007E04C3">
        <w:t xml:space="preserve"> - GatherMerge čvor</w:t>
      </w:r>
    </w:p>
    <w:p w14:paraId="45835012" w14:textId="59A3A179" w:rsidR="00477B3A" w:rsidRDefault="00477B3A" w:rsidP="00477B3A"/>
    <w:p w14:paraId="75767E1D" w14:textId="1277DF47" w:rsidR="00477B3A" w:rsidRPr="00477B3A" w:rsidRDefault="00477B3A" w:rsidP="00477B3A"/>
    <w:p w14:paraId="1D27B59D" w14:textId="77777777" w:rsidR="00E8594A" w:rsidRPr="00E8594A" w:rsidRDefault="00E8594A" w:rsidP="00E8594A"/>
    <w:p w14:paraId="3577D637" w14:textId="245D440A" w:rsidR="00477B3A" w:rsidRDefault="00477B3A" w:rsidP="00477B3A">
      <w:pPr>
        <w:keepNext/>
      </w:pPr>
      <w:r>
        <w:t xml:space="preserve">Na primeru možemo videti da se </w:t>
      </w:r>
      <w:r>
        <w:rPr>
          <w:i/>
          <w:iCs/>
        </w:rPr>
        <w:t xml:space="preserve">Aggregate </w:t>
      </w:r>
      <w:r>
        <w:t>čvor u stablu nalazi ispod GatherMerge čvora, tako da će se i on izvršiti paralelno. To je prikazano i u informacijama o ovom čvoru</w:t>
      </w:r>
      <w:r>
        <w:t xml:space="preserve"> : </w:t>
      </w:r>
    </w:p>
    <w:p w14:paraId="4063C0C3" w14:textId="77777777" w:rsidR="00477B3A" w:rsidRDefault="00477B3A" w:rsidP="00477B3A">
      <w:pPr>
        <w:keepNext/>
      </w:pPr>
      <w:r>
        <w:rPr>
          <w:noProof/>
        </w:rPr>
        <w:drawing>
          <wp:anchor distT="0" distB="0" distL="114300" distR="114300" simplePos="0" relativeHeight="251659264" behindDoc="0" locked="0" layoutInCell="1" allowOverlap="1" wp14:anchorId="0489FC68" wp14:editId="7A0E2C99">
            <wp:simplePos x="0" y="0"/>
            <wp:positionH relativeFrom="column">
              <wp:posOffset>2076450</wp:posOffset>
            </wp:positionH>
            <wp:positionV relativeFrom="paragraph">
              <wp:posOffset>-1905</wp:posOffset>
            </wp:positionV>
            <wp:extent cx="3801005" cy="3172268"/>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3">
                      <a:extLst>
                        <a:ext uri="{28A0092B-C50C-407E-A947-70E740481C1C}">
                          <a14:useLocalDpi xmlns:a14="http://schemas.microsoft.com/office/drawing/2010/main" val="0"/>
                        </a:ext>
                      </a:extLst>
                    </a:blip>
                    <a:stretch>
                      <a:fillRect/>
                    </a:stretch>
                  </pic:blipFill>
                  <pic:spPr>
                    <a:xfrm>
                      <a:off x="0" y="0"/>
                      <a:ext cx="3801005" cy="3172268"/>
                    </a:xfrm>
                    <a:prstGeom prst="rect">
                      <a:avLst/>
                    </a:prstGeom>
                  </pic:spPr>
                </pic:pic>
              </a:graphicData>
            </a:graphic>
            <wp14:sizeRelH relativeFrom="page">
              <wp14:pctWidth>0</wp14:pctWidth>
            </wp14:sizeRelH>
            <wp14:sizeRelV relativeFrom="page">
              <wp14:pctHeight>0</wp14:pctHeight>
            </wp14:sizeRelV>
          </wp:anchor>
        </w:drawing>
      </w:r>
    </w:p>
    <w:p w14:paraId="094F701C" w14:textId="77777777" w:rsidR="00477B3A" w:rsidRDefault="00477B3A" w:rsidP="00477B3A">
      <w:pPr>
        <w:pStyle w:val="Caption"/>
      </w:pPr>
    </w:p>
    <w:p w14:paraId="755629FE" w14:textId="77777777" w:rsidR="00477B3A" w:rsidRDefault="00477B3A" w:rsidP="00477B3A">
      <w:pPr>
        <w:pStyle w:val="Caption"/>
      </w:pPr>
    </w:p>
    <w:p w14:paraId="659813D3" w14:textId="77777777" w:rsidR="00477B3A" w:rsidRDefault="00477B3A" w:rsidP="00477B3A">
      <w:pPr>
        <w:pStyle w:val="Caption"/>
      </w:pPr>
    </w:p>
    <w:p w14:paraId="1098B664" w14:textId="77777777" w:rsidR="00477B3A" w:rsidRDefault="00477B3A" w:rsidP="00477B3A">
      <w:pPr>
        <w:pStyle w:val="Caption"/>
      </w:pPr>
    </w:p>
    <w:p w14:paraId="290803A8" w14:textId="52C5FD71" w:rsidR="00477B3A" w:rsidRDefault="00477B3A" w:rsidP="00477B3A">
      <w:pPr>
        <w:pStyle w:val="Caption"/>
      </w:pPr>
      <w:r>
        <w:t xml:space="preserve">Slika </w:t>
      </w:r>
      <w:fldSimple w:instr=" SEQ Slika \* ARABIC ">
        <w:r>
          <w:rPr>
            <w:noProof/>
          </w:rPr>
          <w:t>27</w:t>
        </w:r>
      </w:fldSimple>
      <w:r>
        <w:t xml:space="preserve"> - Aggregate čvor koji se paralelno izvršava</w:t>
      </w:r>
    </w:p>
    <w:p w14:paraId="59614914" w14:textId="77777777" w:rsidR="00477B3A" w:rsidRPr="00477B3A" w:rsidRDefault="00477B3A" w:rsidP="00477B3A"/>
    <w:p w14:paraId="6A2949BF" w14:textId="77777777" w:rsidR="00E8594A" w:rsidRDefault="00E8594A" w:rsidP="00477B3A"/>
    <w:p w14:paraId="1EAA5E55" w14:textId="77777777" w:rsidR="00E8594A" w:rsidRDefault="00E8594A" w:rsidP="00E8594A">
      <w:pPr>
        <w:jc w:val="center"/>
      </w:pPr>
    </w:p>
    <w:p w14:paraId="224BC379" w14:textId="678889B8" w:rsidR="00477B3A" w:rsidRDefault="00477B3A" w:rsidP="00477B3A"/>
    <w:p w14:paraId="7C184456" w14:textId="4A02980B" w:rsidR="00477B3A" w:rsidRDefault="00477B3A" w:rsidP="00477B3A"/>
    <w:p w14:paraId="05F0CE62" w14:textId="022A2C58" w:rsidR="00477B3A" w:rsidRPr="00477B3A" w:rsidRDefault="00477B3A" w:rsidP="00477B3A">
      <w:r>
        <w:t xml:space="preserve">Vidimo da je </w:t>
      </w:r>
      <w:r>
        <w:rPr>
          <w:i/>
          <w:iCs/>
        </w:rPr>
        <w:t xml:space="preserve">mode </w:t>
      </w:r>
      <w:r>
        <w:t xml:space="preserve">izvršavanja </w:t>
      </w:r>
      <w:r>
        <w:rPr>
          <w:i/>
          <w:iCs/>
        </w:rPr>
        <w:t xml:space="preserve">partial </w:t>
      </w:r>
      <w:r>
        <w:t xml:space="preserve">i da ima dva </w:t>
      </w:r>
      <w:r>
        <w:rPr>
          <w:i/>
          <w:iCs/>
        </w:rPr>
        <w:t xml:space="preserve">workers </w:t>
      </w:r>
      <w:r>
        <w:t>objekta koji rade agregaciju</w:t>
      </w:r>
      <w:r>
        <w:t>.</w:t>
      </w:r>
    </w:p>
    <w:p w14:paraId="0471BB0D" w14:textId="399071A9" w:rsidR="00E436EF" w:rsidRDefault="00294547" w:rsidP="00E436EF">
      <w:pPr>
        <w:pStyle w:val="NormalWeb"/>
        <w:spacing w:before="0" w:beforeAutospacing="0" w:after="0" w:afterAutospacing="0"/>
        <w:jc w:val="both"/>
        <w:rPr>
          <w:rFonts w:ascii="Arial" w:hAnsi="Arial" w:cs="Arial"/>
          <w:color w:val="000000"/>
          <w:sz w:val="22"/>
          <w:szCs w:val="22"/>
        </w:rPr>
      </w:pPr>
      <w:r>
        <w:rPr>
          <w:rFonts w:ascii="Arial" w:hAnsi="Arial" w:cs="Arial"/>
          <w:color w:val="000000"/>
          <w:sz w:val="22"/>
          <w:szCs w:val="22"/>
        </w:rPr>
        <w:t xml:space="preserve">Na kraju, obradićemo primere u kojima se analizira keširanje podataka. </w:t>
      </w:r>
      <w:r w:rsidR="00E436EF">
        <w:rPr>
          <w:rFonts w:ascii="Arial" w:hAnsi="Arial" w:cs="Arial"/>
          <w:color w:val="000000"/>
          <w:sz w:val="22"/>
          <w:szCs w:val="22"/>
        </w:rPr>
        <w:t>Kada analiziramo izvršenje upita pomoću EXPLAIN naredbe, između ostalih podataka, možemo videti i koliko blokova podataka dobijamo sa diska, a koliko iz shared buffers keš memorije. Za primer ćemo uzeti upit koji pribavlja prvih 10 redova iz “loads” tabele : </w:t>
      </w:r>
    </w:p>
    <w:p w14:paraId="75652720" w14:textId="77777777" w:rsidR="00294547" w:rsidRPr="00DD3997" w:rsidRDefault="00294547" w:rsidP="00E436EF">
      <w:pPr>
        <w:pStyle w:val="NormalWeb"/>
        <w:spacing w:before="0" w:beforeAutospacing="0" w:after="0" w:afterAutospacing="0"/>
        <w:jc w:val="both"/>
        <w:rPr>
          <w:rFonts w:ascii="Arial" w:hAnsi="Arial" w:cs="Arial"/>
          <w:color w:val="000000"/>
          <w:sz w:val="22"/>
          <w:szCs w:val="22"/>
        </w:rPr>
      </w:pPr>
    </w:p>
    <w:p w14:paraId="1A219F9E" w14:textId="77777777" w:rsidR="00E436EF" w:rsidRPr="00DD3997" w:rsidRDefault="00E436EF" w:rsidP="00E436EF">
      <w:pPr>
        <w:pStyle w:val="NormalWeb"/>
        <w:spacing w:before="0" w:beforeAutospacing="0" w:after="0" w:afterAutospacing="0"/>
        <w:jc w:val="center"/>
        <w:rPr>
          <w:rFonts w:ascii="Arial" w:hAnsi="Arial" w:cs="Arial"/>
          <w:i/>
          <w:iCs/>
          <w:color w:val="000000"/>
          <w:sz w:val="22"/>
          <w:szCs w:val="22"/>
        </w:rPr>
      </w:pPr>
      <w:r w:rsidRPr="00DD3997">
        <w:rPr>
          <w:rFonts w:ascii="Arial" w:hAnsi="Arial" w:cs="Arial"/>
          <w:i/>
          <w:iCs/>
          <w:color w:val="000000"/>
          <w:sz w:val="22"/>
          <w:szCs w:val="22"/>
        </w:rPr>
        <w:t>select * from loads order by id limit 10</w:t>
      </w:r>
      <w:r>
        <w:rPr>
          <w:rFonts w:ascii="Arial" w:hAnsi="Arial" w:cs="Arial"/>
          <w:i/>
          <w:iCs/>
          <w:color w:val="000000"/>
          <w:sz w:val="22"/>
          <w:szCs w:val="22"/>
        </w:rPr>
        <w:t>;</w:t>
      </w:r>
    </w:p>
    <w:p w14:paraId="16F5253A" w14:textId="77777777" w:rsidR="00E436EF" w:rsidRDefault="00E436EF" w:rsidP="00E436EF">
      <w:pPr>
        <w:pStyle w:val="NormalWeb"/>
        <w:spacing w:before="0" w:beforeAutospacing="0" w:after="0" w:afterAutospacing="0"/>
        <w:jc w:val="both"/>
      </w:pPr>
    </w:p>
    <w:p w14:paraId="55A1D7B8" w14:textId="77777777" w:rsidR="00E436EF" w:rsidRDefault="00E436EF" w:rsidP="00E436EF">
      <w:pPr>
        <w:pStyle w:val="NormalWeb"/>
        <w:spacing w:before="0" w:beforeAutospacing="0" w:after="0" w:afterAutospacing="0"/>
        <w:jc w:val="both"/>
      </w:pPr>
      <w:r>
        <w:rPr>
          <w:rFonts w:ascii="Arial" w:hAnsi="Arial" w:cs="Arial"/>
          <w:color w:val="000000"/>
          <w:sz w:val="22"/>
          <w:szCs w:val="22"/>
        </w:rPr>
        <w:t xml:space="preserve">Ovaj upit će biti analiziran tako da će biti vidljiva osnovna statistika, vreme izvršenja, kao i informacije o korišćenju keš memorije u vidu broja blokova podataka koji dolaze iz keš memorije i  sa diska - kada je u pitanju čitanje, ili broj blokova upisanih u keš i na disk - kod upisa. Ovo se postiže dodavanjem parametara </w:t>
      </w:r>
      <w:r>
        <w:rPr>
          <w:rFonts w:ascii="Arial" w:hAnsi="Arial" w:cs="Arial"/>
          <w:i/>
          <w:iCs/>
          <w:color w:val="000000"/>
          <w:sz w:val="22"/>
          <w:szCs w:val="22"/>
        </w:rPr>
        <w:t xml:space="preserve">ANALYZE </w:t>
      </w:r>
      <w:r>
        <w:rPr>
          <w:rFonts w:ascii="Arial" w:hAnsi="Arial" w:cs="Arial"/>
          <w:color w:val="000000"/>
          <w:sz w:val="22"/>
          <w:szCs w:val="22"/>
        </w:rPr>
        <w:t xml:space="preserve">i </w:t>
      </w:r>
      <w:r>
        <w:rPr>
          <w:rFonts w:ascii="Arial" w:hAnsi="Arial" w:cs="Arial"/>
          <w:i/>
          <w:iCs/>
          <w:color w:val="000000"/>
          <w:sz w:val="22"/>
          <w:szCs w:val="22"/>
        </w:rPr>
        <w:t xml:space="preserve">BUFFERS </w:t>
      </w:r>
      <w:r>
        <w:rPr>
          <w:rFonts w:ascii="Arial" w:hAnsi="Arial" w:cs="Arial"/>
          <w:color w:val="000000"/>
          <w:sz w:val="22"/>
          <w:szCs w:val="22"/>
        </w:rPr>
        <w:t>u naredbu explain. </w:t>
      </w:r>
    </w:p>
    <w:p w14:paraId="3CDD89C8" w14:textId="77777777" w:rsidR="00E436EF" w:rsidRPr="00DD3997" w:rsidRDefault="00E436EF" w:rsidP="00E436EF">
      <w:pPr>
        <w:pStyle w:val="NormalWeb"/>
        <w:spacing w:before="0" w:beforeAutospacing="0" w:after="0" w:afterAutospacing="0"/>
        <w:jc w:val="both"/>
        <w:rPr>
          <w:i/>
          <w:iCs/>
        </w:rPr>
      </w:pPr>
      <w:r w:rsidRPr="00DD3997">
        <w:rPr>
          <w:rFonts w:ascii="Arial" w:hAnsi="Arial" w:cs="Arial"/>
          <w:i/>
          <w:iCs/>
          <w:color w:val="000000"/>
          <w:sz w:val="22"/>
          <w:szCs w:val="22"/>
        </w:rPr>
        <w:t>explain (analyze,buffers) select * from loads order by id limit 10;</w:t>
      </w:r>
    </w:p>
    <w:p w14:paraId="19FB92A1" w14:textId="77777777" w:rsidR="00E436EF" w:rsidRDefault="00E436EF" w:rsidP="00E436EF"/>
    <w:p w14:paraId="6334DD37" w14:textId="77777777" w:rsidR="00E436EF" w:rsidRDefault="00E436EF" w:rsidP="00E436EF">
      <w:pPr>
        <w:pStyle w:val="NormalWeb"/>
        <w:spacing w:before="0" w:beforeAutospacing="0" w:after="0" w:afterAutospacing="0"/>
      </w:pPr>
      <w:r>
        <w:rPr>
          <w:rFonts w:ascii="Arial" w:hAnsi="Arial" w:cs="Arial"/>
          <w:color w:val="000000"/>
          <w:sz w:val="22"/>
          <w:szCs w:val="22"/>
        </w:rPr>
        <w:t>Kao rezultat dobijamo :</w:t>
      </w:r>
    </w:p>
    <w:p w14:paraId="7E175FB1" w14:textId="77777777" w:rsidR="00E436EF" w:rsidRDefault="00E436EF" w:rsidP="00E436EF"/>
    <w:p w14:paraId="61BF0BE6" w14:textId="77777777" w:rsidR="00E436EF" w:rsidRDefault="00E436EF" w:rsidP="00E436EF">
      <w:pPr>
        <w:pStyle w:val="NormalWeb"/>
        <w:keepNext/>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3B3A6810" wp14:editId="4AB6FB83">
            <wp:extent cx="5943600" cy="30968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96895"/>
                    </a:xfrm>
                    <a:prstGeom prst="rect">
                      <a:avLst/>
                    </a:prstGeom>
                    <a:noFill/>
                    <a:ln>
                      <a:noFill/>
                    </a:ln>
                  </pic:spPr>
                </pic:pic>
              </a:graphicData>
            </a:graphic>
          </wp:inline>
        </w:drawing>
      </w:r>
    </w:p>
    <w:p w14:paraId="79386778" w14:textId="77777777" w:rsidR="00E436EF" w:rsidRDefault="00E436EF" w:rsidP="00E436EF">
      <w:pPr>
        <w:pStyle w:val="Caption"/>
        <w:jc w:val="center"/>
      </w:pPr>
      <w:r>
        <w:t xml:space="preserve">Slika </w:t>
      </w:r>
      <w:r>
        <w:fldChar w:fldCharType="begin"/>
      </w:r>
      <w:r>
        <w:instrText xml:space="preserve"> SEQ Slika \* ARABIC </w:instrText>
      </w:r>
      <w:r>
        <w:fldChar w:fldCharType="separate"/>
      </w:r>
      <w:r>
        <w:rPr>
          <w:noProof/>
        </w:rPr>
        <w:t>14</w:t>
      </w:r>
      <w:r>
        <w:rPr>
          <w:noProof/>
        </w:rPr>
        <w:fldChar w:fldCharType="end"/>
      </w:r>
      <w:r>
        <w:t xml:space="preserve"> - Primer upita sa analiziranom upotrebom keš memorije</w:t>
      </w:r>
    </w:p>
    <w:p w14:paraId="03E65C89" w14:textId="77777777" w:rsidR="00E436EF" w:rsidRDefault="00E436EF" w:rsidP="00E436EF"/>
    <w:p w14:paraId="3778A3A6" w14:textId="77777777" w:rsidR="00E436EF" w:rsidRDefault="00E436EF" w:rsidP="00E436EF">
      <w:pPr>
        <w:pStyle w:val="NormalWeb"/>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xml:space="preserve">Shared read </w:t>
      </w:r>
      <w:r>
        <w:rPr>
          <w:rFonts w:ascii="Arial" w:hAnsi="Arial" w:cs="Arial"/>
          <w:color w:val="000000"/>
          <w:sz w:val="22"/>
          <w:szCs w:val="22"/>
        </w:rPr>
        <w:t xml:space="preserve">znači da je blok podataka dobijen sa diska, a ne iz keš memorije. Kao što se vidi na primeru, sve podatke smo dobili sa diska( 4 bloka) i vreme izvršenja upita je 0.039ms. Ako je keš konfigurisan kako treba( što bi trebalo da je uvek tačno) i isti upit pokrenemo ponovo redovi bi trebalo da se nalaze u keš memoriji i trebalo bi da umesto shared read dobijemo </w:t>
      </w:r>
      <w:r>
        <w:rPr>
          <w:rFonts w:ascii="Arial" w:hAnsi="Arial" w:cs="Arial"/>
          <w:i/>
          <w:iCs/>
          <w:color w:val="000000"/>
          <w:sz w:val="22"/>
          <w:szCs w:val="22"/>
        </w:rPr>
        <w:t>shared hit</w:t>
      </w:r>
      <w:r>
        <w:rPr>
          <w:rFonts w:ascii="Arial" w:hAnsi="Arial" w:cs="Arial"/>
          <w:color w:val="000000"/>
          <w:sz w:val="22"/>
          <w:szCs w:val="22"/>
        </w:rPr>
        <w:t>. To bi značilo da su podaci pročitani iz keš memorije. Kada se upit pokrene po drugi put dobija se sledeći rezultat: </w:t>
      </w:r>
    </w:p>
    <w:p w14:paraId="2A2AF3C5" w14:textId="77777777" w:rsidR="00E436EF" w:rsidRDefault="00E436EF" w:rsidP="00E436EF">
      <w:pPr>
        <w:pStyle w:val="NormalWeb"/>
        <w:spacing w:before="0" w:beforeAutospacing="0" w:after="0" w:afterAutospacing="0"/>
        <w:jc w:val="both"/>
      </w:pPr>
    </w:p>
    <w:p w14:paraId="4CD68596" w14:textId="77777777" w:rsidR="00E436EF" w:rsidRDefault="00E436EF" w:rsidP="00E436EF">
      <w:pPr>
        <w:pStyle w:val="NormalWeb"/>
        <w:keepNext/>
        <w:spacing w:before="0" w:beforeAutospacing="0" w:after="0" w:afterAutospacing="0"/>
        <w:jc w:val="center"/>
      </w:pPr>
      <w:r>
        <w:rPr>
          <w:rFonts w:ascii="Arial" w:hAnsi="Arial" w:cs="Arial"/>
          <w:noProof/>
          <w:color w:val="000000"/>
          <w:sz w:val="22"/>
          <w:szCs w:val="22"/>
          <w:bdr w:val="none" w:sz="0" w:space="0" w:color="auto" w:frame="1"/>
        </w:rPr>
        <w:lastRenderedPageBreak/>
        <w:drawing>
          <wp:inline distT="0" distB="0" distL="0" distR="0" wp14:anchorId="68DBB84A" wp14:editId="5039D7B5">
            <wp:extent cx="5943600" cy="2769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769235"/>
                    </a:xfrm>
                    <a:prstGeom prst="rect">
                      <a:avLst/>
                    </a:prstGeom>
                    <a:noFill/>
                    <a:ln>
                      <a:noFill/>
                    </a:ln>
                  </pic:spPr>
                </pic:pic>
              </a:graphicData>
            </a:graphic>
          </wp:inline>
        </w:drawing>
      </w:r>
    </w:p>
    <w:p w14:paraId="5CCFAE19" w14:textId="77777777" w:rsidR="00E436EF" w:rsidRDefault="00E436EF" w:rsidP="00E436EF">
      <w:pPr>
        <w:pStyle w:val="Caption"/>
        <w:jc w:val="center"/>
      </w:pPr>
      <w:r>
        <w:t xml:space="preserve">Slika </w:t>
      </w:r>
      <w:r>
        <w:fldChar w:fldCharType="begin"/>
      </w:r>
      <w:r>
        <w:instrText xml:space="preserve"> SEQ Slika \* ARABIC </w:instrText>
      </w:r>
      <w:r>
        <w:fldChar w:fldCharType="separate"/>
      </w:r>
      <w:r>
        <w:rPr>
          <w:noProof/>
        </w:rPr>
        <w:t>15</w:t>
      </w:r>
      <w:r>
        <w:rPr>
          <w:noProof/>
        </w:rPr>
        <w:fldChar w:fldCharType="end"/>
      </w:r>
      <w:r>
        <w:t xml:space="preserve"> -</w:t>
      </w:r>
      <w:r w:rsidRPr="008A6A5E">
        <w:t xml:space="preserve"> Primer upita sa analiziranom upotrebom keš memorije</w:t>
      </w:r>
      <w:r>
        <w:t xml:space="preserve"> 2</w:t>
      </w:r>
    </w:p>
    <w:p w14:paraId="2656D06C" w14:textId="77777777" w:rsidR="00E436EF" w:rsidRDefault="00E436EF" w:rsidP="00E436EF">
      <w:pPr>
        <w:pStyle w:val="NormalWeb"/>
        <w:spacing w:before="0" w:beforeAutospacing="0" w:after="0" w:afterAutospacing="0"/>
      </w:pPr>
      <w:r>
        <w:rPr>
          <w:rFonts w:ascii="Arial" w:hAnsi="Arial" w:cs="Arial"/>
          <w:color w:val="000000"/>
          <w:sz w:val="22"/>
          <w:szCs w:val="22"/>
        </w:rPr>
        <w:t> </w:t>
      </w:r>
    </w:p>
    <w:p w14:paraId="6B8682D1" w14:textId="77777777" w:rsidR="00E436EF" w:rsidRDefault="00E436EF" w:rsidP="00E436EF"/>
    <w:p w14:paraId="5287E49F" w14:textId="04EE17F1" w:rsidR="00E436EF" w:rsidRDefault="00E436EF" w:rsidP="00294547">
      <w:pPr>
        <w:pStyle w:val="NormalWeb"/>
        <w:spacing w:before="0" w:beforeAutospacing="0" w:after="0" w:afterAutospacing="0"/>
        <w:jc w:val="both"/>
        <w:rPr>
          <w:rFonts w:ascii="Arial" w:hAnsi="Arial" w:cs="Arial"/>
          <w:color w:val="000000"/>
          <w:sz w:val="22"/>
          <w:szCs w:val="22"/>
        </w:rPr>
      </w:pPr>
      <w:r w:rsidRPr="00DD3997">
        <w:rPr>
          <w:rFonts w:ascii="Arial" w:hAnsi="Arial" w:cs="Arial"/>
          <w:color w:val="000000"/>
          <w:sz w:val="22"/>
          <w:szCs w:val="22"/>
        </w:rPr>
        <w:t xml:space="preserve">Pre svega, možemo da potvrdimo da su podaci pročitani iz keš memorije jer sada imamo 4 bloka u shared HIT, a nijedan u shared read. Ono što se takođe može videti je da je vreme izvršavanja upita sada 0.024ms, što je skoro 40% manje. Na ovako malom uzorku od 10 redova </w:t>
      </w:r>
      <w:r>
        <w:rPr>
          <w:rFonts w:ascii="Arial" w:hAnsi="Arial" w:cs="Arial"/>
          <w:color w:val="000000"/>
          <w:sz w:val="22"/>
          <w:szCs w:val="22"/>
        </w:rPr>
        <w:t>to predstavlja jako veliki faktor ubrzanja i govori nam koliko je keš memorija bitna kada se radi o performansama.</w:t>
      </w:r>
    </w:p>
    <w:p w14:paraId="3D193AF0" w14:textId="77777777" w:rsidR="00294547" w:rsidRDefault="00294547" w:rsidP="00294547">
      <w:pPr>
        <w:pStyle w:val="NormalWeb"/>
        <w:spacing w:before="0" w:beforeAutospacing="0" w:after="0" w:afterAutospacing="0"/>
        <w:jc w:val="both"/>
      </w:pPr>
    </w:p>
    <w:p w14:paraId="425A7982" w14:textId="75E1F343" w:rsidR="00E436EF" w:rsidRDefault="00E436EF" w:rsidP="00E436EF">
      <w:pPr>
        <w:pStyle w:val="NormalWeb"/>
        <w:spacing w:before="0" w:beforeAutospacing="0" w:after="0" w:afterAutospacing="0"/>
        <w:jc w:val="both"/>
        <w:rPr>
          <w:rFonts w:ascii="Arial" w:hAnsi="Arial" w:cs="Arial"/>
          <w:color w:val="000000"/>
          <w:sz w:val="22"/>
          <w:szCs w:val="22"/>
        </w:rPr>
      </w:pPr>
      <w:r>
        <w:rPr>
          <w:rFonts w:ascii="Arial" w:hAnsi="Arial" w:cs="Arial"/>
          <w:color w:val="000000"/>
          <w:sz w:val="22"/>
          <w:szCs w:val="22"/>
        </w:rPr>
        <w:t>Sekvencijalno skeniranje( čitanje) podataka koje se dešava kada nema podignutog indeksa nad određenom tabelom i svi podaci se čitaju sa diska predstavlja ozbiljan problem ako je keš memorija organizovana na način da koristi algoritme koje smo videli do sada</w:t>
      </w:r>
      <w:r w:rsidR="00294547">
        <w:rPr>
          <w:rFonts w:ascii="Arial" w:hAnsi="Arial" w:cs="Arial"/>
          <w:color w:val="000000"/>
          <w:sz w:val="22"/>
          <w:szCs w:val="22"/>
        </w:rPr>
        <w:t>.</w:t>
      </w:r>
      <w:r>
        <w:rPr>
          <w:rFonts w:ascii="Arial" w:hAnsi="Arial" w:cs="Arial"/>
          <w:color w:val="000000"/>
          <w:sz w:val="22"/>
          <w:szCs w:val="22"/>
        </w:rPr>
        <w:t xml:space="preserve"> Obzirom da jedno takvo skeniranje može da prebriše čitavu keš memoriju, ako se radi nad tabelom sa velikom brojem redova, takvi slučajevi se u Postgres-u tretiraju drugačije. </w:t>
      </w:r>
      <w:r w:rsidR="00294547">
        <w:rPr>
          <w:rFonts w:ascii="Arial" w:hAnsi="Arial" w:cs="Arial"/>
          <w:color w:val="000000"/>
          <w:sz w:val="22"/>
          <w:szCs w:val="22"/>
        </w:rPr>
        <w:t>Iz tog razloga ćemo primer takvog upita obraditi posebno.</w:t>
      </w:r>
    </w:p>
    <w:p w14:paraId="23F45096" w14:textId="77777777" w:rsidR="00E436EF" w:rsidRDefault="00E436EF" w:rsidP="00E436EF">
      <w:pPr>
        <w:pStyle w:val="NormalWeb"/>
        <w:spacing w:before="0" w:beforeAutospacing="0" w:after="0" w:afterAutospacing="0"/>
        <w:jc w:val="both"/>
      </w:pPr>
    </w:p>
    <w:p w14:paraId="6EC45498" w14:textId="77777777" w:rsidR="00E436EF" w:rsidRDefault="00E436EF" w:rsidP="00E436EF">
      <w:pPr>
        <w:pStyle w:val="NormalWeb"/>
        <w:spacing w:before="0" w:beforeAutospacing="0" w:after="0" w:afterAutospacing="0"/>
        <w:jc w:val="both"/>
      </w:pPr>
      <w:r>
        <w:rPr>
          <w:rFonts w:ascii="Arial" w:hAnsi="Arial" w:cs="Arial"/>
          <w:color w:val="000000"/>
          <w:sz w:val="22"/>
          <w:szCs w:val="22"/>
        </w:rPr>
        <w:t xml:space="preserve">Naime, kod sekvencijalnog skeniranja je veoma mala verovatnoća da će se stranici podataka koja se trenutno obrađuje opet pristupiti. Zbog toga se umesto uobičajenih </w:t>
      </w:r>
      <w:r>
        <w:rPr>
          <w:rFonts w:ascii="Arial" w:hAnsi="Arial" w:cs="Arial"/>
          <w:i/>
          <w:iCs/>
          <w:color w:val="000000"/>
          <w:sz w:val="22"/>
          <w:szCs w:val="22"/>
        </w:rPr>
        <w:t xml:space="preserve">clock sweep </w:t>
      </w:r>
      <w:r>
        <w:rPr>
          <w:rFonts w:ascii="Arial" w:hAnsi="Arial" w:cs="Arial"/>
          <w:color w:val="000000"/>
          <w:sz w:val="22"/>
          <w:szCs w:val="22"/>
        </w:rPr>
        <w:t xml:space="preserve">i </w:t>
      </w:r>
      <w:r>
        <w:rPr>
          <w:rFonts w:ascii="Arial" w:hAnsi="Arial" w:cs="Arial"/>
          <w:i/>
          <w:iCs/>
          <w:color w:val="000000"/>
          <w:sz w:val="22"/>
          <w:szCs w:val="22"/>
        </w:rPr>
        <w:t xml:space="preserve">last recently used </w:t>
      </w:r>
      <w:r>
        <w:rPr>
          <w:rFonts w:ascii="Arial" w:hAnsi="Arial" w:cs="Arial"/>
          <w:color w:val="000000"/>
          <w:sz w:val="22"/>
          <w:szCs w:val="22"/>
        </w:rPr>
        <w:t xml:space="preserve">algoritama koji bi prepisali celu keš memoriju, alocira serija bafera podataka, organizovanih tako da čine prsten – </w:t>
      </w:r>
      <w:r>
        <w:rPr>
          <w:rFonts w:ascii="Arial" w:hAnsi="Arial" w:cs="Arial"/>
          <w:i/>
          <w:iCs/>
          <w:color w:val="000000"/>
          <w:sz w:val="22"/>
          <w:szCs w:val="22"/>
        </w:rPr>
        <w:t>ring buffer,</w:t>
      </w:r>
      <w:r>
        <w:rPr>
          <w:rFonts w:ascii="Arial" w:hAnsi="Arial" w:cs="Arial"/>
          <w:color w:val="000000"/>
          <w:sz w:val="22"/>
          <w:szCs w:val="22"/>
        </w:rPr>
        <w:t xml:space="preserve"> ukupne veličine </w:t>
      </w:r>
      <w:r>
        <w:rPr>
          <w:rFonts w:ascii="Arial" w:hAnsi="Arial" w:cs="Arial"/>
          <w:i/>
          <w:iCs/>
          <w:color w:val="000000"/>
          <w:sz w:val="22"/>
          <w:szCs w:val="22"/>
        </w:rPr>
        <w:t xml:space="preserve">256KB </w:t>
      </w:r>
      <w:r>
        <w:rPr>
          <w:rFonts w:ascii="Arial" w:hAnsi="Arial" w:cs="Arial"/>
          <w:color w:val="000000"/>
          <w:sz w:val="22"/>
          <w:szCs w:val="22"/>
        </w:rPr>
        <w:t>koji se koriste se čitanje podataka. Svaki od njih je dovoljno mali da može da stane u L2 nivo keš memorije što prebacivanje podataka iz keša operativnog sistema i shared buffers keš čini efikasnim. </w:t>
      </w:r>
    </w:p>
    <w:p w14:paraId="7CEE3DB5" w14:textId="77777777" w:rsidR="00E436EF" w:rsidRDefault="00E436EF" w:rsidP="00E436EF">
      <w:pPr>
        <w:jc w:val="both"/>
      </w:pPr>
    </w:p>
    <w:p w14:paraId="5AC23792" w14:textId="77777777" w:rsidR="00E436EF" w:rsidRDefault="00E436EF" w:rsidP="00E436EF">
      <w:pPr>
        <w:pStyle w:val="NormalWeb"/>
        <w:spacing w:before="0" w:beforeAutospacing="0" w:after="0" w:afterAutospacing="0"/>
        <w:jc w:val="both"/>
      </w:pPr>
      <w:r>
        <w:rPr>
          <w:rFonts w:ascii="Arial" w:hAnsi="Arial" w:cs="Arial"/>
          <w:color w:val="000000"/>
          <w:sz w:val="22"/>
          <w:szCs w:val="22"/>
        </w:rPr>
        <w:t>Kako ovaj mehanizam radi demonstiraćemo na primeru pribavljanja svih redova iz tabele “users”. Ono što je bitno napomenuti je da ova tabela sadrži preko 500.000 redova, što je čini pogodnom za demonstraciju procesa o kome smo pričali. Pokretanjem upita: </w:t>
      </w:r>
    </w:p>
    <w:p w14:paraId="67DACEC1" w14:textId="77777777" w:rsidR="00E436EF" w:rsidRDefault="00E436EF" w:rsidP="00E436EF">
      <w:pPr>
        <w:pStyle w:val="NormalWeb"/>
        <w:spacing w:before="0" w:beforeAutospacing="0" w:after="0" w:afterAutospacing="0"/>
        <w:jc w:val="center"/>
      </w:pPr>
      <w:r>
        <w:rPr>
          <w:rFonts w:ascii="Arial" w:hAnsi="Arial" w:cs="Arial"/>
          <w:i/>
          <w:iCs/>
          <w:color w:val="000000"/>
          <w:sz w:val="22"/>
          <w:szCs w:val="22"/>
        </w:rPr>
        <w:t>explain (analyze,buffers) select * from users;</w:t>
      </w:r>
    </w:p>
    <w:p w14:paraId="503A9F79" w14:textId="77777777" w:rsidR="00E436EF" w:rsidRDefault="00E436EF" w:rsidP="00E436EF">
      <w:pPr>
        <w:pStyle w:val="NormalWeb"/>
        <w:spacing w:before="0" w:beforeAutospacing="0" w:after="0" w:afterAutospacing="0"/>
      </w:pPr>
      <w:r>
        <w:rPr>
          <w:rFonts w:ascii="Arial" w:hAnsi="Arial" w:cs="Arial"/>
          <w:color w:val="000000"/>
          <w:sz w:val="22"/>
          <w:szCs w:val="22"/>
        </w:rPr>
        <w:t>dobijamo:</w:t>
      </w:r>
    </w:p>
    <w:p w14:paraId="7404CB3B" w14:textId="77777777" w:rsidR="00E436EF" w:rsidRDefault="00E436EF" w:rsidP="00E436EF"/>
    <w:p w14:paraId="76F5944F" w14:textId="77777777" w:rsidR="00E436EF" w:rsidRDefault="00E436EF" w:rsidP="00E436EF">
      <w:pPr>
        <w:pStyle w:val="NormalWeb"/>
        <w:keepNext/>
        <w:spacing w:before="0" w:beforeAutospacing="0" w:after="0" w:afterAutospacing="0"/>
        <w:jc w:val="center"/>
      </w:pPr>
      <w:r>
        <w:rPr>
          <w:rFonts w:ascii="Arial" w:hAnsi="Arial" w:cs="Arial"/>
          <w:noProof/>
          <w:color w:val="000000"/>
          <w:sz w:val="22"/>
          <w:szCs w:val="22"/>
          <w:bdr w:val="none" w:sz="0" w:space="0" w:color="auto" w:frame="1"/>
        </w:rPr>
        <w:lastRenderedPageBreak/>
        <w:drawing>
          <wp:inline distT="0" distB="0" distL="0" distR="0" wp14:anchorId="56151903" wp14:editId="026D7544">
            <wp:extent cx="5943600" cy="28124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14:paraId="4647A0E5" w14:textId="77777777" w:rsidR="00E436EF" w:rsidRDefault="00E436EF" w:rsidP="00E436EF">
      <w:pPr>
        <w:pStyle w:val="Caption"/>
        <w:jc w:val="center"/>
      </w:pPr>
      <w:r>
        <w:t xml:space="preserve">Slika </w:t>
      </w:r>
      <w:r>
        <w:fldChar w:fldCharType="begin"/>
      </w:r>
      <w:r>
        <w:instrText xml:space="preserve"> SEQ Slika \* ARABIC </w:instrText>
      </w:r>
      <w:r>
        <w:fldChar w:fldCharType="separate"/>
      </w:r>
      <w:r>
        <w:rPr>
          <w:noProof/>
        </w:rPr>
        <w:t>16</w:t>
      </w:r>
      <w:r>
        <w:rPr>
          <w:noProof/>
        </w:rPr>
        <w:fldChar w:fldCharType="end"/>
      </w:r>
      <w:r>
        <w:t xml:space="preserve"> - </w:t>
      </w:r>
      <w:r w:rsidRPr="00123818">
        <w:t>Primer upita</w:t>
      </w:r>
      <w:r>
        <w:t xml:space="preserve"> koji koristi sekvencijalno skeniranje</w:t>
      </w:r>
      <w:r w:rsidRPr="00123818">
        <w:t xml:space="preserve"> sa analiziranom upotrebom keš memorije</w:t>
      </w:r>
    </w:p>
    <w:p w14:paraId="44F45752" w14:textId="77777777" w:rsidR="00E436EF" w:rsidRDefault="00E436EF" w:rsidP="00E436EF"/>
    <w:p w14:paraId="6CC6AE5E" w14:textId="77777777" w:rsidR="00E436EF" w:rsidRDefault="00E436EF" w:rsidP="00E436EF">
      <w:pPr>
        <w:pStyle w:val="NormalWeb"/>
        <w:spacing w:before="0" w:beforeAutospacing="0" w:after="0" w:afterAutospacing="0"/>
        <w:jc w:val="both"/>
      </w:pPr>
      <w:r>
        <w:rPr>
          <w:rFonts w:ascii="Arial" w:hAnsi="Arial" w:cs="Arial"/>
          <w:color w:val="000000"/>
          <w:sz w:val="22"/>
          <w:szCs w:val="22"/>
        </w:rPr>
        <w:t xml:space="preserve">U rezultatu se može videti da je u pitanju sekvencijalno pretraživanje - </w:t>
      </w:r>
      <w:r>
        <w:rPr>
          <w:rFonts w:ascii="Arial" w:hAnsi="Arial" w:cs="Arial"/>
          <w:i/>
          <w:iCs/>
          <w:color w:val="000000"/>
          <w:sz w:val="22"/>
          <w:szCs w:val="22"/>
        </w:rPr>
        <w:t xml:space="preserve">seq scan, </w:t>
      </w:r>
      <w:r>
        <w:rPr>
          <w:rFonts w:ascii="Arial" w:hAnsi="Arial" w:cs="Arial"/>
          <w:color w:val="000000"/>
          <w:sz w:val="22"/>
          <w:szCs w:val="22"/>
        </w:rPr>
        <w:t>kao i to da su svi podaci pročitani sa diska. Kada se isti upit pokrene još jednom, dobija se sledeće: </w:t>
      </w:r>
    </w:p>
    <w:p w14:paraId="1D1C343A" w14:textId="77777777" w:rsidR="00E436EF" w:rsidRDefault="00E436EF" w:rsidP="00E436EF"/>
    <w:p w14:paraId="5E0C5415" w14:textId="77777777" w:rsidR="00E436EF" w:rsidRDefault="00E436EF" w:rsidP="00E436EF">
      <w:pPr>
        <w:pStyle w:val="NormalWeb"/>
        <w:keepNext/>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3C3857C4" wp14:editId="588BDE89">
            <wp:extent cx="5943600" cy="28403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840355"/>
                    </a:xfrm>
                    <a:prstGeom prst="rect">
                      <a:avLst/>
                    </a:prstGeom>
                    <a:noFill/>
                    <a:ln>
                      <a:noFill/>
                    </a:ln>
                  </pic:spPr>
                </pic:pic>
              </a:graphicData>
            </a:graphic>
          </wp:inline>
        </w:drawing>
      </w:r>
    </w:p>
    <w:p w14:paraId="1A02A09E" w14:textId="77777777" w:rsidR="00E436EF" w:rsidRDefault="00E436EF" w:rsidP="00E436EF">
      <w:pPr>
        <w:pStyle w:val="Caption"/>
        <w:jc w:val="center"/>
      </w:pPr>
      <w:r>
        <w:t xml:space="preserve">Slika </w:t>
      </w:r>
      <w:r>
        <w:fldChar w:fldCharType="begin"/>
      </w:r>
      <w:r>
        <w:instrText xml:space="preserve"> SEQ Slika \* ARABIC </w:instrText>
      </w:r>
      <w:r>
        <w:fldChar w:fldCharType="separate"/>
      </w:r>
      <w:r>
        <w:rPr>
          <w:noProof/>
        </w:rPr>
        <w:t>17</w:t>
      </w:r>
      <w:r>
        <w:rPr>
          <w:noProof/>
        </w:rPr>
        <w:fldChar w:fldCharType="end"/>
      </w:r>
      <w:r>
        <w:t xml:space="preserve"> </w:t>
      </w:r>
      <w:r w:rsidRPr="005F0EE6">
        <w:t>- Primer upita koji koristi sekvencijalno skeniranje sa analiziranom upotrebom keš memorije</w:t>
      </w:r>
      <w:r>
        <w:t xml:space="preserve"> 2</w:t>
      </w:r>
    </w:p>
    <w:p w14:paraId="71D891F5" w14:textId="77777777" w:rsidR="00E436EF" w:rsidRDefault="00E436EF" w:rsidP="00E436EF"/>
    <w:p w14:paraId="1C644590" w14:textId="77777777" w:rsidR="00E436EF" w:rsidRDefault="00E436EF" w:rsidP="00E436EF">
      <w:pPr>
        <w:pStyle w:val="NormalWeb"/>
        <w:spacing w:before="0" w:beforeAutospacing="0" w:after="0" w:afterAutospacing="0"/>
        <w:jc w:val="both"/>
      </w:pPr>
      <w:r>
        <w:rPr>
          <w:rFonts w:ascii="Arial" w:hAnsi="Arial" w:cs="Arial"/>
          <w:color w:val="000000"/>
          <w:sz w:val="22"/>
          <w:szCs w:val="22"/>
        </w:rPr>
        <w:t xml:space="preserve">Sada vidimo da je shared hit iznosi 32. To je zbog toga što su stranice </w:t>
      </w:r>
      <w:r>
        <w:rPr>
          <w:rFonts w:ascii="Arial" w:hAnsi="Arial" w:cs="Arial"/>
          <w:i/>
          <w:iCs/>
          <w:color w:val="000000"/>
          <w:sz w:val="22"/>
          <w:szCs w:val="22"/>
        </w:rPr>
        <w:t xml:space="preserve">8KB, </w:t>
      </w:r>
      <w:r>
        <w:rPr>
          <w:rFonts w:ascii="Arial" w:hAnsi="Arial" w:cs="Arial"/>
          <w:color w:val="000000"/>
          <w:sz w:val="22"/>
          <w:szCs w:val="22"/>
        </w:rPr>
        <w:t>tako da je onda</w:t>
      </w:r>
    </w:p>
    <w:p w14:paraId="4DCD6BF8" w14:textId="77777777" w:rsidR="00E436EF" w:rsidRDefault="00E436EF" w:rsidP="00E436EF">
      <w:pPr>
        <w:pStyle w:val="NormalWeb"/>
        <w:spacing w:before="0" w:beforeAutospacing="0" w:after="0" w:afterAutospacing="0"/>
        <w:jc w:val="center"/>
      </w:pPr>
      <w:r>
        <w:rPr>
          <w:rFonts w:ascii="Arial" w:hAnsi="Arial" w:cs="Arial"/>
          <w:i/>
          <w:iCs/>
          <w:color w:val="000000"/>
          <w:sz w:val="22"/>
          <w:szCs w:val="22"/>
        </w:rPr>
        <w:t>32 * 8KB = 256KB,</w:t>
      </w:r>
    </w:p>
    <w:p w14:paraId="5CB3EDF2" w14:textId="77777777" w:rsidR="00E436EF" w:rsidRDefault="00E436EF" w:rsidP="00E436EF">
      <w:pPr>
        <w:pStyle w:val="NormalWeb"/>
        <w:spacing w:before="0" w:beforeAutospacing="0" w:after="0" w:afterAutospacing="0"/>
        <w:jc w:val="both"/>
      </w:pPr>
      <w:r>
        <w:rPr>
          <w:rFonts w:ascii="Arial" w:hAnsi="Arial" w:cs="Arial"/>
          <w:color w:val="000000"/>
          <w:sz w:val="22"/>
          <w:szCs w:val="22"/>
        </w:rPr>
        <w:t>koliko je i veličina jednog bafera. </w:t>
      </w:r>
    </w:p>
    <w:p w14:paraId="7DBC497B" w14:textId="77777777" w:rsidR="00E436EF" w:rsidRPr="001A3E33" w:rsidRDefault="00E436EF" w:rsidP="00E436EF">
      <w:pPr>
        <w:spacing w:after="240" w:line="240" w:lineRule="auto"/>
        <w:rPr>
          <w:rFonts w:ascii="Times New Roman" w:eastAsia="Times New Roman" w:hAnsi="Times New Roman" w:cs="Times New Roman"/>
          <w:sz w:val="24"/>
          <w:szCs w:val="24"/>
        </w:rPr>
      </w:pPr>
      <w:r w:rsidRPr="001A3E33">
        <w:rPr>
          <w:rFonts w:ascii="Times New Roman" w:eastAsia="Times New Roman" w:hAnsi="Times New Roman" w:cs="Times New Roman"/>
          <w:sz w:val="24"/>
          <w:szCs w:val="24"/>
        </w:rPr>
        <w:br/>
      </w:r>
    </w:p>
    <w:p w14:paraId="3B5BFB74" w14:textId="77777777" w:rsidR="00E436EF" w:rsidRDefault="00E436EF" w:rsidP="00E436EF">
      <w:pPr>
        <w:tabs>
          <w:tab w:val="left" w:pos="6235"/>
        </w:tabs>
        <w:rPr>
          <w:rFonts w:ascii="Arial" w:eastAsia="Times New Roman" w:hAnsi="Arial" w:cs="Arial"/>
          <w:color w:val="666666"/>
          <w:sz w:val="30"/>
          <w:szCs w:val="30"/>
        </w:rPr>
      </w:pPr>
      <w:r>
        <w:rPr>
          <w:rFonts w:ascii="Arial" w:eastAsia="Times New Roman" w:hAnsi="Arial" w:cs="Arial"/>
          <w:color w:val="666666"/>
          <w:sz w:val="30"/>
          <w:szCs w:val="30"/>
        </w:rPr>
        <w:lastRenderedPageBreak/>
        <w:tab/>
      </w:r>
    </w:p>
    <w:p w14:paraId="7A16839D" w14:textId="52CA7013" w:rsidR="00477B3A" w:rsidRPr="00F81829" w:rsidRDefault="00E436EF" w:rsidP="00E436EF">
      <w:pPr>
        <w:jc w:val="both"/>
        <w:sectPr w:rsidR="00477B3A" w:rsidRPr="00F81829" w:rsidSect="00CE18CC">
          <w:pgSz w:w="12240" w:h="15840"/>
          <w:pgMar w:top="1440" w:right="1440" w:bottom="1440" w:left="1440" w:header="720" w:footer="720" w:gutter="0"/>
          <w:pgNumType w:start="1"/>
          <w:cols w:space="720"/>
          <w:docGrid w:linePitch="360"/>
        </w:sectPr>
      </w:pPr>
      <w:r w:rsidRPr="00861BC9">
        <w:rPr>
          <w:rFonts w:ascii="Arial" w:eastAsia="Times New Roman" w:hAnsi="Arial" w:cs="Arial"/>
          <w:sz w:val="30"/>
          <w:szCs w:val="30"/>
        </w:rPr>
        <w:br w:type="page"/>
      </w:r>
    </w:p>
    <w:p w14:paraId="41EE37C7" w14:textId="5D2546B5" w:rsidR="003B500B" w:rsidRPr="003B500B" w:rsidRDefault="003B500B" w:rsidP="003B500B">
      <w:pPr>
        <w:jc w:val="center"/>
      </w:pPr>
    </w:p>
    <w:p w14:paraId="7840499A" w14:textId="02E1DB5C" w:rsidR="00703097" w:rsidRDefault="00703097" w:rsidP="00703097">
      <w:pPr>
        <w:pStyle w:val="Heading1"/>
      </w:pPr>
      <w:bookmarkStart w:id="15" w:name="_Toc69065033"/>
      <w:r>
        <w:t>Zakl</w:t>
      </w:r>
      <w:r w:rsidR="00DD3997">
        <w:t>j</w:t>
      </w:r>
      <w:r>
        <w:t>učak</w:t>
      </w:r>
      <w:bookmarkEnd w:id="15"/>
    </w:p>
    <w:p w14:paraId="2DA90F92" w14:textId="49C721E4" w:rsidR="0076160F" w:rsidRDefault="0076160F" w:rsidP="0076160F"/>
    <w:p w14:paraId="147441B4" w14:textId="6D2FEC06" w:rsidR="00AB4626" w:rsidRDefault="0076160F" w:rsidP="0076160F">
      <w:r>
        <w:t>Obrada upita predstavlja jedan od najvažnijih, ako ne i najvažniji koncept rada sa bazom podataka.  Ovaj proces je komplikovan, sastoji se iz faza, zavisi od mnogo faktora i nije ga lako u potpunosti razumeti.</w:t>
      </w:r>
      <w:r w:rsidR="0087608F">
        <w:t xml:space="preserve"> Svaki od podsistema koji učestvuje u obradi je kompleksan i zahteva da se posebno prouči kako funkcioniše. </w:t>
      </w:r>
      <w:r>
        <w:t xml:space="preserve">Međutim, što bolje poznajemo kako obrada funckioniše to ćemo biti u boljoj poziciji za rad sa bazom. Znati šta se sve dešava u pozadini kada se neki upit izvršava može pomoći u lociranju greški i problema, optimizaciji, odnosno pisanju upita koji će imati bolje performanse, nalaženju boljih rešenja kod pisanja komplikovanih upita itd. </w:t>
      </w:r>
    </w:p>
    <w:p w14:paraId="082FADAD" w14:textId="2F5EB572" w:rsidR="001F4B20" w:rsidRPr="0087608F" w:rsidRDefault="001F4B20" w:rsidP="0076160F">
      <w:pPr>
        <w:rPr>
          <w:lang w:val="sr-Latn-RS"/>
        </w:rPr>
      </w:pPr>
      <w:r>
        <w:rPr>
          <w:lang w:val="sr-Latn-RS"/>
        </w:rPr>
        <w:t>Što se PostgreSQL-a tiče, uz dostupnu dokumentaciju koja objašnjava teorijski deo obrade, programe za upravljanje bazom poput pgAdmin-a, dodatne alate za grafički prikaz, mogućnost pregleda interne statistike koju Postgres vodi</w:t>
      </w:r>
      <w:r w:rsidR="0087608F">
        <w:rPr>
          <w:lang w:val="sr-Latn-RS"/>
        </w:rPr>
        <w:t xml:space="preserve">, </w:t>
      </w:r>
      <w:r>
        <w:rPr>
          <w:lang w:val="sr-Latn-RS"/>
        </w:rPr>
        <w:t xml:space="preserve">proces obrade upita postoje mnogo razumljiviji </w:t>
      </w:r>
    </w:p>
    <w:p w14:paraId="340243BB" w14:textId="77777777" w:rsidR="00EA25FD" w:rsidRDefault="00EA25FD">
      <w:pPr>
        <w:rPr>
          <w:rFonts w:asciiTheme="majorHAnsi" w:eastAsiaTheme="majorEastAsia" w:hAnsiTheme="majorHAnsi" w:cstheme="majorBidi"/>
          <w:color w:val="2F5496" w:themeColor="accent1" w:themeShade="BF"/>
          <w:sz w:val="40"/>
          <w:szCs w:val="32"/>
        </w:rPr>
      </w:pPr>
      <w:bookmarkStart w:id="16" w:name="_Toc69065034"/>
      <w:r>
        <w:br w:type="page"/>
      </w:r>
    </w:p>
    <w:p w14:paraId="5532F0E5" w14:textId="5316FD5A" w:rsidR="00703097" w:rsidRPr="00703097" w:rsidRDefault="00703097" w:rsidP="00703097">
      <w:pPr>
        <w:pStyle w:val="Heading1"/>
      </w:pPr>
      <w:r>
        <w:lastRenderedPageBreak/>
        <w:t>Literatura</w:t>
      </w:r>
      <w:bookmarkEnd w:id="16"/>
    </w:p>
    <w:p w14:paraId="18F7646D" w14:textId="76CDDA9E" w:rsidR="00294547" w:rsidRDefault="001A3E33" w:rsidP="00294547">
      <w:pPr>
        <w:ind w:left="270"/>
      </w:pPr>
      <w:r w:rsidRPr="001A3E33">
        <w:rPr>
          <w:rFonts w:ascii="Times New Roman" w:eastAsia="Times New Roman" w:hAnsi="Times New Roman" w:cs="Times New Roman"/>
          <w:sz w:val="24"/>
          <w:szCs w:val="24"/>
        </w:rPr>
        <w:br/>
      </w:r>
      <w:r w:rsidR="00DC3A1C">
        <w:t xml:space="preserve">[1] </w:t>
      </w:r>
      <w:r w:rsidR="00294547" w:rsidRPr="00294547">
        <w:t>Ibrar Ahmed, Gregory Smith, Enrico Pirozzi</w:t>
      </w:r>
      <w:r w:rsidR="00294547" w:rsidRPr="00294547">
        <w:t xml:space="preserve"> </w:t>
      </w:r>
      <w:r w:rsidR="00294547">
        <w:t>, “</w:t>
      </w:r>
      <w:r w:rsidR="00294547" w:rsidRPr="00294547">
        <w:t>PostgreSQL 10 High Performance Expert techniques for query optimization, high availability, and efficient database maintenance</w:t>
      </w:r>
      <w:r w:rsidR="002C739F">
        <w:t>”, Packt Publishing, 2018</w:t>
      </w:r>
    </w:p>
    <w:p w14:paraId="6556DFE9" w14:textId="0F7FBA27" w:rsidR="00DC3A1C" w:rsidRPr="00DC3A1C" w:rsidRDefault="00DC3A1C" w:rsidP="00294547">
      <w:pPr>
        <w:ind w:left="270"/>
        <w:rPr>
          <w:rFonts w:ascii="Arial" w:hAnsi="Arial" w:cs="Arial"/>
          <w:color w:val="336791"/>
          <w:sz w:val="24"/>
          <w:szCs w:val="24"/>
        </w:rPr>
      </w:pPr>
      <w:r w:rsidRPr="00DC3A1C">
        <w:rPr>
          <w:sz w:val="24"/>
          <w:szCs w:val="24"/>
        </w:rPr>
        <w:t xml:space="preserve">[2] </w:t>
      </w:r>
      <w:r w:rsidR="002C739F" w:rsidRPr="002C739F">
        <w:t>Hans-Jurgen Schonig</w:t>
      </w:r>
      <w:r w:rsidR="002C739F">
        <w:t>,</w:t>
      </w:r>
      <w:r w:rsidR="002C739F" w:rsidRPr="002C739F">
        <w:t xml:space="preserve"> </w:t>
      </w:r>
      <w:r w:rsidR="002C739F">
        <w:t>“</w:t>
      </w:r>
      <w:r w:rsidR="002C739F" w:rsidRPr="002C739F">
        <w:t>Mastering PostgreSQL 11 Expert techniques to build scalable, reliable, and fault-tolerant database applications</w:t>
      </w:r>
      <w:r w:rsidR="002C739F">
        <w:t xml:space="preserve"> (Secon edition) “, Packt publishing, October 2018</w:t>
      </w:r>
    </w:p>
    <w:p w14:paraId="245D31BA" w14:textId="0CB5C999" w:rsidR="00DC3A1C" w:rsidRDefault="001838FD" w:rsidP="00DC3A1C">
      <w:pPr>
        <w:spacing w:line="240" w:lineRule="auto"/>
        <w:ind w:left="270"/>
        <w:rPr>
          <w:color w:val="5B9BD5" w:themeColor="accent5"/>
          <w:u w:val="single"/>
        </w:rPr>
      </w:pPr>
      <w:hyperlink r:id="rId38" w:history="1">
        <w:r w:rsidR="00DC3A1C" w:rsidRPr="00DC3A1C">
          <w:rPr>
            <w:rStyle w:val="Hyperlink"/>
          </w:rPr>
          <w:t>https://www.postgresql.org/docs/current/overview.html</w:t>
        </w:r>
      </w:hyperlink>
      <w:r w:rsidR="00DC3A1C" w:rsidRPr="00DC3A1C">
        <w:rPr>
          <w:color w:val="5B9BD5" w:themeColor="accent5"/>
          <w:u w:val="single"/>
        </w:rPr>
        <w:t xml:space="preserve"> </w:t>
      </w:r>
    </w:p>
    <w:p w14:paraId="746B0D7F" w14:textId="14CFB8EB" w:rsidR="00DC3A1C" w:rsidRDefault="00DC3A1C" w:rsidP="00DC3A1C">
      <w:pPr>
        <w:spacing w:line="240" w:lineRule="auto"/>
        <w:ind w:left="270"/>
        <w:rPr>
          <w:color w:val="5B9BD5" w:themeColor="accent5"/>
          <w:u w:val="single"/>
        </w:rPr>
      </w:pPr>
      <w:r>
        <w:t xml:space="preserve">[3] An overview of Caching for PostgreSQL </w:t>
      </w:r>
      <w:hyperlink r:id="rId39" w:history="1">
        <w:r w:rsidRPr="00DC3A1C">
          <w:rPr>
            <w:rStyle w:val="Hyperlink"/>
          </w:rPr>
          <w:t>https://severalnines.com/database-blog/overview-caching-postgresql</w:t>
        </w:r>
      </w:hyperlink>
      <w:r w:rsidRPr="00DC3A1C">
        <w:rPr>
          <w:color w:val="5B9BD5" w:themeColor="accent5"/>
          <w:u w:val="single"/>
        </w:rPr>
        <w:t xml:space="preserve"> </w:t>
      </w:r>
      <w:r w:rsidR="005E1AC0">
        <w:rPr>
          <w:color w:val="5B9BD5" w:themeColor="accent5"/>
          <w:u w:val="single"/>
        </w:rPr>
        <w:t>[poslednji pristup: 11.04.2021.]</w:t>
      </w:r>
    </w:p>
    <w:p w14:paraId="1025C32D" w14:textId="1174B9B0" w:rsidR="00DC3A1C" w:rsidRDefault="00DC3A1C" w:rsidP="00DC3A1C">
      <w:pPr>
        <w:spacing w:line="240" w:lineRule="auto"/>
        <w:ind w:left="270"/>
        <w:rPr>
          <w:color w:val="5B9BD5" w:themeColor="accent5"/>
          <w:u w:val="single"/>
        </w:rPr>
      </w:pPr>
      <w:r>
        <w:t xml:space="preserve">[4] Understanding caching in PostgreSQL </w:t>
      </w:r>
      <w:hyperlink r:id="rId40" w:history="1">
        <w:r w:rsidRPr="00DC3A1C">
          <w:rPr>
            <w:rStyle w:val="Hyperlink"/>
          </w:rPr>
          <w:t>https://madusudanan.com/blog/understanding-postgres-caching-in-depth/#Contents</w:t>
        </w:r>
      </w:hyperlink>
      <w:r w:rsidRPr="00DC3A1C">
        <w:rPr>
          <w:color w:val="5B9BD5" w:themeColor="accent5"/>
          <w:u w:val="single"/>
        </w:rPr>
        <w:t xml:space="preserve"> </w:t>
      </w:r>
      <w:r w:rsidR="005E1AC0">
        <w:rPr>
          <w:color w:val="5B9BD5" w:themeColor="accent5"/>
          <w:u w:val="single"/>
        </w:rPr>
        <w:t>[poslednji pristup: 11.04.2021.]</w:t>
      </w:r>
    </w:p>
    <w:p w14:paraId="2C69E2D6" w14:textId="63BFEBD6" w:rsidR="00DC3A1C" w:rsidRDefault="00DC3A1C" w:rsidP="00DC3A1C">
      <w:pPr>
        <w:spacing w:line="240" w:lineRule="auto"/>
        <w:ind w:left="270"/>
      </w:pPr>
      <w:r>
        <w:t xml:space="preserve">[5] How PostgreSQL 12 handled prepared plans </w:t>
      </w:r>
      <w:hyperlink r:id="rId41" w:history="1">
        <w:r w:rsidRPr="00DC3A1C">
          <w:rPr>
            <w:rStyle w:val="Hyperlink"/>
          </w:rPr>
          <w:t>https://www.cybertec-postgresql.com/en/tech-preview-how-postgresql-12-handles-prepared-plans/</w:t>
        </w:r>
      </w:hyperlink>
      <w:r w:rsidRPr="00DC3A1C">
        <w:t xml:space="preserve"> </w:t>
      </w:r>
      <w:r w:rsidR="005E1AC0">
        <w:rPr>
          <w:color w:val="5B9BD5" w:themeColor="accent5"/>
          <w:u w:val="single"/>
        </w:rPr>
        <w:t>[poslednji pristup: 09.04.2021.]</w:t>
      </w:r>
    </w:p>
    <w:p w14:paraId="23CEE1C4" w14:textId="295B6735" w:rsidR="00DC3A1C" w:rsidRDefault="00DC3A1C" w:rsidP="00DC3A1C">
      <w:pPr>
        <w:spacing w:line="240" w:lineRule="auto"/>
        <w:ind w:left="270"/>
        <w:rPr>
          <w:color w:val="5B9BD5" w:themeColor="accent5"/>
          <w:u w:val="single"/>
        </w:rPr>
      </w:pPr>
      <w:r>
        <w:t xml:space="preserve">[6] Join strategies and performance in PostgreSQL </w:t>
      </w:r>
      <w:hyperlink r:id="rId42" w:history="1">
        <w:r w:rsidRPr="00DC3A1C">
          <w:rPr>
            <w:rStyle w:val="Hyperlink"/>
          </w:rPr>
          <w:t>https://www.cybertec-postgresql.com/en/join-strategies-and-performance-in-postgresql/</w:t>
        </w:r>
      </w:hyperlink>
      <w:r w:rsidR="005E1AC0">
        <w:t xml:space="preserve"> </w:t>
      </w:r>
      <w:r w:rsidR="005E1AC0">
        <w:rPr>
          <w:color w:val="5B9BD5" w:themeColor="accent5"/>
          <w:u w:val="single"/>
        </w:rPr>
        <w:t>[poslednji pristup: 12.04.2021.]</w:t>
      </w:r>
    </w:p>
    <w:p w14:paraId="5CA1337A" w14:textId="4CA91554" w:rsidR="00DC3A1C" w:rsidRDefault="00DC3A1C" w:rsidP="00DC3A1C">
      <w:pPr>
        <w:ind w:left="270"/>
      </w:pPr>
      <w:r>
        <w:t xml:space="preserve">[7] Query processing  </w:t>
      </w:r>
      <w:hyperlink r:id="rId43" w:history="1">
        <w:r w:rsidRPr="00EC609A">
          <w:rPr>
            <w:rStyle w:val="Hyperlink"/>
          </w:rPr>
          <w:t>http://www.interdb.jp/pg/pgsql03.html</w:t>
        </w:r>
      </w:hyperlink>
      <w:r w:rsidR="005E1AC0">
        <w:t xml:space="preserve"> </w:t>
      </w:r>
      <w:r w:rsidR="005E1AC0">
        <w:rPr>
          <w:color w:val="5B9BD5" w:themeColor="accent5"/>
          <w:u w:val="single"/>
        </w:rPr>
        <w:t>[poslednji pristup: 08.04.2021.]</w:t>
      </w:r>
    </w:p>
    <w:p w14:paraId="0BAB6458" w14:textId="77777777" w:rsidR="005E1AC0" w:rsidRPr="00DC3A1C" w:rsidRDefault="00DC3A1C" w:rsidP="005E1AC0">
      <w:pPr>
        <w:pStyle w:val="Heading2"/>
        <w:shd w:val="clear" w:color="auto" w:fill="FFFFFF"/>
        <w:spacing w:before="240" w:beforeAutospacing="0" w:after="240" w:afterAutospacing="0"/>
        <w:ind w:firstLine="270"/>
        <w:rPr>
          <w:rFonts w:ascii="Arial" w:hAnsi="Arial" w:cs="Arial"/>
          <w:color w:val="336791"/>
          <w:sz w:val="24"/>
          <w:szCs w:val="24"/>
        </w:rPr>
      </w:pPr>
      <w:r w:rsidRPr="00DC3A1C">
        <w:rPr>
          <w:sz w:val="24"/>
          <w:szCs w:val="24"/>
        </w:rPr>
        <w:t>[</w:t>
      </w:r>
      <w:r>
        <w:rPr>
          <w:sz w:val="24"/>
          <w:szCs w:val="24"/>
        </w:rPr>
        <w:t>8</w:t>
      </w:r>
      <w:r w:rsidRPr="00DC3A1C">
        <w:rPr>
          <w:sz w:val="24"/>
          <w:szCs w:val="24"/>
        </w:rPr>
        <w:t xml:space="preserve">] </w:t>
      </w:r>
      <w:r w:rsidRPr="00DC3A1C">
        <w:rPr>
          <w:rFonts w:ascii="Arial" w:hAnsi="Arial" w:cs="Arial"/>
          <w:color w:val="000000" w:themeColor="text1"/>
          <w:sz w:val="22"/>
          <w:szCs w:val="22"/>
        </w:rPr>
        <w:t>Overview of PostgreSQL Internals</w:t>
      </w:r>
    </w:p>
    <w:p w14:paraId="2F40B899" w14:textId="36321E3D" w:rsidR="00DC3A1C" w:rsidRPr="005E1AC0" w:rsidRDefault="001838FD" w:rsidP="005E1AC0">
      <w:pPr>
        <w:spacing w:line="240" w:lineRule="auto"/>
        <w:ind w:left="270"/>
        <w:rPr>
          <w:color w:val="5B9BD5" w:themeColor="accent5"/>
          <w:u w:val="single"/>
        </w:rPr>
      </w:pPr>
      <w:hyperlink r:id="rId44" w:history="1">
        <w:r w:rsidR="005E1AC0" w:rsidRPr="00DC3A1C">
          <w:rPr>
            <w:rStyle w:val="Hyperlink"/>
          </w:rPr>
          <w:t>https://www.postgresql.org/docs/current/overview.html</w:t>
        </w:r>
      </w:hyperlink>
      <w:r w:rsidR="005E1AC0" w:rsidRPr="00DC3A1C">
        <w:rPr>
          <w:color w:val="5B9BD5" w:themeColor="accent5"/>
          <w:u w:val="single"/>
        </w:rPr>
        <w:t xml:space="preserve"> </w:t>
      </w:r>
      <w:r w:rsidR="005E1AC0">
        <w:rPr>
          <w:color w:val="5B9BD5" w:themeColor="accent5"/>
          <w:u w:val="single"/>
        </w:rPr>
        <w:t>[poslednji pristup: 12.04.2021.]</w:t>
      </w:r>
    </w:p>
    <w:p w14:paraId="3EEAE882" w14:textId="66328DB7" w:rsidR="00DC3A1C" w:rsidRDefault="00DC3A1C" w:rsidP="00DC3A1C">
      <w:pPr>
        <w:spacing w:line="240" w:lineRule="auto"/>
        <w:ind w:left="270"/>
        <w:rPr>
          <w:color w:val="5B9BD5" w:themeColor="accent5"/>
          <w:u w:val="single"/>
        </w:rPr>
      </w:pPr>
      <w:r>
        <w:t xml:space="preserve">[9] </w:t>
      </w:r>
      <w:r w:rsidR="002C739F" w:rsidRPr="002C739F">
        <w:t>Salahaldin</w:t>
      </w:r>
      <w:r w:rsidR="002C739F">
        <w:t xml:space="preserve"> Juba, Andrey </w:t>
      </w:r>
      <w:r w:rsidR="002C739F" w:rsidRPr="002C739F">
        <w:t xml:space="preserve">Volkov, </w:t>
      </w:r>
      <w:r w:rsidR="002C739F">
        <w:t>“</w:t>
      </w:r>
      <w:r w:rsidR="002C739F" w:rsidRPr="002C739F">
        <w:t>Learning PostgreSQL 11</w:t>
      </w:r>
      <w:r w:rsidR="002C739F">
        <w:t xml:space="preserve"> ( Third edition) “, Packt publishing, January 2019</w:t>
      </w:r>
    </w:p>
    <w:p w14:paraId="54E687EF" w14:textId="2252474C" w:rsidR="00DC3A1C" w:rsidRDefault="00DC3A1C" w:rsidP="00DC3A1C">
      <w:pPr>
        <w:spacing w:line="240" w:lineRule="auto"/>
        <w:ind w:left="270"/>
        <w:rPr>
          <w:color w:val="5B9BD5" w:themeColor="accent5"/>
          <w:u w:val="single"/>
        </w:rPr>
      </w:pPr>
      <w:r>
        <w:t xml:space="preserve">[10] Execution plan </w:t>
      </w:r>
      <w:hyperlink r:id="rId45" w:history="1">
        <w:r w:rsidR="005E1AC0" w:rsidRPr="005E1AC0">
          <w:rPr>
            <w:rStyle w:val="Hyperlink"/>
          </w:rPr>
          <w:t>http://postgresguide.com/performance/explain.html</w:t>
        </w:r>
      </w:hyperlink>
      <w:r w:rsidR="005E1AC0">
        <w:rPr>
          <w:color w:val="5B9BD5" w:themeColor="accent5"/>
          <w:u w:val="single"/>
        </w:rPr>
        <w:t xml:space="preserve"> [poslednji pristup: 11.04.2021.]</w:t>
      </w:r>
    </w:p>
    <w:p w14:paraId="0CFA6468" w14:textId="4424FFA6" w:rsidR="00DC3A1C" w:rsidRPr="001A3E33" w:rsidRDefault="00DC3A1C" w:rsidP="00DC3A1C">
      <w:pPr>
        <w:ind w:left="270"/>
      </w:pPr>
    </w:p>
    <w:sectPr w:rsidR="00DC3A1C" w:rsidRPr="001A3E33" w:rsidSect="0070309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2FB2A1" w14:textId="77777777" w:rsidR="00143AF0" w:rsidRDefault="00143AF0" w:rsidP="00EC2A86">
      <w:pPr>
        <w:spacing w:after="0" w:line="240" w:lineRule="auto"/>
      </w:pPr>
      <w:r>
        <w:separator/>
      </w:r>
    </w:p>
  </w:endnote>
  <w:endnote w:type="continuationSeparator" w:id="0">
    <w:p w14:paraId="7FEA7DEC" w14:textId="77777777" w:rsidR="00143AF0" w:rsidRDefault="00143AF0" w:rsidP="00EC2A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8790734"/>
      <w:docPartObj>
        <w:docPartGallery w:val="Page Numbers (Bottom of Page)"/>
        <w:docPartUnique/>
      </w:docPartObj>
    </w:sdtPr>
    <w:sdtEndPr>
      <w:rPr>
        <w:noProof/>
      </w:rPr>
    </w:sdtEndPr>
    <w:sdtContent>
      <w:p w14:paraId="7CFC6DD6" w14:textId="7ED4B6BC" w:rsidR="001838FD" w:rsidRDefault="001838F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7B4071" w14:textId="77777777" w:rsidR="001838FD" w:rsidRDefault="001838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3840D3" w14:textId="77777777" w:rsidR="00143AF0" w:rsidRDefault="00143AF0" w:rsidP="00EC2A86">
      <w:pPr>
        <w:spacing w:after="0" w:line="240" w:lineRule="auto"/>
      </w:pPr>
      <w:r>
        <w:separator/>
      </w:r>
    </w:p>
  </w:footnote>
  <w:footnote w:type="continuationSeparator" w:id="0">
    <w:p w14:paraId="3433C36E" w14:textId="77777777" w:rsidR="00143AF0" w:rsidRDefault="00143AF0" w:rsidP="00EC2A86">
      <w:pPr>
        <w:spacing w:after="0" w:line="240" w:lineRule="auto"/>
      </w:pPr>
      <w:r>
        <w:continuationSeparator/>
      </w:r>
    </w:p>
  </w:footnote>
  <w:footnote w:id="1">
    <w:p w14:paraId="3B0EFEA9" w14:textId="607E3934" w:rsidR="001838FD" w:rsidRPr="001A3E33" w:rsidRDefault="001838FD" w:rsidP="00024A58">
      <w:pPr>
        <w:spacing w:after="0" w:line="240" w:lineRule="auto"/>
        <w:rPr>
          <w:rFonts w:ascii="Times New Roman" w:eastAsia="Times New Roman" w:hAnsi="Times New Roman" w:cs="Times New Roman"/>
          <w:color w:val="000000" w:themeColor="text1"/>
          <w:sz w:val="20"/>
          <w:szCs w:val="20"/>
        </w:rPr>
      </w:pPr>
      <w:r w:rsidRPr="002E2DBE">
        <w:rPr>
          <w:rStyle w:val="FootnoteReference"/>
          <w:color w:val="000000" w:themeColor="text1"/>
          <w:sz w:val="20"/>
          <w:szCs w:val="20"/>
        </w:rPr>
        <w:footnoteRef/>
      </w:r>
      <w:r w:rsidRPr="002E2DBE">
        <w:rPr>
          <w:color w:val="000000" w:themeColor="text1"/>
          <w:sz w:val="20"/>
          <w:szCs w:val="20"/>
        </w:rPr>
        <w:t xml:space="preserve"> </w:t>
      </w:r>
      <w:r w:rsidRPr="001A3E33">
        <w:rPr>
          <w:rFonts w:ascii="Arial" w:eastAsia="Times New Roman" w:hAnsi="Arial" w:cs="Arial"/>
          <w:color w:val="000000" w:themeColor="text1"/>
          <w:sz w:val="20"/>
          <w:szCs w:val="20"/>
        </w:rPr>
        <w:t>ne mora nužno da kreira ispočetka, može samo da “probudi” proces koji je već prethodno kreiran i koji je najverovatnije već opslužio klijenta i sada se može povezati na novi klijentski proces</w:t>
      </w:r>
    </w:p>
    <w:p w14:paraId="3563FD1F" w14:textId="494C79FA" w:rsidR="001838FD" w:rsidRDefault="001838FD">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95402"/>
    <w:multiLevelType w:val="multilevel"/>
    <w:tmpl w:val="17322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036782"/>
    <w:multiLevelType w:val="hybridMultilevel"/>
    <w:tmpl w:val="71184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E659A5"/>
    <w:multiLevelType w:val="hybridMultilevel"/>
    <w:tmpl w:val="C4B28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DC1434"/>
    <w:multiLevelType w:val="multilevel"/>
    <w:tmpl w:val="985C907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4F5916"/>
    <w:multiLevelType w:val="hybridMultilevel"/>
    <w:tmpl w:val="F912C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A96CAA"/>
    <w:multiLevelType w:val="hybridMultilevel"/>
    <w:tmpl w:val="13A866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B049F4"/>
    <w:multiLevelType w:val="multilevel"/>
    <w:tmpl w:val="94E47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C92866"/>
    <w:multiLevelType w:val="multilevel"/>
    <w:tmpl w:val="11544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D55467"/>
    <w:multiLevelType w:val="multilevel"/>
    <w:tmpl w:val="52E82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7B3FB3"/>
    <w:multiLevelType w:val="multilevel"/>
    <w:tmpl w:val="DBAAAF7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B3F01D0"/>
    <w:multiLevelType w:val="hybridMultilevel"/>
    <w:tmpl w:val="8A463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7D1F42"/>
    <w:multiLevelType w:val="multilevel"/>
    <w:tmpl w:val="973A2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5D3452"/>
    <w:multiLevelType w:val="hybridMultilevel"/>
    <w:tmpl w:val="F6269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552A87"/>
    <w:multiLevelType w:val="multilevel"/>
    <w:tmpl w:val="72464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3871AE"/>
    <w:multiLevelType w:val="multilevel"/>
    <w:tmpl w:val="D9701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E67500"/>
    <w:multiLevelType w:val="multilevel"/>
    <w:tmpl w:val="A328D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E2E77C2"/>
    <w:multiLevelType w:val="multilevel"/>
    <w:tmpl w:val="4B427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3"/>
    <w:lvlOverride w:ilvl="0">
      <w:lvl w:ilvl="0">
        <w:numFmt w:val="decimal"/>
        <w:lvlText w:val="%1."/>
        <w:lvlJc w:val="left"/>
      </w:lvl>
    </w:lvlOverride>
  </w:num>
  <w:num w:numId="3">
    <w:abstractNumId w:val="9"/>
    <w:lvlOverride w:ilvl="0">
      <w:lvl w:ilvl="0">
        <w:numFmt w:val="decimal"/>
        <w:lvlText w:val="%1."/>
        <w:lvlJc w:val="left"/>
      </w:lvl>
    </w:lvlOverride>
  </w:num>
  <w:num w:numId="4">
    <w:abstractNumId w:val="14"/>
  </w:num>
  <w:num w:numId="5">
    <w:abstractNumId w:val="6"/>
  </w:num>
  <w:num w:numId="6">
    <w:abstractNumId w:val="7"/>
  </w:num>
  <w:num w:numId="7">
    <w:abstractNumId w:val="0"/>
  </w:num>
  <w:num w:numId="8">
    <w:abstractNumId w:val="13"/>
  </w:num>
  <w:num w:numId="9">
    <w:abstractNumId w:val="8"/>
  </w:num>
  <w:num w:numId="10">
    <w:abstractNumId w:val="16"/>
  </w:num>
  <w:num w:numId="11">
    <w:abstractNumId w:val="11"/>
  </w:num>
  <w:num w:numId="12">
    <w:abstractNumId w:val="5"/>
  </w:num>
  <w:num w:numId="13">
    <w:abstractNumId w:val="1"/>
  </w:num>
  <w:num w:numId="14">
    <w:abstractNumId w:val="4"/>
  </w:num>
  <w:num w:numId="15">
    <w:abstractNumId w:val="10"/>
  </w:num>
  <w:num w:numId="16">
    <w:abstractNumId w:val="2"/>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E33"/>
    <w:rsid w:val="00001B8C"/>
    <w:rsid w:val="00024A58"/>
    <w:rsid w:val="000373C7"/>
    <w:rsid w:val="0004239E"/>
    <w:rsid w:val="00046EDE"/>
    <w:rsid w:val="00063CB2"/>
    <w:rsid w:val="00064B46"/>
    <w:rsid w:val="00067CC8"/>
    <w:rsid w:val="00071868"/>
    <w:rsid w:val="00095920"/>
    <w:rsid w:val="00102659"/>
    <w:rsid w:val="001311C5"/>
    <w:rsid w:val="00142DB4"/>
    <w:rsid w:val="00143AF0"/>
    <w:rsid w:val="001507E1"/>
    <w:rsid w:val="001521C6"/>
    <w:rsid w:val="00152526"/>
    <w:rsid w:val="001542A1"/>
    <w:rsid w:val="00181DE8"/>
    <w:rsid w:val="001838FD"/>
    <w:rsid w:val="001A3E33"/>
    <w:rsid w:val="001A6F80"/>
    <w:rsid w:val="001E556F"/>
    <w:rsid w:val="001F4B20"/>
    <w:rsid w:val="00202B78"/>
    <w:rsid w:val="002205FB"/>
    <w:rsid w:val="00273B2D"/>
    <w:rsid w:val="00294547"/>
    <w:rsid w:val="002C739F"/>
    <w:rsid w:val="002D2214"/>
    <w:rsid w:val="002D2367"/>
    <w:rsid w:val="002E28B9"/>
    <w:rsid w:val="002E2DBE"/>
    <w:rsid w:val="002F211F"/>
    <w:rsid w:val="00325317"/>
    <w:rsid w:val="003332BC"/>
    <w:rsid w:val="00390F9D"/>
    <w:rsid w:val="00394FD1"/>
    <w:rsid w:val="003A5D9C"/>
    <w:rsid w:val="003B500B"/>
    <w:rsid w:val="003F47A8"/>
    <w:rsid w:val="0043092C"/>
    <w:rsid w:val="00450977"/>
    <w:rsid w:val="00477B3A"/>
    <w:rsid w:val="004931E6"/>
    <w:rsid w:val="0049436B"/>
    <w:rsid w:val="004A609C"/>
    <w:rsid w:val="004A687F"/>
    <w:rsid w:val="004B1354"/>
    <w:rsid w:val="004D2CC7"/>
    <w:rsid w:val="00527F44"/>
    <w:rsid w:val="00572680"/>
    <w:rsid w:val="00575DF4"/>
    <w:rsid w:val="005A170C"/>
    <w:rsid w:val="005A3713"/>
    <w:rsid w:val="005B3A50"/>
    <w:rsid w:val="005C1E27"/>
    <w:rsid w:val="005C627D"/>
    <w:rsid w:val="005E1AC0"/>
    <w:rsid w:val="0064134D"/>
    <w:rsid w:val="00673D9A"/>
    <w:rsid w:val="00683FB5"/>
    <w:rsid w:val="006953B6"/>
    <w:rsid w:val="006E2439"/>
    <w:rsid w:val="006F5F6D"/>
    <w:rsid w:val="00703097"/>
    <w:rsid w:val="007416CB"/>
    <w:rsid w:val="0076160F"/>
    <w:rsid w:val="00796272"/>
    <w:rsid w:val="007A3A21"/>
    <w:rsid w:val="007E04C3"/>
    <w:rsid w:val="00831B42"/>
    <w:rsid w:val="00834313"/>
    <w:rsid w:val="00854528"/>
    <w:rsid w:val="00861BC9"/>
    <w:rsid w:val="0087608F"/>
    <w:rsid w:val="00891139"/>
    <w:rsid w:val="008960DB"/>
    <w:rsid w:val="008A7A72"/>
    <w:rsid w:val="008B25EF"/>
    <w:rsid w:val="008C084A"/>
    <w:rsid w:val="008C4A63"/>
    <w:rsid w:val="008C517A"/>
    <w:rsid w:val="00915FF7"/>
    <w:rsid w:val="009168D7"/>
    <w:rsid w:val="009403F1"/>
    <w:rsid w:val="00950C34"/>
    <w:rsid w:val="0095392E"/>
    <w:rsid w:val="009743B7"/>
    <w:rsid w:val="009C351D"/>
    <w:rsid w:val="009C750B"/>
    <w:rsid w:val="00A41B48"/>
    <w:rsid w:val="00A46FF8"/>
    <w:rsid w:val="00A94D80"/>
    <w:rsid w:val="00AB4626"/>
    <w:rsid w:val="00AF3FCF"/>
    <w:rsid w:val="00B53523"/>
    <w:rsid w:val="00B77FC9"/>
    <w:rsid w:val="00B82DFC"/>
    <w:rsid w:val="00B83B10"/>
    <w:rsid w:val="00BA2FBF"/>
    <w:rsid w:val="00C40EF2"/>
    <w:rsid w:val="00C878E3"/>
    <w:rsid w:val="00CC63B7"/>
    <w:rsid w:val="00CE18CC"/>
    <w:rsid w:val="00D20FE2"/>
    <w:rsid w:val="00D474EA"/>
    <w:rsid w:val="00D557C9"/>
    <w:rsid w:val="00D62F71"/>
    <w:rsid w:val="00D7486F"/>
    <w:rsid w:val="00D7705A"/>
    <w:rsid w:val="00D77ADA"/>
    <w:rsid w:val="00D85D9D"/>
    <w:rsid w:val="00DC3A1C"/>
    <w:rsid w:val="00DC57BE"/>
    <w:rsid w:val="00DD3997"/>
    <w:rsid w:val="00DE4892"/>
    <w:rsid w:val="00E31F03"/>
    <w:rsid w:val="00E436EF"/>
    <w:rsid w:val="00E5607E"/>
    <w:rsid w:val="00E6092E"/>
    <w:rsid w:val="00E77261"/>
    <w:rsid w:val="00E8460E"/>
    <w:rsid w:val="00E8594A"/>
    <w:rsid w:val="00EA25FD"/>
    <w:rsid w:val="00EB0B69"/>
    <w:rsid w:val="00EB0C26"/>
    <w:rsid w:val="00EC2A86"/>
    <w:rsid w:val="00EE1517"/>
    <w:rsid w:val="00EF4320"/>
    <w:rsid w:val="00F122C0"/>
    <w:rsid w:val="00F42104"/>
    <w:rsid w:val="00F66A0C"/>
    <w:rsid w:val="00F73518"/>
    <w:rsid w:val="00F81829"/>
    <w:rsid w:val="00FA45B8"/>
    <w:rsid w:val="00FD38B0"/>
    <w:rsid w:val="00FD5A55"/>
    <w:rsid w:val="00FE5652"/>
    <w:rsid w:val="00FF45AD"/>
    <w:rsid w:val="00FF7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0B196D"/>
  <w15:chartTrackingRefBased/>
  <w15:docId w15:val="{731170BA-FE56-47EF-A787-4E7A84F9C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0C34"/>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link w:val="Heading2Char"/>
    <w:uiPriority w:val="9"/>
    <w:qFormat/>
    <w:rsid w:val="00950C34"/>
    <w:pPr>
      <w:spacing w:before="100" w:beforeAutospacing="1" w:after="100" w:afterAutospacing="1" w:line="240" w:lineRule="auto"/>
      <w:outlineLvl w:val="1"/>
    </w:pPr>
    <w:rPr>
      <w:rFonts w:ascii="Times New Roman" w:eastAsia="Times New Roman" w:hAnsi="Times New Roman" w:cs="Times New Roman"/>
      <w:bCs/>
      <w:sz w:val="38"/>
      <w:szCs w:val="36"/>
    </w:rPr>
  </w:style>
  <w:style w:type="paragraph" w:styleId="Heading3">
    <w:name w:val="heading 3"/>
    <w:basedOn w:val="Normal"/>
    <w:link w:val="Heading3Char"/>
    <w:uiPriority w:val="9"/>
    <w:qFormat/>
    <w:rsid w:val="001A3E3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50C34"/>
    <w:rPr>
      <w:rFonts w:ascii="Times New Roman" w:eastAsia="Times New Roman" w:hAnsi="Times New Roman" w:cs="Times New Roman"/>
      <w:bCs/>
      <w:sz w:val="38"/>
      <w:szCs w:val="36"/>
    </w:rPr>
  </w:style>
  <w:style w:type="character" w:customStyle="1" w:styleId="Heading3Char">
    <w:name w:val="Heading 3 Char"/>
    <w:basedOn w:val="DefaultParagraphFont"/>
    <w:link w:val="Heading3"/>
    <w:uiPriority w:val="9"/>
    <w:rsid w:val="001A3E33"/>
    <w:rPr>
      <w:rFonts w:ascii="Times New Roman" w:eastAsia="Times New Roman" w:hAnsi="Times New Roman" w:cs="Times New Roman"/>
      <w:b/>
      <w:bCs/>
      <w:sz w:val="27"/>
      <w:szCs w:val="27"/>
    </w:rPr>
  </w:style>
  <w:style w:type="paragraph" w:styleId="NormalWeb">
    <w:name w:val="Normal (Web)"/>
    <w:basedOn w:val="Normal"/>
    <w:uiPriority w:val="99"/>
    <w:unhideWhenUsed/>
    <w:rsid w:val="001A3E3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A3E33"/>
    <w:rPr>
      <w:color w:val="0000FF"/>
      <w:u w:val="single"/>
    </w:rPr>
  </w:style>
  <w:style w:type="character" w:customStyle="1" w:styleId="apple-tab-span">
    <w:name w:val="apple-tab-span"/>
    <w:basedOn w:val="DefaultParagraphFont"/>
    <w:rsid w:val="001A3E33"/>
  </w:style>
  <w:style w:type="paragraph" w:styleId="Title">
    <w:name w:val="Title"/>
    <w:basedOn w:val="Normal"/>
    <w:next w:val="Normal"/>
    <w:link w:val="TitleChar"/>
    <w:uiPriority w:val="10"/>
    <w:qFormat/>
    <w:rsid w:val="009539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392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392E"/>
    <w:pPr>
      <w:numPr>
        <w:ilvl w:val="1"/>
      </w:numPr>
    </w:pPr>
    <w:rPr>
      <w:rFonts w:eastAsiaTheme="minorEastAsia"/>
      <w:color w:val="5A5A5A" w:themeColor="text1" w:themeTint="A5"/>
      <w:spacing w:val="15"/>
      <w:sz w:val="32"/>
    </w:rPr>
  </w:style>
  <w:style w:type="character" w:customStyle="1" w:styleId="SubtitleChar">
    <w:name w:val="Subtitle Char"/>
    <w:basedOn w:val="DefaultParagraphFont"/>
    <w:link w:val="Subtitle"/>
    <w:uiPriority w:val="11"/>
    <w:rsid w:val="0095392E"/>
    <w:rPr>
      <w:rFonts w:eastAsiaTheme="minorEastAsia"/>
      <w:color w:val="5A5A5A" w:themeColor="text1" w:themeTint="A5"/>
      <w:spacing w:val="15"/>
      <w:sz w:val="32"/>
    </w:rPr>
  </w:style>
  <w:style w:type="paragraph" w:styleId="ListParagraph">
    <w:name w:val="List Paragraph"/>
    <w:basedOn w:val="Normal"/>
    <w:uiPriority w:val="34"/>
    <w:qFormat/>
    <w:rsid w:val="0095392E"/>
    <w:pPr>
      <w:ind w:left="720"/>
      <w:contextualSpacing/>
    </w:pPr>
  </w:style>
  <w:style w:type="character" w:customStyle="1" w:styleId="Heading1Char">
    <w:name w:val="Heading 1 Char"/>
    <w:basedOn w:val="DefaultParagraphFont"/>
    <w:link w:val="Heading1"/>
    <w:uiPriority w:val="9"/>
    <w:rsid w:val="00950C34"/>
    <w:rPr>
      <w:rFonts w:asciiTheme="majorHAnsi" w:eastAsiaTheme="majorEastAsia" w:hAnsiTheme="majorHAnsi" w:cstheme="majorBidi"/>
      <w:color w:val="2F5496" w:themeColor="accent1" w:themeShade="BF"/>
      <w:sz w:val="40"/>
      <w:szCs w:val="32"/>
    </w:rPr>
  </w:style>
  <w:style w:type="paragraph" w:styleId="Header">
    <w:name w:val="header"/>
    <w:basedOn w:val="Normal"/>
    <w:link w:val="HeaderChar"/>
    <w:uiPriority w:val="99"/>
    <w:unhideWhenUsed/>
    <w:rsid w:val="00EC2A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2A86"/>
  </w:style>
  <w:style w:type="paragraph" w:styleId="Footer">
    <w:name w:val="footer"/>
    <w:basedOn w:val="Normal"/>
    <w:link w:val="FooterChar"/>
    <w:uiPriority w:val="99"/>
    <w:unhideWhenUsed/>
    <w:rsid w:val="00EC2A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2A86"/>
  </w:style>
  <w:style w:type="paragraph" w:styleId="FootnoteText">
    <w:name w:val="footnote text"/>
    <w:basedOn w:val="Normal"/>
    <w:link w:val="FootnoteTextChar"/>
    <w:uiPriority w:val="99"/>
    <w:semiHidden/>
    <w:unhideWhenUsed/>
    <w:rsid w:val="00024A5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4A58"/>
    <w:rPr>
      <w:sz w:val="20"/>
      <w:szCs w:val="20"/>
    </w:rPr>
  </w:style>
  <w:style w:type="character" w:styleId="FootnoteReference">
    <w:name w:val="footnote reference"/>
    <w:basedOn w:val="DefaultParagraphFont"/>
    <w:uiPriority w:val="99"/>
    <w:semiHidden/>
    <w:unhideWhenUsed/>
    <w:rsid w:val="00024A58"/>
    <w:rPr>
      <w:vertAlign w:val="superscript"/>
    </w:rPr>
  </w:style>
  <w:style w:type="paragraph" w:styleId="EndnoteText">
    <w:name w:val="endnote text"/>
    <w:basedOn w:val="Normal"/>
    <w:link w:val="EndnoteTextChar"/>
    <w:uiPriority w:val="99"/>
    <w:semiHidden/>
    <w:unhideWhenUsed/>
    <w:rsid w:val="00024A5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24A58"/>
    <w:rPr>
      <w:sz w:val="20"/>
      <w:szCs w:val="20"/>
    </w:rPr>
  </w:style>
  <w:style w:type="character" w:styleId="EndnoteReference">
    <w:name w:val="endnote reference"/>
    <w:basedOn w:val="DefaultParagraphFont"/>
    <w:uiPriority w:val="99"/>
    <w:semiHidden/>
    <w:unhideWhenUsed/>
    <w:rsid w:val="00024A58"/>
    <w:rPr>
      <w:vertAlign w:val="superscript"/>
    </w:rPr>
  </w:style>
  <w:style w:type="paragraph" w:styleId="TOCHeading">
    <w:name w:val="TOC Heading"/>
    <w:basedOn w:val="Heading1"/>
    <w:next w:val="Normal"/>
    <w:uiPriority w:val="39"/>
    <w:unhideWhenUsed/>
    <w:qFormat/>
    <w:rsid w:val="005A170C"/>
    <w:pPr>
      <w:outlineLvl w:val="9"/>
    </w:pPr>
  </w:style>
  <w:style w:type="paragraph" w:styleId="TOC1">
    <w:name w:val="toc 1"/>
    <w:basedOn w:val="Normal"/>
    <w:next w:val="Normal"/>
    <w:autoRedefine/>
    <w:uiPriority w:val="39"/>
    <w:unhideWhenUsed/>
    <w:rsid w:val="005A170C"/>
    <w:pPr>
      <w:spacing w:after="100"/>
    </w:pPr>
  </w:style>
  <w:style w:type="paragraph" w:styleId="TOC2">
    <w:name w:val="toc 2"/>
    <w:basedOn w:val="Normal"/>
    <w:next w:val="Normal"/>
    <w:autoRedefine/>
    <w:uiPriority w:val="39"/>
    <w:unhideWhenUsed/>
    <w:rsid w:val="005A170C"/>
    <w:pPr>
      <w:spacing w:after="100"/>
      <w:ind w:left="220"/>
    </w:pPr>
  </w:style>
  <w:style w:type="paragraph" w:styleId="TOC3">
    <w:name w:val="toc 3"/>
    <w:basedOn w:val="Normal"/>
    <w:next w:val="Normal"/>
    <w:autoRedefine/>
    <w:uiPriority w:val="39"/>
    <w:unhideWhenUsed/>
    <w:rsid w:val="005A170C"/>
    <w:pPr>
      <w:spacing w:after="100"/>
      <w:ind w:left="440"/>
    </w:pPr>
  </w:style>
  <w:style w:type="character" w:styleId="Emphasis">
    <w:name w:val="Emphasis"/>
    <w:basedOn w:val="DefaultParagraphFont"/>
    <w:uiPriority w:val="20"/>
    <w:qFormat/>
    <w:rsid w:val="00915FF7"/>
    <w:rPr>
      <w:i/>
      <w:iCs/>
    </w:rPr>
  </w:style>
  <w:style w:type="paragraph" w:styleId="Caption">
    <w:name w:val="caption"/>
    <w:basedOn w:val="Normal"/>
    <w:next w:val="Normal"/>
    <w:uiPriority w:val="35"/>
    <w:unhideWhenUsed/>
    <w:qFormat/>
    <w:rsid w:val="00F42104"/>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3A5D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A5D9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DC3A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972009">
      <w:bodyDiv w:val="1"/>
      <w:marLeft w:val="0"/>
      <w:marRight w:val="0"/>
      <w:marTop w:val="0"/>
      <w:marBottom w:val="0"/>
      <w:divBdr>
        <w:top w:val="none" w:sz="0" w:space="0" w:color="auto"/>
        <w:left w:val="none" w:sz="0" w:space="0" w:color="auto"/>
        <w:bottom w:val="none" w:sz="0" w:space="0" w:color="auto"/>
        <w:right w:val="none" w:sz="0" w:space="0" w:color="auto"/>
      </w:divBdr>
    </w:div>
    <w:div w:id="336737757">
      <w:bodyDiv w:val="1"/>
      <w:marLeft w:val="0"/>
      <w:marRight w:val="0"/>
      <w:marTop w:val="0"/>
      <w:marBottom w:val="0"/>
      <w:divBdr>
        <w:top w:val="none" w:sz="0" w:space="0" w:color="auto"/>
        <w:left w:val="none" w:sz="0" w:space="0" w:color="auto"/>
        <w:bottom w:val="none" w:sz="0" w:space="0" w:color="auto"/>
        <w:right w:val="none" w:sz="0" w:space="0" w:color="auto"/>
      </w:divBdr>
    </w:div>
    <w:div w:id="605775599">
      <w:bodyDiv w:val="1"/>
      <w:marLeft w:val="0"/>
      <w:marRight w:val="0"/>
      <w:marTop w:val="0"/>
      <w:marBottom w:val="0"/>
      <w:divBdr>
        <w:top w:val="none" w:sz="0" w:space="0" w:color="auto"/>
        <w:left w:val="none" w:sz="0" w:space="0" w:color="auto"/>
        <w:bottom w:val="none" w:sz="0" w:space="0" w:color="auto"/>
        <w:right w:val="none" w:sz="0" w:space="0" w:color="auto"/>
      </w:divBdr>
    </w:div>
    <w:div w:id="713122463">
      <w:bodyDiv w:val="1"/>
      <w:marLeft w:val="0"/>
      <w:marRight w:val="0"/>
      <w:marTop w:val="0"/>
      <w:marBottom w:val="0"/>
      <w:divBdr>
        <w:top w:val="none" w:sz="0" w:space="0" w:color="auto"/>
        <w:left w:val="none" w:sz="0" w:space="0" w:color="auto"/>
        <w:bottom w:val="none" w:sz="0" w:space="0" w:color="auto"/>
        <w:right w:val="none" w:sz="0" w:space="0" w:color="auto"/>
      </w:divBdr>
    </w:div>
    <w:div w:id="1093940651">
      <w:bodyDiv w:val="1"/>
      <w:marLeft w:val="0"/>
      <w:marRight w:val="0"/>
      <w:marTop w:val="0"/>
      <w:marBottom w:val="0"/>
      <w:divBdr>
        <w:top w:val="none" w:sz="0" w:space="0" w:color="auto"/>
        <w:left w:val="none" w:sz="0" w:space="0" w:color="auto"/>
        <w:bottom w:val="none" w:sz="0" w:space="0" w:color="auto"/>
        <w:right w:val="none" w:sz="0" w:space="0" w:color="auto"/>
      </w:divBdr>
    </w:div>
    <w:div w:id="1312253411">
      <w:bodyDiv w:val="1"/>
      <w:marLeft w:val="0"/>
      <w:marRight w:val="0"/>
      <w:marTop w:val="0"/>
      <w:marBottom w:val="0"/>
      <w:divBdr>
        <w:top w:val="none" w:sz="0" w:space="0" w:color="auto"/>
        <w:left w:val="none" w:sz="0" w:space="0" w:color="auto"/>
        <w:bottom w:val="none" w:sz="0" w:space="0" w:color="auto"/>
        <w:right w:val="none" w:sz="0" w:space="0" w:color="auto"/>
      </w:divBdr>
    </w:div>
    <w:div w:id="1524174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9" Type="http://schemas.openxmlformats.org/officeDocument/2006/relationships/hyperlink" Target="https://severalnines.com/database-blog/overview-caching-postgresql%20" TargetMode="Externa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www.cybertec-postgresql.com/en/join-strategies-and-performance-in-postgresql/"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madusudanan.com/blog/understanding-postgres-caching-in-depth/%23Contents%20" TargetMode="External"/><Relationship Id="rId45" Type="http://schemas.openxmlformats.org/officeDocument/2006/relationships/hyperlink" Target="http://postgresguide.com/performance/explain.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www.postgresql.org/docs/current/overview.html%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www.interdb.jp/pg/pgsql03.html" TargetMode="Externa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www.postgresql.org/docs/current/overview.html%20"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www.cybertec-postgresql.com/en/tech-preview-how-postgresql-12-handles-prepared-plans/%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350D3C-5834-40C5-94BA-77F5F6721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2699</TotalTime>
  <Pages>36</Pages>
  <Words>7002</Words>
  <Characters>39912</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Zivic</dc:creator>
  <cp:keywords/>
  <dc:description/>
  <cp:lastModifiedBy>Stefan Zivic</cp:lastModifiedBy>
  <cp:revision>77</cp:revision>
  <dcterms:created xsi:type="dcterms:W3CDTF">2021-04-10T10:36:00Z</dcterms:created>
  <dcterms:modified xsi:type="dcterms:W3CDTF">2021-04-14T13:18:00Z</dcterms:modified>
</cp:coreProperties>
</file>