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57" w:rsidRDefault="007B45CF" w:rsidP="0010288D">
      <w:pPr>
        <w:spacing w:beforeLines="100" w:afterLines="100" w:line="240" w:lineRule="auto"/>
        <w:jc w:val="center"/>
        <w:rPr>
          <w:rFonts w:cs="Arial"/>
          <w:b/>
          <w:color w:val="FF0000"/>
          <w:sz w:val="44"/>
          <w:szCs w:val="44"/>
        </w:rPr>
      </w:pPr>
      <w:bookmarkStart w:id="0" w:name="_Toc360699221"/>
      <w:bookmarkStart w:id="1" w:name="_Toc360800355"/>
      <w:r w:rsidRPr="00836FFE">
        <w:rPr>
          <w:rFonts w:cs="Arial"/>
          <w:b/>
          <w:bCs/>
          <w:color w:val="FF0000"/>
          <w:sz w:val="44"/>
          <w:szCs w:val="44"/>
        </w:rPr>
        <w:t>深圳公司对国际公司需求支撑工作</w:t>
      </w:r>
      <w:r w:rsidR="00E80338" w:rsidRPr="00836FFE">
        <w:rPr>
          <w:rFonts w:cs="Arial"/>
          <w:b/>
          <w:bCs/>
          <w:color w:val="FF0000"/>
          <w:sz w:val="44"/>
          <w:szCs w:val="44"/>
        </w:rPr>
        <w:t>简报</w:t>
      </w:r>
    </w:p>
    <w:p w:rsidR="00796457" w:rsidRDefault="001A6847" w:rsidP="0010288D">
      <w:pPr>
        <w:spacing w:beforeLines="100" w:afterLines="100"/>
        <w:jc w:val="center"/>
        <w:rPr>
          <w:rFonts w:cs="Arial"/>
          <w:b/>
          <w:bCs/>
          <w:color w:val="FF0000"/>
          <w:sz w:val="24"/>
        </w:rPr>
      </w:pPr>
      <w:r w:rsidRPr="00836FFE">
        <w:rPr>
          <w:rFonts w:cs="Arial"/>
          <w:b/>
          <w:bCs/>
          <w:color w:val="FF0000"/>
          <w:sz w:val="24"/>
        </w:rPr>
        <w:t>第</w:t>
      </w:r>
      <w:r w:rsidR="00B44922">
        <w:rPr>
          <w:rFonts w:cs="Arial" w:hint="eastAsia"/>
          <w:b/>
          <w:bCs/>
          <w:color w:val="FF0000"/>
          <w:sz w:val="24"/>
        </w:rPr>
        <w:t>2</w:t>
      </w:r>
      <w:r w:rsidR="00E80338" w:rsidRPr="00836FFE">
        <w:rPr>
          <w:rFonts w:cs="Arial"/>
          <w:b/>
          <w:bCs/>
          <w:color w:val="FF0000"/>
          <w:sz w:val="24"/>
        </w:rPr>
        <w:t>期</w:t>
      </w:r>
    </w:p>
    <w:p w:rsidR="001A6847" w:rsidRPr="00836FFE" w:rsidRDefault="00B44922" w:rsidP="001A6847">
      <w:pPr>
        <w:ind w:firstLineChars="1176" w:firstLine="2470"/>
        <w:jc w:val="right"/>
        <w:rPr>
          <w:rFonts w:cs="Arial"/>
        </w:rPr>
      </w:pPr>
      <w:r>
        <w:rPr>
          <w:rFonts w:cs="Arial"/>
        </w:rPr>
        <w:t>201</w:t>
      </w:r>
      <w:r>
        <w:rPr>
          <w:rFonts w:cs="Arial" w:hint="eastAsia"/>
        </w:rPr>
        <w:t>6</w:t>
      </w:r>
      <w:r>
        <w:rPr>
          <w:rFonts w:cs="Arial"/>
        </w:rPr>
        <w:t>.1</w:t>
      </w:r>
      <w:r w:rsidR="00BD24C0" w:rsidRPr="00836FFE">
        <w:rPr>
          <w:rFonts w:cs="Arial"/>
        </w:rPr>
        <w:t>.</w:t>
      </w:r>
      <w:r>
        <w:rPr>
          <w:rFonts w:cs="Arial" w:hint="eastAsia"/>
        </w:rPr>
        <w:t>19</w:t>
      </w:r>
      <w:r w:rsidR="00BD24C0" w:rsidRPr="00836FFE">
        <w:rPr>
          <w:rFonts w:cs="Arial"/>
        </w:rPr>
        <w:t>—2016.</w:t>
      </w:r>
      <w:r>
        <w:rPr>
          <w:rFonts w:cs="Arial" w:hint="eastAsia"/>
        </w:rPr>
        <w:t>3</w:t>
      </w:r>
      <w:r w:rsidR="00BD24C0" w:rsidRPr="00836FFE">
        <w:rPr>
          <w:rFonts w:cs="Arial"/>
        </w:rPr>
        <w:t>.</w:t>
      </w:r>
      <w:r w:rsidR="0027650F">
        <w:rPr>
          <w:rFonts w:cs="Arial" w:hint="eastAsia"/>
        </w:rPr>
        <w:t>24</w:t>
      </w:r>
    </w:p>
    <w:p w:rsidR="001A6847" w:rsidRPr="00836FFE" w:rsidRDefault="00AB425A" w:rsidP="001A6847">
      <w:pPr>
        <w:pStyle w:val="1"/>
        <w:numPr>
          <w:ilvl w:val="0"/>
          <w:numId w:val="6"/>
        </w:numPr>
        <w:spacing w:before="156"/>
        <w:rPr>
          <w:rFonts w:cs="Arial"/>
        </w:rPr>
      </w:pPr>
      <w:r>
        <w:rPr>
          <w:rFonts w:cs="Arial"/>
        </w:rPr>
        <w:pict>
          <v:line id="_x0000_s1026" style="position:absolute;left:0;text-align:left;z-index:251658240" from="4.9pt,.4pt" to="427.9pt,.4pt" strokecolor="red" strokeweight="2.25pt"/>
        </w:pict>
      </w:r>
      <w:bookmarkEnd w:id="0"/>
      <w:bookmarkEnd w:id="1"/>
      <w:r w:rsidR="00633590">
        <w:rPr>
          <w:rFonts w:cs="Arial" w:hint="eastAsia"/>
        </w:rPr>
        <w:t>工作进展</w:t>
      </w:r>
    </w:p>
    <w:p w:rsidR="008B0672" w:rsidRPr="00836FFE" w:rsidRDefault="00633590" w:rsidP="008B0672">
      <w:pPr>
        <w:pStyle w:val="a0"/>
        <w:ind w:firstLineChars="200" w:firstLine="422"/>
        <w:rPr>
          <w:rFonts w:cs="Arial"/>
          <w:b/>
        </w:rPr>
      </w:pPr>
      <w:bookmarkStart w:id="2" w:name="_Toc360800356"/>
      <w:r>
        <w:rPr>
          <w:rFonts w:cs="Arial" w:hint="eastAsia"/>
          <w:b/>
        </w:rPr>
        <w:t>1</w:t>
      </w:r>
      <w:r w:rsidR="00E041F6">
        <w:rPr>
          <w:rFonts w:cs="Arial"/>
          <w:b/>
        </w:rPr>
        <w:t>.</w:t>
      </w:r>
      <w:r w:rsidR="00E041F6">
        <w:rPr>
          <w:rFonts w:cs="Arial" w:hint="eastAsia"/>
          <w:b/>
        </w:rPr>
        <w:t>1</w:t>
      </w:r>
      <w:r w:rsidR="00790612">
        <w:rPr>
          <w:rFonts w:cs="Arial" w:hint="eastAsia"/>
          <w:b/>
        </w:rPr>
        <w:t>召开</w:t>
      </w:r>
      <w:r w:rsidR="00DF58E6">
        <w:rPr>
          <w:rFonts w:cs="Arial" w:hint="eastAsia"/>
          <w:b/>
        </w:rPr>
        <w:t>4</w:t>
      </w:r>
      <w:r>
        <w:rPr>
          <w:rFonts w:cs="Arial" w:hint="eastAsia"/>
          <w:b/>
        </w:rPr>
        <w:t>次</w:t>
      </w:r>
      <w:r w:rsidR="00790612">
        <w:rPr>
          <w:rFonts w:cs="Arial" w:hint="eastAsia"/>
          <w:b/>
        </w:rPr>
        <w:t>交流</w:t>
      </w:r>
      <w:r w:rsidR="008B0672" w:rsidRPr="00836FFE">
        <w:rPr>
          <w:rFonts w:hAnsi="宋体" w:cs="Arial"/>
          <w:b/>
        </w:rPr>
        <w:t>会议</w:t>
      </w:r>
    </w:p>
    <w:p w:rsidR="002646C8" w:rsidRDefault="008B0672" w:rsidP="008B0672">
      <w:pPr>
        <w:pStyle w:val="a0"/>
        <w:ind w:firstLineChars="200"/>
        <w:rPr>
          <w:rFonts w:hAnsi="宋体" w:cs="Arial"/>
        </w:rPr>
      </w:pPr>
      <w:r w:rsidRPr="00836FFE">
        <w:rPr>
          <w:rFonts w:cs="Arial"/>
        </w:rPr>
        <w:t>201</w:t>
      </w:r>
      <w:r>
        <w:rPr>
          <w:rFonts w:cs="Arial" w:hint="eastAsia"/>
        </w:rPr>
        <w:t>6</w:t>
      </w:r>
      <w:r w:rsidRPr="00836FFE">
        <w:rPr>
          <w:rFonts w:hAnsi="宋体" w:cs="Arial"/>
        </w:rPr>
        <w:t>年</w:t>
      </w:r>
      <w:r w:rsidR="007760C0">
        <w:rPr>
          <w:rFonts w:cs="Arial" w:hint="eastAsia"/>
        </w:rPr>
        <w:t>1</w:t>
      </w:r>
      <w:r w:rsidRPr="00836FFE">
        <w:rPr>
          <w:rFonts w:hAnsi="宋体" w:cs="Arial"/>
        </w:rPr>
        <w:t>月</w:t>
      </w:r>
      <w:r w:rsidR="007760C0">
        <w:rPr>
          <w:rFonts w:hAnsi="宋体" w:cs="Arial" w:hint="eastAsia"/>
        </w:rPr>
        <w:t>2</w:t>
      </w:r>
      <w:r>
        <w:rPr>
          <w:rFonts w:cs="Arial" w:hint="eastAsia"/>
        </w:rPr>
        <w:t>9</w:t>
      </w:r>
      <w:r w:rsidRPr="00836FFE">
        <w:rPr>
          <w:rFonts w:hAnsi="宋体" w:cs="Arial"/>
        </w:rPr>
        <w:t>日和</w:t>
      </w:r>
      <w:r w:rsidRPr="00836FFE">
        <w:rPr>
          <w:rFonts w:cs="Arial"/>
        </w:rPr>
        <w:t>2016</w:t>
      </w:r>
      <w:r w:rsidRPr="00836FFE">
        <w:rPr>
          <w:rFonts w:hAnsi="宋体" w:cs="Arial"/>
        </w:rPr>
        <w:t>年</w:t>
      </w:r>
      <w:r>
        <w:rPr>
          <w:rFonts w:cs="Arial" w:hint="eastAsia"/>
        </w:rPr>
        <w:t>3</w:t>
      </w:r>
      <w:r w:rsidRPr="00836FFE">
        <w:rPr>
          <w:rFonts w:hAnsi="宋体" w:cs="Arial"/>
        </w:rPr>
        <w:t>月</w:t>
      </w:r>
      <w:r>
        <w:rPr>
          <w:rFonts w:cs="Arial" w:hint="eastAsia"/>
        </w:rPr>
        <w:t>11</w:t>
      </w:r>
      <w:r w:rsidRPr="00836FFE">
        <w:rPr>
          <w:rFonts w:hAnsi="宋体" w:cs="Arial"/>
        </w:rPr>
        <w:t>日，双方</w:t>
      </w:r>
      <w:r w:rsidR="00790612">
        <w:rPr>
          <w:rFonts w:hAnsi="宋体" w:cs="Arial" w:hint="eastAsia"/>
        </w:rPr>
        <w:t>在国通大厦召开</w:t>
      </w:r>
      <w:r w:rsidR="00790612">
        <w:rPr>
          <w:rFonts w:hAnsi="宋体" w:cs="Arial" w:hint="eastAsia"/>
        </w:rPr>
        <w:t>2</w:t>
      </w:r>
      <w:r w:rsidR="00790612">
        <w:rPr>
          <w:rFonts w:hAnsi="宋体" w:cs="Arial" w:hint="eastAsia"/>
        </w:rPr>
        <w:t>期业务交流会。与会双方肯定前期合作成果，并就</w:t>
      </w:r>
      <w:r w:rsidR="00796446">
        <w:rPr>
          <w:rFonts w:hAnsi="宋体" w:cs="Arial" w:hint="eastAsia"/>
        </w:rPr>
        <w:t>“</w:t>
      </w:r>
      <w:r w:rsidR="00FF639C">
        <w:rPr>
          <w:rFonts w:hAnsi="宋体" w:cs="Arial" w:hint="eastAsia"/>
        </w:rPr>
        <w:t>国际</w:t>
      </w:r>
      <w:r w:rsidR="00796446">
        <w:rPr>
          <w:rFonts w:hAnsi="宋体" w:cs="Arial" w:hint="eastAsia"/>
        </w:rPr>
        <w:t>漫游</w:t>
      </w:r>
      <w:r w:rsidR="00FF639C">
        <w:rPr>
          <w:rFonts w:hAnsi="宋体" w:cs="Arial" w:hint="eastAsia"/>
        </w:rPr>
        <w:t>业务</w:t>
      </w:r>
      <w:r w:rsidR="00796446">
        <w:rPr>
          <w:rFonts w:hAnsi="宋体" w:cs="Arial" w:hint="eastAsia"/>
        </w:rPr>
        <w:t>集中化</w:t>
      </w:r>
      <w:r w:rsidR="00FF639C">
        <w:rPr>
          <w:rFonts w:hAnsi="宋体" w:cs="Arial" w:hint="eastAsia"/>
        </w:rPr>
        <w:t>方案</w:t>
      </w:r>
      <w:r w:rsidR="00796446">
        <w:rPr>
          <w:rFonts w:hAnsi="宋体" w:cs="Arial"/>
        </w:rPr>
        <w:t>”</w:t>
      </w:r>
      <w:r w:rsidR="00790612">
        <w:rPr>
          <w:rFonts w:hAnsi="宋体" w:cs="Arial" w:hint="eastAsia"/>
        </w:rPr>
        <w:t>、</w:t>
      </w:r>
      <w:r w:rsidR="00796446">
        <w:rPr>
          <w:rFonts w:hAnsi="宋体" w:cs="Arial" w:hint="eastAsia"/>
        </w:rPr>
        <w:t>“</w:t>
      </w:r>
      <w:r w:rsidR="00FF639C">
        <w:rPr>
          <w:rFonts w:hAnsi="宋体" w:cs="Arial" w:hint="eastAsia"/>
        </w:rPr>
        <w:t>一带一路及大中华本地化资费优化方案</w:t>
      </w:r>
      <w:proofErr w:type="gramStart"/>
      <w:r w:rsidR="00796446">
        <w:rPr>
          <w:rFonts w:hAnsi="宋体" w:cs="Arial" w:hint="eastAsia"/>
        </w:rPr>
        <w:t>”</w:t>
      </w:r>
      <w:proofErr w:type="gramEnd"/>
      <w:r w:rsidR="00CB03C0" w:rsidRPr="00CB03C0">
        <w:rPr>
          <w:rFonts w:hAnsi="宋体" w:cs="Arial" w:hint="eastAsia"/>
        </w:rPr>
        <w:t xml:space="preserve"> </w:t>
      </w:r>
      <w:r w:rsidR="00FB090B">
        <w:rPr>
          <w:rFonts w:hAnsi="宋体" w:cs="Arial" w:hint="eastAsia"/>
        </w:rPr>
        <w:t>等各项工作进行深入探讨并明确后续任务。双方在未来</w:t>
      </w:r>
      <w:r w:rsidR="00CB03C0">
        <w:rPr>
          <w:rFonts w:hAnsi="宋体" w:cs="Arial" w:hint="eastAsia"/>
        </w:rPr>
        <w:t>将</w:t>
      </w:r>
      <w:r w:rsidR="00FB090B">
        <w:rPr>
          <w:rFonts w:hAnsi="宋体" w:cs="Arial" w:hint="eastAsia"/>
        </w:rPr>
        <w:t>更加紧密的合作，</w:t>
      </w:r>
      <w:r w:rsidR="00FF639C">
        <w:rPr>
          <w:rFonts w:hAnsi="宋体" w:cs="Arial" w:hint="eastAsia"/>
        </w:rPr>
        <w:t>推动</w:t>
      </w:r>
      <w:proofErr w:type="gramStart"/>
      <w:r w:rsidR="00FF639C">
        <w:rPr>
          <w:rFonts w:hAnsi="宋体" w:cs="Arial" w:hint="eastAsia"/>
        </w:rPr>
        <w:t>国漫业务</w:t>
      </w:r>
      <w:proofErr w:type="gramEnd"/>
      <w:r w:rsidR="00FF639C">
        <w:rPr>
          <w:rFonts w:hAnsi="宋体" w:cs="Arial" w:hint="eastAsia"/>
        </w:rPr>
        <w:t>持续发展</w:t>
      </w:r>
      <w:r w:rsidRPr="00836FFE">
        <w:rPr>
          <w:rFonts w:hAnsi="宋体" w:cs="Arial"/>
        </w:rPr>
        <w:t>。</w:t>
      </w:r>
    </w:p>
    <w:p w:rsidR="00CB03C0" w:rsidRDefault="00CB03C0" w:rsidP="008B0672">
      <w:pPr>
        <w:pStyle w:val="a0"/>
        <w:ind w:firstLineChars="200"/>
        <w:rPr>
          <w:rFonts w:hAnsi="宋体" w:cs="Arial"/>
        </w:rPr>
      </w:pPr>
      <w:r>
        <w:rPr>
          <w:rFonts w:hAnsi="宋体" w:cs="Arial" w:hint="eastAsia"/>
        </w:rPr>
        <w:t>2016</w:t>
      </w:r>
      <w:r>
        <w:rPr>
          <w:rFonts w:hAnsi="宋体" w:cs="Arial" w:hint="eastAsia"/>
        </w:rPr>
        <w:t>年</w:t>
      </w:r>
      <w:r>
        <w:rPr>
          <w:rFonts w:hAnsi="宋体" w:cs="Arial" w:hint="eastAsia"/>
        </w:rPr>
        <w:t>3</w:t>
      </w:r>
      <w:r>
        <w:rPr>
          <w:rFonts w:hAnsi="宋体" w:cs="Arial" w:hint="eastAsia"/>
        </w:rPr>
        <w:t>月</w:t>
      </w:r>
      <w:r>
        <w:rPr>
          <w:rFonts w:hAnsi="宋体" w:cs="Arial" w:hint="eastAsia"/>
        </w:rPr>
        <w:t>3</w:t>
      </w:r>
      <w:r>
        <w:rPr>
          <w:rFonts w:hAnsi="宋体" w:cs="Arial" w:hint="eastAsia"/>
        </w:rPr>
        <w:t>日，</w:t>
      </w:r>
      <w:r w:rsidR="00FB090B">
        <w:rPr>
          <w:rFonts w:hAnsi="宋体" w:cs="Arial" w:hint="eastAsia"/>
        </w:rPr>
        <w:t>集团市场部召集集团业支、国际公司和</w:t>
      </w:r>
      <w:r>
        <w:rPr>
          <w:rFonts w:hAnsi="宋体" w:cs="Arial" w:hint="eastAsia"/>
        </w:rPr>
        <w:t>深圳中心</w:t>
      </w:r>
      <w:r w:rsidR="00FB090B">
        <w:rPr>
          <w:rFonts w:hAnsi="宋体" w:cs="Arial" w:hint="eastAsia"/>
        </w:rPr>
        <w:t>探讨</w:t>
      </w:r>
      <w:r>
        <w:rPr>
          <w:rFonts w:hAnsi="宋体" w:cs="Arial" w:hint="eastAsia"/>
        </w:rPr>
        <w:t>“国际漫游业务集中化方案”</w:t>
      </w:r>
      <w:r w:rsidR="00FB090B">
        <w:rPr>
          <w:rFonts w:hAnsi="宋体" w:cs="Arial" w:hint="eastAsia"/>
        </w:rPr>
        <w:t>的技术可行性</w:t>
      </w:r>
      <w:r>
        <w:rPr>
          <w:rFonts w:hAnsi="宋体" w:cs="Arial" w:hint="eastAsia"/>
        </w:rPr>
        <w:t>，并</w:t>
      </w:r>
      <w:r w:rsidR="00FB090B">
        <w:rPr>
          <w:rFonts w:hAnsi="宋体" w:cs="Arial" w:hint="eastAsia"/>
        </w:rPr>
        <w:t>明确下一步工作</w:t>
      </w:r>
      <w:r w:rsidR="00FB54D7">
        <w:rPr>
          <w:rFonts w:hAnsi="宋体" w:cs="Arial" w:hint="eastAsia"/>
        </w:rPr>
        <w:t>计划</w:t>
      </w:r>
      <w:r>
        <w:rPr>
          <w:rFonts w:hAnsi="宋体" w:cs="Arial" w:hint="eastAsia"/>
        </w:rPr>
        <w:t>。</w:t>
      </w:r>
    </w:p>
    <w:p w:rsidR="00DF58E6" w:rsidRDefault="00DF58E6" w:rsidP="008B0672">
      <w:pPr>
        <w:pStyle w:val="a0"/>
        <w:ind w:firstLineChars="200"/>
        <w:rPr>
          <w:rFonts w:hAnsi="宋体" w:cs="Arial"/>
        </w:rPr>
      </w:pPr>
      <w:r>
        <w:rPr>
          <w:rFonts w:hAnsi="宋体" w:cs="Arial" w:hint="eastAsia"/>
        </w:rPr>
        <w:t>2016</w:t>
      </w:r>
      <w:r>
        <w:rPr>
          <w:rFonts w:hAnsi="宋体" w:cs="Arial" w:hint="eastAsia"/>
        </w:rPr>
        <w:t>年</w:t>
      </w:r>
      <w:r>
        <w:rPr>
          <w:rFonts w:hAnsi="宋体" w:cs="Arial" w:hint="eastAsia"/>
        </w:rPr>
        <w:t>3</w:t>
      </w:r>
      <w:r>
        <w:rPr>
          <w:rFonts w:hAnsi="宋体" w:cs="Arial" w:hint="eastAsia"/>
        </w:rPr>
        <w:t>月</w:t>
      </w:r>
      <w:r>
        <w:rPr>
          <w:rFonts w:hAnsi="宋体" w:cs="Arial" w:hint="eastAsia"/>
        </w:rPr>
        <w:t>4</w:t>
      </w:r>
      <w:r>
        <w:rPr>
          <w:rFonts w:hAnsi="宋体" w:cs="Arial" w:hint="eastAsia"/>
        </w:rPr>
        <w:t>日，</w:t>
      </w:r>
      <w:r w:rsidR="00895450">
        <w:rPr>
          <w:rFonts w:hAnsi="宋体" w:cs="Arial" w:hint="eastAsia"/>
        </w:rPr>
        <w:t>双方</w:t>
      </w:r>
      <w:r>
        <w:rPr>
          <w:rFonts w:hAnsi="宋体" w:cs="Arial" w:hint="eastAsia"/>
        </w:rPr>
        <w:t>就</w:t>
      </w:r>
      <w:proofErr w:type="spellStart"/>
      <w:r>
        <w:rPr>
          <w:rFonts w:hAnsi="宋体" w:cs="Arial" w:hint="eastAsia"/>
        </w:rPr>
        <w:t>Mobicom</w:t>
      </w:r>
      <w:proofErr w:type="spellEnd"/>
      <w:r>
        <w:rPr>
          <w:rFonts w:hAnsi="宋体" w:cs="Arial" w:hint="eastAsia"/>
        </w:rPr>
        <w:t>联合竞标、</w:t>
      </w:r>
      <w:r>
        <w:rPr>
          <w:rFonts w:hAnsi="宋体" w:cs="Arial" w:hint="eastAsia"/>
        </w:rPr>
        <w:t>Hand-in-hand</w:t>
      </w:r>
      <w:r>
        <w:rPr>
          <w:rFonts w:hAnsi="宋体" w:cs="Arial" w:hint="eastAsia"/>
        </w:rPr>
        <w:t>联盟</w:t>
      </w:r>
      <w:r>
        <w:rPr>
          <w:rFonts w:hAnsi="宋体" w:cs="Arial" w:hint="eastAsia"/>
        </w:rPr>
        <w:t>16</w:t>
      </w:r>
      <w:r>
        <w:rPr>
          <w:rFonts w:hAnsi="宋体" w:cs="Arial" w:hint="eastAsia"/>
        </w:rPr>
        <w:t>年工作重点、</w:t>
      </w:r>
      <w:r>
        <w:rPr>
          <w:rFonts w:hAnsi="宋体" w:cs="Arial" w:hint="eastAsia"/>
        </w:rPr>
        <w:t>ARCH</w:t>
      </w:r>
      <w:r>
        <w:rPr>
          <w:rFonts w:hAnsi="宋体" w:cs="Arial" w:hint="eastAsia"/>
        </w:rPr>
        <w:t>产品介绍以及其他</w:t>
      </w:r>
      <w:r>
        <w:rPr>
          <w:rFonts w:hAnsi="宋体" w:cs="Arial" w:hint="eastAsia"/>
        </w:rPr>
        <w:t>16</w:t>
      </w:r>
      <w:r>
        <w:rPr>
          <w:rFonts w:hAnsi="宋体" w:cs="Arial" w:hint="eastAsia"/>
        </w:rPr>
        <w:t>年可能合作事宜进行了交流，后续将对明确的事项做进一步的探讨并开展支撑工作。</w:t>
      </w:r>
    </w:p>
    <w:p w:rsidR="008B0672" w:rsidRPr="00836FFE" w:rsidRDefault="00633590" w:rsidP="008B0672">
      <w:pPr>
        <w:pStyle w:val="a0"/>
        <w:ind w:firstLineChars="200" w:firstLine="422"/>
        <w:rPr>
          <w:rFonts w:cs="Arial"/>
          <w:b/>
        </w:rPr>
      </w:pPr>
      <w:r>
        <w:rPr>
          <w:rFonts w:cs="Arial" w:hint="eastAsia"/>
          <w:b/>
        </w:rPr>
        <w:t>1</w:t>
      </w:r>
      <w:r w:rsidR="008B0672" w:rsidRPr="00836FFE">
        <w:rPr>
          <w:rFonts w:cs="Arial"/>
          <w:b/>
        </w:rPr>
        <w:t>.</w:t>
      </w:r>
      <w:r w:rsidR="002F66EE">
        <w:rPr>
          <w:rFonts w:cs="Arial" w:hint="eastAsia"/>
          <w:b/>
        </w:rPr>
        <w:t>2</w:t>
      </w:r>
      <w:r w:rsidR="008B0672" w:rsidRPr="00836FFE">
        <w:rPr>
          <w:rFonts w:cs="Arial"/>
          <w:b/>
        </w:rPr>
        <w:t>各项</w:t>
      </w:r>
      <w:r w:rsidR="00E721B8">
        <w:rPr>
          <w:rFonts w:cs="Arial" w:hint="eastAsia"/>
          <w:b/>
        </w:rPr>
        <w:t>主要</w:t>
      </w:r>
      <w:r w:rsidR="008B0672" w:rsidRPr="00836FFE">
        <w:rPr>
          <w:rFonts w:cs="Arial"/>
          <w:b/>
        </w:rPr>
        <w:t>工作进展概况</w:t>
      </w:r>
    </w:p>
    <w:p w:rsidR="008B0672" w:rsidRDefault="0002116D" w:rsidP="008B0672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 w:rsidRPr="0002116D">
        <w:rPr>
          <w:rFonts w:cs="Arial" w:hint="eastAsia"/>
          <w:b/>
          <w:color w:val="auto"/>
        </w:rPr>
        <w:t>国际漫游业务集中化</w:t>
      </w:r>
      <w:r>
        <w:rPr>
          <w:rFonts w:cs="Arial" w:hint="eastAsia"/>
          <w:color w:val="auto"/>
        </w:rPr>
        <w:t>：</w:t>
      </w:r>
      <w:r w:rsidR="00FB54D7">
        <w:rPr>
          <w:rFonts w:cs="Arial" w:hint="eastAsia"/>
          <w:color w:val="auto"/>
        </w:rPr>
        <w:t>为更灵活快速的支撑国际业务发展，</w:t>
      </w:r>
      <w:r w:rsidR="00B7625A">
        <w:rPr>
          <w:rFonts w:cs="Arial" w:hint="eastAsia"/>
          <w:color w:val="auto"/>
        </w:rPr>
        <w:t>集团市场部提出“</w:t>
      </w:r>
      <w:r w:rsidR="00B7625A" w:rsidRPr="00B7625A">
        <w:rPr>
          <w:rFonts w:cs="Arial" w:hint="eastAsia"/>
          <w:color w:val="auto"/>
        </w:rPr>
        <w:t>建立国漫业务集中</w:t>
      </w:r>
      <w:r w:rsidR="00B7625A" w:rsidRPr="00B7625A">
        <w:rPr>
          <w:rFonts w:cs="Arial" w:hint="eastAsia"/>
          <w:color w:val="auto"/>
        </w:rPr>
        <w:t>BOSS</w:t>
      </w:r>
      <w:r w:rsidR="00FB54D7">
        <w:rPr>
          <w:rFonts w:cs="Arial" w:hint="eastAsia"/>
          <w:color w:val="auto"/>
        </w:rPr>
        <w:t>”的需求，实现</w:t>
      </w:r>
      <w:r w:rsidR="00B7625A" w:rsidRPr="00B7625A">
        <w:rPr>
          <w:rFonts w:cs="Arial" w:hint="eastAsia"/>
          <w:color w:val="auto"/>
        </w:rPr>
        <w:t>所有</w:t>
      </w:r>
      <w:proofErr w:type="gramStart"/>
      <w:r w:rsidR="00B7625A" w:rsidRPr="00B7625A">
        <w:rPr>
          <w:rFonts w:cs="Arial" w:hint="eastAsia"/>
          <w:color w:val="auto"/>
        </w:rPr>
        <w:t>国漫业务</w:t>
      </w:r>
      <w:proofErr w:type="gramEnd"/>
      <w:r w:rsidR="00B7625A" w:rsidRPr="00B7625A">
        <w:rPr>
          <w:rFonts w:cs="Arial" w:hint="eastAsia"/>
          <w:color w:val="auto"/>
        </w:rPr>
        <w:t>的统一受理与计费控制，</w:t>
      </w:r>
      <w:r w:rsidR="00FB54D7">
        <w:rPr>
          <w:rFonts w:cs="Arial" w:hint="eastAsia"/>
          <w:color w:val="auto"/>
        </w:rPr>
        <w:t>客户服务等功能。</w:t>
      </w:r>
      <w:r w:rsidR="00FB54D7">
        <w:rPr>
          <w:rFonts w:cs="Arial" w:hint="eastAsia"/>
          <w:color w:val="auto"/>
        </w:rPr>
        <w:t>3</w:t>
      </w:r>
      <w:r w:rsidR="00FB54D7">
        <w:rPr>
          <w:rFonts w:cs="Arial" w:hint="eastAsia"/>
          <w:color w:val="auto"/>
        </w:rPr>
        <w:t>月</w:t>
      </w:r>
      <w:r w:rsidR="00FB54D7">
        <w:rPr>
          <w:rFonts w:cs="Arial" w:hint="eastAsia"/>
          <w:color w:val="auto"/>
        </w:rPr>
        <w:t>3</w:t>
      </w:r>
      <w:r w:rsidR="00FB54D7">
        <w:rPr>
          <w:rFonts w:cs="Arial" w:hint="eastAsia"/>
          <w:color w:val="auto"/>
        </w:rPr>
        <w:t>日会议完成了初步的可行性分析，计划</w:t>
      </w:r>
      <w:r w:rsidR="00FB54D7">
        <w:rPr>
          <w:rFonts w:cs="Arial" w:hint="eastAsia"/>
          <w:color w:val="auto"/>
        </w:rPr>
        <w:t>3</w:t>
      </w:r>
      <w:r w:rsidR="00FB54D7">
        <w:rPr>
          <w:rFonts w:cs="Arial" w:hint="eastAsia"/>
          <w:color w:val="auto"/>
        </w:rPr>
        <w:t>月底前市场部向集团领导汇报，</w:t>
      </w:r>
      <w:r w:rsidR="0034759B">
        <w:rPr>
          <w:rFonts w:cs="Arial" w:hint="eastAsia"/>
          <w:color w:val="auto"/>
        </w:rPr>
        <w:t>4</w:t>
      </w:r>
      <w:r w:rsidR="0034759B">
        <w:rPr>
          <w:rFonts w:cs="Arial" w:hint="eastAsia"/>
          <w:color w:val="auto"/>
        </w:rPr>
        <w:t>月</w:t>
      </w:r>
      <w:r w:rsidR="0034759B">
        <w:rPr>
          <w:rFonts w:cs="Arial" w:hint="eastAsia"/>
          <w:color w:val="auto"/>
        </w:rPr>
        <w:t>-8</w:t>
      </w:r>
      <w:r w:rsidR="0034759B">
        <w:rPr>
          <w:rFonts w:cs="Arial" w:hint="eastAsia"/>
          <w:color w:val="auto"/>
        </w:rPr>
        <w:t>月开展业务规范技术方案编写工作，</w:t>
      </w:r>
      <w:r w:rsidR="0034759B">
        <w:rPr>
          <w:rFonts w:cs="Arial" w:hint="eastAsia"/>
          <w:color w:val="auto"/>
        </w:rPr>
        <w:t>9</w:t>
      </w:r>
      <w:r w:rsidR="0034759B">
        <w:rPr>
          <w:rFonts w:cs="Arial" w:hint="eastAsia"/>
          <w:color w:val="auto"/>
        </w:rPr>
        <w:t>月开始项目建设工作。</w:t>
      </w:r>
    </w:p>
    <w:p w:rsidR="008B0672" w:rsidRDefault="00CC4344" w:rsidP="008B0672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proofErr w:type="gramStart"/>
      <w:r w:rsidRPr="00CC4344">
        <w:rPr>
          <w:rFonts w:cs="Arial" w:hint="eastAsia"/>
          <w:b/>
          <w:color w:val="auto"/>
        </w:rPr>
        <w:t>国漫业务</w:t>
      </w:r>
      <w:proofErr w:type="gramEnd"/>
      <w:r w:rsidRPr="00CC4344">
        <w:rPr>
          <w:rFonts w:cs="Arial" w:hint="eastAsia"/>
          <w:b/>
          <w:color w:val="auto"/>
        </w:rPr>
        <w:t>支撑管理平台</w:t>
      </w:r>
      <w:r>
        <w:rPr>
          <w:rFonts w:cs="Arial" w:hint="eastAsia"/>
          <w:color w:val="auto"/>
        </w:rPr>
        <w:t>：</w:t>
      </w:r>
      <w:r w:rsidR="00F50E95" w:rsidRPr="00F50E95">
        <w:rPr>
          <w:rFonts w:cs="Arial" w:hint="eastAsia"/>
          <w:color w:val="auto"/>
        </w:rPr>
        <w:t>2016</w:t>
      </w:r>
      <w:r w:rsidR="00F50E95" w:rsidRPr="00F50E95">
        <w:rPr>
          <w:rFonts w:cs="Arial" w:hint="eastAsia"/>
          <w:color w:val="auto"/>
        </w:rPr>
        <w:t>年</w:t>
      </w:r>
      <w:r w:rsidR="00F50E95" w:rsidRPr="00F50E95">
        <w:rPr>
          <w:rFonts w:cs="Arial" w:hint="eastAsia"/>
          <w:color w:val="auto"/>
        </w:rPr>
        <w:t>2</w:t>
      </w:r>
      <w:r w:rsidR="00F50E95" w:rsidRPr="00F50E95">
        <w:rPr>
          <w:rFonts w:cs="Arial" w:hint="eastAsia"/>
          <w:color w:val="auto"/>
        </w:rPr>
        <w:t>月</w:t>
      </w:r>
      <w:r w:rsidR="00DA2C26">
        <w:rPr>
          <w:rFonts w:cs="Arial" w:hint="eastAsia"/>
          <w:color w:val="auto"/>
        </w:rPr>
        <w:t>，完成</w:t>
      </w:r>
      <w:r w:rsidR="0034759B">
        <w:rPr>
          <w:rFonts w:cs="Arial" w:hint="eastAsia"/>
          <w:color w:val="auto"/>
        </w:rPr>
        <w:t>了</w:t>
      </w:r>
      <w:r w:rsidR="00DA2C26">
        <w:rPr>
          <w:rFonts w:cs="Arial" w:hint="eastAsia"/>
          <w:color w:val="auto"/>
        </w:rPr>
        <w:t>第二阶段模拟批价等</w:t>
      </w:r>
      <w:r w:rsidR="00F50E95" w:rsidRPr="00F50E95">
        <w:rPr>
          <w:rFonts w:cs="Arial" w:hint="eastAsia"/>
          <w:color w:val="auto"/>
        </w:rPr>
        <w:t>功能模块的</w:t>
      </w:r>
      <w:r w:rsidR="00DA2C26">
        <w:rPr>
          <w:rFonts w:cs="Arial" w:hint="eastAsia"/>
          <w:color w:val="auto"/>
        </w:rPr>
        <w:t>改造并</w:t>
      </w:r>
      <w:r w:rsidR="00F50E95" w:rsidRPr="00F50E95">
        <w:rPr>
          <w:rFonts w:cs="Arial" w:hint="eastAsia"/>
          <w:color w:val="auto"/>
        </w:rPr>
        <w:t>上线，</w:t>
      </w:r>
      <w:r w:rsidR="006E0A47">
        <w:rPr>
          <w:rFonts w:cs="Arial" w:hint="eastAsia"/>
          <w:color w:val="auto"/>
        </w:rPr>
        <w:t>并已</w:t>
      </w:r>
      <w:proofErr w:type="gramStart"/>
      <w:r w:rsidR="00BC3FEC">
        <w:rPr>
          <w:rFonts w:cs="Arial" w:hint="eastAsia"/>
          <w:color w:val="auto"/>
        </w:rPr>
        <w:t>明确</w:t>
      </w:r>
      <w:r w:rsidR="00F50E95" w:rsidRPr="00F50E95">
        <w:rPr>
          <w:rFonts w:cs="Arial" w:hint="eastAsia"/>
          <w:color w:val="auto"/>
        </w:rPr>
        <w:t>第三</w:t>
      </w:r>
      <w:proofErr w:type="gramEnd"/>
      <w:r w:rsidR="006E0A47">
        <w:rPr>
          <w:rFonts w:cs="Arial" w:hint="eastAsia"/>
          <w:color w:val="auto"/>
        </w:rPr>
        <w:t>阶段</w:t>
      </w:r>
      <w:r>
        <w:rPr>
          <w:rFonts w:cs="Arial" w:hint="eastAsia"/>
          <w:color w:val="auto"/>
        </w:rPr>
        <w:t>业务需求</w:t>
      </w:r>
      <w:r w:rsidR="006E0A47">
        <w:rPr>
          <w:rFonts w:cs="Arial" w:hint="eastAsia"/>
          <w:color w:val="auto"/>
        </w:rPr>
        <w:t>，后续将进行第三阶段系统改造</w:t>
      </w:r>
      <w:r>
        <w:rPr>
          <w:rFonts w:cs="Arial" w:hint="eastAsia"/>
          <w:color w:val="auto"/>
        </w:rPr>
        <w:t>。</w:t>
      </w:r>
    </w:p>
    <w:p w:rsidR="008B0672" w:rsidRPr="00E041F6" w:rsidRDefault="00CC4344" w:rsidP="00E041F6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 w:rsidRPr="00CC4344">
        <w:rPr>
          <w:rFonts w:cs="Arial" w:hint="eastAsia"/>
          <w:b/>
          <w:color w:val="auto"/>
        </w:rPr>
        <w:t>小流量话单减免</w:t>
      </w:r>
      <w:r>
        <w:rPr>
          <w:rFonts w:cs="Arial" w:hint="eastAsia"/>
          <w:b/>
          <w:color w:val="auto"/>
        </w:rPr>
        <w:t>改造</w:t>
      </w:r>
      <w:r>
        <w:rPr>
          <w:rFonts w:cs="Arial" w:hint="eastAsia"/>
          <w:color w:val="auto"/>
        </w:rPr>
        <w:t>：</w:t>
      </w:r>
      <w:r w:rsidR="006E0A47">
        <w:rPr>
          <w:rFonts w:cs="Arial" w:hint="eastAsia"/>
          <w:color w:val="auto"/>
        </w:rPr>
        <w:t>2</w:t>
      </w:r>
      <w:r w:rsidR="008B0672" w:rsidRPr="00836FFE">
        <w:rPr>
          <w:rFonts w:cs="Arial"/>
          <w:color w:val="auto"/>
        </w:rPr>
        <w:t>01</w:t>
      </w:r>
      <w:r w:rsidR="008B0672">
        <w:rPr>
          <w:rFonts w:cs="Arial" w:hint="eastAsia"/>
          <w:color w:val="auto"/>
        </w:rPr>
        <w:t>6</w:t>
      </w:r>
      <w:r w:rsidR="008B0672" w:rsidRPr="00836FFE">
        <w:rPr>
          <w:rFonts w:cs="Arial"/>
          <w:color w:val="auto"/>
        </w:rPr>
        <w:t>年</w:t>
      </w:r>
      <w:r w:rsidR="008B0672">
        <w:rPr>
          <w:rFonts w:cs="Arial" w:hint="eastAsia"/>
          <w:color w:val="auto"/>
        </w:rPr>
        <w:t>3</w:t>
      </w:r>
      <w:r w:rsidR="008B0672">
        <w:rPr>
          <w:rFonts w:cs="Arial" w:hint="eastAsia"/>
          <w:color w:val="auto"/>
        </w:rPr>
        <w:t>月</w:t>
      </w:r>
      <w:r>
        <w:rPr>
          <w:rFonts w:cs="Arial" w:hint="eastAsia"/>
          <w:color w:val="auto"/>
        </w:rPr>
        <w:t>1</w:t>
      </w:r>
      <w:r>
        <w:rPr>
          <w:rFonts w:cs="Arial" w:hint="eastAsia"/>
          <w:color w:val="auto"/>
        </w:rPr>
        <w:t>日完成客户端减免功能并</w:t>
      </w:r>
      <w:r w:rsidR="00745A69">
        <w:rPr>
          <w:rFonts w:cs="Arial" w:hint="eastAsia"/>
          <w:color w:val="auto"/>
        </w:rPr>
        <w:t>上线，目前</w:t>
      </w:r>
      <w:r w:rsidR="00787F95">
        <w:rPr>
          <w:rFonts w:cs="Arial" w:hint="eastAsia"/>
          <w:color w:val="auto"/>
        </w:rPr>
        <w:t>正在</w:t>
      </w:r>
      <w:r w:rsidR="006E0A47">
        <w:rPr>
          <w:rFonts w:cs="Arial" w:hint="eastAsia"/>
          <w:color w:val="auto"/>
        </w:rPr>
        <w:t>商讨</w:t>
      </w:r>
      <w:r w:rsidR="00787F95">
        <w:rPr>
          <w:rFonts w:cs="Arial" w:hint="eastAsia"/>
          <w:color w:val="auto"/>
        </w:rPr>
        <w:t>对应</w:t>
      </w:r>
      <w:r w:rsidR="006E0A47">
        <w:rPr>
          <w:rFonts w:cs="Arial" w:hint="eastAsia"/>
          <w:color w:val="auto"/>
        </w:rPr>
        <w:t>的内部</w:t>
      </w:r>
      <w:r w:rsidR="0034759B">
        <w:rPr>
          <w:rFonts w:cs="Arial" w:hint="eastAsia"/>
          <w:color w:val="auto"/>
        </w:rPr>
        <w:t>结算需求，并跟踪分析</w:t>
      </w:r>
      <w:r w:rsidR="00787F95">
        <w:rPr>
          <w:rFonts w:cs="Arial" w:hint="eastAsia"/>
          <w:color w:val="auto"/>
        </w:rPr>
        <w:t>实施效果。</w:t>
      </w:r>
    </w:p>
    <w:p w:rsidR="008B0672" w:rsidRDefault="00787F95" w:rsidP="008B0672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 w:rsidRPr="00787F95">
        <w:rPr>
          <w:rFonts w:cs="Arial" w:hint="eastAsia"/>
          <w:b/>
          <w:color w:val="auto"/>
        </w:rPr>
        <w:t>一带一路及大中华资费</w:t>
      </w:r>
      <w:r w:rsidR="004A017A">
        <w:rPr>
          <w:rFonts w:cs="Arial" w:hint="eastAsia"/>
          <w:b/>
          <w:color w:val="auto"/>
        </w:rPr>
        <w:t>方案设计</w:t>
      </w:r>
      <w:r>
        <w:rPr>
          <w:rFonts w:cs="Arial" w:hint="eastAsia"/>
          <w:color w:val="auto"/>
        </w:rPr>
        <w:t>：</w:t>
      </w:r>
      <w:r w:rsidR="004A017A">
        <w:rPr>
          <w:rFonts w:cs="Arial" w:hint="eastAsia"/>
          <w:color w:val="auto"/>
        </w:rPr>
        <w:t>基于国际公司提出深入漫游业务分析需求，双</w:t>
      </w:r>
      <w:r w:rsidR="004A017A">
        <w:rPr>
          <w:rFonts w:cs="Arial" w:hint="eastAsia"/>
          <w:color w:val="auto"/>
        </w:rPr>
        <w:lastRenderedPageBreak/>
        <w:t>方以一带一路和大中华资费方案设计为着力点，</w:t>
      </w:r>
      <w:r w:rsidR="00E721B8">
        <w:rPr>
          <w:rFonts w:cs="Arial" w:hint="eastAsia"/>
          <w:color w:val="auto"/>
        </w:rPr>
        <w:t>建立了更科学的分析方法和更准确的分析模型，得到国际公司赞许，并表达进一步加强合作的期望。下一步将建立长期的融合团队，并在系统中固化分析模型。</w:t>
      </w:r>
    </w:p>
    <w:p w:rsidR="008B0672" w:rsidRPr="00DF58E6" w:rsidRDefault="00787F95" w:rsidP="008B0672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 w:rsidRPr="00787F95">
        <w:rPr>
          <w:rFonts w:cs="Arial" w:hint="eastAsia"/>
          <w:b/>
          <w:color w:val="auto"/>
        </w:rPr>
        <w:t>国际漫游足迹项目</w:t>
      </w:r>
      <w:r>
        <w:rPr>
          <w:rFonts w:cs="Arial" w:hint="eastAsia"/>
          <w:b/>
          <w:color w:val="auto"/>
        </w:rPr>
        <w:t>：</w:t>
      </w:r>
      <w:r w:rsidR="007B63CB">
        <w:rPr>
          <w:rFonts w:cs="Arial" w:hint="eastAsia"/>
          <w:color w:val="auto"/>
        </w:rPr>
        <w:t>2016</w:t>
      </w:r>
      <w:r w:rsidR="007B63CB">
        <w:rPr>
          <w:rFonts w:cs="Arial" w:hint="eastAsia"/>
          <w:color w:val="auto"/>
        </w:rPr>
        <w:t>年</w:t>
      </w:r>
      <w:r w:rsidR="007B63CB">
        <w:rPr>
          <w:rFonts w:cs="Arial" w:hint="eastAsia"/>
          <w:color w:val="auto"/>
        </w:rPr>
        <w:t>3</w:t>
      </w:r>
      <w:r w:rsidR="007B63CB">
        <w:rPr>
          <w:rFonts w:cs="Arial" w:hint="eastAsia"/>
          <w:color w:val="auto"/>
        </w:rPr>
        <w:t>月</w:t>
      </w:r>
      <w:r w:rsidR="007B63CB">
        <w:rPr>
          <w:rFonts w:cs="Arial" w:hint="eastAsia"/>
          <w:color w:val="auto"/>
        </w:rPr>
        <w:t>9</w:t>
      </w:r>
      <w:r w:rsidR="007B63CB">
        <w:rPr>
          <w:rFonts w:cs="Arial" w:hint="eastAsia"/>
          <w:color w:val="auto"/>
        </w:rPr>
        <w:t>日</w:t>
      </w:r>
      <w:r w:rsidR="00021687">
        <w:rPr>
          <w:rFonts w:cs="Arial" w:hint="eastAsia"/>
          <w:color w:val="auto"/>
        </w:rPr>
        <w:t>，</w:t>
      </w:r>
      <w:r w:rsidR="007B63CB">
        <w:rPr>
          <w:rFonts w:cs="Arial" w:hint="eastAsia"/>
          <w:color w:val="auto"/>
        </w:rPr>
        <w:t>国际</w:t>
      </w:r>
      <w:r w:rsidR="008B0672">
        <w:rPr>
          <w:rFonts w:cs="Arial" w:hint="eastAsia"/>
          <w:color w:val="auto"/>
        </w:rPr>
        <w:t>公司</w:t>
      </w:r>
      <w:r w:rsidR="007B63CB">
        <w:rPr>
          <w:rFonts w:cs="Arial" w:hint="eastAsia"/>
          <w:color w:val="auto"/>
        </w:rPr>
        <w:t>提出“国际漫游足迹项目”设想，</w:t>
      </w:r>
      <w:r w:rsidR="00E721B8">
        <w:rPr>
          <w:rFonts w:cs="Arial" w:hint="eastAsia"/>
          <w:color w:val="auto"/>
        </w:rPr>
        <w:t>以</w:t>
      </w:r>
      <w:r w:rsidR="00021687">
        <w:rPr>
          <w:rFonts w:cs="Arial" w:hint="eastAsia"/>
          <w:color w:val="auto"/>
        </w:rPr>
        <w:t>互联网产品模式，向用户推出</w:t>
      </w:r>
      <w:r w:rsidR="00D5695E">
        <w:rPr>
          <w:rFonts w:cs="Arial" w:hint="eastAsia"/>
          <w:color w:val="auto"/>
        </w:rPr>
        <w:t>国际漫游业务使用情况的回顾。该项目由国际公司总体牵头，深圳中心负责提供用户数据支撑，南方基地负责具体页面设计</w:t>
      </w:r>
      <w:r w:rsidR="00993F4A">
        <w:rPr>
          <w:rFonts w:cs="Arial" w:hint="eastAsia"/>
          <w:color w:val="auto"/>
        </w:rPr>
        <w:t>及开发</w:t>
      </w:r>
      <w:r w:rsidR="00D5695E">
        <w:rPr>
          <w:rFonts w:cs="Arial" w:hint="eastAsia"/>
          <w:color w:val="auto"/>
        </w:rPr>
        <w:t>，</w:t>
      </w:r>
      <w:r w:rsidR="008B0672">
        <w:rPr>
          <w:rFonts w:ascii="Tahoma" w:hAnsi="Tahoma" w:cs="Tahoma" w:hint="eastAsia"/>
        </w:rPr>
        <w:t>计划</w:t>
      </w:r>
      <w:r w:rsidR="008B0672">
        <w:rPr>
          <w:rFonts w:ascii="Tahoma" w:hAnsi="Tahoma" w:cs="Tahoma"/>
        </w:rPr>
        <w:t>4</w:t>
      </w:r>
      <w:r w:rsidR="008B0672">
        <w:rPr>
          <w:rFonts w:hint="eastAsia"/>
        </w:rPr>
        <w:t>月底完成测试上线。</w:t>
      </w:r>
    </w:p>
    <w:p w:rsidR="00DF58E6" w:rsidRPr="00706DB9" w:rsidRDefault="00DF58E6" w:rsidP="008B0672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proofErr w:type="spellStart"/>
      <w:r>
        <w:rPr>
          <w:rFonts w:cs="Arial" w:hint="eastAsia"/>
          <w:b/>
          <w:color w:val="auto"/>
        </w:rPr>
        <w:t>Mobicom</w:t>
      </w:r>
      <w:proofErr w:type="spellEnd"/>
      <w:r>
        <w:rPr>
          <w:rFonts w:cs="Arial" w:hint="eastAsia"/>
          <w:b/>
          <w:color w:val="auto"/>
        </w:rPr>
        <w:t>联合竞标项目：</w:t>
      </w:r>
      <w:r w:rsidR="00796457" w:rsidRPr="00796457">
        <w:rPr>
          <w:rFonts w:cs="Arial"/>
          <w:color w:val="auto"/>
        </w:rPr>
        <w:t>2016</w:t>
      </w:r>
      <w:r w:rsidR="00796457" w:rsidRPr="00796457">
        <w:rPr>
          <w:rFonts w:cs="Arial" w:hint="eastAsia"/>
          <w:color w:val="auto"/>
        </w:rPr>
        <w:t>年</w:t>
      </w:r>
      <w:r w:rsidR="00796457" w:rsidRPr="00796457">
        <w:rPr>
          <w:rFonts w:cs="Arial"/>
          <w:color w:val="auto"/>
        </w:rPr>
        <w:t>2</w:t>
      </w:r>
      <w:r w:rsidR="00796457" w:rsidRPr="00796457">
        <w:rPr>
          <w:rFonts w:cs="Arial" w:hint="eastAsia"/>
          <w:color w:val="auto"/>
        </w:rPr>
        <w:t>月</w:t>
      </w:r>
      <w:r w:rsidR="00796457" w:rsidRPr="00796457">
        <w:rPr>
          <w:rFonts w:cs="Arial"/>
          <w:color w:val="auto"/>
        </w:rPr>
        <w:t>19</w:t>
      </w:r>
      <w:r w:rsidR="00796457" w:rsidRPr="00796457">
        <w:rPr>
          <w:rFonts w:cs="Arial" w:hint="eastAsia"/>
          <w:color w:val="auto"/>
        </w:rPr>
        <w:t>日，</w:t>
      </w:r>
      <w:r w:rsidR="00796457" w:rsidRPr="00796457">
        <w:rPr>
          <w:rFonts w:cs="Arial"/>
          <w:color w:val="auto"/>
        </w:rPr>
        <w:t>CMI</w:t>
      </w:r>
      <w:r w:rsidR="00796457" w:rsidRPr="00796457">
        <w:rPr>
          <w:rFonts w:cs="Arial" w:hint="eastAsia"/>
          <w:color w:val="auto"/>
        </w:rPr>
        <w:t>提出希望</w:t>
      </w:r>
      <w:r w:rsidR="00796457" w:rsidRPr="00796457">
        <w:rPr>
          <w:rFonts w:cs="Arial"/>
          <w:color w:val="auto"/>
        </w:rPr>
        <w:t>ARCH</w:t>
      </w:r>
      <w:r w:rsidR="00796457" w:rsidRPr="00796457">
        <w:rPr>
          <w:rFonts w:cs="Arial" w:hint="eastAsia"/>
          <w:color w:val="auto"/>
        </w:rPr>
        <w:t>联合参与蒙古</w:t>
      </w:r>
      <w:proofErr w:type="spellStart"/>
      <w:r w:rsidR="00796457" w:rsidRPr="00796457">
        <w:rPr>
          <w:rFonts w:cs="Arial"/>
          <w:color w:val="auto"/>
        </w:rPr>
        <w:t>Mobicom</w:t>
      </w:r>
      <w:proofErr w:type="spellEnd"/>
      <w:r w:rsidR="00796457" w:rsidRPr="00796457">
        <w:rPr>
          <w:rFonts w:cs="Arial" w:hint="eastAsia"/>
          <w:color w:val="auto"/>
        </w:rPr>
        <w:t>的漫游服务竞标项目，</w:t>
      </w:r>
      <w:r w:rsidR="00796457" w:rsidRPr="00796457">
        <w:rPr>
          <w:rFonts w:cs="Arial"/>
          <w:color w:val="auto"/>
        </w:rPr>
        <w:t>ARCH</w:t>
      </w:r>
      <w:r w:rsidR="00796457" w:rsidRPr="00796457">
        <w:rPr>
          <w:rFonts w:cs="Arial" w:hint="eastAsia"/>
          <w:color w:val="auto"/>
        </w:rPr>
        <w:t>按照时间要求于</w:t>
      </w:r>
      <w:r w:rsidR="00796457" w:rsidRPr="00796457">
        <w:rPr>
          <w:rFonts w:cs="Arial"/>
          <w:color w:val="auto"/>
        </w:rPr>
        <w:t>3</w:t>
      </w:r>
      <w:r w:rsidR="00796457" w:rsidRPr="00796457">
        <w:rPr>
          <w:rFonts w:cs="Arial" w:hint="eastAsia"/>
          <w:color w:val="auto"/>
        </w:rPr>
        <w:t>月</w:t>
      </w:r>
      <w:r w:rsidR="00796457" w:rsidRPr="00796457">
        <w:rPr>
          <w:rFonts w:cs="Arial"/>
          <w:color w:val="auto"/>
        </w:rPr>
        <w:t>7</w:t>
      </w:r>
      <w:r w:rsidR="00796457" w:rsidRPr="00796457">
        <w:rPr>
          <w:rFonts w:cs="Arial" w:hint="eastAsia"/>
          <w:color w:val="auto"/>
        </w:rPr>
        <w:t>日之前向</w:t>
      </w:r>
      <w:r w:rsidR="00796457" w:rsidRPr="00796457">
        <w:rPr>
          <w:rFonts w:cs="Arial"/>
          <w:color w:val="auto"/>
        </w:rPr>
        <w:t>CMI</w:t>
      </w:r>
      <w:r w:rsidR="00796457" w:rsidRPr="00796457">
        <w:rPr>
          <w:rFonts w:cs="Arial" w:hint="eastAsia"/>
          <w:color w:val="auto"/>
        </w:rPr>
        <w:t>反馈了竞标所需的材料。同时，双方也为后续其他的联合竞标事宜的标准工作流程框架以及未来</w:t>
      </w:r>
      <w:r w:rsidR="00796457" w:rsidRPr="00796457">
        <w:rPr>
          <w:rFonts w:cs="Arial"/>
          <w:color w:val="auto"/>
        </w:rPr>
        <w:t>roaming hub</w:t>
      </w:r>
      <w:r w:rsidR="00796457" w:rsidRPr="00796457">
        <w:rPr>
          <w:rFonts w:cs="Arial" w:hint="eastAsia"/>
          <w:color w:val="auto"/>
        </w:rPr>
        <w:t>的合作可能性进行了初步的探讨。</w:t>
      </w:r>
    </w:p>
    <w:p w:rsidR="00633590" w:rsidRPr="0013031D" w:rsidRDefault="00633590" w:rsidP="00633590">
      <w:pPr>
        <w:pStyle w:val="a0"/>
        <w:ind w:left="840" w:firstLineChars="0" w:firstLine="0"/>
        <w:rPr>
          <w:rFonts w:cs="Arial"/>
          <w:color w:val="auto"/>
        </w:rPr>
      </w:pPr>
      <w:r w:rsidRPr="00C67581">
        <w:rPr>
          <w:rFonts w:hint="eastAsia"/>
        </w:rPr>
        <w:t>各项工作进展</w:t>
      </w:r>
      <w:r>
        <w:rPr>
          <w:rFonts w:hint="eastAsia"/>
        </w:rPr>
        <w:t>情况详见附录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：《</w:t>
      </w:r>
      <w:r w:rsidRPr="006D0FA8">
        <w:rPr>
          <w:rFonts w:hint="eastAsia"/>
        </w:rPr>
        <w:t>各项合作事宜进展明细表</w:t>
      </w:r>
      <w:r>
        <w:rPr>
          <w:rFonts w:hint="eastAsia"/>
        </w:rPr>
        <w:t>》</w:t>
      </w:r>
    </w:p>
    <w:bookmarkEnd w:id="2"/>
    <w:p w:rsidR="007B45CF" w:rsidRPr="00836FFE" w:rsidRDefault="007B45CF" w:rsidP="007B45CF">
      <w:pPr>
        <w:pStyle w:val="1"/>
        <w:numPr>
          <w:ilvl w:val="0"/>
          <w:numId w:val="6"/>
        </w:numPr>
        <w:spacing w:before="156"/>
        <w:rPr>
          <w:rFonts w:cs="Arial"/>
        </w:rPr>
      </w:pPr>
      <w:r w:rsidRPr="00836FFE">
        <w:rPr>
          <w:rFonts w:cs="Arial"/>
        </w:rPr>
        <w:t>后续计划</w:t>
      </w:r>
    </w:p>
    <w:p w:rsidR="007B45CF" w:rsidRPr="00836FFE" w:rsidRDefault="007B45CF" w:rsidP="007B45CF">
      <w:pPr>
        <w:pStyle w:val="a0"/>
        <w:numPr>
          <w:ilvl w:val="1"/>
          <w:numId w:val="6"/>
        </w:numPr>
        <w:ind w:firstLineChars="0"/>
        <w:rPr>
          <w:rFonts w:cs="Arial"/>
        </w:rPr>
      </w:pPr>
      <w:r w:rsidRPr="00836FFE">
        <w:rPr>
          <w:rFonts w:cs="Arial"/>
        </w:rPr>
        <w:t>计划</w:t>
      </w:r>
      <w:r w:rsidR="00D049AA">
        <w:rPr>
          <w:rFonts w:cs="Arial" w:hint="eastAsia"/>
        </w:rPr>
        <w:t>4</w:t>
      </w:r>
      <w:r w:rsidRPr="00836FFE">
        <w:rPr>
          <w:rFonts w:cs="Arial"/>
        </w:rPr>
        <w:t>月初召开</w:t>
      </w:r>
      <w:r w:rsidR="007760C0">
        <w:rPr>
          <w:rFonts w:cs="Arial" w:hint="eastAsia"/>
        </w:rPr>
        <w:t>2016</w:t>
      </w:r>
      <w:r w:rsidR="007760C0">
        <w:rPr>
          <w:rFonts w:cs="Arial" w:hint="eastAsia"/>
        </w:rPr>
        <w:t>年</w:t>
      </w:r>
      <w:r w:rsidRPr="00836FFE">
        <w:rPr>
          <w:rFonts w:cs="Arial"/>
        </w:rPr>
        <w:t>第</w:t>
      </w:r>
      <w:r w:rsidR="00D10C99">
        <w:rPr>
          <w:rFonts w:cs="Arial" w:hint="eastAsia"/>
        </w:rPr>
        <w:t>6</w:t>
      </w:r>
      <w:r w:rsidR="00D10C99">
        <w:rPr>
          <w:rFonts w:cs="Arial"/>
        </w:rPr>
        <w:t>次</w:t>
      </w:r>
      <w:r w:rsidR="00D10C99">
        <w:rPr>
          <w:rFonts w:cs="Arial" w:hint="eastAsia"/>
        </w:rPr>
        <w:t>业务交流</w:t>
      </w:r>
      <w:r w:rsidRPr="00836FFE">
        <w:rPr>
          <w:rFonts w:cs="Arial"/>
        </w:rPr>
        <w:t>会；</w:t>
      </w:r>
    </w:p>
    <w:p w:rsidR="00D5695E" w:rsidRPr="00706DB9" w:rsidRDefault="00D5695E" w:rsidP="007B45CF">
      <w:pPr>
        <w:pStyle w:val="a0"/>
        <w:numPr>
          <w:ilvl w:val="1"/>
          <w:numId w:val="6"/>
        </w:numPr>
        <w:ind w:firstLineChars="0"/>
        <w:rPr>
          <w:rFonts w:cs="Arial"/>
        </w:rPr>
      </w:pPr>
      <w:r>
        <w:rPr>
          <w:rFonts w:hint="eastAsia"/>
        </w:rPr>
        <w:t>跟踪并推进各项新产品需求</w:t>
      </w:r>
      <w:r w:rsidR="0038336C">
        <w:rPr>
          <w:rFonts w:hint="eastAsia"/>
        </w:rPr>
        <w:t>、支撑平台</w:t>
      </w:r>
      <w:r>
        <w:rPr>
          <w:rFonts w:hint="eastAsia"/>
        </w:rPr>
        <w:t>及项目的进展，</w:t>
      </w:r>
      <w:r w:rsidR="0038336C">
        <w:rPr>
          <w:rFonts w:hint="eastAsia"/>
        </w:rPr>
        <w:t>包括</w:t>
      </w:r>
      <w:r w:rsidR="0038336C">
        <w:rPr>
          <w:rFonts w:cs="Arial" w:hint="eastAsia"/>
        </w:rPr>
        <w:t>漫游集中化集团决策情况、</w:t>
      </w:r>
      <w:r w:rsidR="0038336C">
        <w:rPr>
          <w:rFonts w:cs="Arial" w:hint="eastAsia"/>
          <w:color w:val="auto"/>
        </w:rPr>
        <w:t>国际漫游足迹项目等。</w:t>
      </w:r>
    </w:p>
    <w:p w:rsidR="00C67581" w:rsidRPr="00836FFE" w:rsidRDefault="00C67581" w:rsidP="00C67581">
      <w:pPr>
        <w:pStyle w:val="1"/>
        <w:numPr>
          <w:ilvl w:val="0"/>
          <w:numId w:val="6"/>
        </w:numPr>
        <w:spacing w:before="156"/>
        <w:rPr>
          <w:rFonts w:cs="Arial"/>
        </w:rPr>
      </w:pPr>
      <w:r w:rsidRPr="00836FFE">
        <w:rPr>
          <w:rFonts w:cs="Arial"/>
        </w:rPr>
        <w:t>存在问题</w:t>
      </w:r>
    </w:p>
    <w:p w:rsidR="002E2942" w:rsidRDefault="00E041F6" w:rsidP="00D049AA">
      <w:pPr>
        <w:pStyle w:val="a0"/>
        <w:ind w:firstLineChars="200"/>
        <w:rPr>
          <w:rFonts w:cs="Arial"/>
        </w:rPr>
      </w:pPr>
      <w:r>
        <w:rPr>
          <w:rFonts w:cs="Arial" w:hint="eastAsia"/>
        </w:rPr>
        <w:t>暂无。</w:t>
      </w:r>
    </w:p>
    <w:p w:rsidR="00633590" w:rsidRPr="00C67581" w:rsidRDefault="00633590" w:rsidP="00633590">
      <w:pPr>
        <w:pStyle w:val="1"/>
        <w:numPr>
          <w:ilvl w:val="0"/>
          <w:numId w:val="6"/>
        </w:numPr>
        <w:spacing w:before="156"/>
      </w:pPr>
      <w:r>
        <w:rPr>
          <w:rFonts w:hint="eastAsia"/>
        </w:rPr>
        <w:t>附录</w:t>
      </w:r>
    </w:p>
    <w:p w:rsidR="00633590" w:rsidRDefault="00633590" w:rsidP="00633590">
      <w:pPr>
        <w:pStyle w:val="a0"/>
        <w:ind w:firstLineChars="0" w:firstLine="0"/>
      </w:pPr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571E43">
        <w:rPr>
          <w:rFonts w:hint="eastAsia"/>
        </w:rPr>
        <w:t>各项合作事宜进展明细表</w:t>
      </w:r>
      <w:r>
        <w:rPr>
          <w:rFonts w:hint="eastAsia"/>
        </w:rPr>
        <w:t>》</w:t>
      </w:r>
    </w:p>
    <w:p w:rsidR="00633590" w:rsidRPr="00633590" w:rsidRDefault="0027650F" w:rsidP="00633590">
      <w:pPr>
        <w:pStyle w:val="a0"/>
        <w:ind w:firstLineChars="0" w:firstLine="0"/>
        <w:rPr>
          <w:rFonts w:cs="Arial"/>
        </w:rPr>
      </w:pPr>
      <w:r w:rsidRPr="00796457">
        <w:rPr>
          <w:rFonts w:cs="Arial"/>
        </w:rPr>
        <w:object w:dxaOrig="1533" w:dyaOrig="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7.4pt" o:ole="">
            <v:imagedata r:id="rId7" o:title=""/>
          </v:shape>
          <o:OLEObject Type="Embed" ProgID="Excel.Sheet.12" ShapeID="_x0000_i1025" DrawAspect="Icon" ObjectID="_1520328964" r:id="rId8"/>
        </w:object>
      </w:r>
    </w:p>
    <w:p w:rsidR="00633590" w:rsidRDefault="00633590" w:rsidP="00633590">
      <w:pPr>
        <w:pStyle w:val="a0"/>
        <w:ind w:firstLineChars="0" w:firstLine="0"/>
        <w:jc w:val="right"/>
        <w:rPr>
          <w:sz w:val="28"/>
        </w:rPr>
      </w:pPr>
      <w:r>
        <w:rPr>
          <w:rFonts w:hint="eastAsia"/>
          <w:sz w:val="28"/>
        </w:rPr>
        <w:t>深圳清算中心</w:t>
      </w:r>
    </w:p>
    <w:p w:rsidR="00633590" w:rsidRPr="00C67581" w:rsidRDefault="00633590" w:rsidP="00633590">
      <w:pPr>
        <w:pStyle w:val="a0"/>
        <w:ind w:firstLineChars="0" w:firstLine="0"/>
        <w:jc w:val="right"/>
        <w:rPr>
          <w:sz w:val="28"/>
        </w:rPr>
      </w:pPr>
      <w:r>
        <w:rPr>
          <w:rFonts w:hint="eastAsia"/>
          <w:sz w:val="28"/>
        </w:rPr>
        <w:t>（清算业务部、系统管理部、国际清算部）</w:t>
      </w:r>
    </w:p>
    <w:p w:rsidR="00C67581" w:rsidRPr="00836FFE" w:rsidRDefault="00C67581" w:rsidP="00C67581">
      <w:pPr>
        <w:pStyle w:val="a0"/>
        <w:ind w:firstLineChars="0" w:firstLine="0"/>
        <w:jc w:val="right"/>
        <w:rPr>
          <w:rFonts w:cs="Arial"/>
          <w:sz w:val="28"/>
        </w:rPr>
      </w:pPr>
      <w:r w:rsidRPr="00836FFE">
        <w:rPr>
          <w:rFonts w:cs="Arial"/>
          <w:sz w:val="28"/>
        </w:rPr>
        <w:lastRenderedPageBreak/>
        <w:t>2016/</w:t>
      </w:r>
      <w:r w:rsidR="00D049AA">
        <w:rPr>
          <w:rFonts w:cs="Arial" w:hint="eastAsia"/>
          <w:sz w:val="28"/>
        </w:rPr>
        <w:t>3</w:t>
      </w:r>
      <w:r w:rsidRPr="00836FFE">
        <w:rPr>
          <w:rFonts w:cs="Arial"/>
          <w:sz w:val="28"/>
        </w:rPr>
        <w:t>/</w:t>
      </w:r>
      <w:r w:rsidR="0027650F">
        <w:rPr>
          <w:rFonts w:cs="Arial" w:hint="eastAsia"/>
          <w:sz w:val="28"/>
        </w:rPr>
        <w:t>24</w:t>
      </w:r>
    </w:p>
    <w:sectPr w:rsidR="00C67581" w:rsidRPr="00836FFE" w:rsidSect="0020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A01" w:rsidRDefault="00212A01" w:rsidP="00857B7C">
      <w:pPr>
        <w:spacing w:line="240" w:lineRule="auto"/>
      </w:pPr>
      <w:r>
        <w:separator/>
      </w:r>
    </w:p>
  </w:endnote>
  <w:endnote w:type="continuationSeparator" w:id="0">
    <w:p w:rsidR="00212A01" w:rsidRDefault="00212A01" w:rsidP="0085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A01" w:rsidRDefault="00212A01" w:rsidP="00857B7C">
      <w:pPr>
        <w:spacing w:line="240" w:lineRule="auto"/>
      </w:pPr>
      <w:r>
        <w:separator/>
      </w:r>
    </w:p>
  </w:footnote>
  <w:footnote w:type="continuationSeparator" w:id="0">
    <w:p w:rsidR="00212A01" w:rsidRDefault="00212A01" w:rsidP="00857B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77185048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>
    <w:nsid w:val="03335B25"/>
    <w:multiLevelType w:val="hybridMultilevel"/>
    <w:tmpl w:val="E5CA0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465A0B"/>
    <w:multiLevelType w:val="hybridMultilevel"/>
    <w:tmpl w:val="2DF45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2056B3"/>
    <w:multiLevelType w:val="hybridMultilevel"/>
    <w:tmpl w:val="9A425EAC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16916073"/>
    <w:multiLevelType w:val="hybridMultilevel"/>
    <w:tmpl w:val="786E762E"/>
    <w:lvl w:ilvl="0" w:tplc="62D268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8F0BFA"/>
    <w:multiLevelType w:val="hybridMultilevel"/>
    <w:tmpl w:val="74BE1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CD60C0"/>
    <w:multiLevelType w:val="hybridMultilevel"/>
    <w:tmpl w:val="023CEF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9D0A2F"/>
    <w:multiLevelType w:val="hybridMultilevel"/>
    <w:tmpl w:val="B11CEE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55E0C1E"/>
    <w:multiLevelType w:val="hybridMultilevel"/>
    <w:tmpl w:val="3C8C157C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3D301E98"/>
    <w:multiLevelType w:val="hybridMultilevel"/>
    <w:tmpl w:val="D3CAA4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13"/>
        </w:tabs>
        <w:ind w:left="81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3"/>
        </w:tabs>
        <w:ind w:left="165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3"/>
        </w:tabs>
        <w:ind w:left="207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3"/>
        </w:tabs>
        <w:ind w:left="249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3"/>
        </w:tabs>
        <w:ind w:left="291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3"/>
        </w:tabs>
        <w:ind w:left="333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20"/>
      </w:pPr>
    </w:lvl>
  </w:abstractNum>
  <w:abstractNum w:abstractNumId="10">
    <w:nsid w:val="3F59011C"/>
    <w:multiLevelType w:val="hybridMultilevel"/>
    <w:tmpl w:val="B67897AA"/>
    <w:lvl w:ilvl="0" w:tplc="BA0CDAA6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846"/>
        </w:tabs>
        <w:ind w:left="846" w:hanging="420"/>
      </w:pPr>
    </w:lvl>
    <w:lvl w:ilvl="4" w:tplc="72A0E36E">
      <w:start w:val="1"/>
      <w:numFmt w:val="decimal"/>
      <w:lvlText w:val="（%5）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5" w:tplc="49E65B06">
      <w:start w:val="1"/>
      <w:numFmt w:val="bullet"/>
      <w:lvlText w:val="•"/>
      <w:lvlJc w:val="left"/>
      <w:pPr>
        <w:tabs>
          <w:tab w:val="num" w:pos="3000"/>
        </w:tabs>
        <w:ind w:left="3000" w:hanging="420"/>
      </w:pPr>
      <w:rPr>
        <w:rFonts w:ascii="Palatino Linotype" w:hAnsi="Palatino Linotype" w:hint="default"/>
      </w:rPr>
    </w:lvl>
    <w:lvl w:ilvl="6" w:tplc="34669AF4">
      <w:start w:val="1"/>
      <w:numFmt w:val="decimal"/>
      <w:lvlText w:val="%7、"/>
      <w:lvlJc w:val="left"/>
      <w:pPr>
        <w:tabs>
          <w:tab w:val="num" w:pos="3900"/>
        </w:tabs>
        <w:ind w:left="3900" w:hanging="90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484A7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E4042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7291207"/>
    <w:multiLevelType w:val="hybridMultilevel"/>
    <w:tmpl w:val="7B307B42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>
    <w:nsid w:val="5B825D5B"/>
    <w:multiLevelType w:val="hybridMultilevel"/>
    <w:tmpl w:val="676ABAA8"/>
    <w:lvl w:ilvl="0" w:tplc="49E65B06">
      <w:start w:val="1"/>
      <w:numFmt w:val="bullet"/>
      <w:lvlText w:val="•"/>
      <w:lvlJc w:val="left"/>
      <w:pPr>
        <w:ind w:left="420" w:hanging="42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0A430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2B87B4C"/>
    <w:multiLevelType w:val="hybridMultilevel"/>
    <w:tmpl w:val="DB388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FC22609"/>
    <w:multiLevelType w:val="hybridMultilevel"/>
    <w:tmpl w:val="B5AE49B0"/>
    <w:lvl w:ilvl="0" w:tplc="C1E631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AB2D7D"/>
    <w:multiLevelType w:val="hybridMultilevel"/>
    <w:tmpl w:val="E1646740"/>
    <w:lvl w:ilvl="0" w:tplc="04090011">
      <w:start w:val="1"/>
      <w:numFmt w:val="decimal"/>
      <w:lvlText w:val="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175577"/>
    <w:multiLevelType w:val="hybridMultilevel"/>
    <w:tmpl w:val="144269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0">
    <w:nsid w:val="7D1446FF"/>
    <w:multiLevelType w:val="multilevel"/>
    <w:tmpl w:val="9FA2AE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0"/>
  </w:num>
  <w:num w:numId="5">
    <w:abstractNumId w:val="12"/>
  </w:num>
  <w:num w:numId="6">
    <w:abstractNumId w:val="11"/>
  </w:num>
  <w:num w:numId="7">
    <w:abstractNumId w:val="15"/>
  </w:num>
  <w:num w:numId="8">
    <w:abstractNumId w:val="16"/>
  </w:num>
  <w:num w:numId="9">
    <w:abstractNumId w:val="1"/>
  </w:num>
  <w:num w:numId="10">
    <w:abstractNumId w:val="2"/>
  </w:num>
  <w:num w:numId="11">
    <w:abstractNumId w:val="13"/>
  </w:num>
  <w:num w:numId="12">
    <w:abstractNumId w:val="3"/>
  </w:num>
  <w:num w:numId="13">
    <w:abstractNumId w:val="8"/>
  </w:num>
  <w:num w:numId="14">
    <w:abstractNumId w:val="0"/>
  </w:num>
  <w:num w:numId="15">
    <w:abstractNumId w:val="19"/>
  </w:num>
  <w:num w:numId="16">
    <w:abstractNumId w:val="0"/>
  </w:num>
  <w:num w:numId="17">
    <w:abstractNumId w:val="14"/>
  </w:num>
  <w:num w:numId="18">
    <w:abstractNumId w:val="4"/>
  </w:num>
  <w:num w:numId="19">
    <w:abstractNumId w:val="17"/>
  </w:num>
  <w:num w:numId="20">
    <w:abstractNumId w:val="0"/>
  </w:num>
  <w:num w:numId="21">
    <w:abstractNumId w:val="0"/>
  </w:num>
  <w:num w:numId="22">
    <w:abstractNumId w:val="18"/>
  </w:num>
  <w:num w:numId="23">
    <w:abstractNumId w:val="5"/>
  </w:num>
  <w:num w:numId="24">
    <w:abstractNumId w:val="6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46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847"/>
    <w:rsid w:val="00004BCA"/>
    <w:rsid w:val="0002116D"/>
    <w:rsid w:val="00021687"/>
    <w:rsid w:val="00040C4C"/>
    <w:rsid w:val="0005545D"/>
    <w:rsid w:val="0005567A"/>
    <w:rsid w:val="00055FE6"/>
    <w:rsid w:val="0006029D"/>
    <w:rsid w:val="00072A2C"/>
    <w:rsid w:val="00084AF9"/>
    <w:rsid w:val="00086A3E"/>
    <w:rsid w:val="00093BFC"/>
    <w:rsid w:val="000A1BAB"/>
    <w:rsid w:val="000B1CE5"/>
    <w:rsid w:val="000B2CFC"/>
    <w:rsid w:val="000B62E7"/>
    <w:rsid w:val="000D5E5A"/>
    <w:rsid w:val="000E30B2"/>
    <w:rsid w:val="000E73C8"/>
    <w:rsid w:val="0010288D"/>
    <w:rsid w:val="00105BF5"/>
    <w:rsid w:val="00106F54"/>
    <w:rsid w:val="001152D3"/>
    <w:rsid w:val="001154D9"/>
    <w:rsid w:val="00130426"/>
    <w:rsid w:val="00144B8C"/>
    <w:rsid w:val="0015525D"/>
    <w:rsid w:val="0015620C"/>
    <w:rsid w:val="001625B6"/>
    <w:rsid w:val="001640D0"/>
    <w:rsid w:val="001766A1"/>
    <w:rsid w:val="001A1EB4"/>
    <w:rsid w:val="001A6847"/>
    <w:rsid w:val="001D60C4"/>
    <w:rsid w:val="001D6927"/>
    <w:rsid w:val="002052B5"/>
    <w:rsid w:val="00212A01"/>
    <w:rsid w:val="002246C1"/>
    <w:rsid w:val="002305B3"/>
    <w:rsid w:val="002315CB"/>
    <w:rsid w:val="0023354A"/>
    <w:rsid w:val="00233BD1"/>
    <w:rsid w:val="00236217"/>
    <w:rsid w:val="002646C8"/>
    <w:rsid w:val="0027650F"/>
    <w:rsid w:val="002851D4"/>
    <w:rsid w:val="002A57BC"/>
    <w:rsid w:val="002A7310"/>
    <w:rsid w:val="002D5CB4"/>
    <w:rsid w:val="002E2942"/>
    <w:rsid w:val="002E51DC"/>
    <w:rsid w:val="002E6444"/>
    <w:rsid w:val="002F47F3"/>
    <w:rsid w:val="002F630E"/>
    <w:rsid w:val="002F66EE"/>
    <w:rsid w:val="002F7D0B"/>
    <w:rsid w:val="00313A07"/>
    <w:rsid w:val="0031556A"/>
    <w:rsid w:val="00321A0F"/>
    <w:rsid w:val="0034759B"/>
    <w:rsid w:val="003515A3"/>
    <w:rsid w:val="0037707E"/>
    <w:rsid w:val="0038336C"/>
    <w:rsid w:val="003C51DB"/>
    <w:rsid w:val="003D31E1"/>
    <w:rsid w:val="003D5BE3"/>
    <w:rsid w:val="003E1507"/>
    <w:rsid w:val="003E1BB3"/>
    <w:rsid w:val="003F0E79"/>
    <w:rsid w:val="003F1C4E"/>
    <w:rsid w:val="003F7AA8"/>
    <w:rsid w:val="004078F5"/>
    <w:rsid w:val="00431AA4"/>
    <w:rsid w:val="00446BED"/>
    <w:rsid w:val="00485FB7"/>
    <w:rsid w:val="0048621C"/>
    <w:rsid w:val="004A017A"/>
    <w:rsid w:val="004C7DD7"/>
    <w:rsid w:val="004E09F0"/>
    <w:rsid w:val="0050613D"/>
    <w:rsid w:val="0051652D"/>
    <w:rsid w:val="00516EE2"/>
    <w:rsid w:val="00541F28"/>
    <w:rsid w:val="00565F34"/>
    <w:rsid w:val="0059323D"/>
    <w:rsid w:val="005B2852"/>
    <w:rsid w:val="005E16F7"/>
    <w:rsid w:val="005F683A"/>
    <w:rsid w:val="00622DEC"/>
    <w:rsid w:val="00633590"/>
    <w:rsid w:val="00657106"/>
    <w:rsid w:val="00682EEF"/>
    <w:rsid w:val="00690569"/>
    <w:rsid w:val="006A154C"/>
    <w:rsid w:val="006B7117"/>
    <w:rsid w:val="006C2A31"/>
    <w:rsid w:val="006D07FD"/>
    <w:rsid w:val="006D56AD"/>
    <w:rsid w:val="006D7267"/>
    <w:rsid w:val="006E0A47"/>
    <w:rsid w:val="006F191B"/>
    <w:rsid w:val="00706DB9"/>
    <w:rsid w:val="00715108"/>
    <w:rsid w:val="0072201D"/>
    <w:rsid w:val="00745A69"/>
    <w:rsid w:val="007521FB"/>
    <w:rsid w:val="00772E20"/>
    <w:rsid w:val="007760C0"/>
    <w:rsid w:val="00787F95"/>
    <w:rsid w:val="00790612"/>
    <w:rsid w:val="00796446"/>
    <w:rsid w:val="00796457"/>
    <w:rsid w:val="007B45CF"/>
    <w:rsid w:val="007B63CB"/>
    <w:rsid w:val="007F528D"/>
    <w:rsid w:val="008049C9"/>
    <w:rsid w:val="00836FFE"/>
    <w:rsid w:val="00857B7C"/>
    <w:rsid w:val="00876C6A"/>
    <w:rsid w:val="00893B94"/>
    <w:rsid w:val="00895450"/>
    <w:rsid w:val="008A5704"/>
    <w:rsid w:val="008B0672"/>
    <w:rsid w:val="008B129B"/>
    <w:rsid w:val="008D606A"/>
    <w:rsid w:val="008E37A7"/>
    <w:rsid w:val="00911A34"/>
    <w:rsid w:val="009275AA"/>
    <w:rsid w:val="00942D7F"/>
    <w:rsid w:val="00952000"/>
    <w:rsid w:val="0095516D"/>
    <w:rsid w:val="00983B33"/>
    <w:rsid w:val="00993F4A"/>
    <w:rsid w:val="00993FFC"/>
    <w:rsid w:val="009E3F38"/>
    <w:rsid w:val="009E57DD"/>
    <w:rsid w:val="009E6498"/>
    <w:rsid w:val="009E71C5"/>
    <w:rsid w:val="009F0750"/>
    <w:rsid w:val="009F0799"/>
    <w:rsid w:val="009F7AF2"/>
    <w:rsid w:val="00A00429"/>
    <w:rsid w:val="00A3499C"/>
    <w:rsid w:val="00A613AC"/>
    <w:rsid w:val="00AB425A"/>
    <w:rsid w:val="00AC004F"/>
    <w:rsid w:val="00AC2371"/>
    <w:rsid w:val="00AD23EC"/>
    <w:rsid w:val="00AE0583"/>
    <w:rsid w:val="00AE54DA"/>
    <w:rsid w:val="00AF62BA"/>
    <w:rsid w:val="00B02EAA"/>
    <w:rsid w:val="00B217AD"/>
    <w:rsid w:val="00B44922"/>
    <w:rsid w:val="00B51346"/>
    <w:rsid w:val="00B7625A"/>
    <w:rsid w:val="00B811C2"/>
    <w:rsid w:val="00BC334E"/>
    <w:rsid w:val="00BC3FEC"/>
    <w:rsid w:val="00BD24C0"/>
    <w:rsid w:val="00BD5DEC"/>
    <w:rsid w:val="00C31A55"/>
    <w:rsid w:val="00C513DE"/>
    <w:rsid w:val="00C539EA"/>
    <w:rsid w:val="00C623F6"/>
    <w:rsid w:val="00C67581"/>
    <w:rsid w:val="00C76449"/>
    <w:rsid w:val="00CB0111"/>
    <w:rsid w:val="00CB03C0"/>
    <w:rsid w:val="00CC4344"/>
    <w:rsid w:val="00CE14A9"/>
    <w:rsid w:val="00CF08F6"/>
    <w:rsid w:val="00D049AA"/>
    <w:rsid w:val="00D10C99"/>
    <w:rsid w:val="00D315AA"/>
    <w:rsid w:val="00D37ED4"/>
    <w:rsid w:val="00D5695E"/>
    <w:rsid w:val="00D62362"/>
    <w:rsid w:val="00D70DFB"/>
    <w:rsid w:val="00D76D47"/>
    <w:rsid w:val="00DA2C26"/>
    <w:rsid w:val="00DA72F8"/>
    <w:rsid w:val="00DB48B8"/>
    <w:rsid w:val="00DD1381"/>
    <w:rsid w:val="00DF58E6"/>
    <w:rsid w:val="00E041F6"/>
    <w:rsid w:val="00E21C9B"/>
    <w:rsid w:val="00E249CF"/>
    <w:rsid w:val="00E27FDF"/>
    <w:rsid w:val="00E3273D"/>
    <w:rsid w:val="00E56377"/>
    <w:rsid w:val="00E721B8"/>
    <w:rsid w:val="00E80338"/>
    <w:rsid w:val="00E966F8"/>
    <w:rsid w:val="00F125EE"/>
    <w:rsid w:val="00F24ED6"/>
    <w:rsid w:val="00F50E95"/>
    <w:rsid w:val="00F54086"/>
    <w:rsid w:val="00F71120"/>
    <w:rsid w:val="00F7252E"/>
    <w:rsid w:val="00F80B76"/>
    <w:rsid w:val="00FB090B"/>
    <w:rsid w:val="00FB3E36"/>
    <w:rsid w:val="00FB54D7"/>
    <w:rsid w:val="00FD74EF"/>
    <w:rsid w:val="00FF6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847"/>
    <w:pPr>
      <w:widowControl w:val="0"/>
      <w:spacing w:line="360" w:lineRule="auto"/>
      <w:jc w:val="both"/>
    </w:pPr>
    <w:rPr>
      <w:rFonts w:ascii="Arial" w:eastAsia="宋体" w:hAnsi="Arial" w:cs="Times New Roman"/>
      <w:color w:val="000000"/>
      <w:szCs w:val="20"/>
    </w:rPr>
  </w:style>
  <w:style w:type="paragraph" w:styleId="1">
    <w:name w:val="heading 1"/>
    <w:basedOn w:val="a"/>
    <w:next w:val="a0"/>
    <w:link w:val="1Char"/>
    <w:rsid w:val="001A6847"/>
    <w:pPr>
      <w:numPr>
        <w:numId w:val="1"/>
      </w:numPr>
      <w:spacing w:beforeLines="50"/>
      <w:outlineLvl w:val="0"/>
    </w:pPr>
    <w:rPr>
      <w:b/>
      <w:sz w:val="28"/>
    </w:rPr>
  </w:style>
  <w:style w:type="paragraph" w:styleId="2">
    <w:name w:val="heading 2"/>
    <w:basedOn w:val="a"/>
    <w:next w:val="a0"/>
    <w:link w:val="2Char"/>
    <w:rsid w:val="001A6847"/>
    <w:pPr>
      <w:widowControl/>
      <w:spacing w:beforeLines="50" w:afterLines="50"/>
      <w:jc w:val="left"/>
      <w:outlineLvl w:val="1"/>
    </w:pPr>
    <w:rPr>
      <w:b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1A6847"/>
    <w:rPr>
      <w:rFonts w:ascii="Arial" w:eastAsia="宋体" w:hAnsi="Arial" w:cs="Times New Roman"/>
      <w:b/>
      <w:color w:val="000000"/>
      <w:sz w:val="28"/>
      <w:szCs w:val="20"/>
    </w:rPr>
  </w:style>
  <w:style w:type="character" w:customStyle="1" w:styleId="2Char">
    <w:name w:val="标题 2 Char"/>
    <w:basedOn w:val="a1"/>
    <w:link w:val="2"/>
    <w:rsid w:val="001A6847"/>
    <w:rPr>
      <w:rFonts w:ascii="Arial" w:eastAsia="宋体" w:hAnsi="Arial" w:cs="Times New Roman"/>
      <w:b/>
      <w:szCs w:val="20"/>
    </w:rPr>
  </w:style>
  <w:style w:type="paragraph" w:styleId="a4">
    <w:name w:val="List Paragraph"/>
    <w:basedOn w:val="a"/>
    <w:uiPriority w:val="34"/>
    <w:qFormat/>
    <w:rsid w:val="001A6847"/>
    <w:pPr>
      <w:ind w:firstLineChars="200" w:firstLine="420"/>
    </w:pPr>
  </w:style>
  <w:style w:type="paragraph" w:styleId="a5">
    <w:name w:val="Body Text"/>
    <w:basedOn w:val="a"/>
    <w:link w:val="Char"/>
    <w:uiPriority w:val="99"/>
    <w:semiHidden/>
    <w:unhideWhenUsed/>
    <w:rsid w:val="001A6847"/>
    <w:pPr>
      <w:spacing w:after="120"/>
    </w:pPr>
  </w:style>
  <w:style w:type="character" w:customStyle="1" w:styleId="Char">
    <w:name w:val="正文文本 Char"/>
    <w:basedOn w:val="a1"/>
    <w:link w:val="a5"/>
    <w:uiPriority w:val="99"/>
    <w:semiHidden/>
    <w:rsid w:val="001A6847"/>
    <w:rPr>
      <w:rFonts w:ascii="Arial" w:eastAsia="宋体" w:hAnsi="Arial" w:cs="Times New Roman"/>
      <w:color w:val="000000"/>
      <w:szCs w:val="20"/>
    </w:rPr>
  </w:style>
  <w:style w:type="paragraph" w:styleId="a0">
    <w:name w:val="Body Text First Indent"/>
    <w:basedOn w:val="a5"/>
    <w:link w:val="Char0"/>
    <w:uiPriority w:val="99"/>
    <w:unhideWhenUsed/>
    <w:rsid w:val="001A6847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rsid w:val="001A6847"/>
  </w:style>
  <w:style w:type="paragraph" w:styleId="a6">
    <w:name w:val="header"/>
    <w:basedOn w:val="a"/>
    <w:link w:val="Char1"/>
    <w:uiPriority w:val="99"/>
    <w:semiHidden/>
    <w:unhideWhenUsed/>
    <w:rsid w:val="0085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857B7C"/>
    <w:rPr>
      <w:rFonts w:ascii="Arial" w:eastAsia="宋体" w:hAnsi="Arial" w:cs="Times New Roman"/>
      <w:color w:val="000000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57B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857B7C"/>
    <w:rPr>
      <w:rFonts w:ascii="Arial" w:eastAsia="宋体" w:hAnsi="Arial" w:cs="Times New Roman"/>
      <w:color w:val="000000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B811C2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B811C2"/>
    <w:rPr>
      <w:rFonts w:ascii="宋体" w:eastAsia="宋体" w:hAnsi="Arial" w:cs="Times New Roman"/>
      <w:color w:val="000000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05BF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styleId="aa">
    <w:name w:val="annotation reference"/>
    <w:basedOn w:val="a1"/>
    <w:uiPriority w:val="99"/>
    <w:semiHidden/>
    <w:unhideWhenUsed/>
    <w:rsid w:val="00AE54DA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AE54DA"/>
    <w:pPr>
      <w:jc w:val="left"/>
    </w:pPr>
  </w:style>
  <w:style w:type="character" w:customStyle="1" w:styleId="Char4">
    <w:name w:val="批注文字 Char"/>
    <w:basedOn w:val="a1"/>
    <w:link w:val="ab"/>
    <w:uiPriority w:val="99"/>
    <w:semiHidden/>
    <w:rsid w:val="00AE54DA"/>
    <w:rPr>
      <w:rFonts w:ascii="Arial" w:eastAsia="宋体" w:hAnsi="Arial" w:cs="Times New Roman"/>
      <w:color w:val="000000"/>
      <w:szCs w:val="20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AE54DA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AE54DA"/>
    <w:rPr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AE54D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1"/>
    <w:link w:val="ad"/>
    <w:uiPriority w:val="99"/>
    <w:semiHidden/>
    <w:rsid w:val="00AE54DA"/>
    <w:rPr>
      <w:rFonts w:ascii="Arial" w:eastAsia="宋体" w:hAnsi="Arial"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185</Words>
  <Characters>1058</Characters>
  <Application>Microsoft Office Word</Application>
  <DocSecurity>0</DocSecurity>
  <Lines>8</Lines>
  <Paragraphs>2</Paragraphs>
  <ScaleCrop>false</ScaleCrop>
  <Company>CMCC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licz</dc:creator>
  <cp:lastModifiedBy>lvzq</cp:lastModifiedBy>
  <cp:revision>11</cp:revision>
  <dcterms:created xsi:type="dcterms:W3CDTF">2016-03-18T02:34:00Z</dcterms:created>
  <dcterms:modified xsi:type="dcterms:W3CDTF">2016-03-24T04:50:00Z</dcterms:modified>
</cp:coreProperties>
</file>