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05" w:firstLineChars="500"/>
        <w:rPr>
          <w:b/>
          <w:sz w:val="36"/>
          <w:szCs w:val="36"/>
        </w:rPr>
      </w:pPr>
      <w:r>
        <w:rPr>
          <w:rFonts w:hint="eastAsia" w:ascii="宋体" w:hAnsi="宋体"/>
          <w:b/>
          <w:sz w:val="28"/>
          <w:szCs w:val="28"/>
        </w:rPr>
        <w:t>泌尿外科新护士专科理论考核试卷（前列腺癌）</w:t>
      </w:r>
    </w:p>
    <w:p>
      <w:pPr>
        <w:rPr>
          <w:sz w:val="24"/>
          <w:szCs w:val="24"/>
        </w:rPr>
      </w:pP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4"/>
          <w:szCs w:val="24"/>
        </w:rPr>
        <w:t>姓名__________        工号__________            成绩_________</w:t>
      </w:r>
    </w:p>
    <w:p>
      <w:pPr>
        <w:rPr>
          <w:sz w:val="24"/>
          <w:szCs w:val="24"/>
        </w:rPr>
      </w:pPr>
    </w:p>
    <w:p>
      <w:pPr>
        <w:widowControl/>
        <w:spacing w:after="200" w:line="276" w:lineRule="auto"/>
        <w:contextualSpacing/>
        <w:jc w:val="left"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一、是非题</w:t>
      </w:r>
      <w:r>
        <w:rPr>
          <w:rFonts w:hint="eastAsia"/>
          <w:b/>
          <w:sz w:val="20"/>
          <w:szCs w:val="20"/>
        </w:rPr>
        <w:t>（</w:t>
      </w:r>
      <w:r>
        <w:rPr>
          <w:rFonts w:hint="eastAsia" w:asciiTheme="minorEastAsia" w:hAnsiTheme="minorEastAsia"/>
          <w:b/>
          <w:sz w:val="20"/>
          <w:szCs w:val="20"/>
        </w:rPr>
        <w:t>请判断以下陈述，用“T” 表示正确，用“F”表示错误，并画出错误部分后修改，每题2 分，共18分。）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前列腺癌的病因年龄是最明显的危险因子。                        （   </w:t>
      </w:r>
      <w:r>
        <w:t>T</w:t>
      </w:r>
      <w:r>
        <w:rPr>
          <w:rFonts w:hint="eastAsia"/>
        </w:rPr>
        <w:t xml:space="preserve">  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前列腺癌是引起PSA升高的唯一因素。                            （     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前列腺癌粒子植入术后</w:t>
      </w:r>
      <w:r>
        <w:rPr>
          <w:rFonts w:hint="eastAsia"/>
          <w:bCs/>
        </w:rPr>
        <w:t>医务人员防护穿着铅衣及护目镜</w:t>
      </w:r>
      <w:r>
        <w:rPr>
          <w:rFonts w:hint="eastAsia"/>
        </w:rPr>
        <w:t>。    （</w:t>
      </w:r>
      <w:r>
        <w:rPr>
          <w:rFonts w:hint="eastAsia"/>
          <w:color w:val="FF0000"/>
        </w:rPr>
        <w:t xml:space="preserve">     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膀胱镜检查24小时后，对PSA检查没有影响。                     （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前列腺穿刺活检应在前列腺MRI后进行。                          （ </w:t>
      </w:r>
      <w:r>
        <w:t>T</w:t>
      </w:r>
      <w:r>
        <w:rPr>
          <w:rFonts w:hint="eastAsia"/>
        </w:rPr>
        <w:t xml:space="preserve">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雌激素有预防前列腺癌的作用。                                  （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前列腺癌最常见的转移部位是盆腔内淋巴结群及全身骨骼。          （   </w:t>
      </w:r>
      <w:r>
        <w:t>T</w:t>
      </w:r>
      <w:r>
        <w:rPr>
          <w:rFonts w:hint="eastAsia"/>
          <w:color w:val="FF0000"/>
        </w:rPr>
        <w:t xml:space="preserve">  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前列腺癌根治术后应卧床至少1周，以免过早下床引起尿漏。        （     ）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前列腺癌根治术后尿失禁一般在术后3个月到1年内可恢复。        （  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T</w:t>
      </w:r>
      <w:r>
        <w:rPr>
          <w:rFonts w:hint="eastAsia"/>
          <w:color w:val="FF0000"/>
        </w:rPr>
        <w:t xml:space="preserve">  </w:t>
      </w:r>
      <w:r>
        <w:rPr>
          <w:rFonts w:hint="eastAsia"/>
        </w:rPr>
        <w:t>）</w:t>
      </w:r>
    </w:p>
    <w:p>
      <w:pPr>
        <w:spacing w:line="360" w:lineRule="auto"/>
        <w:rPr>
          <w:b/>
        </w:rPr>
      </w:pPr>
    </w:p>
    <w:p>
      <w:pPr>
        <w:spacing w:line="360" w:lineRule="auto"/>
        <w:rPr>
          <w:b/>
          <w:sz w:val="20"/>
          <w:szCs w:val="20"/>
        </w:rPr>
      </w:pPr>
      <w:r>
        <w:rPr>
          <w:rFonts w:hint="eastAsia"/>
          <w:b/>
        </w:rPr>
        <w:t>二、单项选择题</w:t>
      </w:r>
      <w:r>
        <w:rPr>
          <w:rFonts w:hint="eastAsia"/>
          <w:b/>
          <w:sz w:val="20"/>
          <w:szCs w:val="20"/>
        </w:rPr>
        <w:t>（</w:t>
      </w:r>
      <w:r>
        <w:rPr>
          <w:rFonts w:hint="eastAsia" w:asciiTheme="minorEastAsia" w:hAnsiTheme="minorEastAsia"/>
          <w:b/>
          <w:sz w:val="20"/>
          <w:szCs w:val="20"/>
        </w:rPr>
        <w:t>请从以下选项中选择最佳答案，每题3分，共30分。）</w:t>
      </w:r>
    </w:p>
    <w:p>
      <w:pPr>
        <w:spacing w:line="360" w:lineRule="auto"/>
      </w:pPr>
      <w:r>
        <w:rPr>
          <w:rFonts w:hint="eastAsia"/>
        </w:rPr>
        <w:t xml:space="preserve">1、下列哪项检查是诊断前列腺癌最可靠的方法?                      （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</w:pPr>
      <w:r>
        <w:rPr>
          <w:rFonts w:hint="eastAsia"/>
        </w:rPr>
        <w:t xml:space="preserve">A、PSA       B、直肠指检     </w:t>
      </w:r>
      <w:r>
        <w:rPr>
          <w:rFonts w:hint="eastAsia"/>
          <w:color w:val="FF0000"/>
        </w:rPr>
        <w:t xml:space="preserve"> C、前列腺穿刺术   </w:t>
      </w:r>
      <w:r>
        <w:rPr>
          <w:rFonts w:hint="eastAsia"/>
        </w:rPr>
        <w:t xml:space="preserve">   D、MRI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 xml:space="preserve">2、患者男，56岁，行腹腔镜前列腺癌根治术后回病房，责任护士给予以下各项护理措施中，错误的是                                                  （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left="420" w:leftChars="100" w:hanging="210" w:hangingChars="100"/>
      </w:pPr>
      <w:r>
        <w:rPr>
          <w:rFonts w:hint="eastAsia"/>
        </w:rPr>
        <w:t>A、术后常规禁食，待肠蠕动恢复肛门排气，先给流质，再过渡到半流质和普食</w:t>
      </w:r>
    </w:p>
    <w:p>
      <w:pPr>
        <w:spacing w:line="360" w:lineRule="auto"/>
        <w:ind w:firstLine="210" w:firstLineChars="100"/>
      </w:pPr>
      <w:r>
        <w:rPr>
          <w:rFonts w:hint="eastAsia"/>
        </w:rPr>
        <w:t>B、鼓励深呼吸及有效咳嗽，必要时给予CPT</w:t>
      </w:r>
    </w:p>
    <w:p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 xml:space="preserve">  C、妥善固定各引流管，尤其是留置导尿管，如不慎滑出，立即通知医生给予重置</w:t>
      </w:r>
    </w:p>
    <w:p>
      <w:pPr>
        <w:widowControl/>
        <w:spacing w:line="360" w:lineRule="auto"/>
        <w:jc w:val="left"/>
      </w:pPr>
      <w:r>
        <w:rPr>
          <w:rFonts w:hint="eastAsia"/>
        </w:rPr>
        <w:t xml:space="preserve">  D、按全麻术后常规护理，麻醉清醒，血压平稳后，取低半坐卧位，以利于引流</w:t>
      </w:r>
    </w:p>
    <w:p>
      <w:pPr>
        <w:widowControl/>
        <w:spacing w:line="360" w:lineRule="auto"/>
        <w:jc w:val="left"/>
      </w:pPr>
      <w:r>
        <w:rPr>
          <w:rFonts w:hint="eastAsia"/>
        </w:rPr>
        <w:t>3、</w:t>
      </w:r>
      <w:r>
        <w:t>下列关于</w:t>
      </w:r>
      <w:r>
        <w:rPr>
          <w:rFonts w:hint="eastAsia"/>
        </w:rPr>
        <w:t>黄体生成素释放激素类似物的注射方法错误的是      (      )</w:t>
      </w:r>
    </w:p>
    <w:p>
      <w:pPr>
        <w:spacing w:line="360" w:lineRule="auto"/>
        <w:ind w:left="405"/>
      </w:pPr>
      <w:r>
        <w:rPr>
          <w:rFonts w:hint="eastAsia"/>
        </w:rPr>
        <w:t xml:space="preserve">A、亮丙瑞林用于皮下注射，制备过程中药物易凝固，现配现用 </w:t>
      </w:r>
    </w:p>
    <w:p>
      <w:pPr>
        <w:spacing w:line="360" w:lineRule="auto"/>
        <w:ind w:firstLine="420" w:firstLineChars="200"/>
      </w:pPr>
      <w:r>
        <w:rPr>
          <w:rFonts w:hint="eastAsia"/>
        </w:rPr>
        <w:t>B、戈舍瑞林药液剂量正确，是最恒定释放的</w:t>
      </w:r>
      <w:r>
        <w:t>LHRH-A</w:t>
      </w:r>
      <w:r>
        <w:rPr>
          <w:rFonts w:hint="eastAsia"/>
        </w:rPr>
        <w:t>药物</w:t>
      </w:r>
    </w:p>
    <w:p>
      <w:pPr>
        <w:spacing w:line="360" w:lineRule="auto"/>
        <w:ind w:firstLine="405"/>
      </w:pPr>
      <w:r>
        <w:rPr>
          <w:rFonts w:hint="eastAsia"/>
        </w:rPr>
        <w:t xml:space="preserve">C、曲普瑞林制备过程中药物易凝固，应现配现用，既可皮下注射也可肌注 </w:t>
      </w:r>
    </w:p>
    <w:p>
      <w:pPr>
        <w:spacing w:line="360" w:lineRule="auto"/>
        <w:ind w:firstLine="405"/>
        <w:rPr>
          <w:color w:val="FF0000"/>
        </w:rPr>
      </w:pPr>
      <w:r>
        <w:rPr>
          <w:rFonts w:hint="eastAsia"/>
          <w:color w:val="FF0000"/>
        </w:rPr>
        <w:t>D、戈舍瑞林注射后需按摩注射部位以促进药物吸收</w:t>
      </w:r>
    </w:p>
    <w:p>
      <w:pPr>
        <w:spacing w:line="360" w:lineRule="auto"/>
      </w:pPr>
      <w:r>
        <w:rPr>
          <w:rFonts w:hint="eastAsia"/>
        </w:rPr>
        <w:t xml:space="preserve">4、下列关于前列腺癌术后饮食宣教错误的是：                   （ 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left="420" w:leftChars="100" w:hanging="210" w:hangingChars="100"/>
        <w:rPr>
          <w:color w:val="FF0000"/>
        </w:rPr>
      </w:pPr>
      <w:r>
        <w:rPr>
          <w:rFonts w:hint="eastAsia"/>
        </w:rPr>
        <w:t xml:space="preserve">A、清淡易消化饮食    </w:t>
      </w:r>
      <w:r>
        <w:rPr>
          <w:rFonts w:hint="eastAsia"/>
          <w:color w:val="FF0000"/>
        </w:rPr>
        <w:t xml:space="preserve">  B、改善营养，多进食肉类 </w:t>
      </w:r>
    </w:p>
    <w:p>
      <w:pPr>
        <w:spacing w:line="360" w:lineRule="auto"/>
        <w:ind w:left="420" w:leftChars="100" w:hanging="210" w:hangingChars="100"/>
      </w:pPr>
      <w:r>
        <w:rPr>
          <w:rFonts w:hint="eastAsia"/>
        </w:rPr>
        <w:t>C、多进食水果蔬菜         D、多进食豆类、谷物</w:t>
      </w:r>
    </w:p>
    <w:p>
      <w:pPr>
        <w:spacing w:line="360" w:lineRule="auto"/>
      </w:pPr>
      <w:r>
        <w:rPr>
          <w:rFonts w:hint="eastAsia"/>
        </w:rPr>
        <w:t xml:space="preserve">5、前列腺癌根治术后多长时间需复查PSA?                       （ 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</w:pPr>
      <w:r>
        <w:rPr>
          <w:rFonts w:hint="eastAsia"/>
        </w:rPr>
        <w:t>A、1个月          B、3个月       C、6个月        D、1 年</w:t>
      </w:r>
    </w:p>
    <w:p>
      <w:pPr>
        <w:spacing w:line="360" w:lineRule="auto"/>
      </w:pPr>
      <w:r>
        <w:rPr>
          <w:rFonts w:hint="eastAsia"/>
        </w:rPr>
        <w:t>6、下列不属于前列腺穿刺的并发症的是                (      )</w:t>
      </w:r>
    </w:p>
    <w:p>
      <w:pPr>
        <w:spacing w:line="360" w:lineRule="auto"/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  A、尿瘘 </w:t>
      </w:r>
      <w:r>
        <w:rPr>
          <w:rFonts w:hint="eastAsia"/>
        </w:rPr>
        <w:t xml:space="preserve">      B、血尿        C、尿潴留         D、前列腺脓肿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 xml:space="preserve">7、患者，男，68岁，前列腺癌根治术后第3天，患者突发胸痛、胸闷不适，呼吸困难，作为责任护士，病人出现了什么问题以及随后的处理是什么？        （  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</w:pPr>
      <w:r>
        <w:rPr>
          <w:rFonts w:hint="eastAsia"/>
        </w:rPr>
        <w:t xml:space="preserve">A、心梗，十二导联心电图，抗凝溶栓         </w:t>
      </w:r>
      <w:r>
        <w:rPr>
          <w:rFonts w:hint="eastAsia"/>
          <w:color w:val="FF0000"/>
        </w:rPr>
        <w:t>B、肺栓塞，血气分析，抗凝溶栓</w:t>
      </w:r>
    </w:p>
    <w:p>
      <w:pPr>
        <w:spacing w:line="360" w:lineRule="auto"/>
        <w:ind w:firstLine="210" w:firstLineChars="100"/>
      </w:pPr>
      <w:r>
        <w:rPr>
          <w:rFonts w:hint="eastAsia"/>
        </w:rPr>
        <w:t>C、肺水肿心衰，NT-proBNP，强心利尿        D、肺炎，拍胸片，抗感染</w:t>
      </w:r>
    </w:p>
    <w:p>
      <w:pPr>
        <w:spacing w:line="360" w:lineRule="auto"/>
      </w:pPr>
      <w:r>
        <w:rPr>
          <w:rFonts w:hint="eastAsia"/>
        </w:rPr>
        <w:t>8、下列关于前列腺癌的治疗方法中，描述错误的是                （        ）</w:t>
      </w:r>
    </w:p>
    <w:p>
      <w:pPr>
        <w:spacing w:line="360" w:lineRule="auto"/>
        <w:ind w:left="420" w:hanging="420" w:hangingChars="200"/>
      </w:pPr>
      <w:r>
        <w:rPr>
          <w:rFonts w:hint="eastAsia"/>
        </w:rPr>
        <w:t xml:space="preserve">  A、前列腺根治性切除适用于预期寿命＞10年，70岁以下。健康良好，长寿家族者可适当推后</w:t>
      </w:r>
    </w:p>
    <w:p>
      <w:pPr>
        <w:spacing w:line="360" w:lineRule="auto"/>
        <w:ind w:left="420" w:hanging="420" w:hangingChars="200"/>
      </w:pPr>
      <w:r>
        <w:rPr>
          <w:rFonts w:hint="eastAsia"/>
        </w:rPr>
        <w:t xml:space="preserve">  B、前列腺癌根治性切除的禁忌症包括高危患者，心、肺功能不全，出血倾向，血凝障碍，淋巴或骨转移</w:t>
      </w:r>
    </w:p>
    <w:p>
      <w:pPr>
        <w:spacing w:line="360" w:lineRule="auto"/>
      </w:pPr>
      <w:r>
        <w:rPr>
          <w:rFonts w:hint="eastAsia"/>
        </w:rPr>
        <w:t xml:space="preserve">  C、转移性前列腺癌的患者可以采用激素治疗</w:t>
      </w:r>
    </w:p>
    <w:p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 xml:space="preserve">  D、对于激素治疗不敏感的前列腺癌必须采用手术治疗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 xml:space="preserve">9、患者，男，80岁，医嘱予戈舍瑞林3.6mg皮下注射，作为责任护士，在进行该项操作过程中，以下哪项动作是错误的?                                          （        ） 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 xml:space="preserve">  A、注射前检查注射器的视窗，检查长效制剂是否在注射器中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 xml:space="preserve">  B、取下安全夹及针套，注意不要将药物意外推出</w:t>
      </w:r>
    </w:p>
    <w:p>
      <w:pPr>
        <w:spacing w:line="360" w:lineRule="auto"/>
        <w:ind w:left="210" w:hanging="210" w:hangingChars="100"/>
        <w:rPr>
          <w:color w:val="FF0000"/>
        </w:rPr>
      </w:pPr>
      <w:r>
        <w:rPr>
          <w:rFonts w:hint="eastAsia"/>
          <w:color w:val="FF0000"/>
        </w:rPr>
        <w:t xml:space="preserve">  C、用手握住注射器外筒，使针头与皮肤呈15度角，将注射针头刺入皮下脂肪层</w:t>
      </w:r>
    </w:p>
    <w:p>
      <w:pPr>
        <w:spacing w:line="360" w:lineRule="auto"/>
        <w:ind w:left="420" w:hanging="420" w:hangingChars="200"/>
      </w:pPr>
      <w:r>
        <w:rPr>
          <w:rFonts w:hint="eastAsia"/>
        </w:rPr>
        <w:t xml:space="preserve">  D、将注射器推杆完全推到底，听见“哒”声后，可感觉到保护套开始自动滑向针头，拔出针头，等待保护套继续滑动，直至完全覆盖针头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>10、患者男，62岁，今下午行</w:t>
      </w:r>
      <w:r>
        <w:t>前列腺穿刺，医嘱予前列腺穿刺前灌肠一次，以下哪项可作为前列腺穿刺前的灌肠液？</w:t>
      </w:r>
      <w:r>
        <w:rPr>
          <w:rFonts w:hint="eastAsia"/>
        </w:rPr>
        <w:t xml:space="preserve">                                      （         ）</w:t>
      </w:r>
    </w:p>
    <w:p>
      <w:pPr>
        <w:spacing w:line="360" w:lineRule="auto"/>
        <w:ind w:left="210" w:hanging="210" w:hangingChars="100"/>
        <w:rPr>
          <w:color w:val="FF0000"/>
        </w:rPr>
      </w:pPr>
      <w:r>
        <w:rPr>
          <w:rFonts w:hint="eastAsia"/>
        </w:rPr>
        <w:t xml:space="preserve">  A、生理盐水250ml      </w:t>
      </w:r>
      <w:r>
        <w:rPr>
          <w:rFonts w:hint="eastAsia"/>
          <w:color w:val="FF0000"/>
        </w:rPr>
        <w:t xml:space="preserve"> B、PVP50ml+生理盐水200ml  </w:t>
      </w:r>
    </w:p>
    <w:p>
      <w:pPr>
        <w:spacing w:line="360" w:lineRule="auto"/>
        <w:ind w:left="210" w:leftChars="100"/>
      </w:pPr>
      <w:r>
        <w:rPr>
          <w:rFonts w:hint="eastAsia"/>
        </w:rPr>
        <w:t>C、PVP100ml+生理盐水200m       D、肥皂水250ml</w:t>
      </w:r>
    </w:p>
    <w:p>
      <w:pPr>
        <w:spacing w:line="360" w:lineRule="auto"/>
        <w:rPr>
          <w:b/>
        </w:rPr>
      </w:pPr>
    </w:p>
    <w:p>
      <w:pPr>
        <w:contextualSpacing/>
        <w:rPr>
          <w:rFonts w:asciiTheme="minorEastAsia" w:hAnsiTheme="minorEastAsia"/>
          <w:b/>
          <w:sz w:val="20"/>
          <w:szCs w:val="20"/>
        </w:rPr>
      </w:pPr>
      <w:r>
        <w:rPr>
          <w:rFonts w:hint="eastAsia"/>
          <w:b/>
        </w:rPr>
        <w:t>三、多项选择题（</w:t>
      </w:r>
      <w:r>
        <w:rPr>
          <w:rFonts w:hint="eastAsia" w:asciiTheme="minorEastAsia" w:hAnsiTheme="minorEastAsia"/>
          <w:b/>
          <w:sz w:val="20"/>
          <w:szCs w:val="20"/>
        </w:rPr>
        <w:t>请从以下选项中选择正确的答案</w:t>
      </w:r>
      <w:r>
        <w:rPr>
          <w:rFonts w:hint="eastAsia" w:asciiTheme="minorEastAsia" w:hAnsiTheme="minorEastAsia"/>
          <w:b/>
          <w:color w:val="FF0000"/>
          <w:sz w:val="20"/>
          <w:szCs w:val="20"/>
        </w:rPr>
        <w:t>，</w:t>
      </w:r>
      <w:r>
        <w:rPr>
          <w:rFonts w:hint="eastAsia" w:asciiTheme="minorEastAsia" w:hAnsiTheme="minorEastAsia"/>
          <w:b/>
          <w:sz w:val="20"/>
          <w:szCs w:val="20"/>
        </w:rPr>
        <w:t>多选或少选都不给分，每题3，共21分）</w:t>
      </w:r>
    </w:p>
    <w:p>
      <w:pPr>
        <w:spacing w:line="360" w:lineRule="auto"/>
      </w:pPr>
      <w:r>
        <w:rPr>
          <w:rFonts w:hint="eastAsia"/>
        </w:rPr>
        <w:t>1、前列腺癌发病的危险因素包括以下哪几项?                     （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 xml:space="preserve">A、生活习惯改变    </w:t>
      </w:r>
      <w:r>
        <w:rPr>
          <w:rFonts w:hint="eastAsia"/>
          <w:color w:val="000000" w:themeColor="text1"/>
        </w:rPr>
        <w:t xml:space="preserve"> B、日光照射  </w:t>
      </w:r>
      <w:r>
        <w:rPr>
          <w:rFonts w:hint="eastAsia"/>
          <w:color w:val="FF0000"/>
        </w:rPr>
        <w:t xml:space="preserve">    C、长期接受镉等化学物质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 xml:space="preserve">D、酗酒     </w:t>
      </w:r>
      <w:r>
        <w:rPr>
          <w:rFonts w:hint="eastAsia"/>
        </w:rPr>
        <w:t xml:space="preserve">E、维生素D的摄入  </w:t>
      </w:r>
      <w:r>
        <w:rPr>
          <w:rFonts w:hint="eastAsia"/>
          <w:color w:val="FF0000"/>
        </w:rPr>
        <w:t xml:space="preserve">   F、进食高动物脂肪饮食</w:t>
      </w:r>
    </w:p>
    <w:p>
      <w:pPr>
        <w:spacing w:line="360" w:lineRule="auto"/>
      </w:pPr>
      <w:r>
        <w:rPr>
          <w:rFonts w:hint="eastAsia"/>
        </w:rPr>
        <w:t xml:space="preserve">2、前列腺癌根治手术切除范围包括                             （         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>A、双侧精囊      B、前列腺         C、双侧输精管壶腹部        D、膀胱颈部</w:t>
      </w:r>
    </w:p>
    <w:p>
      <w:pPr>
        <w:spacing w:line="360" w:lineRule="auto"/>
      </w:pPr>
      <w:r>
        <w:rPr>
          <w:rFonts w:hint="eastAsia"/>
        </w:rPr>
        <w:t xml:space="preserve">3、前列腺癌粒子植入术后短期并发症主要有                     （             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</w:pPr>
      <w:r>
        <w:rPr>
          <w:rFonts w:hint="eastAsia"/>
          <w:color w:val="FF0000"/>
        </w:rPr>
        <w:t xml:space="preserve">A、直肠炎       B、直肠刺激症状   </w:t>
      </w:r>
      <w:r>
        <w:rPr>
          <w:rFonts w:hint="eastAsia"/>
        </w:rPr>
        <w:t xml:space="preserve">    C、尿失禁         </w:t>
      </w:r>
      <w:r>
        <w:rPr>
          <w:rFonts w:hint="eastAsia"/>
          <w:color w:val="FF0000"/>
        </w:rPr>
        <w:t>D、排尿困难</w:t>
      </w:r>
    </w:p>
    <w:p>
      <w:pPr>
        <w:spacing w:line="360" w:lineRule="auto"/>
        <w:ind w:left="6510" w:hanging="6510" w:hangingChars="3100"/>
      </w:pPr>
      <w:r>
        <w:rPr>
          <w:rFonts w:hint="eastAsia"/>
        </w:rPr>
        <w:t>4、患者，男，76岁，前列腺癌粒子植入术后3月，现遵医嘱使用曲普瑞林行内分泌治疗，</w:t>
      </w:r>
    </w:p>
    <w:p>
      <w:pPr>
        <w:spacing w:line="360" w:lineRule="auto"/>
        <w:ind w:left="6510" w:leftChars="100" w:hanging="6300" w:hangingChars="3000"/>
      </w:pPr>
      <w:r>
        <w:rPr>
          <w:rFonts w:hint="eastAsia"/>
        </w:rPr>
        <w:t>该药物的副作用有                                            （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</w:pPr>
      <w:r>
        <w:rPr>
          <w:rFonts w:hint="eastAsia"/>
          <w:color w:val="FF0000"/>
        </w:rPr>
        <w:t xml:space="preserve">A、阳痿   </w:t>
      </w:r>
      <w:r>
        <w:rPr>
          <w:rFonts w:hint="eastAsia"/>
        </w:rPr>
        <w:t xml:space="preserve">      B、恶心、呕吐       </w:t>
      </w:r>
      <w:r>
        <w:rPr>
          <w:rFonts w:hint="eastAsia"/>
          <w:color w:val="FF0000"/>
        </w:rPr>
        <w:t>C、皮疹           D、排尿困难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>5、患者，男，66岁，前列腺癌根治术后第2天，心电监护示BP80/55mmHg，HR116次/分，R28次/分，CBC示HB8.5g/dl，盆腔引流管引出500ml血性液体，主管医生判断该患者有出血，你认为引起该患者术后出血的因素有                   （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>A、膀胱颈缝线松脱                  B、便秘、咳嗽导致腹压增加</w:t>
      </w:r>
    </w:p>
    <w:p>
      <w:pPr>
        <w:spacing w:line="360" w:lineRule="auto"/>
        <w:ind w:firstLine="210" w:firstLineChars="100"/>
      </w:pPr>
      <w:r>
        <w:rPr>
          <w:rFonts w:hint="eastAsia"/>
        </w:rPr>
        <w:t>C、膀胱痉挛                        D、导尿管气囊安放位置不当，气囊滑脱或破裂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>6、患者，男，54岁，前列腺癌根治术后第5天，耻骨后引流管引出大量液体，尿量减少，此时你恰当的处理措施是                                    （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</w:rPr>
        <w:t>）</w:t>
      </w:r>
    </w:p>
    <w:p>
      <w:pPr>
        <w:spacing w:line="360" w:lineRule="auto"/>
        <w:ind w:firstLine="210" w:firstLineChars="100"/>
      </w:pPr>
      <w:r>
        <w:rPr>
          <w:rFonts w:hint="eastAsia"/>
        </w:rPr>
        <w:t>A、观察生命特征，考虑病人有出血，予夹管，补液止血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>B、观察引流液颜色，黄色液体，考虑尿漏，保持引流通畅</w:t>
      </w:r>
    </w:p>
    <w:p>
      <w:pPr>
        <w:spacing w:line="360" w:lineRule="auto"/>
        <w:ind w:firstLine="210" w:firstLineChars="100"/>
      </w:pPr>
      <w:r>
        <w:rPr>
          <w:rFonts w:hint="eastAsia"/>
        </w:rPr>
        <w:t>C、观察引流液颜色，黄色液体，考虑尿漏，予夹管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>D、观察引流液颜色，鲜红色液体，考虑出血，补液止血</w:t>
      </w:r>
    </w:p>
    <w:p>
      <w:pPr>
        <w:spacing w:line="360" w:lineRule="auto"/>
        <w:ind w:left="210" w:hanging="210" w:hangingChars="100"/>
      </w:pPr>
      <w:r>
        <w:rPr>
          <w:rFonts w:hint="eastAsia"/>
        </w:rPr>
        <w:t>7、患者，男，67岁，前列腺粒子植入术后今予出院，作为责任护士，需对患者进行的出院宣教包括</w:t>
      </w:r>
    </w:p>
    <w:p>
      <w:pPr>
        <w:spacing w:line="360" w:lineRule="auto"/>
        <w:ind w:left="420" w:leftChars="100" w:hanging="210" w:hangingChars="100"/>
        <w:rPr>
          <w:color w:val="FF0000"/>
        </w:rPr>
      </w:pPr>
      <w:r>
        <w:rPr>
          <w:rFonts w:hint="eastAsia"/>
          <w:color w:val="FF0000"/>
        </w:rPr>
        <w:t>A、粒子种植后6个月内，尤其前2周内，睡觉时患者与配偶加大距离或分床，孕妇与儿童不能与患者同住一个房间，不能让儿童坐在大腿上</w:t>
      </w:r>
    </w:p>
    <w:p>
      <w:pPr>
        <w:spacing w:line="360" w:lineRule="auto"/>
        <w:ind w:firstLine="210" w:firstLineChars="100"/>
        <w:rPr>
          <w:color w:val="FF0000"/>
        </w:rPr>
      </w:pPr>
      <w:r>
        <w:rPr>
          <w:rFonts w:hint="eastAsia"/>
          <w:color w:val="FF0000"/>
        </w:rPr>
        <w:t>B、若有粒子排出，应使用长柄镊子夹入铅罐，并及时与我院核医学科取得联系</w:t>
      </w:r>
    </w:p>
    <w:p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 xml:space="preserve">  C、定期进行胸部X线检查及前列腺CT扫描</w:t>
      </w:r>
    </w:p>
    <w:p>
      <w:pPr>
        <w:spacing w:line="360" w:lineRule="auto"/>
        <w:ind w:left="420" w:hanging="420" w:hangingChars="200"/>
        <w:rPr>
          <w:color w:val="FF0000"/>
        </w:rPr>
      </w:pPr>
      <w:r>
        <w:rPr>
          <w:rFonts w:hint="eastAsia"/>
          <w:color w:val="FF0000"/>
        </w:rPr>
        <w:t xml:space="preserve">  D、术后1个月随访1次，以后3个月随访1次，共随访2年，2年后每6个月随访一次，终身随诊</w:t>
      </w:r>
    </w:p>
    <w:p>
      <w:pPr>
        <w:spacing w:line="360" w:lineRule="auto"/>
        <w:ind w:left="420" w:hanging="420" w:hangingChars="200"/>
      </w:pPr>
    </w:p>
    <w:p>
      <w:pPr>
        <w:spacing w:line="360" w:lineRule="auto"/>
        <w:rPr>
          <w:b/>
        </w:rPr>
      </w:pPr>
      <w:r>
        <w:rPr>
          <w:rFonts w:hint="eastAsia"/>
          <w:b/>
        </w:rPr>
        <w:t>四、配对题（请将右边的药物类型代表的字母写在左边相应的药物栏上，每题2分，共8分）</w:t>
      </w:r>
    </w:p>
    <w:p>
      <w:pPr>
        <w:spacing w:line="360" w:lineRule="auto"/>
        <w:ind w:firstLine="630" w:firstLineChars="300"/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___1、比卡鲁胺                A   </w:t>
      </w:r>
      <w:r>
        <w:rPr>
          <w:rFonts w:hint="eastAsia"/>
          <w:bCs/>
        </w:rPr>
        <w:t>类固醇抗雄激素</w:t>
      </w:r>
    </w:p>
    <w:p>
      <w:pPr>
        <w:spacing w:line="360" w:lineRule="auto"/>
        <w:ind w:firstLine="630" w:firstLineChars="300"/>
        <w:rPr>
          <w:bCs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___2、</w:t>
      </w:r>
      <w:r>
        <w:rPr>
          <w:rFonts w:hint="eastAsia"/>
          <w:bCs/>
        </w:rPr>
        <w:t>醋酸甲地孕酮</w:t>
      </w:r>
      <w:r>
        <w:rPr>
          <w:rFonts w:hint="eastAsia"/>
        </w:rPr>
        <w:t xml:space="preserve">            B   </w:t>
      </w:r>
      <w:r>
        <w:rPr>
          <w:rFonts w:hint="eastAsia"/>
          <w:bCs/>
        </w:rPr>
        <w:t>非类固醇类抗雄激素</w:t>
      </w:r>
    </w:p>
    <w:p>
      <w:pPr>
        <w:spacing w:line="360" w:lineRule="auto"/>
        <w:ind w:firstLine="630" w:firstLineChars="300"/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___3、</w:t>
      </w:r>
      <w:r>
        <w:rPr>
          <w:rFonts w:hint="eastAsia"/>
          <w:bCs/>
        </w:rPr>
        <w:t>戈舍瑞林</w:t>
      </w:r>
      <w:r>
        <w:rPr>
          <w:rFonts w:hint="eastAsia"/>
        </w:rPr>
        <w:t xml:space="preserve">                C   </w:t>
      </w:r>
      <w:r>
        <w:rPr>
          <w:rFonts w:hint="eastAsia"/>
          <w:bCs/>
        </w:rPr>
        <w:t>黄体生成素释放激素类似物</w:t>
      </w:r>
    </w:p>
    <w:p>
      <w:pPr>
        <w:spacing w:line="360" w:lineRule="auto"/>
        <w:ind w:firstLine="630" w:firstLineChars="300"/>
      </w:pPr>
      <w:r>
        <w:rPr>
          <w:rFonts w:hint="eastAsia"/>
          <w:lang w:val="en-US" w:eastAsia="zh-CN"/>
        </w:rPr>
        <w:t>B</w:t>
      </w:r>
      <w:bookmarkStart w:id="0" w:name="_GoBack"/>
      <w:bookmarkEnd w:id="0"/>
      <w:r>
        <w:rPr>
          <w:rFonts w:hint="eastAsia"/>
        </w:rPr>
        <w:t>___4、</w:t>
      </w:r>
      <w:r>
        <w:rPr>
          <w:rFonts w:hint="eastAsia"/>
          <w:bCs/>
        </w:rPr>
        <w:t>康士德</w:t>
      </w:r>
      <w:r>
        <w:rPr>
          <w:rFonts w:hint="eastAsia"/>
        </w:rPr>
        <w:t xml:space="preserve">      </w:t>
      </w:r>
    </w:p>
    <w:p>
      <w:pPr>
        <w:pStyle w:val="9"/>
        <w:spacing w:line="360" w:lineRule="auto"/>
        <w:ind w:left="420" w:firstLine="0" w:firstLineChars="0"/>
      </w:pPr>
    </w:p>
    <w:p>
      <w:pPr>
        <w:spacing w:line="360" w:lineRule="auto"/>
        <w:rPr>
          <w:b/>
        </w:rPr>
      </w:pPr>
      <w:r>
        <w:rPr>
          <w:rFonts w:hint="eastAsia"/>
          <w:b/>
        </w:rPr>
        <w:t>五、论述题（共23分）</w:t>
      </w:r>
    </w:p>
    <w:p>
      <w:pPr>
        <w:spacing w:line="360" w:lineRule="auto"/>
      </w:pPr>
      <w:r>
        <w:rPr>
          <w:rFonts w:hint="eastAsia"/>
        </w:rPr>
        <w:t>患者，男，59岁，全麻下行腹腔镜前列腺癌根治术，术后1400回病房，予低半卧位休息，心电监护，吸氧，生命体征：BP128/76mmHg，HR86次/分，R18次/分，SPO2 100%。带回盆腔引流管一根，引出淡血性液体，留置导尿管固定妥，引出黄红色尿液，遵医嘱予补液抗炎止血治疗。</w:t>
      </w:r>
    </w:p>
    <w:p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作为责任护士，你认为该病人现存的护理问题有哪些？还需对病人进行哪些评估？（6分）</w:t>
      </w:r>
    </w:p>
    <w:p>
      <w:pPr>
        <w:pStyle w:val="9"/>
        <w:spacing w:line="360" w:lineRule="auto"/>
        <w:ind w:left="360" w:firstLine="0" w:firstLineChars="0"/>
      </w:pPr>
    </w:p>
    <w:p>
      <w:pPr>
        <w:pStyle w:val="9"/>
        <w:spacing w:line="360" w:lineRule="auto"/>
        <w:ind w:left="360" w:firstLine="0" w:firstLineChars="0"/>
      </w:pPr>
    </w:p>
    <w:p>
      <w:pPr>
        <w:pStyle w:val="9"/>
        <w:spacing w:line="360" w:lineRule="auto"/>
        <w:ind w:left="360" w:firstLine="0" w:firstLineChars="0"/>
      </w:pPr>
    </w:p>
    <w:p>
      <w:pPr>
        <w:pStyle w:val="9"/>
        <w:spacing w:line="360" w:lineRule="auto"/>
        <w:ind w:left="360" w:firstLine="0" w:firstLineChars="0"/>
      </w:pPr>
    </w:p>
    <w:p>
      <w:pPr>
        <w:pStyle w:val="9"/>
        <w:spacing w:line="360" w:lineRule="auto"/>
        <w:ind w:left="360" w:firstLine="0" w:firstLineChars="0"/>
      </w:pPr>
    </w:p>
    <w:p>
      <w:pPr>
        <w:pStyle w:val="9"/>
        <w:spacing w:line="360" w:lineRule="auto"/>
        <w:ind w:left="360" w:firstLine="0" w:firstLineChars="0"/>
      </w:pPr>
    </w:p>
    <w:p>
      <w:pPr>
        <w:pStyle w:val="9"/>
        <w:spacing w:line="360" w:lineRule="auto"/>
        <w:ind w:left="360" w:firstLine="0" w:firstLineChars="0"/>
      </w:pPr>
    </w:p>
    <w:p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患者夜间心电监护示BP90/65mmHg，HR106次/分，R24次/分，CBC示HB9.5g/dl，患者主诉腹胀，考虑患者出现了什么问题？需进一步评估哪些内容来确定你的判断，针对这一问题该如何处理？（8分）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3、你预见到患者前列腺癌根治术后的并发症有哪些？并就其中一项并发症阐述你的护理措施。（9分）</w:t>
      </w:r>
    </w:p>
    <w:p>
      <w:pPr>
        <w:spacing w:line="360" w:lineRule="auto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新护士理论知识考核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431F1"/>
    <w:multiLevelType w:val="multilevel"/>
    <w:tmpl w:val="38A431F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7F0851"/>
    <w:multiLevelType w:val="multilevel"/>
    <w:tmpl w:val="527F085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2"/>
      <w:numFmt w:val="upperLetter"/>
      <w:lvlText w:val="%2、"/>
      <w:lvlJc w:val="left"/>
      <w:pPr>
        <w:ind w:left="2487" w:hanging="360"/>
      </w:pPr>
      <w:rPr>
        <w:rFonts w:hint="default"/>
        <w:b/>
      </w:rPr>
    </w:lvl>
    <w:lvl w:ilvl="2" w:tentative="0">
      <w:start w:val="2"/>
      <w:numFmt w:val="japaneseCounting"/>
      <w:lvlText w:val="%3、"/>
      <w:lvlJc w:val="left"/>
      <w:pPr>
        <w:ind w:left="1710" w:hanging="450"/>
      </w:pPr>
      <w:rPr>
        <w:rFonts w:hint="default"/>
        <w:sz w:val="21"/>
      </w:r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3B06"/>
    <w:rsid w:val="000A320A"/>
    <w:rsid w:val="000F5153"/>
    <w:rsid w:val="001176A8"/>
    <w:rsid w:val="00145608"/>
    <w:rsid w:val="00165A98"/>
    <w:rsid w:val="001C1B00"/>
    <w:rsid w:val="002415F0"/>
    <w:rsid w:val="002A13DD"/>
    <w:rsid w:val="002C444F"/>
    <w:rsid w:val="002F6481"/>
    <w:rsid w:val="0030162A"/>
    <w:rsid w:val="00380694"/>
    <w:rsid w:val="004174B0"/>
    <w:rsid w:val="00434F45"/>
    <w:rsid w:val="00451D67"/>
    <w:rsid w:val="00460630"/>
    <w:rsid w:val="00494E61"/>
    <w:rsid w:val="004D3B06"/>
    <w:rsid w:val="004E6F2C"/>
    <w:rsid w:val="00502D0E"/>
    <w:rsid w:val="0053386A"/>
    <w:rsid w:val="0057352E"/>
    <w:rsid w:val="00663E62"/>
    <w:rsid w:val="006F4544"/>
    <w:rsid w:val="007434F5"/>
    <w:rsid w:val="0078347F"/>
    <w:rsid w:val="007B4308"/>
    <w:rsid w:val="007D6B89"/>
    <w:rsid w:val="0098314B"/>
    <w:rsid w:val="009A6B9B"/>
    <w:rsid w:val="009C50F0"/>
    <w:rsid w:val="00B64B75"/>
    <w:rsid w:val="00C50BC3"/>
    <w:rsid w:val="00CE7A27"/>
    <w:rsid w:val="00D3633D"/>
    <w:rsid w:val="00DB3E3D"/>
    <w:rsid w:val="00DD3872"/>
    <w:rsid w:val="00E129F8"/>
    <w:rsid w:val="00E33A88"/>
    <w:rsid w:val="00E404A6"/>
    <w:rsid w:val="00F12A62"/>
    <w:rsid w:val="00FC51C6"/>
    <w:rsid w:val="00FD453A"/>
    <w:rsid w:val="76E3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594</Words>
  <Characters>3388</Characters>
  <Lines>28</Lines>
  <Paragraphs>7</Paragraphs>
  <TotalTime>541</TotalTime>
  <ScaleCrop>false</ScaleCrop>
  <LinksUpToDate>false</LinksUpToDate>
  <CharactersWithSpaces>3975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2016-08-14T12:33:00Z</dcterms:created>
  <dc:creator>yiping chen</dc:creator>
  <cp:lastModifiedBy>靓</cp:lastModifiedBy>
  <dcterms:modified xsi:type="dcterms:W3CDTF">2021-06-10T02:37:27Z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2B9D2BB6E6D444F49471D1C5AC541A07</vt:lpwstr>
  </property>
</Properties>
</file>