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D5A27"/>
          <w:sz w:val="48"/>
        </w:rPr>
        <w:t>宏观经济学 PS3 详细解答</w:t>
        <w:br/>
        <w:t>Solow-Swan 增长模型</w:t>
      </w:r>
    </w:p>
    <w:p/>
    <w:p>
      <w:pPr>
        <w:jc w:val="center"/>
      </w:pPr>
      <w:r>
        <w:rPr>
          <w:color w:val="7A736D"/>
          <w:sz w:val="28"/>
        </w:rPr>
        <w:t>习题 3.1 – 3.15</w:t>
        <w:br/>
        <w:t>含图解、推导与答案核对</w:t>
      </w:r>
    </w:p>
    <w:p/>
    <w:p>
      <w:pPr>
        <w:jc w:val="center"/>
      </w:pPr>
      <w:r>
        <w:rPr>
          <w:color w:val="7A736D"/>
          <w:sz w:val="20"/>
        </w:rPr>
        <w:t>基于曼昆《宏观经济学》最新版</w:t>
      </w:r>
    </w:p>
    <w:p>
      <w:r>
        <w:br w:type="page"/>
      </w:r>
    </w:p>
    <w:p>
      <w:pPr>
        <w:pStyle w:val="Heading1"/>
      </w:pPr>
      <w:r>
        <w:t>3.1 索洛模型中的节俭美德 (The Virtue of Thrift)</w:t>
      </w:r>
    </w:p>
    <w:p>
      <w:r>
        <w:rPr>
          <w:rFonts w:ascii="Calibri" w:hAnsi="Calibri" w:eastAsia="Microsoft YaHei"/>
          <w:b w:val="0"/>
          <w:color w:val="3D3D3D"/>
        </w:rPr>
        <w:t>【题目翻译】假设没有技术进步。在索洛模型中如果每个人都增加储蓄，人均储蓄会上升吗？储蓄率上升对人均产出有什么影响？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Solow-Swan 模型  (Solow-Swan Model — Y=F(K,N)，无技术进步)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储蓄率 s  (Saving rate — 产出中用于储蓄的比例: S=sY)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稳态  (Steady state — sf(k*) = (n+δ)k*)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人均资本 k=K/N  (Capital per worker — 核心状态变量)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人均产出 y=Y/N=f(k)  (Output per worker — intensive form)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节俭的美德  (Virtue of thrift — s↑ → k*, y* 长期更高)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索洛模型基本方程（人均形式）：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k̇ = sf(k) − (n+δ)k</w:t>
      </w:r>
    </w:p>
    <w:p>
      <w:r>
        <w:rPr>
          <w:rFonts w:ascii="Calibri" w:hAnsi="Calibri" w:eastAsia="Microsoft YaHei"/>
          <w:b w:val="0"/>
          <w:color w:val="3D3D3D"/>
        </w:rPr>
        <w:t>稳态条件：sf(k*) = (n+δ)k*，即实际投资 = 持平投资（break-even investment）。</w:t>
      </w:r>
    </w:p>
    <w:p>
      <w:r>
        <w:rPr>
          <w:rFonts w:ascii="Calibri" w:hAnsi="Calibri" w:eastAsia="Microsoft YaHei"/>
          <w:b w:val="0"/>
          <w:color w:val="3D3D3D"/>
        </w:rPr>
        <w:t>当储蓄率 s 上升时，分两个时间维度分析：</w:t>
      </w:r>
    </w:p>
    <w:p>
      <w:r>
        <w:rPr>
          <w:rFonts w:ascii="Calibri" w:hAnsi="Calibri" w:eastAsia="Microsoft YaHei"/>
          <w:b w:val="0"/>
          <w:color w:val="3D3D3D"/>
        </w:rPr>
        <w:t>（1）在 s 上升的瞬间：人均产出 y=f(k) 不变——因为 k 是存量变量，储蓄率变化不能立刻改变它。但储蓄量 s·y 立刻上升。</w:t>
      </w:r>
    </w:p>
    <w:p>
      <w:r>
        <w:rPr>
          <w:rFonts w:ascii="Calibri" w:hAnsi="Calibri" w:eastAsia="Microsoft YaHei"/>
          <w:b w:val="0"/>
          <w:color w:val="3D3D3D"/>
        </w:rPr>
        <w:t>（2）随时间的调整过程：新的 sf(k) &gt; (n+δ)k → k̇ &gt; 0 → k 开始累积 → y 随之上升，直到新的稳态。在新的稳态中，k* 和 y* 都永久性地更高。</w:t>
      </w:r>
    </w:p>
    <w:p>
      <w:r>
        <w:rPr>
          <w:rFonts w:ascii="Calibri" w:hAnsi="Calibri" w:eastAsia="Microsoft YaHei"/>
          <w:b w:val="0"/>
          <w:color w:val="3D3D3D"/>
        </w:rPr>
        <w:t>关键区分：储蓄率（saving rate）立刻上升；储蓄水平（s·y）随 y 的上升而逐步上升。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98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_solow_thri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8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【图解】横轴 k=人均资本，纵轴为投资量。蓝线=原 sf(k)，绿线=储蓄率提高后的 sf(k)。红线=(n+δ)k 持平投资线。k* 从约 6.3 右移至约 14.1。在 s 上升的瞬间 k 仍在旧稳态，y 未变；随时间推移 k 积累至新稳态，y 永久性更高。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人均储蓄上升。s 上升瞬间人均产出不变。新稳态中人均产出更高。</w:t>
      </w:r>
    </w:p>
    <w:p>
      <w:r>
        <w:br w:type="page"/>
      </w:r>
    </w:p>
    <w:p>
      <w:pPr>
        <w:pStyle w:val="Heading1"/>
      </w:pPr>
      <w:r>
        <w:t>3.2 稳态数值计算</w:t>
      </w:r>
    </w:p>
    <w:p>
      <w:r>
        <w:rPr>
          <w:rFonts w:ascii="Calibri" w:hAnsi="Calibri" w:eastAsia="Microsoft YaHei"/>
          <w:b w:val="0"/>
          <w:color w:val="3D3D3D"/>
        </w:rPr>
        <w:t>【题目翻译】生产函数 Y=√K·√(AN)，s=16%，δ=10%，n=2%，g=4%。求稳态值：(a-1) 单位有效劳动资本 k^* (2) 单位有效劳产出 y^* (3) y^ 增长率 (4) 人均产出 Y/N 增长率 (5) 总产出 Y 增长率。(b) g 翻倍至 8%。(c) n 升至 6% 且 g=4%，比较 (a) 与 (c)。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有效劳动  (Effective labor: AN，以 n+g 速率增长)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单位有效劳动资本 k^  (Capital per effective worker: k^ = K/(AN))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单位有效劳产出 y^  (Output per effective worker: y^ = Y/(AN) = √k^)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稳态条件  (s·y^* = (n+g+δ)·k^*)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平衡增长路径 BGP  (Balanced Growth Path: Y/N 以 g 增长，Y 以 n+g 增长)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分两部分。第一部分用稳态条件算 k^* 和 y^*（数值）。第二部分用取对数求导法秒出所有增长率。</w:t>
      </w:r>
    </w:p>
    <w:p>
      <w:r>
        <w:rPr>
          <w:rFonts w:ascii="Calibri" w:hAnsi="Calibri" w:eastAsia="Microsoft YaHei"/>
          <w:b/>
          <w:color w:val="2D5A27"/>
          <w:sz w:val="21"/>
        </w:rPr>
        <w:t>▌ 第一部分：稳态水平值</w:t>
      </w:r>
    </w:p>
    <w:p>
      <w:r>
        <w:rPr>
          <w:rFonts w:ascii="Calibri" w:hAnsi="Calibri" w:eastAsia="Microsoft YaHei"/>
          <w:b w:val="0"/>
          <w:color w:val="3D3D3D"/>
        </w:rPr>
        <w:t>生产函数密集形式: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= K^(1/2) · (AN)^(1/2)  →  y^ = Y/(AN) = k^^(1/2)</w:t>
      </w:r>
    </w:p>
    <w:p>
      <w:r>
        <w:rPr>
          <w:rFonts w:ascii="Calibri" w:hAnsi="Calibri" w:eastAsia="Microsoft YaHei"/>
          <w:b w:val="0"/>
          <w:color w:val="3D3D3D"/>
        </w:rPr>
        <w:t>稳态条件: s·k^^(1/2) = (n+g+δ)·k^  →  k^^(1/2) = s/(n+g+δ)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k^* = [s/(n+g+δ)]^2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y^* = s/(n+g+δ)</w:t>
      </w:r>
    </w:p>
    <w:p>
      <w:r>
        <w:rPr>
          <w:rFonts w:ascii="Calibri" w:hAnsi="Calibri" w:eastAsia="Microsoft YaHei"/>
          <w:b w:val="0"/>
          <w:color w:val="3D3D3D"/>
        </w:rPr>
        <w:t>三组参数代入即可。</w:t>
      </w:r>
    </w:p>
    <w:p>
      <w:r>
        <w:rPr>
          <w:rFonts w:ascii="Calibri" w:hAnsi="Calibri" w:eastAsia="Microsoft YaHei"/>
          <w:b/>
          <w:color w:val="2D5A27"/>
          <w:sz w:val="21"/>
        </w:rPr>
        <w:t>▌ 第二部分：增长率 — 取对数求导法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这是算增长率的通用快方法：对定义式取 ln → 对时间求导 → 常数项消失 → 出答案。</w:t>
      </w:r>
    </w:p>
    <w:p>
      <w:r>
        <w:rPr>
          <w:rFonts w:ascii="Calibri" w:hAnsi="Calibri" w:eastAsia="Microsoft YaHei"/>
          <w:b w:val="0"/>
          <w:color w:val="3D3D3D"/>
        </w:rPr>
        <w:t>核心变量关系: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y^ = Y/(AN)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Y/N = A · y^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= AN · y^</w:t>
      </w:r>
    </w:p>
    <w:p>
      <w:r>
        <w:rPr>
          <w:rFonts w:ascii="Calibri" w:hAnsi="Calibri" w:eastAsia="Microsoft YaHei"/>
          <w:b w:val="0"/>
          <w:color w:val="3D3D3D"/>
        </w:rPr>
        <w:t>分别取对数求导: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g_{y^} = g_Y − g_A − g_N = g_Y − g − n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g_{Y/N} = g_A + g_{y^} = g + g_{y^}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g_Y = g_A + g_N + g_{y^} = g + n + g_{y^}</w:t>
      </w:r>
    </w:p>
    <w:p>
      <w:r>
        <w:rPr>
          <w:rFonts w:ascii="Calibri" w:hAnsi="Calibri" w:eastAsia="Microsoft YaHei"/>
          <w:b/>
          <w:color w:val="3D3D3D"/>
        </w:rPr>
        <w:t>稳态中 y^ 不变 → g_{y^} = 0。一旦知道这个，其余全部自动推出: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g_{y^} = 0         （稳态定义——单位有效劳动产出不变）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g_{Y/N} = g + 0 = g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g_Y = g + n + 0 = g + n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三组参数只有 g 和 n 不同，代入即可。这个方法不需要记住"哪个增长率等于什么"——取对数求导自动告诉你答案。</w:t>
      </w:r>
    </w:p>
    <w:p>
      <w:pPr>
        <w:pStyle w:val="Heading3"/>
      </w:pPr>
      <w:r>
        <w:t>(a) n=2%, g=4%, δ=10%</w:t>
      </w:r>
    </w:p>
    <w:p>
      <w:r>
        <w:rPr>
          <w:rFonts w:ascii="Calibri" w:hAnsi="Calibri" w:eastAsia="Microsoft YaHei"/>
          <w:b w:val="0"/>
          <w:color w:val="3D3D3D"/>
        </w:rPr>
        <w:t>n+g+δ = 0.16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k^* = (0.16/0.16)^2 = 1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y^* = 0.16/0.16 = 1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g_{y^} = 0,  g_{Y/N} = 4%,  g_Y = 6%</w:t>
      </w:r>
    </w:p>
    <w:p>
      <w:r>
        <w:rPr>
          <w:rFonts w:ascii="Calibri" w:hAnsi="Calibri" w:eastAsia="Microsoft YaHei"/>
          <w:b w:val="0"/>
          <w:color w:val="3D3D3D"/>
        </w:rPr>
        <w:t>注意: g_Y=g+n=6% 也可以从 ln Y = ln A + ln N + ln y^ → g_Y=g+n+0=6% 直接得到。</w:t>
      </w:r>
    </w:p>
    <w:p>
      <w:pPr>
        <w:pStyle w:val="Heading3"/>
      </w:pPr>
      <w:r>
        <w:t>(b) g=8%, n=2%, δ=10%</w:t>
      </w:r>
    </w:p>
    <w:p>
      <w:r>
        <w:rPr>
          <w:rFonts w:ascii="Calibri" w:hAnsi="Calibri" w:eastAsia="Microsoft YaHei"/>
          <w:b w:val="0"/>
          <w:color w:val="3D3D3D"/>
        </w:rPr>
        <w:t>n+g+δ = 0.20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k^* = (0.16/0.20)^2 = 0.64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y^* = 0.16/0.20 = 0.8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g_{y^} = 0,  g_{Y/N} = 8%,  g_Y = 10%</w:t>
      </w:r>
    </w:p>
    <w:p>
      <w:pPr>
        <w:pStyle w:val="Heading3"/>
      </w:pPr>
      <w:r>
        <w:t>(c) g=4%, n=6%, δ=10%</w:t>
      </w:r>
    </w:p>
    <w:p>
      <w:r>
        <w:rPr>
          <w:rFonts w:ascii="Calibri" w:hAnsi="Calibri" w:eastAsia="Microsoft YaHei"/>
          <w:b w:val="0"/>
          <w:color w:val="3D3D3D"/>
        </w:rPr>
        <w:t>n+g+δ = 0.20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k^* = 0.64,  y^* = 0.8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g_{y^} = 0,  g_{Y/N} = 4%,  g_Y = 10%</w:t>
      </w:r>
    </w:p>
    <w:p>
      <w:r>
        <w:rPr>
          <w:rFonts w:ascii="Calibri" w:hAnsi="Calibri" w:eastAsia="Microsoft YaHei"/>
          <w:b/>
          <w:color w:val="3D3D3D"/>
        </w:rPr>
        <w:t>比较 (a) 和 (c): Y/N 增长率都是 g=4%，但 k^* 从 1 降为 0.64。Y/N = A·y^*，同为 A 的水平下 (a) 更富。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_steady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【图解】左图 (a)：持平投资线斜率 0.16。右图 (b)(c)：持平投资线更陡（斜率 0.20），k^* 和 y^* 更小。人口增长加速（n↑）和技术进步加速（g↑）都使持平投资线变陡，因为它们稀释了人均有效资本。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1, 1, 0, 4%, 6%  (b) 0.64, 0.8, 0, 8%, 10%  (c) 0.64, 0.8, 0, 4%, 10%。 (a) 更好。</w:t>
      </w:r>
    </w:p>
    <w:p>
      <w:r>
        <w:br w:type="page"/>
      </w:r>
    </w:p>
    <w:p>
      <w:pPr>
        <w:pStyle w:val="Heading1"/>
      </w:pPr>
      <w:r>
        <w:t>3.3 持平投资线与实际投资线的移动</w:t>
      </w:r>
    </w:p>
    <w:p>
      <w:r>
        <w:rPr>
          <w:rFonts w:ascii="Calibri" w:hAnsi="Calibri" w:eastAsia="Microsoft YaHei"/>
          <w:b w:val="0"/>
          <w:color w:val="3D3D3D"/>
        </w:rPr>
        <w:t>【题目翻译】描述以下事件对索洛模型中持平投资曲线和实际投资曲线的影响：(a) δ下降 (b) g上升 (c) α上升（Y=K^α(AN)^(1-α)）(d) 工人更努力。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持平投资 break-even investment  ((n+g+δ)k — 维持 k^ 不变所需的投资量)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实际投资 actual investment  (sf(k^) — 经济实际做出的投资)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折旧率 δ  (Depreciation rate — 资本磨损速率)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资本份额 α  (Capital share — 产出对资本的弹性)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pPr>
        <w:pStyle w:val="Heading3"/>
      </w:pPr>
      <w:r>
        <w:t>(a) 折旧率 δ 下降</w:t>
      </w:r>
    </w:p>
    <w:p>
      <w:r>
        <w:rPr>
          <w:rFonts w:ascii="Calibri" w:hAnsi="Calibri" w:eastAsia="Microsoft YaHei"/>
          <w:b w:val="0"/>
          <w:color w:val="3D3D3D"/>
        </w:rPr>
        <w:t>持平投资线斜率 n+g+δ 减小 → 持平投资线变平坦（绕原点向下旋转）。实际投资 sf(k^) 不变。结果：k^* 和 y^* 上升。直观理解：资本折旧变慢，同样储蓄能维持更高人均资本。</w:t>
      </w:r>
    </w:p>
    <w:p>
      <w:pPr>
        <w:pStyle w:val="Heading3"/>
      </w:pPr>
      <w:r>
        <w:t>(b) 技术进步率 g 上升</w:t>
      </w:r>
    </w:p>
    <w:p>
      <w:r>
        <w:rPr>
          <w:rFonts w:ascii="Calibri" w:hAnsi="Calibri" w:eastAsia="Microsoft YaHei"/>
          <w:b w:val="0"/>
          <w:color w:val="3D3D3D"/>
        </w:rPr>
        <w:t>持平投资线斜率增大 → 变陡。实际投资不变。k^* 和 y^* 下降。直观：技术进步加快意味着有更多"有效工人"需要装备，稀释了人均资本。</w:t>
      </w:r>
    </w:p>
    <w:p>
      <w:pPr>
        <w:pStyle w:val="Heading3"/>
      </w:pPr>
      <w:r>
        <w:t>(c) 资本份额 α 上升</w:t>
      </w:r>
    </w:p>
    <w:p>
      <w:r>
        <w:rPr>
          <w:rFonts w:ascii="Calibri" w:hAnsi="Calibri" w:eastAsia="Microsoft YaHei"/>
          <w:b w:val="0"/>
          <w:color w:val="3D3D3D"/>
        </w:rPr>
        <w:t>y^ = k^^α。实际投资 s·k^^α。当 k^&lt;1 时，α↑ 使 k^^α 更大（更接近 1）；当 k^&gt;1 时 α↑ 也使 k^^α 更大。实际投资曲线在 (0,1) 区间更低，在 (1,∞) 区间更高。持平投资不变。</w:t>
      </w:r>
    </w:p>
    <w:p>
      <w:pPr>
        <w:pStyle w:val="Heading3"/>
      </w:pPr>
      <w:r>
        <w:t>(d) 工人更努力</w:t>
      </w:r>
    </w:p>
    <w:p>
      <w:r>
        <w:rPr>
          <w:rFonts w:ascii="Calibri" w:hAnsi="Calibri" w:eastAsia="Microsoft YaHei"/>
          <w:b w:val="0"/>
          <w:color w:val="3D3D3D"/>
        </w:rPr>
        <w:t>单位有效劳动产出提高：y^ = E·f(k^)，E&gt;1。实际投资 s·E·f(k^) 整体上移。持平投资不变。k^* 和 y^* 上升。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49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3_break_ev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BE 更平 (b) BE 更陡 (c) 实际投资在(0,1)更低(1,∞)更高 (d) 实际投资更高。</w:t>
      </w:r>
    </w:p>
    <w:p>
      <w:r>
        <w:br w:type="page"/>
      </w:r>
    </w:p>
    <w:p>
      <w:pPr>
        <w:pStyle w:val="Heading1"/>
      </w:pPr>
      <w:r>
        <w:t>3.4 纳尼亚：稳态与黄金律</w:t>
      </w:r>
    </w:p>
    <w:p>
      <w:r>
        <w:rPr>
          <w:rFonts w:ascii="Calibri" w:hAnsi="Calibri" w:eastAsia="Microsoft YaHei"/>
          <w:b w:val="0"/>
          <w:color w:val="3D3D3D"/>
        </w:rPr>
        <w:t>【题目翻译】纳尼亚国：资本份额 30%，产出平均增长 3%/年，δ=4%/年，资本产出比 K/Y=2.5。Y=K^α(AN)^(1-α)，处于稳态。(a) 求储蓄率 s 和 MPK。(b) 黄金律水平：s_gold, MPK_gold, (K/Y)_gold。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资本份额 α  (Capital share = 0.30)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资本产出比 K/Y  (K/Y = s/(n+g+δ))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资本边际产品 MPK  (MPK = α·Y/K)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黄金律 Golden Rule  (MPK = n+g+δ → 消费最大化)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n+g = 产出增长率 = 0.03</w:t>
      </w:r>
    </w:p>
    <w:p>
      <w:pPr>
        <w:pStyle w:val="Heading3"/>
      </w:pPr>
      <w:r>
        <w:t>(a) 当前稳态</w:t>
      </w:r>
    </w:p>
    <w:p>
      <w:r>
        <w:rPr>
          <w:rFonts w:ascii="Calibri" w:hAnsi="Calibri" w:eastAsia="Microsoft YaHei"/>
          <w:b w:val="0"/>
          <w:color w:val="3D3D3D"/>
        </w:rPr>
        <w:t>K/Y = 2.5 = s/(n+g+δ) = s/0.07 → s = 2.5 × 0.07 = 0.175（储蓄率 17.5%）</w:t>
      </w:r>
    </w:p>
    <w:p>
      <w:r>
        <w:rPr>
          <w:rFonts w:ascii="Calibri" w:hAnsi="Calibri" w:eastAsia="Microsoft YaHei"/>
          <w:b w:val="0"/>
          <w:color w:val="3D3D3D"/>
        </w:rPr>
        <w:t>MPK = α·Y/K = 0.30 / 2.5 = 0.12（即 12%）</w:t>
      </w:r>
    </w:p>
    <w:p>
      <w:pPr>
        <w:pStyle w:val="Heading3"/>
      </w:pPr>
      <w:r>
        <w:t>(b) 黄金律</w:t>
      </w:r>
    </w:p>
    <w:p>
      <w:r>
        <w:rPr>
          <w:rFonts w:ascii="Calibri" w:hAnsi="Calibri" w:eastAsia="Microsoft YaHei"/>
          <w:b w:val="0"/>
          <w:color w:val="3D3D3D"/>
        </w:rPr>
        <w:t>黄金律条件：MPK = n+g+δ = 0.07</w:t>
      </w:r>
    </w:p>
    <w:p>
      <w:r>
        <w:rPr>
          <w:rFonts w:ascii="Calibri" w:hAnsi="Calibri" w:eastAsia="Microsoft YaHei"/>
          <w:b w:val="0"/>
          <w:color w:val="3D3D3D"/>
        </w:rPr>
        <w:t>MPK = α / (K/Y) → 0.07 = 0.30 / (K/Y)_gold → (K/Y)_gold = 0.30/0.07 ≈ 4.29</w:t>
      </w:r>
    </w:p>
    <w:p>
      <w:r>
        <w:rPr>
          <w:rFonts w:ascii="Calibri" w:hAnsi="Calibri" w:eastAsia="Microsoft YaHei"/>
          <w:b w:val="0"/>
          <w:color w:val="3D3D3D"/>
        </w:rPr>
        <w:t>s_gold = (K/Y)_gold × (n+g+δ) = 4.29 × 0.07 = 0.30</w:t>
      </w:r>
    </w:p>
    <w:p>
      <w:r>
        <w:rPr>
          <w:rFonts w:ascii="Calibri" w:hAnsi="Calibri" w:eastAsia="Microsoft YaHei"/>
          <w:b/>
          <w:color w:val="3D3D3D"/>
        </w:rPr>
        <w:t>注意：在 Cobb-Douglas 中，黄金律储蓄率恰好等于资本份额 s_gold = α = 0.30。这是著名的解析结果。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s=0.175, MPK=0.12  (b) s_gold=0.30, MPK=0.07, K/Y≈4.29。</w:t>
      </w:r>
    </w:p>
    <w:p>
      <w:r>
        <w:br w:type="page"/>
      </w:r>
    </w:p>
    <w:p>
      <w:pPr>
        <w:pStyle w:val="Heading1"/>
      </w:pPr>
      <w:r>
        <w:t>3.5 教育在索洛模型中的作用</w:t>
      </w:r>
    </w:p>
    <w:p>
      <w:r>
        <w:rPr>
          <w:rFonts w:ascii="Calibri" w:hAnsi="Calibri" w:eastAsia="Microsoft YaHei"/>
          <w:b w:val="0"/>
          <w:color w:val="3D3D3D"/>
        </w:rPr>
        <w:t>【题目翻译】西国（Westland）劳动力受教育程度高，东国（Eastland）受教育程度低。Y=F(K,EN)，教育 E 影响劳动效率。两国 s, δ, n, g 相同，均处于稳态。比较：(a) 总收入增长率 (b) 人均收入水平 (c) 资本实际租赁价格 (d) 人均实际工资。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劳动效率 E  (Education enters as labor-augmenting: E·N)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稳态增长率  (Y 以 n+g 增长，与 E 水平无关)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资本租赁价格 R/P  (Rental price of capital = MPK = f'(k^))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实际工资 W/P  (Real wage = E·[f(k^)−k^·f'(k^)])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两国除 E 外所有参数相同。设 E_W &gt; E_E。先推导核心变量的表达式，再逐题比较。</w:t>
      </w:r>
    </w:p>
    <w:p>
      <w:r>
        <w:rPr>
          <w:rFonts w:ascii="Calibri" w:hAnsi="Calibri" w:eastAsia="Microsoft YaHei"/>
          <w:b/>
          <w:color w:val="2D5A27"/>
          <w:sz w:val="21"/>
        </w:rPr>
        <w:t>▌ 预备：稳态 k^* 的决定</w:t>
      </w:r>
    </w:p>
    <w:p>
      <w:r>
        <w:rPr>
          <w:rFonts w:ascii="Calibri" w:hAnsi="Calibri" w:eastAsia="Microsoft YaHei"/>
          <w:b w:val="0"/>
          <w:color w:val="3D3D3D"/>
        </w:rPr>
        <w:t>生产函数密集形式（单位有效劳动):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y^ = Y/(EN) = f(k^),   k^ = K/(EN)</w:t>
      </w:r>
    </w:p>
    <w:p>
      <w:r>
        <w:rPr>
          <w:rFonts w:ascii="Calibri" w:hAnsi="Calibri" w:eastAsia="Microsoft YaHei"/>
          <w:b w:val="0"/>
          <w:color w:val="3D3D3D"/>
        </w:rPr>
        <w:t>稳态条件——实际投资 = 持平投资: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 · f(k^*) = (n + g + δ) · k^*</w:t>
      </w:r>
    </w:p>
    <w:p>
      <w:r>
        <w:rPr>
          <w:rFonts w:ascii="Calibri" w:hAnsi="Calibri" w:eastAsia="Microsoft YaHei"/>
          <w:b w:val="0"/>
          <w:color w:val="3D3D3D"/>
        </w:rPr>
        <w:t>由于两国 s, n, g, δ 完全相同 → 方程完全一样 → 两国 k^* 相同。</w:t>
      </w:r>
    </w:p>
    <w:p>
      <w:r>
        <w:rPr>
          <w:rFonts w:ascii="Calibri" w:hAnsi="Calibri" w:eastAsia="Microsoft YaHei"/>
          <w:b/>
          <w:color w:val="3D3D3D"/>
        </w:rPr>
        <w:t>k^* 相同意味着 ŷ* = f(k^*) 也相同。这是所有后续结论的前提。</w:t>
      </w:r>
    </w:p>
    <w:p>
      <w:r>
        <w:rPr>
          <w:rFonts w:ascii="Calibri" w:hAnsi="Calibri" w:eastAsia="Microsoft YaHei"/>
          <w:b/>
          <w:color w:val="2D5A27"/>
          <w:sz w:val="21"/>
        </w:rPr>
        <w:t>▌ (a) 总收入 Y 的增长率</w:t>
      </w:r>
    </w:p>
    <w:p>
      <w:r>
        <w:rPr>
          <w:rFonts w:ascii="Calibri" w:hAnsi="Calibri" w:eastAsia="Microsoft YaHei"/>
          <w:b w:val="0"/>
          <w:color w:val="3D3D3D"/>
        </w:rPr>
        <w:t>在平衡增长路径上，Y = EN · f(k^*)。k^* 是常数，所以 Y 的增长率 = E 增长率 + N 增长率。</w:t>
      </w:r>
    </w:p>
    <w:p>
      <w:r>
        <w:rPr>
          <w:rFonts w:ascii="Calibri" w:hAnsi="Calibri" w:eastAsia="Microsoft YaHei"/>
          <w:b w:val="0"/>
          <w:color w:val="3D3D3D"/>
        </w:rPr>
        <w:t>E 本身以速率 g 增长（教育水平提升），N 以速率 n 增长。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增长率 = g + n</w:t>
      </w:r>
    </w:p>
    <w:p>
      <w:r>
        <w:rPr>
          <w:rFonts w:ascii="Calibri" w:hAnsi="Calibri" w:eastAsia="Microsoft YaHei"/>
          <w:b w:val="0"/>
          <w:color w:val="3D3D3D"/>
        </w:rPr>
        <w:t>该增长率仅依赖于 g 和 n——两国相同。E 的绝对水平不影响增长率，只影响 E 的增长率 g 才影响。</w:t>
      </w:r>
    </w:p>
    <w:p>
      <w:r>
        <w:rPr>
          <w:rFonts w:ascii="Calibri" w:hAnsi="Calibri" w:eastAsia="Microsoft YaHei"/>
          <w:b/>
          <w:color w:val="3D3D3D"/>
        </w:rPr>
        <w:t>结论：两国 Y 增长率相同。</w:t>
      </w:r>
    </w:p>
    <w:p>
      <w:r>
        <w:rPr>
          <w:rFonts w:ascii="Calibri" w:hAnsi="Calibri" w:eastAsia="Microsoft YaHei"/>
          <w:b/>
          <w:color w:val="2D5A27"/>
          <w:sz w:val="21"/>
        </w:rPr>
        <w:t>▌ (b) 人均收入 Y/N</w:t>
      </w:r>
    </w:p>
    <w:p>
      <w:r>
        <w:rPr>
          <w:rFonts w:ascii="Calibri" w:hAnsi="Calibri" w:eastAsia="Microsoft YaHei"/>
          <w:b w:val="0"/>
          <w:color w:val="3D3D3D"/>
        </w:rPr>
        <w:t>人均收入 = Y/N = (EN / N) · f(k^*) = E · f(k^*)。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Y/N = E · ŷ*</w:t>
      </w:r>
    </w:p>
    <w:p>
      <w:r>
        <w:rPr>
          <w:rFonts w:ascii="Calibri" w:hAnsi="Calibri" w:eastAsia="Microsoft YaHei"/>
          <w:b w:val="0"/>
          <w:color w:val="3D3D3D"/>
        </w:rPr>
        <w:t>计算：ŷ* = f(k^*) 两国相同。但 E_W &gt; E_E。</w:t>
      </w:r>
    </w:p>
    <w:p>
      <w:r>
        <w:rPr>
          <w:rFonts w:ascii="Calibri" w:hAnsi="Calibri" w:eastAsia="Microsoft YaHei"/>
          <w:b w:val="0"/>
          <w:color w:val="3D3D3D"/>
        </w:rPr>
        <w:t>例如 Y = K^α(EN)^(1-α) 时，稳态 ŷ* = k^*^α = [s/(n+g+δ)]^(α/(1-α))，两国等值。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(Y/N)_W = E_W · ŷ*   &gt;   (Y/N)_E = E_E · ŷ*</w:t>
      </w:r>
    </w:p>
    <w:p>
      <w:r>
        <w:rPr>
          <w:rFonts w:ascii="Calibri" w:hAnsi="Calibri" w:eastAsia="Microsoft YaHei"/>
          <w:b/>
          <w:color w:val="3D3D3D"/>
        </w:rPr>
        <w:t>结论：西国人均收入更高。</w:t>
      </w:r>
    </w:p>
    <w:p>
      <w:r>
        <w:rPr>
          <w:rFonts w:ascii="Calibri" w:hAnsi="Calibri" w:eastAsia="Microsoft YaHei"/>
          <w:b/>
          <w:color w:val="2D5A27"/>
          <w:sz w:val="21"/>
        </w:rPr>
        <w:t>▌ (c) 资本的实际租赁价格 R/P</w:t>
      </w:r>
    </w:p>
    <w:p>
      <w:r>
        <w:rPr>
          <w:rFonts w:ascii="Calibri" w:hAnsi="Calibri" w:eastAsia="Microsoft YaHei"/>
          <w:b w:val="0"/>
          <w:color w:val="3D3D3D"/>
        </w:rPr>
        <w:t>资本租赁价格 = 资本边际产品 = MPK。</w:t>
      </w:r>
    </w:p>
    <w:p>
      <w:r>
        <w:rPr>
          <w:rFonts w:ascii="Calibri" w:hAnsi="Calibri" w:eastAsia="Microsoft YaHei"/>
          <w:b w:val="0"/>
          <w:color w:val="3D3D3D"/>
        </w:rPr>
        <w:t>对 Y = F(K,EN) 求 K 的偏导，写成密集形式: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R/P = MPK = dY/dK = f'(k^)</w:t>
      </w:r>
    </w:p>
    <w:p>
      <w:r>
        <w:rPr>
          <w:rFonts w:ascii="Calibri" w:hAnsi="Calibri" w:eastAsia="Microsoft YaHei"/>
          <w:b w:val="0"/>
          <w:color w:val="3D3D3D"/>
        </w:rPr>
        <w:t>推导：Y = EN · f(k^)，k^ = K/(EN)，dk^/dK = 1/(EN)。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dY/dK = EN · f'(k^) · (1/EN) = f'(k^)</w:t>
      </w:r>
    </w:p>
    <w:p>
      <w:r>
        <w:rPr>
          <w:rFonts w:ascii="Calibri" w:hAnsi="Calibri" w:eastAsia="Microsoft YaHei"/>
          <w:b w:val="0"/>
          <w:color w:val="3D3D3D"/>
        </w:rPr>
        <w:t>MPK 仅依赖于 k^*（一阶导数），不直接依赖于 E。两国 k^* 相同 → MPK 相同。</w:t>
      </w:r>
    </w:p>
    <w:p>
      <w:r>
        <w:rPr>
          <w:rFonts w:ascii="Calibri" w:hAnsi="Calibri" w:eastAsia="Microsoft YaHei"/>
          <w:b w:val="0"/>
          <w:color w:val="3D3D3D"/>
        </w:rPr>
        <w:t>以 Cobb-Douglas 验证: f'(k^) = α · k^^(α-1) = α · ŷ / k^ = α · Y/K。所有变量都按相同 k^* 代入 → 等值。</w:t>
      </w:r>
    </w:p>
    <w:p>
      <w:r>
        <w:rPr>
          <w:rFonts w:ascii="Calibri" w:hAnsi="Calibri" w:eastAsia="Microsoft YaHei"/>
          <w:b/>
          <w:color w:val="3D3D3D"/>
        </w:rPr>
        <w:t>结论：两国资本租赁价格相同。</w:t>
      </w:r>
    </w:p>
    <w:p>
      <w:r>
        <w:rPr>
          <w:rFonts w:ascii="Calibri" w:hAnsi="Calibri" w:eastAsia="Microsoft YaHei"/>
          <w:b/>
          <w:color w:val="2D5A27"/>
          <w:sz w:val="21"/>
        </w:rPr>
        <w:t>▌ (d) 人均实际工资 W/P</w:t>
      </w:r>
    </w:p>
    <w:p>
      <w:r>
        <w:rPr>
          <w:rFonts w:ascii="Calibri" w:hAnsi="Calibri" w:eastAsia="Microsoft YaHei"/>
          <w:b w:val="0"/>
          <w:color w:val="3D3D3D"/>
        </w:rPr>
        <w:t>实际工资 = 劳动边际产品 = MPL。对 Y = F(K,EN) 求 N 的偏导（E 是常数乘在 N 前）。</w:t>
      </w:r>
    </w:p>
    <w:p>
      <w:r>
        <w:rPr>
          <w:rFonts w:ascii="Calibri" w:hAnsi="Calibri" w:eastAsia="Microsoft YaHei"/>
          <w:b w:val="0"/>
          <w:color w:val="3D3D3D"/>
        </w:rPr>
        <w:t>更简洁的方法：用 CRS 下的欧拉定理 Y = MPK·K + MPL·(EN)，解出 MPL: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MPL = [Y − MPK·K] / (EN)</w:t>
      </w:r>
    </w:p>
    <w:p>
      <w:r>
        <w:rPr>
          <w:rFonts w:ascii="Calibri" w:hAnsi="Calibri" w:eastAsia="Microsoft YaHei"/>
          <w:b w:val="0"/>
          <w:color w:val="3D3D3D"/>
        </w:rPr>
        <w:t>写成密集形式: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MPL = [EN·f(k^) − f'(k^)·EN·k^] / (EN)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= f(k^) − k^·f'(k^)</w:t>
      </w:r>
    </w:p>
    <w:p>
      <w:r>
        <w:rPr>
          <w:rFonts w:ascii="Calibri" w:hAnsi="Calibri" w:eastAsia="Microsoft YaHei"/>
          <w:b w:val="0"/>
          <w:color w:val="3D3D3D"/>
        </w:rPr>
        <w:t>但这是"单位有效劳动"的工资。工人的实际工资是 W/P = E · MPL: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W/P = E · [f(k^*) − k^*·f'(k^*)]</w:t>
      </w:r>
    </w:p>
    <w:p>
      <w:r>
        <w:rPr>
          <w:rFonts w:ascii="Calibri" w:hAnsi="Calibri" w:eastAsia="Microsoft YaHei"/>
          <w:b w:val="0"/>
          <w:color w:val="3D3D3D"/>
        </w:rPr>
        <w:t>中括号部分仅依赖于 k^*（两国相同）。E_W &gt; E_E → 西国实际工资更高。</w:t>
      </w:r>
    </w:p>
    <w:p>
      <w:r>
        <w:rPr>
          <w:rFonts w:ascii="Calibri" w:hAnsi="Calibri" w:eastAsia="Microsoft YaHei"/>
          <w:b w:val="0"/>
          <w:color w:val="3D3D3D"/>
        </w:rPr>
        <w:t>以 Cobb-Douglas 验证: f(k^) = k^^α, f'(k^) = α·k^^(α-1)。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W/P = E · [k^^α − α·k^^α] = E · (1−α) · k^^α = E · (1−α) · ŷ*</w:t>
      </w:r>
    </w:p>
    <w:p>
      <w:r>
        <w:rPr>
          <w:rFonts w:ascii="Calibri" w:hAnsi="Calibri" w:eastAsia="Microsoft YaHei"/>
          <w:b/>
          <w:color w:val="3D3D3D"/>
        </w:rPr>
        <w:t>结论：西国实际工资更高。</w:t>
      </w:r>
    </w:p>
    <w:p>
      <w:r>
        <w:rPr>
          <w:rFonts w:ascii="Calibri" w:hAnsi="Calibri" w:eastAsia="Microsoft YaHei"/>
          <w:b/>
          <w:color w:val="2D5A27"/>
          <w:sz w:val="21"/>
        </w:rPr>
        <w:t>▌ 总结</w:t>
      </w:r>
    </w:p>
    <w:p>
      <w:r>
        <w:rPr>
          <w:rFonts w:ascii="Calibri" w:hAnsi="Calibri" w:eastAsia="Microsoft YaHei"/>
          <w:b w:val="0"/>
          <w:color w:val="3D3D3D"/>
        </w:rPr>
        <w:t>k^* 由 s, n, g, δ 决定 → 两国 k^* 相同 → ŷ* 相同 → MPK 相同（因为 MPK=f'(k^)）。</w:t>
      </w:r>
    </w:p>
    <w:p>
      <w:r>
        <w:rPr>
          <w:rFonts w:ascii="Calibri" w:hAnsi="Calibri" w:eastAsia="Microsoft YaHei"/>
          <w:b w:val="0"/>
          <w:color w:val="3D3D3D"/>
        </w:rPr>
        <w:t>但 E 的绝对水平不同 → 总量 Y = EN·ŷ* 不同，人均 Y/N = E·ŷ* 不同，实际工资 W/P = E·[f(k^)−k^·f'(k^)] 也不同。</w:t>
      </w:r>
    </w:p>
    <w:p>
      <w:r>
        <w:rPr>
          <w:rFonts w:ascii="Calibri" w:hAnsi="Calibri" w:eastAsia="Microsoft YaHei"/>
          <w:b w:val="0"/>
          <w:color w:val="3D3D3D"/>
        </w:rPr>
        <w:t>增长率只取决于 E 的增长率 g（两国相同），与 E 的水平无关。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48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5_edu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相同 (b) 西国更高 (c) 相同 (d) 西国更高。</w:t>
      </w:r>
    </w:p>
    <w:p>
      <w:r>
        <w:br w:type="page"/>
      </w:r>
    </w:p>
    <w:p>
      <w:pPr>
        <w:pStyle w:val="Heading1"/>
      </w:pPr>
      <w:r>
        <w:t>3.6 要素报酬与黄金律</w:t>
      </w:r>
    </w:p>
    <w:p>
      <w:r>
        <w:rPr>
          <w:rFonts w:ascii="Calibri" w:hAnsi="Calibri" w:eastAsia="Microsoft YaHei"/>
          <w:b w:val="0"/>
          <w:color w:val="3D3D3D"/>
        </w:rPr>
        <w:t>【题目翻译】对于 Y=F(K,AN)，证明每种竞争性生产要素获得其边际产品。证明如果所有资本收入被储蓄、所有劳动收入被消费，经济将达到黄金律资本积累水平。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竞争性要素报酬  (Competitive factor payments: r=MPK, w=MPL)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欧拉定理  (Euler theorem: Y=MPK·K+MPL·L (under CRS))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黄金律  (Golden Rule: f'(k^*) = n+g+δ)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分两部分。第一部分是利润最大化推论，第二部分用 Cobb-Douglas 的 α 完成最简洁的黄金律证明。</w:t>
      </w:r>
    </w:p>
    <w:p>
      <w:r>
        <w:rPr>
          <w:rFonts w:ascii="Calibri" w:hAnsi="Calibri" w:eastAsia="Microsoft YaHei"/>
          <w:b/>
          <w:color w:val="2D5A27"/>
          <w:sz w:val="21"/>
        </w:rPr>
        <w:t>▌ 第一部分：要素报酬 = 边际产品</w:t>
      </w:r>
    </w:p>
    <w:p>
      <w:r>
        <w:rPr>
          <w:rFonts w:ascii="Calibri" w:hAnsi="Calibri" w:eastAsia="Microsoft YaHei"/>
          <w:b w:val="0"/>
          <w:color w:val="3D3D3D"/>
        </w:rPr>
        <w:t>企业利润 = F(K, AN) − rK − wN。利润最大化的一阶条件：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d(利润)/dK = F_K − r = 0   →   r = F_K = MPK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d(利润)/dN = F_AN·A − w = 0   →   w = A·F_AN = MPL</w:t>
      </w:r>
    </w:p>
    <w:p>
      <w:r>
        <w:rPr>
          <w:rFonts w:ascii="Calibri" w:hAnsi="Calibri" w:eastAsia="Microsoft YaHei"/>
          <w:b w:val="0"/>
          <w:color w:val="3D3D3D"/>
        </w:rPr>
        <w:t>写成密集形式（利用 CRS，F(K,AN)=AN·f(k^)):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r = f'(k^),     W/P = A·[f(k^) − k^·f'(k^)]</w:t>
      </w:r>
    </w:p>
    <w:p>
      <w:r>
        <w:rPr>
          <w:rFonts w:ascii="Calibri" w:hAnsi="Calibri" w:eastAsia="Microsoft YaHei"/>
          <w:b w:val="0"/>
          <w:color w:val="3D3D3D"/>
        </w:rPr>
        <w:t>每个竞争性要素按其边际产品获得报酬。这是完全竞争的必然结果。</w:t>
      </w:r>
    </w:p>
    <w:p>
      <w:r>
        <w:rPr>
          <w:rFonts w:ascii="Calibri" w:hAnsi="Calibri" w:eastAsia="Microsoft YaHei"/>
          <w:b/>
          <w:color w:val="2D5A27"/>
          <w:sz w:val="21"/>
        </w:rPr>
        <w:t>▌ 第二部分：资本收入全储蓄+劳动收入全消费 → 黄金律（用 α 证明）</w:t>
      </w:r>
    </w:p>
    <w:p>
      <w:r>
        <w:rPr>
          <w:rFonts w:ascii="Calibri" w:hAnsi="Calibri" w:eastAsia="Microsoft YaHei"/>
          <w:b/>
          <w:color w:val="3D3D3D"/>
        </w:rPr>
        <w:t>Step 1: 用 Cobb-Douglas 求资本和劳动的收入份额</w:t>
      </w:r>
    </w:p>
    <w:p>
      <w:r>
        <w:rPr>
          <w:rFonts w:ascii="Calibri" w:hAnsi="Calibri" w:eastAsia="Microsoft YaHei"/>
          <w:b w:val="0"/>
          <w:color w:val="3D3D3D"/>
        </w:rPr>
        <w:t>Y = K^α(AN)^(1−α)。利用 CD 性质 MPK=α·Y/K, MPL=(1−α)·Y/N: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资本收入 = MPK·K = αY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劳动收入 = MPL·N = (1−α)Y</w:t>
      </w:r>
    </w:p>
    <w:p>
      <w:r>
        <w:rPr>
          <w:rFonts w:ascii="Calibri" w:hAnsi="Calibri" w:eastAsia="Microsoft YaHei"/>
          <w:b/>
          <w:color w:val="3D3D3D"/>
        </w:rPr>
        <w:t>Step 2: 由假设推出储蓄率 s = α</w:t>
      </w:r>
    </w:p>
    <w:p>
      <w:r>
        <w:rPr>
          <w:rFonts w:ascii="Calibri" w:hAnsi="Calibri" w:eastAsia="Microsoft YaHei"/>
          <w:b w:val="0"/>
          <w:color w:val="3D3D3D"/>
        </w:rPr>
        <w:t>假设：所有资本收入储蓄，所有劳动收入消费。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 = 资本收入 = αY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 = S/Y = α</w:t>
      </w:r>
    </w:p>
    <w:p>
      <w:r>
        <w:rPr>
          <w:rFonts w:ascii="Calibri" w:hAnsi="Calibri" w:eastAsia="Microsoft YaHei"/>
          <w:b/>
          <w:color w:val="3D3D3D"/>
        </w:rPr>
        <w:t>储蓄率刚好等于资本份额 α。</w:t>
      </w:r>
    </w:p>
    <w:p>
      <w:r>
        <w:rPr>
          <w:rFonts w:ascii="Calibri" w:hAnsi="Calibri" w:eastAsia="Microsoft YaHei"/>
          <w:b/>
          <w:color w:val="3D3D3D"/>
        </w:rPr>
        <w:t>Step 3: 将 s = α 代入稳态方程</w:t>
      </w:r>
    </w:p>
    <w:p>
      <w:r>
        <w:rPr>
          <w:rFonts w:ascii="Calibri" w:hAnsi="Calibri" w:eastAsia="Microsoft YaHei"/>
          <w:b w:val="0"/>
          <w:color w:val="3D3D3D"/>
        </w:rPr>
        <w:t>稳态条件: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 · f(k^*) = (n+g+δ) · k^*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α · f(k^*) = (n+g+δ) · k^*</w:t>
      </w:r>
    </w:p>
    <w:p>
      <w:r>
        <w:rPr>
          <w:rFonts w:ascii="Calibri" w:hAnsi="Calibri" w:eastAsia="Microsoft YaHei"/>
          <w:b/>
          <w:color w:val="3D3D3D"/>
        </w:rPr>
        <w:t>Step 4: 利用 CD 的导数性质 f'(k^) = α·f(k^)/k^</w:t>
      </w:r>
    </w:p>
    <w:p>
      <w:r>
        <w:rPr>
          <w:rFonts w:ascii="Calibri" w:hAnsi="Calibri" w:eastAsia="Microsoft YaHei"/>
          <w:b w:val="0"/>
          <w:color w:val="3D3D3D"/>
        </w:rPr>
        <w:t>Cobb-Douglas 密集形式 f(k^)=k^^α，求导 f'(k^)=α·k^^(α−1)。乘以 k^: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f'(k^) · k^ = α · k^^α = α · f(k^)</w:t>
      </w:r>
    </w:p>
    <w:p>
      <w:r>
        <w:rPr>
          <w:rFonts w:ascii="Calibri" w:hAnsi="Calibri" w:eastAsia="Microsoft YaHei"/>
          <w:b w:val="0"/>
          <w:color w:val="3D3D3D"/>
        </w:rPr>
        <w:t>即 α · f(k^) = f'(k^) · k^。代入 Step 3 的稳态方程: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f'(k^*) · k^* = (n+g+δ) · k^*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f'(k^*) = n+g+δ          ← 黄金律条件！</w:t>
      </w:r>
    </w:p>
    <w:p>
      <w:r>
        <w:rPr>
          <w:rFonts w:ascii="Calibri" w:hAnsi="Calibri" w:eastAsia="Microsoft YaHei"/>
          <w:b w:val="0"/>
          <w:color w:val="3D3D3D"/>
        </w:rPr>
        <w:t>k^* &gt; 0，可直接约去。</w:t>
      </w:r>
    </w:p>
    <w:p>
      <w:r>
        <w:rPr>
          <w:rFonts w:ascii="Calibri" w:hAnsi="Calibri" w:eastAsia="Microsoft YaHei"/>
          <w:b/>
          <w:color w:val="2D5A27"/>
          <w:sz w:val="21"/>
        </w:rPr>
        <w:t>▌ 总结</w:t>
      </w:r>
    </w:p>
    <w:p>
      <w:r>
        <w:rPr>
          <w:rFonts w:ascii="Calibri" w:hAnsi="Calibri" w:eastAsia="Microsoft YaHei"/>
          <w:b w:val="0"/>
          <w:color w:val="3D3D3D"/>
        </w:rPr>
        <w:t>整个证明链只有三个环节——每个环节恰好用到了 α: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MPK → α = 资本份额 → s = α → f'(k^*) = n+g+δ</w:t>
      </w:r>
    </w:p>
    <w:p>
      <w:r>
        <w:rPr>
          <w:rFonts w:ascii="Calibri" w:hAnsi="Calibri" w:eastAsia="Microsoft YaHei"/>
          <w:b w:val="0"/>
          <w:color w:val="3D3D3D"/>
        </w:rPr>
        <w:t>核心直觉：当资本家把赚到的每一分钱都再投资（s=α），稳态中的资本边际产品恰好等于持平投资所需——不多投浪费，不少投亏待消费。人均消费达到最大值。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s·ŷ−(n+g+δ)·k^ = k^[f'(k^)−(n+g+δ)]。</w:t>
      </w:r>
    </w:p>
    <w:p>
      <w:r>
        <w:br w:type="page"/>
      </w:r>
    </w:p>
    <w:p>
      <w:pPr>
        <w:pStyle w:val="Heading1"/>
      </w:pPr>
      <w:r>
        <w:t>3.7 Piketty 批判在索洛模型中成立吗？</w:t>
      </w:r>
    </w:p>
    <w:p>
      <w:r>
        <w:rPr>
          <w:rFonts w:ascii="Calibri" w:hAnsi="Calibri" w:eastAsia="Microsoft YaHei"/>
          <w:b w:val="0"/>
          <w:color w:val="3D3D3D"/>
        </w:rPr>
        <w:t>【题目翻译】Piketty 发现资本平均回报率约 4-5%，产出增长率长期不超过 2%。如果 r&gt;g，资本增长快于产出，K/Y 无限上升。在索洛模型中，Piketty 的结论是否可能错误？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r&gt;g 争论  (Piketty: r&gt;g → 贫富差距扩大)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索洛稳态  (K/Y = s/(n+g+δ) → 有界！)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边际报酬递减  (Diminishing returns: K↑ → MPK↓ → r↓)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在索洛模型中，K/Y 在稳态中是有界的（常数）：K/Y = s/(n+g+δ)。即使 r&gt;g 在稳态中成立（例如 α=0.3, s=0.2, n+g+δ=0.07 → K/Y≈2.86, MPK=0.105 &gt; g=0.02），K/Y 也不会无限上升。原因是资本的边际报酬递减：随着 K 不断积累，MPK 持续下降，最终 K/Y 收敛于一个常数。</w:t>
      </w:r>
    </w:p>
    <w:p>
      <w:r>
        <w:rPr>
          <w:rFonts w:ascii="Calibri" w:hAnsi="Calibri" w:eastAsia="Microsoft YaHei"/>
          <w:b w:val="0"/>
          <w:color w:val="3D3D3D"/>
        </w:rPr>
        <w:t>Piketty 的论证要成立，需要资本报酬不存在递减（或递减极弱）——即资本与劳动的替代弹性 &gt; 1。在 Cobb-Douglas 生产函数（替代弹性=1）中，K/Y 恒为常数。在一般的新古典生产函数（边际报酬递减）中，K/Y 收敛于稳态。</w:t>
      </w:r>
    </w:p>
    <w:p>
      <w:r>
        <w:rPr>
          <w:rFonts w:ascii="Calibri" w:hAnsi="Calibri" w:eastAsia="Microsoft YaHei"/>
          <w:b/>
          <w:color w:val="3D3D3D"/>
        </w:rPr>
        <w:t>因此，在索洛模型中，Piketty 的预测可以出错。边际报酬递减阻止了 K/Y 无限上升。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可能错误。索洛的边际报酬递减约束了 K/Y。</w:t>
      </w:r>
    </w:p>
    <w:p>
      <w:r>
        <w:br w:type="page"/>
      </w:r>
    </w:p>
    <w:p>
      <w:pPr>
        <w:pStyle w:val="Heading1"/>
      </w:pPr>
      <w:r>
        <w:t>3.8 劳动参与率在索洛模型中的作用</w:t>
      </w:r>
    </w:p>
    <w:p>
      <w:r>
        <w:rPr>
          <w:rFonts w:ascii="Calibri" w:hAnsi="Calibri" w:eastAsia="Microsoft YaHei"/>
          <w:b w:val="0"/>
          <w:color w:val="3D3D3D"/>
        </w:rPr>
        <w:t>【题目翻译】N 为劳动年龄人口，ξ∈(0,1) 为劳动参与率，劳动力=ξN 充分就业。n&gt;0 为 N 增长率。生产函数 Y=F(K,ξN)。(a) 求 Y/N 向平衡增长路径收敛的速度。(b) ξ 上升对 K*, Y*, C* 沿 BGP 的影响（求偏导数）。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劳动参与率 ξ  (Participation rate — fraction of population in labor force)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收敛速度 λ  (Convergence speed: λ = (1−α_K)(n+δ))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资本份额 α_K  (Capital share: α_K = k~*·f'(k~*)/f(k~*))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平衡增长路径 BGP  (K, Y, C all grow at rate n)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定义 k~ = K/(ξN) 为"单位劳动力资本"。注意这里的分母是 ξN（劳动力），不是 N（人口）。</w:t>
      </w:r>
    </w:p>
    <w:p>
      <w:r>
        <w:rPr>
          <w:rFonts w:ascii="Calibri" w:hAnsi="Calibri" w:eastAsia="Microsoft YaHei"/>
          <w:b/>
          <w:color w:val="2D5A27"/>
          <w:sz w:val="21"/>
        </w:rPr>
        <w:t>▌ 基本方程推导</w:t>
      </w:r>
    </w:p>
    <w:p>
      <w:r>
        <w:rPr>
          <w:rFonts w:ascii="Calibri" w:hAnsi="Calibri" w:eastAsia="Microsoft YaHei"/>
          <w:b w:val="0"/>
          <w:color w:val="3D3D3D"/>
        </w:rPr>
        <w:t>生产函数密集形式: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ỹ = Y/(ξN) = f(k~)</w:t>
      </w:r>
    </w:p>
    <w:p>
      <w:r>
        <w:rPr>
          <w:rFonts w:ascii="Calibri" w:hAnsi="Calibri" w:eastAsia="Microsoft YaHei"/>
          <w:b w:val="0"/>
          <w:color w:val="3D3D3D"/>
        </w:rPr>
        <w:t>资本积累: dK/dt = sY − δK。两边除以 ξN: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dK/dt/(ξN) = s·Y/(ξN) − δ·K/(ξN) = s·f(k~) − δ·k~</w:t>
      </w:r>
    </w:p>
    <w:p>
      <w:r>
        <w:rPr>
          <w:rFonts w:ascii="Calibri" w:hAnsi="Calibri" w:eastAsia="Microsoft YaHei"/>
          <w:b w:val="0"/>
          <w:color w:val="3D3D3D"/>
        </w:rPr>
        <w:t>对 k~ = K/(ξN) 求时间导数（ξ 是常数，N 以 n 增长）: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d(k~)/dt = dK/dt/(ξN) − (ξ̇/ξ + dN/dt/N)·k~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= dK/dt/(ξN) − n·k~               （ξ̇=0, dN/dt/N=n）</w:t>
      </w:r>
    </w:p>
    <w:p>
      <w:r>
        <w:rPr>
          <w:rFonts w:ascii="Calibri" w:hAnsi="Calibri" w:eastAsia="Microsoft YaHei"/>
          <w:b w:val="0"/>
          <w:color w:val="3D3D3D"/>
        </w:rPr>
        <w:t>代入 dK/dt/(ξN):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d(k~)/dt = s·f(k~) − δ·k~ − n·k~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d(k~)/dt = s·f(k~) − (n+δ)·k~</w:t>
      </w:r>
    </w:p>
    <w:p>
      <w:r>
        <w:rPr>
          <w:rFonts w:ascii="Calibri" w:hAnsi="Calibri" w:eastAsia="Microsoft YaHei"/>
          <w:b w:val="0"/>
          <w:color w:val="3D3D3D"/>
        </w:rPr>
        <w:t>稳态: d(k~)/dt = 0 → s·f(k~*) = (n+δ)·k~*。这与标准索洛完全同构，只是用 k~ 替代了 k。</w:t>
      </w:r>
    </w:p>
    <w:p>
      <w:r>
        <w:rPr>
          <w:rFonts w:ascii="Calibri" w:hAnsi="Calibri" w:eastAsia="Microsoft YaHei"/>
          <w:b/>
          <w:color w:val="2D5A27"/>
          <w:sz w:val="21"/>
        </w:rPr>
        <w:t>▌ (a) 收敛速度 λ 的推导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收敛速度衡量的是：当经济偏离稳态时，以多快的速度回到稳态。数学上，对 d(k~)/dt 在 k~* 附近做一阶泰勒展开。</w:t>
      </w:r>
    </w:p>
    <w:p>
      <w:r>
        <w:rPr>
          <w:rFonts w:ascii="Calibri" w:hAnsi="Calibri" w:eastAsia="Microsoft YaHei"/>
          <w:b/>
          <w:color w:val="3D3D3D"/>
        </w:rPr>
        <w:t>Step 1: 泰勒展开</w:t>
      </w:r>
    </w:p>
    <w:p>
      <w:r>
        <w:rPr>
          <w:rFonts w:ascii="Calibri" w:hAnsi="Calibri" w:eastAsia="Microsoft YaHei"/>
          <w:b w:val="0"/>
          <w:color w:val="3D3D3D"/>
        </w:rPr>
        <w:t>设 x = k~ − k~* 为偏离稳态的距离。d(k~)/dt 在 k~* 处展开: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d(k~)/dt ≈ d(k~)/dt|_{k~*} + [d(d(k~)/dt)/dk~]|_{k~*} · (k~ − k~*)</w:t>
      </w:r>
    </w:p>
    <w:p>
      <w:r>
        <w:rPr>
          <w:rFonts w:ascii="Calibri" w:hAnsi="Calibri" w:eastAsia="Microsoft YaHei"/>
          <w:b w:val="0"/>
          <w:color w:val="3D3D3D"/>
        </w:rPr>
        <w:t>稳态处 d(k~)/dt|_{k~*} = 0，所以: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d(k~)/dt ≈ [s·f'(k~*) − (n+δ)] · (k~ − k~*)</w:t>
      </w:r>
    </w:p>
    <w:p>
      <w:r>
        <w:rPr>
          <w:rFonts w:ascii="Calibri" w:hAnsi="Calibri" w:eastAsia="Microsoft YaHei"/>
          <w:b/>
          <w:color w:val="3D3D3D"/>
        </w:rPr>
        <w:t>Step 2: 用稳态条件消去 s</w:t>
      </w:r>
    </w:p>
    <w:p>
      <w:r>
        <w:rPr>
          <w:rFonts w:ascii="Calibri" w:hAnsi="Calibri" w:eastAsia="Microsoft YaHei"/>
          <w:b w:val="0"/>
          <w:color w:val="3D3D3D"/>
        </w:rPr>
        <w:t>稳态: s·f(k~*) = (n+δ)·k~* → s = (n+δ)·k~* / f(k~*)</w:t>
      </w:r>
    </w:p>
    <w:p>
      <w:r>
        <w:rPr>
          <w:rFonts w:ascii="Calibri" w:hAnsi="Calibri" w:eastAsia="Microsoft YaHei"/>
          <w:b w:val="0"/>
          <w:color w:val="3D3D3D"/>
        </w:rPr>
        <w:t>代入 s·f'(k~*):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s·f'(k~*) = (n+δ) · [k~*·f'(k~*) / f(k~*)]</w:t>
      </w:r>
    </w:p>
    <w:p>
      <w:r>
        <w:rPr>
          <w:rFonts w:ascii="Calibri" w:hAnsi="Calibri" w:eastAsia="Microsoft YaHei"/>
          <w:b w:val="0"/>
          <w:color w:val="3D3D3D"/>
        </w:rPr>
        <w:t>中括号里的东西就是资本份额——产出的资本弹性: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α_K = k~*·f'(k~*) / f(k~*)</w:t>
      </w:r>
    </w:p>
    <w:p>
      <w:r>
        <w:rPr>
          <w:rFonts w:ascii="Calibri" w:hAnsi="Calibri" w:eastAsia="Microsoft YaHei"/>
          <w:b/>
          <w:color w:val="3D3D3D"/>
        </w:rPr>
        <w:t>Step 3: 得出收敛速度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s·f'(k~*) = (n+δ) · α_K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d(k~)/dt ≈ [α_K·(n+δ) − (n+δ)] · (k~ − k~*)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d(k~)/dt ≈ −(1−α_K)(n+δ) · (k~ − k~*)</w:t>
      </w:r>
    </w:p>
    <w:p>
      <w:r>
        <w:rPr>
          <w:rFonts w:ascii="Calibri" w:hAnsi="Calibri" w:eastAsia="Microsoft YaHei"/>
          <w:b w:val="0"/>
          <w:color w:val="3D3D3D"/>
        </w:rPr>
        <w:t>记 λ = (1−α_K)(n+δ)。则: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d(k~)/dt = −λ · (k~ − k~*)</w:t>
      </w:r>
    </w:p>
    <w:p>
      <w:r>
        <w:rPr>
          <w:rFonts w:ascii="Calibri" w:hAnsi="Calibri" w:eastAsia="Microsoft YaHei"/>
          <w:b w:val="0"/>
          <w:color w:val="3D3D3D"/>
        </w:rPr>
        <w:t>这是一阶线性微分方程，解为 k~(t) − k~* = (k~₀ − k~*) · e^(−λt)。</w:t>
      </w:r>
    </w:p>
    <w:p>
      <w:r>
        <w:rPr>
          <w:rFonts w:ascii="Calibri" w:hAnsi="Calibri" w:eastAsia="Microsoft YaHei"/>
          <w:b/>
          <w:color w:val="3D3D3D"/>
        </w:rPr>
        <w:t>λ 越大 → 指数衰减越快 → 经济越快地回到稳态。</w:t>
      </w:r>
    </w:p>
    <w:p>
      <w:r>
        <w:rPr>
          <w:rFonts w:ascii="Calibri" w:hAnsi="Calibri" w:eastAsia="Microsoft YaHei"/>
          <w:b w:val="0"/>
          <w:color w:val="3D3D3D"/>
        </w:rPr>
        <w:t>以 Cobb-Douglas 为例: f(k~)=k~^α → α_K=α。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λ = (1−α)(n+δ)</w:t>
      </w:r>
    </w:p>
    <w:p>
      <w:r>
        <w:rPr>
          <w:rFonts w:ascii="Calibri" w:hAnsi="Calibri" w:eastAsia="Microsoft YaHei"/>
          <w:b w:val="0"/>
          <w:color w:val="3D3D3D"/>
        </w:rPr>
        <w:t>典型值: α=0.3, n=0.02, δ=0.04 → λ = 0.7×0.06 = 0.042 = 每年 4.2% 的缺口被弥合。</w:t>
      </w:r>
    </w:p>
    <w:p>
      <w:r>
        <w:rPr>
          <w:rFonts w:ascii="Calibri" w:hAnsi="Calibri" w:eastAsia="Microsoft YaHei"/>
          <w:b w:val="0"/>
          <w:color w:val="3D3D3D"/>
        </w:rPr>
        <w:t>注意: ξ 不进入 λ ——因为 ξ 只是 k~ 定义中的水平因子，不影响稳态附近的导数。</w:t>
      </w:r>
    </w:p>
    <w:p>
      <w:r>
        <w:rPr>
          <w:rFonts w:ascii="Calibri" w:hAnsi="Calibri" w:eastAsia="Microsoft YaHei"/>
          <w:b/>
          <w:color w:val="2D5A27"/>
          <w:sz w:val="21"/>
        </w:rPr>
        <w:t>▌ 从 k~ 到 Y/N：题目问的是 Y/N，不是 k~</w:t>
      </w:r>
    </w:p>
    <w:p>
      <w:r>
        <w:rPr>
          <w:rFonts w:ascii="Calibri" w:hAnsi="Calibri" w:eastAsia="Microsoft YaHei"/>
          <w:b w:val="0"/>
          <w:color w:val="3D3D3D"/>
        </w:rPr>
        <w:t>题目问的是 Y/N（人均产出，产出除以总人口）向 BGP 收敛的速度，不是 k~。需要把结论连回去。</w:t>
      </w:r>
    </w:p>
    <w:p>
      <w:r>
        <w:rPr>
          <w:rFonts w:ascii="Calibri" w:hAnsi="Calibri" w:eastAsia="Microsoft YaHei"/>
          <w:b w:val="0"/>
          <w:color w:val="3D3D3D"/>
        </w:rPr>
        <w:t>Y/N = Y/(ξN) · ξ = f(k~) · ξ。ξ 是常数，所以 Y/N 的稳态值附近: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Y/N − (Y/N)* = ξ · [f(k~) − f(k~*)]</w:t>
      </w:r>
    </w:p>
    <w:p>
      <w:r>
        <w:rPr>
          <w:rFonts w:ascii="Calibri" w:hAnsi="Calibri" w:eastAsia="Microsoft YaHei"/>
          <w:b w:val="0"/>
          <w:color w:val="3D3D3D"/>
        </w:rPr>
        <w:t>在 k~* 附近一阶泰勒展开: f(k~) − f(k~*) ≈ f'(k~*) · (k~ − k~*)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Y/N − (Y/N)* ≈ ξ · f'(k~*) · (k~ − k~*)</w:t>
      </w:r>
    </w:p>
    <w:p>
      <w:r>
        <w:rPr>
          <w:rFonts w:ascii="Calibri" w:hAnsi="Calibri" w:eastAsia="Microsoft YaHei"/>
          <w:b w:val="0"/>
          <w:color w:val="3D3D3D"/>
        </w:rPr>
        <w:t>右边与 k~ − k~* 成正比。k~ − k~* 以速率 λ 指数衰减，所以 Y/N − (Y/N)* 也以**同样的 λ** 衰减。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Y/N 的收敛速度 = λ = (1−α_K)(n+δ)</w:t>
      </w:r>
    </w:p>
    <w:p>
      <w:r>
        <w:rPr>
          <w:rFonts w:ascii="Calibri" w:hAnsi="Calibri" w:eastAsia="Microsoft YaHei"/>
          <w:b/>
          <w:color w:val="3D3D3D"/>
        </w:rPr>
        <w:t>结论：Y/N 和 k~ 的收敛速度相同。因为 Y/N = ξ·f(k~) 是 k~ 的单调函数，在稳态附近近似线性。</w:t>
      </w:r>
    </w:p>
    <w:p>
      <w:r>
        <w:rPr>
          <w:rFonts w:ascii="Calibri" w:hAnsi="Calibri" w:eastAsia="Microsoft YaHei"/>
          <w:b/>
          <w:color w:val="2D5A27"/>
          <w:sz w:val="21"/>
        </w:rPr>
        <w:t>▌ 直观理解</w:t>
      </w:r>
    </w:p>
    <w:p>
      <w:r>
        <w:rPr>
          <w:rFonts w:ascii="Calibri" w:hAnsi="Calibri" w:eastAsia="Microsoft YaHei"/>
          <w:b w:val="0"/>
          <w:color w:val="3D3D3D"/>
        </w:rPr>
        <w:t>为什么 λ = (1−α_K)(n+δ)？两个因素决定收敛快慢:</w:t>
      </w:r>
    </w:p>
    <w:p>
      <w:r>
        <w:rPr>
          <w:rFonts w:ascii="Calibri" w:hAnsi="Calibri" w:eastAsia="Microsoft YaHei"/>
          <w:b w:val="0"/>
          <w:color w:val="3D3D3D"/>
        </w:rPr>
        <w:t>① 资本份额 α_K 越小 → λ 越大。因为资本越不重要（α_K 小），边际报酬递减越强 → 经济自我修正越快。</w:t>
      </w:r>
    </w:p>
    <w:p>
      <w:r>
        <w:rPr>
          <w:rFonts w:ascii="Calibri" w:hAnsi="Calibri" w:eastAsia="Microsoft YaHei"/>
          <w:b w:val="0"/>
          <w:color w:val="3D3D3D"/>
        </w:rPr>
        <w:t>② n+δ 越大 → λ 越大。持平投资线越陡 → 偏离稳态时被"拉回"的力量越强。</w:t>
      </w:r>
    </w:p>
    <w:p>
      <w:r>
        <w:rPr>
          <w:rFonts w:ascii="Calibri" w:hAnsi="Calibri" w:eastAsia="Microsoft YaHei"/>
          <w:b/>
          <w:color w:val="2D5A27"/>
          <w:sz w:val="21"/>
        </w:rPr>
        <w:t>▌ (b) ξ 上升的偏导数</w:t>
      </w:r>
    </w:p>
    <w:p>
      <w:r>
        <w:rPr>
          <w:rFonts w:ascii="Calibri" w:hAnsi="Calibri" w:eastAsia="Microsoft YaHei"/>
          <w:b w:val="0"/>
          <w:color w:val="3D3D3D"/>
        </w:rPr>
        <w:t>稳态 k~* 由 s·f(k~*) = (n+δ)·k~* 决定 → 方程不含 ξ → k~* 不依赖于 ξ。</w:t>
      </w:r>
    </w:p>
    <w:p>
      <w:r>
        <w:rPr>
          <w:rFonts w:ascii="Calibri" w:hAnsi="Calibri" w:eastAsia="Microsoft YaHei"/>
          <w:b w:val="0"/>
          <w:color w:val="3D3D3D"/>
        </w:rPr>
        <w:t>但总量变量表达中包含 ξ: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K* = k~*·ξ·N     →   dK*/dξ = k~*·N = K*/ξ &gt; 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Y* = ξ·N·f(k~*)   →   dY*/dξ = N·f(k~*) = Y*/ξ &gt; 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C* = (1−s)·Y*    →   dC*/dξ = (1−s)·Y*/ξ &gt; 0</w:t>
      </w:r>
    </w:p>
    <w:p>
      <w:r>
        <w:rPr>
          <w:rFonts w:ascii="Calibri" w:hAnsi="Calibri" w:eastAsia="Microsoft YaHei"/>
          <w:b w:val="0"/>
          <w:color w:val="3D3D3D"/>
        </w:rPr>
        <w:t>ξ 上升按相同比例提高 K, Y, C。直觉：更多人参与劳动 → 更多劳动力 → 经济在同样的 k~* 下规模更大。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λ = (1−α_K)(n+δ)。dK*/dξ=K*/ξ, dY*/dξ=Y*/ξ, dC*/dξ=(1−s)Y*/ξ。</w:t>
      </w:r>
    </w:p>
    <w:p>
      <w:r>
        <w:br w:type="page"/>
      </w:r>
    </w:p>
    <w:p>
      <w:pPr>
        <w:pStyle w:val="Heading1"/>
      </w:pPr>
      <w:r>
        <w:t>3.9 带技术乘子的修正索洛模型</w:t>
      </w:r>
    </w:p>
    <w:p>
      <w:r>
        <w:rPr>
          <w:rFonts w:ascii="Calibri" w:hAnsi="Calibri" w:eastAsia="Microsoft YaHei"/>
          <w:b w:val="0"/>
          <w:color w:val="3D3D3D"/>
        </w:rPr>
        <w:t>【题目翻译】Y=K^α·N^(1−α)。dK/dt = A(t)·sY − δK。A 以 g 增长，N 以 n 增长。求稳态中 Y 和 K 的增长率。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投资效率  (A(t) 乘在储蓄前: A(t)·sY)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资本积累  (dK/dt = A·s·K^α·N^(1−α) − δK)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平衡增长  (K 和 Y 以恒定速率增长)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核心思路</w:t>
      </w:r>
    </w:p>
    <w:p>
      <w:r>
        <w:rPr>
          <w:rFonts w:ascii="Calibri" w:hAnsi="Calibri" w:eastAsia="Microsoft YaHei"/>
          <w:b w:val="0"/>
          <w:color w:val="3D3D3D"/>
        </w:rPr>
        <w:t>稳态（BGP）定义：K 的增长率 g_K = (dK/dt)/K 是常数。利用"常数的导数为零"直接解出 g_K，两步到位。</w:t>
      </w:r>
    </w:p>
    <w:p>
      <w:r>
        <w:rPr>
          <w:rFonts w:ascii="Calibri" w:hAnsi="Calibri" w:eastAsia="Microsoft YaHei"/>
          <w:b/>
          <w:color w:val="2D5A27"/>
          <w:sz w:val="21"/>
        </w:rPr>
        <w:t>▌ Step 1: 写出 g_K 的表达式</w:t>
      </w:r>
    </w:p>
    <w:p>
      <w:r>
        <w:rPr>
          <w:rFonts w:ascii="Calibri" w:hAnsi="Calibri" w:eastAsia="Microsoft YaHei"/>
          <w:b w:val="0"/>
          <w:color w:val="3D3D3D"/>
        </w:rPr>
        <w:t>dK/dt = A·sY − δK，两边除以 K: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g_K = (dK/dt)/K = s·A·(Y/K) − δ</w:t>
      </w:r>
    </w:p>
    <w:p>
      <w:r>
        <w:rPr>
          <w:rFonts w:ascii="Calibri" w:hAnsi="Calibri" w:eastAsia="Microsoft YaHei"/>
          <w:b w:val="0"/>
          <w:color w:val="3D3D3D"/>
        </w:rPr>
        <w:t>Y = K^α·N^(1−α) → Y/K = (N/K)^(1−α):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g_K = s·A·(N/K)^(1−α) − δ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g_K + δ = s·A·(N/K)^(1−α)</w:t>
      </w:r>
    </w:p>
    <w:p>
      <w:r>
        <w:rPr>
          <w:rFonts w:ascii="Calibri" w:hAnsi="Calibri" w:eastAsia="Microsoft YaHei"/>
          <w:b/>
          <w:color w:val="2D5A27"/>
          <w:sz w:val="21"/>
        </w:rPr>
        <w:t>▌ Step 2: 取对数，对时间求导（g_K 是常数 → 左边导数为零）</w:t>
      </w:r>
    </w:p>
    <w:p>
      <w:r>
        <w:rPr>
          <w:rFonts w:ascii="Calibri" w:hAnsi="Calibri" w:eastAsia="Microsoft YaHei"/>
          <w:b w:val="0"/>
          <w:color w:val="3D3D3D"/>
        </w:rPr>
        <w:t>两边取自然对数: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ln(g_K + δ) = ln s + ln A + (1−α)·ln N − (1−α)·ln K</w:t>
      </w:r>
    </w:p>
    <w:p>
      <w:r>
        <w:rPr>
          <w:rFonts w:ascii="Calibri" w:hAnsi="Calibri" w:eastAsia="Microsoft YaHei"/>
          <w:b w:val="0"/>
          <w:color w:val="3D3D3D"/>
        </w:rPr>
        <w:t>对时间 t 求导。g_K 是常数 → ln(g_K+δ) 是常数 → 左边导数为 0。右边: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0 = 0 + g + (1−α)·n − (1−α)·g_K</w:t>
      </w:r>
    </w:p>
    <w:p>
      <w:r>
        <w:rPr>
          <w:rFonts w:ascii="Calibri" w:hAnsi="Calibri" w:eastAsia="Microsoft YaHei"/>
          <w:b w:val="0"/>
          <w:color w:val="3D3D3D"/>
        </w:rPr>
        <w:t>A 的增长率是 g，N 的增长率是 n，K 的增长率是 g_K。移项: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(1−α)·g_K = g + (1−α)·n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g_K = g/(1−α) + n</w:t>
      </w:r>
    </w:p>
    <w:p>
      <w:r>
        <w:rPr>
          <w:rFonts w:ascii="Calibri" w:hAnsi="Calibri" w:eastAsia="Microsoft YaHei"/>
          <w:b/>
          <w:color w:val="2D5A27"/>
          <w:sz w:val="21"/>
        </w:rPr>
        <w:t>▌ Step 3: Y 的增长率</w:t>
      </w:r>
    </w:p>
    <w:p>
      <w:r>
        <w:rPr>
          <w:rFonts w:ascii="Calibri" w:hAnsi="Calibri" w:eastAsia="Microsoft YaHei"/>
          <w:b w:val="0"/>
          <w:color w:val="3D3D3D"/>
        </w:rPr>
        <w:t>Y = K^α·N^(1−α)，取对数求导: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g_Y = α·g_K + (1−α)·n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= α·[g/(1−α) + n] + (1−α)·n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= α·g/(1−α) + n</w:t>
      </w:r>
    </w:p>
    <w:p>
      <w:r>
        <w:rPr>
          <w:rFonts w:ascii="Calibri" w:hAnsi="Calibri" w:eastAsia="Microsoft YaHei"/>
          <w:b/>
          <w:color w:val="2D5A27"/>
          <w:sz w:val="21"/>
        </w:rPr>
        <w:t>▌ 对比标准索洛</w:t>
      </w:r>
    </w:p>
    <w:p>
      <w:r>
        <w:rPr>
          <w:rFonts w:ascii="Calibri" w:hAnsi="Calibri" w:eastAsia="Microsoft YaHei"/>
          <w:b w:val="0"/>
          <w:color w:val="3D3D3D"/>
        </w:rPr>
        <w:t>标准索洛 (dK/dt = sY − δK):  g_K = g+n,  g_Y = g+n</w:t>
      </w:r>
    </w:p>
    <w:p>
      <w:r>
        <w:rPr>
          <w:rFonts w:ascii="Calibri" w:hAnsi="Calibri" w:eastAsia="Microsoft YaHei"/>
          <w:b w:val="0"/>
          <w:color w:val="3D3D3D"/>
        </w:rPr>
        <w:t>本题 (dK/dt = A·sY − δK):    g_K = g/(1−α)+n,  g_Y = α·g/(1−α)+n</w:t>
      </w:r>
    </w:p>
    <w:p>
      <w:r>
        <w:rPr>
          <w:rFonts w:ascii="Calibri" w:hAnsi="Calibri" w:eastAsia="Microsoft YaHei"/>
          <w:b w:val="0"/>
          <w:color w:val="3D3D3D"/>
        </w:rPr>
        <w:t>A(t) 乘在储蓄前 → α/(1−α) &gt; 0 的额外增长。技术不仅直接提高产出，还放大储蓄效率。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g_K = g/(1−α)+n, g_Y = α·g/(1−α)+n。</w:t>
      </w:r>
    </w:p>
    <w:p>
      <w:r>
        <w:br w:type="page"/>
      </w:r>
    </w:p>
    <w:p>
      <w:pPr>
        <w:pStyle w:val="Heading1"/>
      </w:pPr>
      <w:r>
        <w:t>3.10 AK 模型 vs 索洛模型</w:t>
      </w:r>
    </w:p>
    <w:p>
      <w:r>
        <w:rPr>
          <w:rFonts w:ascii="Calibri" w:hAnsi="Calibri" w:eastAsia="Microsoft YaHei"/>
          <w:b w:val="0"/>
          <w:color w:val="3D3D3D"/>
        </w:rPr>
        <w:t>【题目翻译】Y=AK（资本报酬不变）。(a) 证明人均收入可无限增长。(b) 证明储蓄率上升提高人均收入增长率。(c) 此模型与没有技术进步的索洛模型有何区别？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AK 模型  (Y=AK — 资本不存在边际报酬递减)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内生增长  (Endogenous growth — 不需要外生技术进步就能持续增长)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索洛 vs AK  (Diminishing returns vs constant returns to capital)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人均形式：y=Ak，其中 k=K/N。k̇ = s·A·k − (n+δ)·k。增长率：k̇/k = sA − (n+δ)。</w:t>
      </w:r>
    </w:p>
    <w:p>
      <w:r>
        <w:rPr>
          <w:rFonts w:ascii="Calibri" w:hAnsi="Calibri" w:eastAsia="Microsoft YaHei"/>
          <w:b w:val="0"/>
          <w:color w:val="3D3D3D"/>
        </w:rPr>
        <w:t>(a) 若 sA &gt; n+δ，k̇/k &gt; 0 永远成立 → k 无限增长 → y=Ak 无限增长。没有稳态，没有趋同。</w:t>
      </w:r>
    </w:p>
    <w:p>
      <w:r>
        <w:rPr>
          <w:rFonts w:ascii="Calibri" w:hAnsi="Calibri" w:eastAsia="Microsoft YaHei"/>
          <w:b w:val="0"/>
          <w:color w:val="3D3D3D"/>
        </w:rPr>
        <w:t>(b) dy/y = dk/k = sA−(n+δ)。s↑→增长率永久性上升。而在索洛中，s↑只提高 y* 的水平，不改变长期增长率。</w:t>
      </w:r>
    </w:p>
    <w:p>
      <w:r>
        <w:rPr>
          <w:rFonts w:ascii="Calibri" w:hAnsi="Calibri" w:eastAsia="Microsoft YaHei"/>
          <w:b w:val="0"/>
          <w:color w:val="3D3D3D"/>
        </w:rPr>
        <w:t>(c) 三大区别：</w:t>
      </w:r>
    </w:p>
    <w:p>
      <w:r>
        <w:rPr>
          <w:rFonts w:ascii="Calibri" w:hAnsi="Calibri" w:eastAsia="Microsoft YaHei"/>
          <w:b w:val="0"/>
          <w:color w:val="3D3D3D"/>
        </w:rPr>
        <w:t xml:space="preserve">  ① 索洛：无技术进步则增长停止（y→y* 常数）。AK：增长永不停止。</w:t>
      </w:r>
    </w:p>
    <w:p>
      <w:r>
        <w:rPr>
          <w:rFonts w:ascii="Calibri" w:hAnsi="Calibri" w:eastAsia="Microsoft YaHei"/>
          <w:b w:val="0"/>
          <w:color w:val="3D3D3D"/>
        </w:rPr>
        <w:t xml:space="preserve">  ② 索洛：s↑→水平效应。AK：s↑→永久增长效应。</w:t>
      </w:r>
    </w:p>
    <w:p>
      <w:r>
        <w:rPr>
          <w:rFonts w:ascii="Calibri" w:hAnsi="Calibri" w:eastAsia="Microsoft YaHei"/>
          <w:b w:val="0"/>
          <w:color w:val="3D3D3D"/>
        </w:rPr>
        <w:t xml:space="preserve">  ③ 索洛：边际报酬递减→趋同（穷国增长更快）。AK：无边际报酬递减→无趋同。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1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0_ak_vs_so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【图解】左：索洛模型，sf(k) 下弯（边际报酬递减），与 (n+δ)k 相交→稳态。右：AK 模型，sf(k) 是直线（无递减），始终高于 (n+δ)k→永续增长。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ẏ/y = sA−(n+δ)。若 sA&gt;n+δ，人均收入无限增长。</w:t>
      </w:r>
    </w:p>
    <w:p>
      <w:r>
        <w:br w:type="page"/>
      </w:r>
    </w:p>
    <w:p>
      <w:pPr>
        <w:pStyle w:val="Heading1"/>
      </w:pPr>
      <w:r>
        <w:t>3.11 政府支出——一次总付税</w:t>
      </w:r>
    </w:p>
    <w:p>
      <w:r>
        <w:rPr>
          <w:rFonts w:ascii="Calibri" w:hAnsi="Calibri" w:eastAsia="Microsoft YaHei"/>
          <w:b w:val="0"/>
          <w:color w:val="3D3D3D"/>
        </w:rPr>
        <w:t>【题目翻译】无技术进步。政府每期购买 G 单位消费品，通过对每个工人征定额税 τ 融资。G=T=τN，预算平衡。C=(1−s)(Y−T)。(a) 求稳态 k*。(b) 证明可能存在两个稳态。(c) 忽略低稳态（不稳定），求 τ↑ 对 k*, y* 及增长率的影响。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一次总付税 lump-sum tax  (τ 每个工人，与收入无关)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可支配收入  (Disposable income: y−τ)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两个稳态  (一个高 k*（稳定），一个低 k*（不稳定）)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Step 1: 写出人均形式的资本积累方程</w:t>
      </w:r>
    </w:p>
    <w:p>
      <w:r>
        <w:rPr>
          <w:rFonts w:ascii="Calibri" w:hAnsi="Calibri" w:eastAsia="Microsoft YaHei"/>
          <w:b w:val="0"/>
          <w:color w:val="3D3D3D"/>
        </w:rPr>
        <w:t>政府预算: G = T = τN。每个工人交 τ，共 N 个工人。</w:t>
      </w:r>
    </w:p>
    <w:p>
      <w:r>
        <w:rPr>
          <w:rFonts w:ascii="Calibri" w:hAnsi="Calibri" w:eastAsia="Microsoft YaHei"/>
          <w:b w:val="0"/>
          <w:color w:val="3D3D3D"/>
        </w:rPr>
        <w:t>人均可支配收入 = y − τ。消费 C = (1−s)(Y−T) → 人均消费 = (1−s)(y−τ)。</w:t>
      </w:r>
    </w:p>
    <w:p>
      <w:r>
        <w:rPr>
          <w:rFonts w:ascii="Calibri" w:hAnsi="Calibri" w:eastAsia="Microsoft YaHei"/>
          <w:b w:val="0"/>
          <w:color w:val="3D3D3D"/>
        </w:rPr>
        <w:t>人均储蓄 = 人均可支配收入 − 人均消费: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储蓄 = (y−τ) − (1−s)(y−τ) = s·(y−τ) = s·f(k) − s·τ</w:t>
      </w:r>
    </w:p>
    <w:p>
      <w:r>
        <w:rPr>
          <w:rFonts w:ascii="Calibri" w:hAnsi="Calibri" w:eastAsia="Microsoft YaHei"/>
          <w:b w:val="0"/>
          <w:color w:val="3D3D3D"/>
        </w:rPr>
        <w:t>人均资本积累（无技术进步，n 为人口增长率):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k̇ = s·f(k) − s·τ − (n+δ)·k</w:t>
      </w:r>
    </w:p>
    <w:p>
      <w:r>
        <w:rPr>
          <w:rFonts w:ascii="Calibri" w:hAnsi="Calibri" w:eastAsia="Microsoft YaHei"/>
          <w:b/>
          <w:color w:val="2D5A27"/>
          <w:sz w:val="21"/>
        </w:rPr>
        <w:t>▌ Step 2: 稳态条件</w:t>
      </w:r>
    </w:p>
    <w:p>
      <w:r>
        <w:rPr>
          <w:rFonts w:ascii="Calibri" w:hAnsi="Calibri" w:eastAsia="Microsoft YaHei"/>
          <w:b w:val="0"/>
          <w:color w:val="3D3D3D"/>
        </w:rPr>
        <w:t>k̇ = 0: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s·f(k*) = s·τ + (n+δ)·k*</w:t>
      </w:r>
    </w:p>
    <w:p>
      <w:r>
        <w:rPr>
          <w:rFonts w:ascii="Calibri" w:hAnsi="Calibri" w:eastAsia="Microsoft YaHei"/>
          <w:b w:val="0"/>
          <w:color w:val="3D3D3D"/>
        </w:rPr>
        <w:t>与标准索洛对比：标准索洛是 sf(k*) = (n+δ)k*。多了 s·τ 项——相当于持平投资线上移了 s·τ。或者等价地看，实际投资曲线 sf(k) 向下平移了 s·τ。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733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1_lump_s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【图解】蓝实=原 sf(k)，蓝虚=税后 sf(k)−sτ（向下平移了 sτ）。与红线相交两次 → 两个稳态。</w:t>
      </w:r>
    </w:p>
    <w:p>
      <w:r>
        <w:rPr>
          <w:rFonts w:ascii="Calibri" w:hAnsi="Calibri" w:eastAsia="Microsoft YaHei"/>
          <w:b/>
          <w:color w:val="2D5A27"/>
          <w:sz w:val="21"/>
        </w:rPr>
        <w:t>▌ Step 3: 为什么有两个稳态？</w:t>
      </w:r>
    </w:p>
    <w:p>
      <w:r>
        <w:rPr>
          <w:rFonts w:ascii="Calibri" w:hAnsi="Calibri" w:eastAsia="Microsoft YaHei"/>
          <w:b w:val="0"/>
          <w:color w:val="3D3D3D"/>
        </w:rPr>
        <w:t>当 τ 不太大时，sf(k)−sτ 在 k=0 附近是负的（截距 −sτ &lt; 0），随 k 增长而上升（f'(k)&gt;0），最终追上 (n+δ)k 后再被追上（f''(k)&lt;0，曲线变平）。此消彼长一共相交两次。</w:t>
      </w:r>
    </w:p>
    <w:p>
      <w:r>
        <w:rPr>
          <w:rFonts w:ascii="Calibri" w:hAnsi="Calibri" w:eastAsia="Microsoft YaHei"/>
          <w:b w:val="0"/>
          <w:color w:val="3D3D3D"/>
        </w:rPr>
        <w:t>低 k* — 不稳定：在低 k* 左边 k̇&lt;0，k 继续降→趋向 0；在右边 k̇&gt;0，k 上升趋向高 k*。</w:t>
      </w:r>
    </w:p>
    <w:p>
      <w:r>
        <w:rPr>
          <w:rFonts w:ascii="Calibri" w:hAnsi="Calibri" w:eastAsia="Microsoft YaHei"/>
          <w:b w:val="0"/>
          <w:color w:val="3D3D3D"/>
        </w:rPr>
        <w:t>高 k* — 稳定：在此附近的任何偏离都会被拉回来。</w:t>
      </w:r>
    </w:p>
    <w:p>
      <w:r>
        <w:rPr>
          <w:rFonts w:ascii="Calibri" w:hAnsi="Calibri" w:eastAsia="Microsoft YaHei"/>
          <w:b/>
          <w:color w:val="2D5A27"/>
          <w:sz w:val="21"/>
        </w:rPr>
        <w:t>▌ Step 4: τ 上升的效应</w:t>
      </w:r>
    </w:p>
    <w:p>
      <w:r>
        <w:rPr>
          <w:rFonts w:ascii="Calibri" w:hAnsi="Calibri" w:eastAsia="Microsoft YaHei"/>
          <w:b w:val="0"/>
          <w:color w:val="3D3D3D"/>
        </w:rPr>
        <w:t>稳态条件两边对 τ 全微分（把 k* 当作 τ 的函数):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s·f'(k*)·(dk*/dτ) = s + (n+δ)·(dk*/dτ)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[s·f'(k*) − (n+δ)]·(dk*/dτ) = s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dk*/dτ = s / [s·f'(k*) − (n+δ)]</w:t>
      </w:r>
    </w:p>
    <w:p>
      <w:r>
        <w:rPr>
          <w:rFonts w:ascii="Calibri" w:hAnsi="Calibri" w:eastAsia="Microsoft YaHei"/>
          <w:b w:val="0"/>
          <w:color w:val="3D3D3D"/>
        </w:rPr>
        <w:t>在高稳态处：sf(k*) 从上方穿过 (n+δ)k+sτ → 交点处 s·f'(k*) &lt; n+δ（实际投资曲线比持平投资平）。</w:t>
      </w:r>
    </w:p>
    <w:p>
      <w:r>
        <w:rPr>
          <w:rFonts w:ascii="Calibri" w:hAnsi="Calibri" w:eastAsia="Microsoft YaHei"/>
          <w:b/>
          <w:color w:val="3D3D3D"/>
        </w:rPr>
        <w:t>所以分母 &lt; 0 → dk*/dτ &lt; 0 → τ↑ → k*↓。</w:t>
      </w:r>
    </w:p>
    <w:p>
      <w:r>
        <w:rPr>
          <w:rFonts w:ascii="Calibri" w:hAnsi="Calibri" w:eastAsia="Microsoft YaHei"/>
          <w:b w:val="0"/>
          <w:color w:val="3D3D3D"/>
        </w:rPr>
        <w:t>y* = f(k*) → dy*/dτ = f'(k*)·(dk*/dτ) &lt; 0 → y*↓。</w:t>
      </w:r>
    </w:p>
    <w:p>
      <w:r>
        <w:rPr>
          <w:rFonts w:ascii="Calibri" w:hAnsi="Calibri" w:eastAsia="Microsoft YaHei"/>
          <w:b/>
          <w:color w:val="2D5A27"/>
          <w:sz w:val="21"/>
        </w:rPr>
        <w:t>▌ Step 5: 增长率 — 取对数求导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题目问：τ↑ 对稳态中 Y*, C*, I* 的**增长率**有什么影响？这需要先写出这些总量变量的表达式，再用取对数求导法求增长率。</w:t>
      </w:r>
    </w:p>
    <w:p>
      <w:r>
        <w:rPr>
          <w:rFonts w:ascii="Calibri" w:hAnsi="Calibri" w:eastAsia="Microsoft YaHei"/>
          <w:b w:val="0"/>
          <w:color w:val="3D3D3D"/>
        </w:rPr>
        <w:t>定义人均变量: y*=f(k*), c*=(1−s)(y*−τ), i*=s(y*−τ)。稳态中 k* 不变 → y*, c*, i* 都不变。</w:t>
      </w:r>
    </w:p>
    <w:p>
      <w:r>
        <w:rPr>
          <w:rFonts w:ascii="Calibri" w:hAnsi="Calibri" w:eastAsia="Microsoft YaHei"/>
          <w:b w:val="0"/>
          <w:color w:val="3D3D3D"/>
        </w:rPr>
        <w:t>总量 = 人均 × N: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Y* = N · y*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C* = N · c*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I* = N · i*</w:t>
      </w:r>
    </w:p>
    <w:p>
      <w:r>
        <w:rPr>
          <w:rFonts w:ascii="Calibri" w:hAnsi="Calibri" w:eastAsia="Microsoft YaHei"/>
          <w:b w:val="0"/>
          <w:color w:val="3D3D3D"/>
        </w:rPr>
        <w:t>对每个总量取对数，再对时间 t 求导。N 以 n 增长（Ṅ/N = n），y*, c*, i* 在稳态中是常数（增长率 = 0）: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ln Y* = ln N + ln y*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(dY*/dt)/Y* = Ṅ/N + ẏ*/y*  =  n + 0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g_{Y*} = n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ln C* = ln N + ln c*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(dC*/dt)/C* = Ṅ/N + ċ*/c*  =  n + 0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g_{C*} = n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ln I* = ln N + ln i*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(dI*/dt)/I* = Ṅ/N + i̇*/i*  =  n + 0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g_{I*} = n</w:t>
      </w:r>
    </w:p>
    <w:p>
      <w:r>
        <w:rPr>
          <w:rFonts w:ascii="Calibri" w:hAnsi="Calibri" w:eastAsia="Microsoft YaHei"/>
          <w:b/>
          <w:color w:val="3D3D3D"/>
        </w:rPr>
        <w:t>三个增长率都等于 n，与 τ 完全无关。为什么？因为 log 求导时 τ 作为常数项消失了——它只出现在 y*, c*, i* 的水平里，而这些稳态变量的增长率都是 0。</w:t>
      </w:r>
    </w:p>
    <w:p>
      <w:r>
        <w:rPr>
          <w:rFonts w:ascii="Calibri" w:hAnsi="Calibri" w:eastAsia="Microsoft YaHei"/>
          <w:b/>
          <w:color w:val="3D3D3D"/>
        </w:rPr>
        <w:t>核心结论：τ 只影响稳态的**水平**（k* 和 y* 的大小），不影响稳态的**增长率**。增长率仅由人口增长 n 驱动（无技术进步时）。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sf(k*) = s·τ + (n+δ)·k*。τ↑ → k*_High↓, y*↓。稳态增长率 = n，与 τ 无关。</w:t>
      </w:r>
    </w:p>
    <w:p>
      <w:r>
        <w:br w:type="page"/>
      </w:r>
    </w:p>
    <w:p>
      <w:pPr>
        <w:pStyle w:val="Heading1"/>
      </w:pPr>
      <w:r>
        <w:t>3.12 政府支出——比例税</w:t>
      </w:r>
    </w:p>
    <w:p>
      <w:r>
        <w:rPr>
          <w:rFonts w:ascii="Calibri" w:hAnsi="Calibri" w:eastAsia="Microsoft YaHei"/>
          <w:b w:val="0"/>
          <w:color w:val="3D3D3D"/>
        </w:rPr>
        <w:t>【题目翻译】Y=F(K,N)。G=T=τY，预算平衡。C=c₁(Y−T)。政府投资 GI=ζ·G。求 τ↑ 对稳态 k* 和 y* 的边际效应。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比例税 proportional tax  (T=τY，税率 τ 作用于收入)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边际消费倾向 MPC  (c₁: 可支配收入中用于消费的比例)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政府投资份额 ζ  (政府支出中用于投资的比例)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Step 1: 写出人均资本积累方程</w:t>
      </w:r>
    </w:p>
    <w:p>
      <w:r>
        <w:rPr>
          <w:rFonts w:ascii="Calibri" w:hAnsi="Calibri" w:eastAsia="Microsoft YaHei"/>
          <w:b w:val="0"/>
          <w:color w:val="3D3D3D"/>
        </w:rPr>
        <w:t>GDP 恒等式: Y = C + I_private + G。G 中 ζ 部分为政府投资 GI = ζ·G，剩余为政府消费。</w:t>
      </w:r>
    </w:p>
    <w:p>
      <w:r>
        <w:rPr>
          <w:rFonts w:ascii="Calibri" w:hAnsi="Calibri" w:eastAsia="Microsoft YaHei"/>
          <w:b w:val="0"/>
          <w:color w:val="3D3D3D"/>
        </w:rPr>
        <w:t>私人消费: C = c₁·(Y−T) = c₁·(1−τ)Y。</w:t>
      </w:r>
    </w:p>
    <w:p>
      <w:r>
        <w:rPr>
          <w:rFonts w:ascii="Calibri" w:hAnsi="Calibri" w:eastAsia="Microsoft YaHei"/>
          <w:b w:val="0"/>
          <w:color w:val="3D3D3D"/>
        </w:rPr>
        <w:t>私人储蓄 = Y−T−C = (1−τ)Y − c₁(1−τ)Y = (1−c₁)(1−τ)Y。</w:t>
      </w:r>
    </w:p>
    <w:p>
      <w:r>
        <w:rPr>
          <w:rFonts w:ascii="Calibri" w:hAnsi="Calibri" w:eastAsia="Microsoft YaHei"/>
          <w:b w:val="0"/>
          <w:color w:val="3D3D3D"/>
        </w:rPr>
        <w:t>政府投资 = ζ·G = ζ·τ·Y（预算平衡 G=T=τY）。</w:t>
      </w:r>
    </w:p>
    <w:p>
      <w:r>
        <w:rPr>
          <w:rFonts w:ascii="Calibri" w:hAnsi="Calibri" w:eastAsia="Microsoft YaHei"/>
          <w:b w:val="0"/>
          <w:color w:val="3D3D3D"/>
        </w:rPr>
      </w:r>
    </w:p>
    <w:p>
      <w:r>
        <w:rPr>
          <w:rFonts w:ascii="Calibri" w:hAnsi="Calibri" w:eastAsia="Microsoft YaHei"/>
          <w:b w:val="0"/>
          <w:color w:val="3D3D3D"/>
        </w:rPr>
        <w:t>资本积累 K̇ = 私人投资 + 政府投资 − δK。私人投资 = 私人储蓄（封闭经济，无其他用途），所以: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K̇ = (1−c₁)(1−τ)·Y + ζ·τ·Y − δK</w:t>
      </w:r>
    </w:p>
    <w:p>
      <w:r>
        <w:rPr>
          <w:rFonts w:ascii="Calibri" w:hAnsi="Calibri" w:eastAsia="Microsoft YaHei"/>
          <w:b w:val="0"/>
          <w:color w:val="3D3D3D"/>
        </w:rPr>
        <w:t>人均形式（除以 N，无技术进步，n 为人口增长率):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k̇ = [(1−c₁)(1−τ) + ζ·τ] · f(k) − (n+δ)k</w:t>
      </w:r>
    </w:p>
    <w:p>
      <w:r>
        <w:rPr>
          <w:rFonts w:ascii="Calibri" w:hAnsi="Calibri" w:eastAsia="Microsoft YaHei"/>
          <w:b/>
          <w:color w:val="2D5A27"/>
          <w:sz w:val="21"/>
        </w:rPr>
        <w:t>▌ Step 2: 稳态条件</w:t>
      </w:r>
    </w:p>
    <w:p>
      <w:r>
        <w:rPr>
          <w:rFonts w:ascii="Calibri" w:hAnsi="Calibri" w:eastAsia="Microsoft YaHei"/>
          <w:b w:val="0"/>
          <w:color w:val="3D3D3D"/>
        </w:rPr>
        <w:t>k̇ = 0: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[(1−c₁)(1−τ) + ζ·τ] · f(k*) = (n+δ)·k*</w:t>
      </w:r>
    </w:p>
    <w:p>
      <w:r>
        <w:rPr>
          <w:rFonts w:ascii="Calibri" w:hAnsi="Calibri" w:eastAsia="Microsoft YaHei"/>
          <w:b w:val="0"/>
          <w:color w:val="3D3D3D"/>
        </w:rPr>
        <w:t>记方括号部分为总投资率（为避免新符号，直接保留原始表达式）。</w:t>
      </w:r>
    </w:p>
    <w:p>
      <w:r>
        <w:rPr>
          <w:rFonts w:ascii="Calibri" w:hAnsi="Calibri" w:eastAsia="Microsoft YaHei"/>
          <w:b/>
          <w:color w:val="2D5A27"/>
          <w:sz w:val="21"/>
        </w:rPr>
        <w:t>▌ Step 3: 对 τ 全微分，求 dk*/dτ</w:t>
      </w:r>
    </w:p>
    <w:p>
      <w:r>
        <w:rPr>
          <w:rFonts w:ascii="Calibri" w:hAnsi="Calibri" w:eastAsia="Microsoft YaHei"/>
          <w:b w:val="0"/>
          <w:color w:val="3D3D3D"/>
        </w:rPr>
        <w:t>对稳态条件两边全微分。左边是乘积：τ 的系数 × f(k*)。</w:t>
      </w:r>
    </w:p>
    <w:p>
      <w:r>
        <w:rPr>
          <w:rFonts w:ascii="Calibri" w:hAnsi="Calibri" w:eastAsia="Microsoft YaHei"/>
          <w:b w:val="0"/>
          <w:color w:val="3D3D3D"/>
        </w:rPr>
        <w:t>首先，τ 系数对 τ 的导数为: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d/dτ [(1−c₁)(1−τ) + ζ·τ] = −(1−c₁) + ζ = ζ − (1−c₁)</w:t>
      </w:r>
    </w:p>
    <w:p>
      <w:r>
        <w:rPr>
          <w:rFonts w:ascii="Calibri" w:hAnsi="Calibri" w:eastAsia="Microsoft YaHei"/>
          <w:b w:val="0"/>
          <w:color w:val="3D3D3D"/>
        </w:rPr>
        <w:t>现在全微分稳态条件: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[ζ−(1−c₁)]·f(k*) + [(1−c₁)(1−τ)+ζ·τ]·f'(k*)·(dk*/dτ) = (n+δ)·(dk*/dτ)</w:t>
      </w:r>
    </w:p>
    <w:p>
      <w:r>
        <w:rPr>
          <w:rFonts w:ascii="Calibri" w:hAnsi="Calibri" w:eastAsia="Microsoft YaHei"/>
          <w:b w:val="0"/>
          <w:color w:val="3D3D3D"/>
        </w:rPr>
        <w:t>移项：所有含 dk*/dτ 的放右边: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[ζ−(1−c₁)]·f(k*) = { (n+δ) − [(1−c₁)(1−τ)+ζ·τ]·f'(k*) } · (dk*/dτ)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dk*/dτ = [ζ−(1−c₁)]·f(k*)  /  { (n+δ) − [(1−c₁)(1−τ)+ζ·τ]·f'(k*) }</w:t>
      </w:r>
    </w:p>
    <w:p>
      <w:r>
        <w:rPr>
          <w:rFonts w:ascii="Calibri" w:hAnsi="Calibri" w:eastAsia="Microsoft YaHei"/>
          <w:b/>
          <w:color w:val="2D5A27"/>
          <w:sz w:val="21"/>
        </w:rPr>
        <w:t>▌ Step 4: 判断符号</w:t>
      </w:r>
    </w:p>
    <w:p>
      <w:r>
        <w:rPr>
          <w:rFonts w:ascii="Calibri" w:hAnsi="Calibri" w:eastAsia="Microsoft YaHei"/>
          <w:b w:val="0"/>
          <w:color w:val="3D3D3D"/>
        </w:rPr>
        <w:t>分母: 稳态处投资曲线从上方穿过持平线 → [(1−c₁)(1−τ)+ζ·τ]·f'(k*) &lt; n+δ → 分母 &gt; 0。</w:t>
      </w:r>
    </w:p>
    <w:p>
      <w:r>
        <w:rPr>
          <w:rFonts w:ascii="Calibri" w:hAnsi="Calibri" w:eastAsia="Microsoft YaHei"/>
          <w:b w:val="0"/>
          <w:color w:val="3D3D3D"/>
        </w:rPr>
        <w:t>分子: f(k*) &gt; 0，符号取决于 ζ−(1−c₁)。</w:t>
      </w:r>
    </w:p>
    <w:p>
      <w:r>
        <w:rPr>
          <w:rFonts w:ascii="Calibri" w:hAnsi="Calibri" w:eastAsia="Microsoft YaHei"/>
          <w:b w:val="0"/>
          <w:color w:val="3D3D3D"/>
        </w:rPr>
        <w:t>情况1: ζ &lt; 1−c₁ → 分子 &lt; 0, 分母 &gt; 0 → dk*/dτ &lt; 0 → k*↓, y*↓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ζ &lt; 1−c₁  →  dk*/dτ &lt; 0  →  k*↓, y*↓</w:t>
      </w:r>
    </w:p>
    <w:p>
      <w:r>
        <w:rPr>
          <w:rFonts w:ascii="Calibri" w:hAnsi="Calibri" w:eastAsia="Microsoft YaHei"/>
          <w:b w:val="0"/>
          <w:color w:val="3D3D3D"/>
        </w:rPr>
        <w:t>情况2: ζ &gt; 1−c₁ → 分子 &gt; 0, 分母 &gt; 0 → dk*/dτ &gt; 0 → k*↑, y*↑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ζ &gt; 1−c₁  →  dk*/dτ &gt; 0  →  k*↑, y*↑</w:t>
      </w:r>
    </w:p>
    <w:p>
      <w:r>
        <w:rPr>
          <w:rFonts w:ascii="Calibri" w:hAnsi="Calibri" w:eastAsia="Microsoft YaHei"/>
          <w:b w:val="0"/>
          <w:color w:val="3D3D3D"/>
        </w:rPr>
        <w:t>情况3: ζ = 1−c₁ → 分子 = 0 → dk*/dτ = 0 → k* 不变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ζ = 1−c₁  →  dk*/dτ = 0  →  k* 不变</w:t>
      </w:r>
    </w:p>
    <w:p>
      <w:r>
        <w:rPr>
          <w:rFonts w:ascii="Calibri" w:hAnsi="Calibri" w:eastAsia="Microsoft YaHei"/>
          <w:b/>
          <w:color w:val="2D5A27"/>
          <w:sz w:val="21"/>
        </w:rPr>
        <w:t>▌ 直觉</w:t>
      </w:r>
    </w:p>
    <w:p>
      <w:r>
        <w:rPr>
          <w:rFonts w:ascii="Calibri" w:hAnsi="Calibri" w:eastAsia="Microsoft YaHei"/>
          <w:b w:val="0"/>
          <w:color w:val="3D3D3D"/>
        </w:rPr>
        <w:t>τ↑ 有两个方向相反的效应:</w:t>
      </w:r>
    </w:p>
    <w:p>
      <w:r>
        <w:rPr>
          <w:rFonts w:ascii="Calibri" w:hAnsi="Calibri" w:eastAsia="Microsoft YaHei"/>
          <w:b w:val="0"/>
          <w:color w:val="3D3D3D"/>
        </w:rPr>
        <w:t>（1）税收挤出私人储蓄: 私人储蓄减少 (1−c₁)·τY。因为每 1 元收入被征税，私人可支配收入少 1 元 → 储蓄少 (1−c₁) 元。</w:t>
      </w:r>
    </w:p>
    <w:p>
      <w:r>
        <w:rPr>
          <w:rFonts w:ascii="Calibri" w:hAnsi="Calibri" w:eastAsia="Microsoft YaHei"/>
          <w:b w:val="0"/>
          <w:color w:val="3D3D3D"/>
        </w:rPr>
        <w:t>（2）政府投资增加: GI 增加 ζ·τY。</w:t>
      </w:r>
    </w:p>
    <w:p>
      <w:r>
        <w:rPr>
          <w:rFonts w:ascii="Calibri" w:hAnsi="Calibri" w:eastAsia="Microsoft YaHei"/>
          <w:b w:val="0"/>
          <w:color w:val="3D3D3D"/>
        </w:rPr>
        <w:t>ζ &lt; 1−c₁: 挤出效应大于补充效应 → 净总投资下降 → k*↓。</w:t>
      </w:r>
    </w:p>
    <w:p>
      <w:r>
        <w:rPr>
          <w:rFonts w:ascii="Calibri" w:hAnsi="Calibri" w:eastAsia="Microsoft YaHei"/>
          <w:b w:val="0"/>
          <w:color w:val="3D3D3D"/>
        </w:rPr>
        <w:t>ζ &gt; 1−c₁: 政府投资效率够高，净投资反而上升 → k*↑。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ζ∈[0,1−c₁): τ↑→k*↓,y*↓。ζ∈(1−c₁,1]: τ↑→k*↑,y*↑。</w:t>
      </w:r>
    </w:p>
    <w:p>
      <w:r>
        <w:br w:type="page"/>
      </w:r>
    </w:p>
    <w:p>
      <w:pPr>
        <w:pStyle w:val="Heading1"/>
      </w:pPr>
      <w:r>
        <w:t>3.13 两国的富人与穷人</w:t>
      </w:r>
    </w:p>
    <w:p>
      <w:r>
        <w:rPr>
          <w:rFonts w:ascii="Calibri" w:hAnsi="Calibri" w:eastAsia="Microsoft YaHei"/>
          <w:b w:val="0"/>
          <w:color w:val="3D3D3D"/>
        </w:rPr>
        <w:t>【题目翻译】两个索洛经济体 A 和 B（无技术进步）。比例 a 为富人（储蓄率 s_r），1−a 为穷人（储蓄率 s_p &lt; s_r）。A 国富人收入份额 χ_A，B 国 χ_B，χ_A&gt;χ_B。作为穷人你愿住在哪国？富人呢？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总储蓄率  (s = χ·s_r + (1−χ)·s_p)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收入分配  (χ = 富人收入份额)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稳态 k*  (χ 越高 → s 越高 → k*, y* 越高)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i 国的总储蓄率：s_i = χ_i·s_r + (1−χ_i)·s_p = s_p + χ_i·(s_r−s_p)。由于 χ_A &gt; χ_B，s_A &gt; s_B → k*_A &gt; k*_B，y*_A &gt; y*_B。</w:t>
      </w:r>
    </w:p>
    <w:p>
      <w:r>
        <w:rPr>
          <w:rFonts w:ascii="Calibri" w:hAnsi="Calibri" w:eastAsia="Microsoft YaHei"/>
          <w:b w:val="0"/>
          <w:color w:val="3D3D3D"/>
        </w:rPr>
        <w:t>富人的人均收入：χ_i·Y_i/(aN) = (χ_i/a)·y_i。A 国饼更大 + 富人份额更大 → 富人确定选 A。</w:t>
      </w:r>
    </w:p>
    <w:p>
      <w:r>
        <w:rPr>
          <w:rFonts w:ascii="Calibri" w:hAnsi="Calibri" w:eastAsia="Microsoft YaHei"/>
          <w:b w:val="0"/>
          <w:color w:val="3D3D3D"/>
        </w:rPr>
        <w:t>穷人的人均收入：(1−χ_i)·Y_i/((1−a)N) = ((1−χ_i)/(1−a))·y_i。</w:t>
      </w:r>
    </w:p>
    <w:p>
      <w:r>
        <w:rPr>
          <w:rFonts w:ascii="Calibri" w:hAnsi="Calibri" w:eastAsia="Microsoft YaHei"/>
          <w:b w:val="0"/>
          <w:color w:val="3D3D3D"/>
        </w:rPr>
        <w:t>穷人面临权衡：A 国饼更大（y* 更高）但穷人份额更小；B 国饼更小但穷人份额更大。</w:t>
      </w:r>
    </w:p>
    <w:p>
      <w:r>
        <w:rPr>
          <w:rFonts w:ascii="Calibri" w:hAnsi="Calibri" w:eastAsia="Microsoft YaHei"/>
          <w:b/>
          <w:color w:val="3D3D3D"/>
        </w:rPr>
        <w:t>穷人选 A 的条件：(1−χ_A)·y*_A &gt; (1−χ_B)·y*_B。代入 Cobb-Douglas 稳态解 → 当 s_r/[(s_r−s_p)·χ_A+s_p] &gt; 1/α_K 时选 A。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富人→A。穷人→A 的条件为 s_r/[(s_r−s_p)χ+s_p] &gt; 1/α_K。</w:t>
      </w:r>
    </w:p>
    <w:p>
      <w:r>
        <w:br w:type="page"/>
      </w:r>
    </w:p>
    <w:p>
      <w:pPr>
        <w:pStyle w:val="Heading1"/>
      </w:pPr>
      <w:r>
        <w:t>3.14 劳动增进型表示的存在性（宇泽定理验证）</w:t>
      </w:r>
    </w:p>
    <w:p>
      <w:r>
        <w:rPr>
          <w:rFonts w:ascii="Calibri" w:hAnsi="Calibri" w:eastAsia="Microsoft YaHei"/>
          <w:b w:val="0"/>
          <w:color w:val="3D3D3D"/>
        </w:rPr>
        <w:t>【题目翻译】Y=F(XK, AN)，X=X₀·e^(xt) 以 x 增长，dK/dt=sY−δK。F 满足 CRS 且有稳态。F 能否总写成仅有劳动增进型技术进步的表达式？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资本增进型 Capital-augmenting  (X·K — 技术乘在资本上)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劳动增进型 Labor-augmenting  (A·N — 技术乘在劳动上)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宇泽定理 Uzawa Theorem  (BGP 存在 → 可写为纯劳动增进型)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CRS 常数规模报酬  (F(λK, λAN) = λ·F(K, AN))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用 CD 函数，三步代数验证。</w:t>
      </w:r>
    </w:p>
    <w:p>
      <w:r>
        <w:rPr>
          <w:rFonts w:ascii="Calibri" w:hAnsi="Calibri" w:eastAsia="Microsoft YaHei"/>
          <w:b/>
          <w:color w:val="2D5A27"/>
          <w:sz w:val="21"/>
        </w:rPr>
        <w:t>▌ CD 显式验证</w:t>
      </w:r>
    </w:p>
    <w:p>
      <w:r>
        <w:rPr>
          <w:rFonts w:ascii="Calibri" w:hAnsi="Calibri" w:eastAsia="Microsoft YaHei"/>
          <w:b w:val="0"/>
          <w:color w:val="3D3D3D"/>
        </w:rPr>
        <w:t>设 F(XK, AN) = (XK)^α·(AN)^(1-α)。展开: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= X^α·K^α · A^(1-α)·N^(1-α)</w:t>
      </w:r>
    </w:p>
    <w:p>
      <w:r>
        <w:rPr>
          <w:rFonts w:ascii="Calibri" w:hAnsi="Calibri" w:eastAsia="Microsoft YaHei"/>
          <w:b w:val="0"/>
          <w:color w:val="3D3D3D"/>
        </w:rPr>
        <w:t>把 X^α 推进 N 的括号里——指数配成 (1-α):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= K^α · [A · X^(α/(1-α)) · N]^(1-α)</w:t>
      </w:r>
    </w:p>
    <w:p>
      <w:r>
        <w:rPr>
          <w:rFonts w:ascii="Calibri" w:hAnsi="Calibri" w:eastAsia="Microsoft YaHei"/>
          <w:b w:val="0"/>
          <w:color w:val="3D3D3D"/>
        </w:rPr>
        <w:t>定义 Ã = A·X^(α/(1-α))，则: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= K^α · (Ã·N)^(1-α)          ← 纯劳动增进型</w:t>
      </w:r>
    </w:p>
    <w:p>
      <w:r>
        <w:rPr>
          <w:rFonts w:ascii="Calibri" w:hAnsi="Calibri" w:eastAsia="Microsoft YaHei"/>
          <w:b w:val="0"/>
          <w:color w:val="3D3D3D"/>
        </w:rPr>
        <w:t>Ã 的增长率: ln Ã = ln A + [α/(1-α)]·ln X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g_Ã = g + [α/(1-α)]·x</w:t>
      </w:r>
    </w:p>
    <w:p>
      <w:r>
        <w:rPr>
          <w:rFonts w:ascii="Calibri" w:hAnsi="Calibri" w:eastAsia="Microsoft YaHei"/>
          <w:b/>
          <w:color w:val="2D5A27"/>
          <w:sz w:val="21"/>
        </w:rPr>
        <w:t>▌ 为什么一般情况也成立</w:t>
      </w:r>
    </w:p>
    <w:p>
      <w:r>
        <w:rPr>
          <w:rFonts w:ascii="Calibri" w:hAnsi="Calibri" w:eastAsia="Microsoft YaHei"/>
          <w:b w:val="0"/>
          <w:color w:val="3D3D3D"/>
        </w:rPr>
        <w:t>CRS → Y = AN·f(XK/(AN))。稳态要求 k^ = XK/(AN) 不变。</w:t>
      </w:r>
    </w:p>
    <w:p>
      <w:r>
        <w:rPr>
          <w:rFonts w:ascii="Calibri" w:hAnsi="Calibri" w:eastAsia="Microsoft YaHei"/>
          <w:b w:val="0"/>
          <w:color w:val="3D3D3D"/>
        </w:rPr>
        <w:t>但 (dK/dt)/K = s·X·f(k^)/k^−δ 中 X 在增长 —— 除非 X 被吸收，增长率不是常数。</w:t>
      </w:r>
    </w:p>
    <w:p>
      <w:r>
        <w:rPr>
          <w:rFonts w:ascii="Calibri" w:hAnsi="Calibri" w:eastAsia="Microsoft YaHei"/>
          <w:b w:val="0"/>
          <w:color w:val="3D3D3D"/>
        </w:rPr>
        <w:t>解决办法: 定义 Ã = A·X^γ，选 γ 使新 k^_new = K/(Ã N) 在稳态增长率为零。</w:t>
      </w:r>
    </w:p>
    <w:p>
      <w:r>
        <w:rPr>
          <w:rFonts w:ascii="Calibri" w:hAnsi="Calibri" w:eastAsia="Microsoft YaHei"/>
          <w:b w:val="0"/>
          <w:color w:val="3D3D3D"/>
        </w:rPr>
        <w:t>一个自由度（γ），一个方程 —— 总有解。</w:t>
      </w:r>
    </w:p>
    <w:p>
      <w:r>
        <w:rPr>
          <w:rFonts w:ascii="Calibri" w:hAnsi="Calibri" w:eastAsia="Microsoft YaHei"/>
          <w:b w:val="0"/>
          <w:color w:val="3D3D3D"/>
        </w:rPr>
        <w:t>X 不是被丢弃 —— 它从"让资本更高效"等价转化成"让劳动更高效"。CRS 下两者可互转。</w:t>
      </w:r>
    </w:p>
    <w:p>
      <w:r>
        <w:rPr>
          <w:rFonts w:ascii="Calibri" w:hAnsi="Calibri" w:eastAsia="Microsoft YaHei"/>
          <w:b/>
          <w:color w:val="2D5A27"/>
          <w:sz w:val="22"/>
        </w:rPr>
        <w:t>▌ 结论</w:t>
      </w:r>
    </w:p>
    <w:p>
      <w:r>
        <w:rPr>
          <w:rFonts w:ascii="Calibri" w:hAnsi="Calibri" w:eastAsia="Microsoft YaHei"/>
          <w:b w:val="0"/>
          <w:color w:val="3D3D3D"/>
        </w:rPr>
        <w:t>是。CRS + BGP 存在 → 总可写成纯劳动增进型。CD 下直接验: Ã = A·X^(α/(1-α))。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是！宇泽定理：BGP 存在 → 可写为纯劳动增进型。CD 下 Ã=A·X^(α/(1-α))。</w:t>
      </w:r>
    </w:p>
    <w:p>
      <w:r>
        <w:br w:type="page"/>
      </w:r>
    </w:p>
    <w:p>
      <w:pPr>
        <w:pStyle w:val="Heading1"/>
      </w:pPr>
      <w:r>
        <w:t>3.15 离散时间索洛模型</w:t>
      </w:r>
    </w:p>
    <w:p>
      <w:r>
        <w:rPr>
          <w:rFonts w:ascii="Calibri" w:hAnsi="Calibri" w:eastAsia="Microsoft YaHei"/>
          <w:b w:val="0"/>
          <w:color w:val="3D3D3D"/>
        </w:rPr>
        <w:t>【题目翻译】Y_t = F(K_t, A_t·N_t)。A 以 g 增长，N 以 n 增长。K_{t+1} = K_t + sY_t − δK_t。(a) 证明存在严格为正的平衡增长路径。(b) 求人均产出沿 BGP 的增长率。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离散时间 Discrete time  (K_{t+1} = K_t + sY_t − δK_t)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平衡增长路径 BGP  (所有变量以恒定速率增长)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单位有效劳动  (k^_t = K_t/(A_t·N_t))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Step 1: 转化为单位有效劳动形式</w:t>
      </w:r>
    </w:p>
    <w:p>
      <w:r>
        <w:rPr>
          <w:rFonts w:ascii="Calibri" w:hAnsi="Calibri" w:eastAsia="Microsoft YaHei"/>
          <w:b w:val="0"/>
          <w:color w:val="3D3D3D"/>
        </w:rPr>
        <w:t>定义 k^_t = K_t / (A_t·N_t)，y^_t = Y_t / (A_t·N_t) = f(k^_t)。</w:t>
      </w:r>
    </w:p>
    <w:p>
      <w:r>
        <w:rPr>
          <w:rFonts w:ascii="Calibri" w:hAnsi="Calibri" w:eastAsia="Microsoft YaHei"/>
          <w:b w:val="0"/>
          <w:color w:val="3D3D3D"/>
        </w:rPr>
        <w:t>资本积累方程两边除以 A_t·N_t: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K_{t+1} = (1−δ)·K_t + s·A_t·N_t·f(k^_t)</w:t>
      </w:r>
    </w:p>
    <w:p>
      <w:r>
        <w:rPr>
          <w:rFonts w:ascii="Calibri" w:hAnsi="Calibri" w:eastAsia="Microsoft YaHei"/>
          <w:b w:val="0"/>
          <w:color w:val="3D3D3D"/>
        </w:rPr>
        <w:t>左边 K_{t+1} 除以下一期的有效劳动 A_{t+1}·N_{t+1} 才能得到 k^_{t+1}: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K_{t+1} = k^_{t+1} · A_{t+1}·N_{t+1}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A_{t+1}·N_{t+1} = (1+g)·A_t · (1+n)·N_t = (1+g)(1+n)·A_t·N_t</w:t>
      </w:r>
    </w:p>
    <w:p>
      <w:r>
        <w:rPr>
          <w:rFonts w:ascii="Calibri" w:hAnsi="Calibri" w:eastAsia="Microsoft YaHei"/>
          <w:b w:val="0"/>
          <w:color w:val="3D3D3D"/>
        </w:rPr>
        <w:t>因此: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k^_{t+1} · (1+g)(1+n)·A_t·N_t = (1−δ)·k^_t·A_t·N_t + s·A_t·N_t·f(k^_t)</w:t>
      </w:r>
    </w:p>
    <w:p>
      <w:r>
        <w:rPr>
          <w:rFonts w:ascii="Calibri" w:hAnsi="Calibri" w:eastAsia="Microsoft YaHei"/>
          <w:b w:val="0"/>
          <w:color w:val="3D3D3D"/>
        </w:rPr>
        <w:t>两边约去 A_t·N_t: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k^_{t+1} · (1+g)(1+n) = (1−δ)·k^_t + s·f(k^_t)</w:t>
      </w:r>
    </w:p>
    <w:p>
      <w:r>
        <w:rPr>
          <w:rFonts w:ascii="Calibri" w:hAnsi="Calibri" w:eastAsia="Microsoft YaHei"/>
          <w:b/>
          <w:color w:val="2D5A27"/>
          <w:sz w:val="21"/>
        </w:rPr>
        <w:t>▌ Step 2: 稳态条件</w:t>
      </w:r>
    </w:p>
    <w:p>
      <w:r>
        <w:rPr>
          <w:rFonts w:ascii="Calibri" w:hAnsi="Calibri" w:eastAsia="Microsoft YaHei"/>
          <w:b w:val="0"/>
          <w:color w:val="3D3D3D"/>
        </w:rPr>
        <w:t>稳态: k^_{t+1} = k^_t = k^*。代入: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k^* · (1+g)(1+n) = (1−δ)·k^* + s·f(k^*)</w:t>
      </w:r>
    </w:p>
    <w:p>
      <w:r>
        <w:rPr>
          <w:rFonts w:ascii="Calibri" w:hAnsi="Calibri" w:eastAsia="Microsoft YaHei"/>
          <w:b w:val="0"/>
          <w:color w:val="3D3D3D"/>
        </w:rPr>
        <w:t>移项: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[(1+g)(1+n) − (1−δ)] · k^* = s·f(k^*)</w:t>
      </w:r>
    </w:p>
    <w:p>
      <w:r>
        <w:rPr>
          <w:rFonts w:ascii="Calibri" w:hAnsi="Calibri" w:eastAsia="Microsoft YaHei"/>
          <w:b w:val="0"/>
          <w:color w:val="3D3D3D"/>
        </w:rPr>
        <w:t>展开 (1+g)(1+n) ≈ 1 + g + n + gn。gn 是小量可近似忽略: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(g + n + δ) · k^* ≈ s·f(k^*)</w:t>
      </w:r>
    </w:p>
    <w:p>
      <w:r>
        <w:rPr>
          <w:rFonts w:ascii="Calibri" w:hAnsi="Calibri" w:eastAsia="Microsoft YaHei"/>
          <w:b w:val="0"/>
          <w:color w:val="3D3D3D"/>
        </w:rPr>
        <w:t>这与连续时间索洛的稳态条件完全一致。</w:t>
      </w:r>
    </w:p>
    <w:p>
      <w:r>
        <w:rPr>
          <w:rFonts w:ascii="Calibri" w:hAnsi="Calibri" w:eastAsia="Microsoft YaHei"/>
          <w:b w:val="0"/>
          <w:color w:val="3D3D3D"/>
        </w:rPr>
        <w:t>对于任何新古典 f(K,AN)（满足 Inada 条件），s·f(k) 和 (g+n+δ)·k 必有唯一正交点（除 k=0 外）。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k^* &gt; 0   →   y^* = f(k^*) &gt; 0</w:t>
      </w:r>
    </w:p>
    <w:p>
      <w:r>
        <w:rPr>
          <w:rFonts w:ascii="Calibri" w:hAnsi="Calibri" w:eastAsia="Microsoft YaHei"/>
          <w:b/>
          <w:color w:val="3D3D3D"/>
        </w:rPr>
        <w:t>(a) 完成。严格为正的 BGP 存在。</w:t>
      </w:r>
    </w:p>
    <w:p>
      <w:r>
        <w:rPr>
          <w:rFonts w:ascii="Calibri" w:hAnsi="Calibri" w:eastAsia="Microsoft YaHei"/>
          <w:b/>
          <w:color w:val="2D5A27"/>
          <w:sz w:val="21"/>
        </w:rPr>
        <w:t>▌ Step 3: 人均产出增长率</w:t>
      </w:r>
    </w:p>
    <w:p>
      <w:r>
        <w:rPr>
          <w:rFonts w:ascii="Calibri" w:hAnsi="Calibri" w:eastAsia="Microsoft YaHei"/>
          <w:b w:val="0"/>
          <w:color w:val="3D3D3D"/>
        </w:rPr>
        <w:t>人均产出 = Y_t / N_t = A_t · y^_t。</w:t>
      </w:r>
    </w:p>
    <w:p>
      <w:r>
        <w:rPr>
          <w:rFonts w:ascii="Calibri" w:hAnsi="Calibri" w:eastAsia="Microsoft YaHei"/>
          <w:b w:val="0"/>
          <w:color w:val="3D3D3D"/>
        </w:rPr>
        <w:t>沿 BGP，k^_t = k^* 不变 → y^_t = f(k^*) 不变 → y^_t 的增长率为 0。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Y_t / N_t = A_t · y^*</w:t>
      </w:r>
    </w:p>
    <w:p>
      <w:r>
        <w:rPr>
          <w:rFonts w:ascii="Calibri" w:hAnsi="Calibri" w:eastAsia="Microsoft YaHei"/>
          <w:b w:val="0"/>
          <w:color w:val="3D3D3D"/>
        </w:rPr>
        <w:t>取对数求导: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ln(Y/N) = ln A + ln y^*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g_{Y/N} = g + 0 = g</w:t>
      </w:r>
    </w:p>
    <w:p>
      <w:r>
        <w:rPr>
          <w:rFonts w:ascii="Calibri" w:hAnsi="Calibri" w:eastAsia="Microsoft YaHei"/>
          <w:b/>
          <w:color w:val="3D3D3D"/>
        </w:rPr>
        <w:t>(b) 人均产出沿 BGP 以 g 增长——与连续时间索洛完全相同。离散时间没有改变 BGP 的性质。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BGP 存在且 Y&gt;0。(b) Y/N 增长率 = g。</w:t>
      </w:r>
    </w:p>
    <w:p>
      <w:r>
        <w:br w:type="page"/>
      </w:r>
    </w:p>
    <w:p>
      <w:pPr>
        <w:pStyle w:val="Heading1"/>
      </w:pPr>
      <w:r>
        <w:t>附录：标准答案汇总</w:t>
      </w:r>
    </w:p>
    <w:p>
      <w:r>
        <w:rPr>
          <w:b/>
        </w:rPr>
        <w:t>习题 3.1：</w:t>
      </w:r>
      <w:r>
        <w:t>人均储蓄上升。s↑瞬间人均产出不变。新稳态人均产出更高。</w:t>
      </w:r>
    </w:p>
    <w:p>
      <w:r>
        <w:rPr>
          <w:b/>
        </w:rPr>
        <w:t>习题 3.2：</w:t>
      </w:r>
      <w:r>
        <w:t>(a) 1,1,0,4%,6% (b) 0.64,0.8,0,8%,10% (c) 0.64,0.8,0,4%,10%。 (a) 更好。</w:t>
      </w:r>
    </w:p>
    <w:p>
      <w:r>
        <w:rPr>
          <w:b/>
        </w:rPr>
        <w:t>习题 3.3：</w:t>
      </w:r>
      <w:r>
        <w:t>(a) BE 更平 (b) BE 更陡 (c) 实际投资在(0,1)更低(1,∞)更高 (d) 实际投资更高。</w:t>
      </w:r>
    </w:p>
    <w:p>
      <w:r>
        <w:rPr>
          <w:b/>
        </w:rPr>
        <w:t>习题 3.4：</w:t>
      </w:r>
      <w:r>
        <w:t>(a) s=0.175, MPK=0.12 (b) s_gold=0.30, MPK=0.07, K/Y≈4.29。</w:t>
      </w:r>
    </w:p>
    <w:p>
      <w:r>
        <w:rPr>
          <w:b/>
        </w:rPr>
        <w:t>习题 3.5：</w:t>
      </w:r>
      <w:r>
        <w:t>(a) 相同 (b) 西国更高 (c) 相同 (d) 西国更高。</w:t>
      </w:r>
    </w:p>
    <w:p>
      <w:r>
        <w:rPr>
          <w:b/>
        </w:rPr>
        <w:t>习题 3.6：</w:t>
      </w:r>
      <w:r>
        <w:t>s·ŷ−(n+g+δ)·k^ = k^[f'(k^)−(n+g+δ)]。</w:t>
      </w:r>
    </w:p>
    <w:p>
      <w:r>
        <w:rPr>
          <w:b/>
        </w:rPr>
        <w:t>习题 3.7：</w:t>
      </w:r>
      <w:r>
        <w:t>可能错误。索洛中边际报酬递减约束 K/Y。</w:t>
      </w:r>
    </w:p>
    <w:p>
      <w:r>
        <w:rPr>
          <w:b/>
        </w:rPr>
        <w:t>习题 3.8：</w:t>
      </w:r>
      <w:r>
        <w:t>λ=(1−α_K)(n+δ)。dK*/dξ=K*/ξ, dY*/dξ=Y*/ξ, dC*/dξ=(1−s)Y*/ξ。</w:t>
      </w:r>
    </w:p>
    <w:p>
      <w:r>
        <w:rPr>
          <w:b/>
        </w:rPr>
        <w:t>习题 3.9：</w:t>
      </w:r>
      <w:r>
        <w:t>g_K=g/(1−α)+n, g_Y=α·g/(1−α)+n。</w:t>
      </w:r>
    </w:p>
    <w:p>
      <w:r>
        <w:rPr>
          <w:b/>
        </w:rPr>
        <w:t>习题 3.10：</w:t>
      </w:r>
      <w:r>
        <w:t>ẏ/y=sA−(n+δ)。若 sA&gt;n+δ，永续增长。</w:t>
      </w:r>
    </w:p>
    <w:p>
      <w:r>
        <w:rPr>
          <w:b/>
        </w:rPr>
        <w:t>习题 3.11：</w:t>
      </w:r>
      <w:r>
        <w:t>sf(k*)=s·τ+(n+δ)k*。τ↑→k*_High↓。稳态增长率=n。</w:t>
      </w:r>
    </w:p>
    <w:p>
      <w:r>
        <w:rPr>
          <w:b/>
        </w:rPr>
        <w:t>习题 3.12：</w:t>
      </w:r>
      <w:r>
        <w:t>ζ&lt;1−c₁: τ↑→k*↓。ζ&gt;1−c₁: τ↑→k*↑。</w:t>
      </w:r>
    </w:p>
    <w:p>
      <w:r>
        <w:rPr>
          <w:b/>
        </w:rPr>
        <w:t>习题 3.13：</w:t>
      </w:r>
      <w:r>
        <w:t>富人→A。穷人→A 有条件。</w:t>
      </w:r>
    </w:p>
    <w:p>
      <w:r>
        <w:rPr>
          <w:b/>
        </w:rPr>
        <w:t>习题 3.14：</w:t>
      </w:r>
      <w:r>
        <w:t>是！宇泽定理。</w:t>
      </w:r>
    </w:p>
    <w:p>
      <w:r>
        <w:rPr>
          <w:b/>
        </w:rPr>
        <w:t>习题 3.15：</w:t>
      </w:r>
      <w:r>
        <w:t>人均产出增长率 = g。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