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57037" w14:textId="77777777" w:rsidR="00842D45" w:rsidRDefault="00842D45">
      <w:pPr>
        <w:rPr>
          <w:sz w:val="24"/>
        </w:rPr>
      </w:pP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测试题：</w:t>
      </w:r>
    </w:p>
    <w:p w14:paraId="053ED8D6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1.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微波炉中电磁波常用的工作频率为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7112E9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6"/>
          <w:sz w:val="24"/>
        </w:rPr>
        <w:object w:dxaOrig="800" w:dyaOrig="279" w14:anchorId="11445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4pt" o:ole="">
            <v:imagedata r:id="rId7" o:title=""/>
          </v:shape>
          <o:OLEObject Type="Embed" ProgID="Equation.3" ShapeID="_x0000_i1025" DrawAspect="Content" ObjectID="_1539773931" r:id="rId8"/>
        </w:object>
      </w:r>
    </w:p>
    <w:p w14:paraId="4935D83C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6"/>
          <w:sz w:val="24"/>
        </w:rPr>
        <w:object w:dxaOrig="940" w:dyaOrig="279" w14:anchorId="06546618">
          <v:shape id="_x0000_i1026" type="#_x0000_t75" alt="" style="width:47pt;height:14pt" o:ole="">
            <v:imagedata r:id="rId9" o:title=""/>
          </v:shape>
          <o:OLEObject Type="Embed" ProgID="Equation.3" ShapeID="_x0000_i1026" DrawAspect="Content" ObjectID="_1539773932" r:id="rId10"/>
        </w:object>
      </w:r>
    </w:p>
    <w:p w14:paraId="31B54D2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6"/>
          <w:sz w:val="24"/>
        </w:rPr>
        <w:object w:dxaOrig="940" w:dyaOrig="279" w14:anchorId="6EDD5745">
          <v:shape id="_x0000_i1027" type="#_x0000_t75" alt="" style="width:47pt;height:14pt" o:ole="">
            <v:imagedata r:id="rId11" o:title=""/>
          </v:shape>
          <o:OLEObject Type="Embed" ProgID="Equation.3" ShapeID="_x0000_i1027" DrawAspect="Content" ObjectID="_1539773933" r:id="rId12"/>
        </w:object>
      </w:r>
    </w:p>
    <w:p w14:paraId="135E162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6"/>
          <w:sz w:val="24"/>
        </w:rPr>
        <w:object w:dxaOrig="920" w:dyaOrig="279" w14:anchorId="3C69E6E1">
          <v:shape id="_x0000_i1028" type="#_x0000_t75" alt="" style="width:46pt;height:14pt" o:ole="">
            <v:imagedata r:id="rId13" o:title=""/>
          </v:shape>
          <o:OLEObject Type="Embed" ProgID="Equation.3" ShapeID="_x0000_i1028" DrawAspect="Content" ObjectID="_1539773934" r:id="rId14"/>
        </w:object>
      </w:r>
    </w:p>
    <w:p w14:paraId="1B84C477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2.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多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实物能被微波炉加热的原理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4F71CB1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因为食物中含有大量的可自由移动的带电粒子，在电磁波作用下，发生了传导现象。</w:t>
      </w:r>
    </w:p>
    <w:p w14:paraId="5B89249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因为食物中含有大量的有机分子，在电磁波作用下，发生了极化现象，分子随电磁波的频率高速震荡。</w:t>
      </w:r>
    </w:p>
    <w:p w14:paraId="374DC2FF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因为食物中含有大量的可磁化物质，在电磁波作用下，发生了磁化现象。</w:t>
      </w:r>
    </w:p>
    <w:p w14:paraId="3D3E7A1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因为食物中含有大量的水分子，在电磁波作用下，发生了极化现象，水分子随电磁波的频率高速震荡。</w:t>
      </w:r>
    </w:p>
    <w:p w14:paraId="20DDB85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3.</w:t>
      </w:r>
      <w:r w:rsidR="00363A10">
        <w:rPr>
          <w:rFonts w:hint="eastAsia"/>
          <w:sz w:val="24"/>
        </w:rPr>
        <w:t>（多选）</w:t>
      </w:r>
      <w:r>
        <w:rPr>
          <w:rFonts w:hint="eastAsia"/>
          <w:sz w:val="24"/>
        </w:rPr>
        <w:t>可以在微波炉内使用的器皿有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74F4C29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纸杯</w:t>
      </w:r>
    </w:p>
    <w:p w14:paraId="6CDAA39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瓷盘</w:t>
      </w:r>
    </w:p>
    <w:p w14:paraId="1AC2349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塑料盒</w:t>
      </w:r>
    </w:p>
    <w:p w14:paraId="2767636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铝制饭盒</w:t>
      </w:r>
    </w:p>
    <w:p w14:paraId="445C9618" w14:textId="77777777" w:rsidR="006B7309" w:rsidRDefault="006B7309">
      <w:pPr>
        <w:rPr>
          <w:sz w:val="24"/>
        </w:rPr>
      </w:pPr>
    </w:p>
    <w:p w14:paraId="2EF6FB59" w14:textId="77777777" w:rsidR="006B7309" w:rsidRDefault="006B7309">
      <w:pPr>
        <w:rPr>
          <w:sz w:val="24"/>
        </w:rPr>
      </w:pPr>
    </w:p>
    <w:p w14:paraId="54155CFF" w14:textId="77777777" w:rsidR="006B7309" w:rsidRDefault="006B7309">
      <w:pPr>
        <w:rPr>
          <w:sz w:val="24"/>
        </w:rPr>
      </w:pPr>
    </w:p>
    <w:p w14:paraId="529D9068" w14:textId="77777777" w:rsidR="006B7309" w:rsidRDefault="006B7309">
      <w:pPr>
        <w:rPr>
          <w:sz w:val="24"/>
        </w:rPr>
      </w:pPr>
    </w:p>
    <w:p w14:paraId="01B9C398" w14:textId="77777777" w:rsidR="006B7309" w:rsidRDefault="006B7309">
      <w:pPr>
        <w:rPr>
          <w:sz w:val="24"/>
        </w:rPr>
      </w:pPr>
    </w:p>
    <w:p w14:paraId="4E916194" w14:textId="77777777" w:rsidR="006B7309" w:rsidRDefault="006B7309">
      <w:pPr>
        <w:rPr>
          <w:sz w:val="24"/>
        </w:rPr>
      </w:pPr>
    </w:p>
    <w:p w14:paraId="3A594FEC" w14:textId="77777777" w:rsidR="006B7309" w:rsidRDefault="006B7309">
      <w:pPr>
        <w:rPr>
          <w:sz w:val="24"/>
        </w:rPr>
      </w:pPr>
    </w:p>
    <w:p w14:paraId="0F5BE375" w14:textId="77777777" w:rsidR="006B7309" w:rsidRDefault="006B7309">
      <w:pPr>
        <w:rPr>
          <w:sz w:val="24"/>
        </w:rPr>
      </w:pPr>
    </w:p>
    <w:p w14:paraId="5331C75C" w14:textId="77777777" w:rsidR="006B7309" w:rsidRDefault="006B7309">
      <w:pPr>
        <w:rPr>
          <w:sz w:val="24"/>
        </w:rPr>
      </w:pPr>
    </w:p>
    <w:p w14:paraId="37B9F5AE" w14:textId="77777777" w:rsidR="006B7309" w:rsidRDefault="006B7309">
      <w:pPr>
        <w:rPr>
          <w:sz w:val="24"/>
        </w:rPr>
      </w:pPr>
    </w:p>
    <w:p w14:paraId="7412E535" w14:textId="77777777" w:rsidR="006B7309" w:rsidRDefault="006B7309">
      <w:pPr>
        <w:rPr>
          <w:sz w:val="24"/>
        </w:rPr>
      </w:pPr>
    </w:p>
    <w:p w14:paraId="13F009A8" w14:textId="77777777" w:rsidR="006B7309" w:rsidRDefault="006B7309">
      <w:pPr>
        <w:rPr>
          <w:sz w:val="24"/>
        </w:rPr>
      </w:pPr>
    </w:p>
    <w:p w14:paraId="7AAF3EFB" w14:textId="77777777" w:rsidR="006B7309" w:rsidRDefault="006B7309">
      <w:pPr>
        <w:rPr>
          <w:sz w:val="24"/>
        </w:rPr>
      </w:pPr>
    </w:p>
    <w:p w14:paraId="301011EE" w14:textId="77777777" w:rsidR="006B7309" w:rsidRDefault="006B7309">
      <w:pPr>
        <w:rPr>
          <w:sz w:val="24"/>
        </w:rPr>
      </w:pPr>
    </w:p>
    <w:p w14:paraId="738C9CEB" w14:textId="77777777" w:rsidR="006B7309" w:rsidRDefault="006B7309">
      <w:pPr>
        <w:rPr>
          <w:sz w:val="24"/>
        </w:rPr>
      </w:pPr>
    </w:p>
    <w:p w14:paraId="746CCBD1" w14:textId="77777777" w:rsidR="006B7309" w:rsidRDefault="006B7309">
      <w:pPr>
        <w:rPr>
          <w:sz w:val="24"/>
        </w:rPr>
      </w:pPr>
    </w:p>
    <w:p w14:paraId="0CD41939" w14:textId="77777777" w:rsidR="006B7309" w:rsidRDefault="006B7309">
      <w:pPr>
        <w:rPr>
          <w:sz w:val="24"/>
        </w:rPr>
      </w:pPr>
    </w:p>
    <w:p w14:paraId="3FD862C5" w14:textId="77777777" w:rsidR="006B7309" w:rsidRDefault="006B7309">
      <w:pPr>
        <w:rPr>
          <w:sz w:val="24"/>
        </w:rPr>
      </w:pPr>
    </w:p>
    <w:p w14:paraId="6B51E8D8" w14:textId="77777777" w:rsidR="006B7309" w:rsidRDefault="006B7309">
      <w:pPr>
        <w:rPr>
          <w:sz w:val="24"/>
        </w:rPr>
      </w:pPr>
    </w:p>
    <w:p w14:paraId="405E9909" w14:textId="77777777" w:rsidR="006B7309" w:rsidRDefault="006B7309">
      <w:pPr>
        <w:rPr>
          <w:sz w:val="24"/>
        </w:rPr>
      </w:pPr>
    </w:p>
    <w:p w14:paraId="0821BDC6" w14:textId="77777777" w:rsidR="006B7309" w:rsidRDefault="006B7309">
      <w:pPr>
        <w:rPr>
          <w:sz w:val="24"/>
        </w:rPr>
      </w:pPr>
    </w:p>
    <w:p w14:paraId="1179FDB2" w14:textId="77777777" w:rsidR="006B7309" w:rsidRDefault="006B7309">
      <w:pPr>
        <w:rPr>
          <w:sz w:val="24"/>
        </w:rPr>
      </w:pPr>
    </w:p>
    <w:p w14:paraId="100641F3" w14:textId="77777777" w:rsidR="006B7309" w:rsidRDefault="006B7309">
      <w:pPr>
        <w:rPr>
          <w:sz w:val="24"/>
        </w:rPr>
      </w:pPr>
    </w:p>
    <w:p w14:paraId="5B1CC82A" w14:textId="77777777" w:rsidR="006B7309" w:rsidRDefault="006B7309">
      <w:pPr>
        <w:rPr>
          <w:sz w:val="24"/>
        </w:rPr>
      </w:pPr>
    </w:p>
    <w:p w14:paraId="7A37D8A2" w14:textId="77777777" w:rsidR="006B7309" w:rsidRDefault="006B7309">
      <w:pPr>
        <w:rPr>
          <w:sz w:val="24"/>
        </w:rPr>
      </w:pPr>
    </w:p>
    <w:p w14:paraId="4B7EB5D6" w14:textId="77777777" w:rsidR="00842D45" w:rsidRDefault="00842D45" w:rsidP="00842D45">
      <w:pPr>
        <w:rPr>
          <w:sz w:val="24"/>
        </w:rPr>
      </w:pPr>
      <w:r>
        <w:rPr>
          <w:rFonts w:hint="eastAsia"/>
          <w:sz w:val="24"/>
        </w:rPr>
        <w:lastRenderedPageBreak/>
        <w:t>3.2</w:t>
      </w:r>
      <w:r>
        <w:rPr>
          <w:rFonts w:hint="eastAsia"/>
          <w:sz w:val="24"/>
        </w:rPr>
        <w:t>测试题：</w:t>
      </w:r>
    </w:p>
    <w:p w14:paraId="5712BDAA" w14:textId="77777777" w:rsidR="006B7309" w:rsidRDefault="006B7309">
      <w:pPr>
        <w:rPr>
          <w:sz w:val="24"/>
        </w:rPr>
      </w:pPr>
    </w:p>
    <w:p w14:paraId="05030452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1.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静电场中的导体达到静电平衡状态后，以下哪一个性质是错误的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FC95DEF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导体为等位体</w:t>
      </w:r>
    </w:p>
    <w:p w14:paraId="4B2570BE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导体内部电场处处不等</w:t>
      </w:r>
    </w:p>
    <w:p w14:paraId="7662F77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导体表面的电场处处与导体表面垂直，切向电场为零</w:t>
      </w:r>
    </w:p>
    <w:p w14:paraId="4DBCBD9D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感应电荷只分布在导体表面上，导体内部感应电荷为零</w:t>
      </w:r>
    </w:p>
    <w:p w14:paraId="5CC3162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2.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-2,4,1</w:t>
      </w:r>
      <w:r>
        <w:rPr>
          <w:rFonts w:hint="eastAsia"/>
          <w:sz w:val="24"/>
        </w:rPr>
        <w:t>）位于导体表面上，导体外电场</w:t>
      </w:r>
      <w:r>
        <w:rPr>
          <w:rFonts w:hint="eastAsia"/>
          <w:position w:val="-14"/>
          <w:sz w:val="24"/>
        </w:rPr>
        <w:object w:dxaOrig="3100" w:dyaOrig="400" w14:anchorId="45CB2678">
          <v:shape id="_x0000_i1029" type="#_x0000_t75" style="width:155pt;height:20pt" o:ole="">
            <v:imagedata r:id="rId15" o:title=""/>
          </v:shape>
          <o:OLEObject Type="Embed" ProgID="Equation.3" ShapeID="_x0000_i1029" DrawAspect="Content" ObjectID="_1539773935" r:id="rId16"/>
        </w:objec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点的</w:t>
      </w:r>
      <w:r>
        <w:rPr>
          <w:rFonts w:hint="eastAsia"/>
          <w:position w:val="-12"/>
          <w:sz w:val="24"/>
        </w:rPr>
        <w:object w:dxaOrig="279" w:dyaOrig="380" w14:anchorId="1D8FB68B">
          <v:shape id="_x0000_i1030" type="#_x0000_t75" style="width:14pt;height:19pt" o:ole="">
            <v:imagedata r:id="rId17" o:title=""/>
          </v:shape>
          <o:OLEObject Type="Embed" ProgID="Equation.3" ShapeID="_x0000_i1030" DrawAspect="Content" ObjectID="_1539773936" r:id="rId18"/>
        </w:object>
      </w:r>
      <w:r>
        <w:rPr>
          <w:rFonts w:hint="eastAsia"/>
          <w:sz w:val="24"/>
        </w:rPr>
        <w:t>为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433612D6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0"/>
          <w:sz w:val="24"/>
        </w:rPr>
        <w:object w:dxaOrig="1440" w:dyaOrig="360" w14:anchorId="2D5AAA05">
          <v:shape id="_x0000_i1031" type="#_x0000_t75" alt="" style="width:1in;height:18pt" o:ole="">
            <v:imagedata r:id="rId19" o:title=""/>
          </v:shape>
          <o:OLEObject Type="Embed" ProgID="Equation.3" ShapeID="_x0000_i1031" DrawAspect="Content" ObjectID="_1539773937" r:id="rId20"/>
        </w:object>
      </w:r>
    </w:p>
    <w:p w14:paraId="0C7D83D2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4"/>
          <w:sz w:val="24"/>
        </w:rPr>
        <w:object w:dxaOrig="2000" w:dyaOrig="400" w14:anchorId="0A394C26">
          <v:shape id="_x0000_i1032" type="#_x0000_t75" alt="" style="width:100pt;height:20pt" o:ole="">
            <v:imagedata r:id="rId21" o:title=""/>
          </v:shape>
          <o:OLEObject Type="Embed" ProgID="Equation.3" ShapeID="_x0000_i1032" DrawAspect="Content" ObjectID="_1539773938" r:id="rId22"/>
        </w:object>
      </w:r>
    </w:p>
    <w:p w14:paraId="4636CE3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0"/>
          <w:sz w:val="24"/>
        </w:rPr>
        <w:object w:dxaOrig="1060" w:dyaOrig="360" w14:anchorId="532B0879">
          <v:shape id="_x0000_i1033" type="#_x0000_t75" alt="" style="width:53pt;height:18pt" o:ole="">
            <v:imagedata r:id="rId23" o:title=""/>
          </v:shape>
          <o:OLEObject Type="Embed" ProgID="Equation.3" ShapeID="_x0000_i1033" DrawAspect="Content" ObjectID="_1539773939" r:id="rId24"/>
        </w:object>
      </w:r>
    </w:p>
    <w:p w14:paraId="3F927717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0"/>
          <w:sz w:val="24"/>
        </w:rPr>
        <w:object w:dxaOrig="1540" w:dyaOrig="360" w14:anchorId="34F0EC6A">
          <v:shape id="_x0000_i1034" type="#_x0000_t75" alt="" style="width:77pt;height:18pt" o:ole="">
            <v:imagedata r:id="rId25" o:title=""/>
          </v:shape>
          <o:OLEObject Type="Embed" ProgID="Equation.3" ShapeID="_x0000_i1034" DrawAspect="Content" ObjectID="_1539773940" r:id="rId26"/>
        </w:object>
      </w:r>
    </w:p>
    <w:p w14:paraId="70EF760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3.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多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导体的电导率大小与下列哪些因素有关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2D901874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电子的迁移率</w:t>
      </w:r>
    </w:p>
    <w:p w14:paraId="0C06E440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自由电子的密度</w:t>
      </w:r>
    </w:p>
    <w:p w14:paraId="7F6F110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外加电场的强度</w:t>
      </w:r>
    </w:p>
    <w:p w14:paraId="62EC8EE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环境温度</w:t>
      </w:r>
    </w:p>
    <w:p w14:paraId="28334D00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4.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含有大量带电粒子的物质就是导体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31DAFFF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34F5AFEA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506A7B86" w14:textId="77777777" w:rsidR="006B7309" w:rsidRDefault="006B7309">
      <w:pPr>
        <w:rPr>
          <w:sz w:val="24"/>
          <w:szCs w:val="32"/>
        </w:rPr>
      </w:pPr>
    </w:p>
    <w:p w14:paraId="2011A384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5.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导体材料在外电场作用下可以发生传导现象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FBABEA4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1A30828E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520D476B" w14:textId="77777777" w:rsidR="006B7309" w:rsidRDefault="006B7309">
      <w:pPr>
        <w:rPr>
          <w:sz w:val="24"/>
          <w:szCs w:val="32"/>
        </w:rPr>
      </w:pPr>
    </w:p>
    <w:p w14:paraId="6279B8CC" w14:textId="77777777" w:rsidR="006B7309" w:rsidRDefault="006B7309">
      <w:pPr>
        <w:rPr>
          <w:sz w:val="24"/>
        </w:rPr>
      </w:pPr>
    </w:p>
    <w:p w14:paraId="72B35DA5" w14:textId="77777777" w:rsidR="006B7309" w:rsidRDefault="006B7309">
      <w:pPr>
        <w:rPr>
          <w:sz w:val="24"/>
        </w:rPr>
      </w:pPr>
    </w:p>
    <w:p w14:paraId="661C8697" w14:textId="77777777" w:rsidR="006B7309" w:rsidRDefault="006B7309">
      <w:pPr>
        <w:rPr>
          <w:sz w:val="24"/>
        </w:rPr>
      </w:pPr>
    </w:p>
    <w:p w14:paraId="6F642E3D" w14:textId="77777777" w:rsidR="006B7309" w:rsidRDefault="006B7309">
      <w:pPr>
        <w:rPr>
          <w:sz w:val="24"/>
        </w:rPr>
      </w:pPr>
    </w:p>
    <w:p w14:paraId="714EBCC3" w14:textId="77777777" w:rsidR="006B7309" w:rsidRDefault="006B7309">
      <w:pPr>
        <w:rPr>
          <w:sz w:val="24"/>
        </w:rPr>
      </w:pPr>
    </w:p>
    <w:p w14:paraId="74AC868A" w14:textId="77777777" w:rsidR="006B7309" w:rsidRDefault="006B7309">
      <w:pPr>
        <w:rPr>
          <w:sz w:val="24"/>
        </w:rPr>
      </w:pPr>
    </w:p>
    <w:p w14:paraId="19B24629" w14:textId="77777777" w:rsidR="006B7309" w:rsidRDefault="006B7309">
      <w:pPr>
        <w:rPr>
          <w:sz w:val="24"/>
        </w:rPr>
      </w:pPr>
    </w:p>
    <w:p w14:paraId="673A4744" w14:textId="77777777" w:rsidR="006B7309" w:rsidRDefault="006B7309">
      <w:pPr>
        <w:rPr>
          <w:sz w:val="24"/>
        </w:rPr>
      </w:pPr>
    </w:p>
    <w:p w14:paraId="41CCFAA2" w14:textId="77777777" w:rsidR="006B7309" w:rsidRDefault="006B7309">
      <w:pPr>
        <w:rPr>
          <w:sz w:val="24"/>
        </w:rPr>
      </w:pPr>
    </w:p>
    <w:p w14:paraId="6FB7E726" w14:textId="77777777" w:rsidR="006B7309" w:rsidRDefault="006B7309">
      <w:pPr>
        <w:rPr>
          <w:sz w:val="24"/>
        </w:rPr>
      </w:pPr>
    </w:p>
    <w:p w14:paraId="7D2B95E3" w14:textId="77777777" w:rsidR="006B7309" w:rsidRDefault="006B7309">
      <w:pPr>
        <w:rPr>
          <w:sz w:val="24"/>
        </w:rPr>
      </w:pPr>
    </w:p>
    <w:p w14:paraId="0C2213B0" w14:textId="77777777" w:rsidR="006B7309" w:rsidRDefault="006B7309">
      <w:pPr>
        <w:rPr>
          <w:sz w:val="24"/>
        </w:rPr>
      </w:pPr>
    </w:p>
    <w:p w14:paraId="125A01E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lastRenderedPageBreak/>
        <w:t>3.3</w:t>
      </w:r>
      <w:r>
        <w:rPr>
          <w:rFonts w:hint="eastAsia"/>
          <w:sz w:val="24"/>
        </w:rPr>
        <w:t>测试题：</w:t>
      </w:r>
    </w:p>
    <w:p w14:paraId="2207F940" w14:textId="77777777" w:rsidR="006B7309" w:rsidRDefault="006B7309">
      <w:pPr>
        <w:rPr>
          <w:sz w:val="24"/>
        </w:rPr>
      </w:pPr>
    </w:p>
    <w:p w14:paraId="26F1C92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1.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电介质极化后，介质内的电场强度会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24BF43F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增强</w:t>
      </w:r>
    </w:p>
    <w:p w14:paraId="589E862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减弱</w:t>
      </w:r>
    </w:p>
    <w:p w14:paraId="548CC3C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为零</w:t>
      </w:r>
    </w:p>
    <w:p w14:paraId="373FAC0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不变</w:t>
      </w:r>
    </w:p>
    <w:p w14:paraId="20B7FA6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2.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电介质极化后，介质内的电位移矢量会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4D0E74DF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增强</w:t>
      </w:r>
    </w:p>
    <w:p w14:paraId="3EA669F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减弱</w:t>
      </w:r>
    </w:p>
    <w:p w14:paraId="113C62EE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为零</w:t>
      </w:r>
    </w:p>
    <w:p w14:paraId="54AC0666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不变</w:t>
      </w:r>
    </w:p>
    <w:p w14:paraId="667E4AE6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3.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多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电介质在外电场作用下，会发生下列哪些变化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160C3D36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电介质中会出现有序排列的电偶极子</w:t>
      </w:r>
    </w:p>
    <w:p w14:paraId="6E950A6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电介质表面和内部出现束缚电荷</w:t>
      </w:r>
    </w:p>
    <w:p w14:paraId="66BDA7D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电介质内部的带电粒子发生定向移动</w:t>
      </w:r>
    </w:p>
    <w:p w14:paraId="14DD2F2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电介质中电场不发生变化</w:t>
      </w:r>
    </w:p>
    <w:p w14:paraId="04661C7F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4.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电介质是一种绝缘材料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C5FF240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67DD7157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35520C9E" w14:textId="77777777" w:rsidR="006B7309" w:rsidRDefault="006B7309">
      <w:pPr>
        <w:rPr>
          <w:sz w:val="24"/>
          <w:szCs w:val="32"/>
        </w:rPr>
      </w:pPr>
    </w:p>
    <w:p w14:paraId="27BAE676" w14:textId="77777777" w:rsidR="006B7309" w:rsidRDefault="006B7309">
      <w:pPr>
        <w:rPr>
          <w:sz w:val="24"/>
        </w:rPr>
      </w:pPr>
    </w:p>
    <w:p w14:paraId="48280745" w14:textId="77777777" w:rsidR="006B7309" w:rsidRDefault="006B7309">
      <w:pPr>
        <w:rPr>
          <w:sz w:val="24"/>
        </w:rPr>
      </w:pPr>
    </w:p>
    <w:p w14:paraId="42ABCA11" w14:textId="77777777" w:rsidR="006B7309" w:rsidRDefault="006B7309">
      <w:pPr>
        <w:rPr>
          <w:sz w:val="24"/>
        </w:rPr>
      </w:pPr>
    </w:p>
    <w:p w14:paraId="5373CC82" w14:textId="77777777" w:rsidR="006B7309" w:rsidRDefault="006B7309">
      <w:pPr>
        <w:rPr>
          <w:sz w:val="24"/>
        </w:rPr>
      </w:pPr>
    </w:p>
    <w:p w14:paraId="1C798B5E" w14:textId="77777777" w:rsidR="006B7309" w:rsidRDefault="006B7309">
      <w:pPr>
        <w:rPr>
          <w:sz w:val="24"/>
        </w:rPr>
      </w:pPr>
    </w:p>
    <w:p w14:paraId="7DE45D73" w14:textId="77777777" w:rsidR="006B7309" w:rsidRDefault="006B7309">
      <w:pPr>
        <w:rPr>
          <w:sz w:val="24"/>
        </w:rPr>
      </w:pPr>
    </w:p>
    <w:p w14:paraId="3CE20FD8" w14:textId="77777777" w:rsidR="006B7309" w:rsidRDefault="006B7309">
      <w:pPr>
        <w:rPr>
          <w:sz w:val="24"/>
        </w:rPr>
      </w:pPr>
    </w:p>
    <w:p w14:paraId="4786B01A" w14:textId="77777777" w:rsidR="006B7309" w:rsidRDefault="006B7309">
      <w:pPr>
        <w:rPr>
          <w:sz w:val="24"/>
        </w:rPr>
      </w:pPr>
    </w:p>
    <w:p w14:paraId="151EBF19" w14:textId="77777777" w:rsidR="006B7309" w:rsidRDefault="006B7309">
      <w:pPr>
        <w:rPr>
          <w:sz w:val="24"/>
        </w:rPr>
      </w:pPr>
    </w:p>
    <w:p w14:paraId="5795D9E7" w14:textId="77777777" w:rsidR="006B7309" w:rsidRDefault="006B7309">
      <w:pPr>
        <w:rPr>
          <w:sz w:val="24"/>
        </w:rPr>
      </w:pPr>
    </w:p>
    <w:p w14:paraId="2AD5591F" w14:textId="77777777" w:rsidR="006B7309" w:rsidRDefault="006B7309">
      <w:pPr>
        <w:rPr>
          <w:sz w:val="24"/>
        </w:rPr>
      </w:pPr>
    </w:p>
    <w:p w14:paraId="55C8CACF" w14:textId="77777777" w:rsidR="006B7309" w:rsidRDefault="006B7309">
      <w:pPr>
        <w:rPr>
          <w:sz w:val="24"/>
        </w:rPr>
      </w:pPr>
    </w:p>
    <w:p w14:paraId="13194B28" w14:textId="77777777" w:rsidR="006B7309" w:rsidRDefault="006B7309">
      <w:pPr>
        <w:rPr>
          <w:sz w:val="24"/>
        </w:rPr>
      </w:pPr>
    </w:p>
    <w:p w14:paraId="4C64FCD8" w14:textId="77777777" w:rsidR="006B7309" w:rsidRDefault="006B7309">
      <w:pPr>
        <w:rPr>
          <w:sz w:val="24"/>
        </w:rPr>
      </w:pPr>
    </w:p>
    <w:p w14:paraId="5944D6F7" w14:textId="77777777" w:rsidR="006B7309" w:rsidRDefault="006B7309">
      <w:pPr>
        <w:rPr>
          <w:sz w:val="24"/>
        </w:rPr>
      </w:pPr>
    </w:p>
    <w:p w14:paraId="40F79C2B" w14:textId="77777777" w:rsidR="006B7309" w:rsidRDefault="006B7309">
      <w:pPr>
        <w:rPr>
          <w:sz w:val="24"/>
        </w:rPr>
      </w:pPr>
    </w:p>
    <w:p w14:paraId="762F00AC" w14:textId="77777777" w:rsidR="006B7309" w:rsidRDefault="006B7309">
      <w:pPr>
        <w:rPr>
          <w:sz w:val="24"/>
        </w:rPr>
      </w:pPr>
    </w:p>
    <w:p w14:paraId="0439CBA3" w14:textId="77777777" w:rsidR="006B7309" w:rsidRDefault="006B7309">
      <w:pPr>
        <w:rPr>
          <w:sz w:val="24"/>
        </w:rPr>
      </w:pPr>
    </w:p>
    <w:p w14:paraId="3845D726" w14:textId="77777777" w:rsidR="006B7309" w:rsidRDefault="006B7309">
      <w:pPr>
        <w:rPr>
          <w:sz w:val="24"/>
        </w:rPr>
      </w:pPr>
    </w:p>
    <w:p w14:paraId="6A5BA9B7" w14:textId="77777777" w:rsidR="006B7309" w:rsidRDefault="006B7309">
      <w:pPr>
        <w:rPr>
          <w:sz w:val="24"/>
        </w:rPr>
      </w:pPr>
    </w:p>
    <w:p w14:paraId="598AB44F" w14:textId="77777777" w:rsidR="006B7309" w:rsidRDefault="006B7309">
      <w:pPr>
        <w:rPr>
          <w:sz w:val="24"/>
        </w:rPr>
      </w:pPr>
    </w:p>
    <w:p w14:paraId="39342AF1" w14:textId="77777777" w:rsidR="006B7309" w:rsidRDefault="006B7309">
      <w:pPr>
        <w:rPr>
          <w:sz w:val="24"/>
        </w:rPr>
      </w:pPr>
    </w:p>
    <w:p w14:paraId="21603D23" w14:textId="77777777" w:rsidR="006B7309" w:rsidRDefault="006B7309">
      <w:pPr>
        <w:rPr>
          <w:sz w:val="24"/>
        </w:rPr>
      </w:pPr>
    </w:p>
    <w:p w14:paraId="04163C8A" w14:textId="77777777" w:rsidR="00842D45" w:rsidRDefault="00842D45" w:rsidP="00842D45">
      <w:pPr>
        <w:rPr>
          <w:sz w:val="24"/>
        </w:rPr>
      </w:pPr>
      <w:r>
        <w:rPr>
          <w:rFonts w:hint="eastAsia"/>
          <w:sz w:val="24"/>
        </w:rPr>
        <w:lastRenderedPageBreak/>
        <w:t>3.4</w:t>
      </w:r>
      <w:r>
        <w:rPr>
          <w:rFonts w:hint="eastAsia"/>
          <w:sz w:val="24"/>
        </w:rPr>
        <w:t>测试题：</w:t>
      </w:r>
    </w:p>
    <w:p w14:paraId="641D1EEC" w14:textId="77777777" w:rsidR="006B7309" w:rsidRDefault="006B7309">
      <w:pPr>
        <w:rPr>
          <w:sz w:val="24"/>
        </w:rPr>
      </w:pPr>
    </w:p>
    <w:p w14:paraId="4C3824B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1.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某一各向同性材料的磁化率</w:t>
      </w:r>
      <w:r>
        <w:rPr>
          <w:rFonts w:hint="eastAsia"/>
          <w:position w:val="-12"/>
          <w:sz w:val="24"/>
        </w:rPr>
        <w:object w:dxaOrig="720" w:dyaOrig="360" w14:anchorId="19AA6BE9">
          <v:shape id="_x0000_i1035" type="#_x0000_t75" style="width:36pt;height:18pt" o:ole="">
            <v:imagedata r:id="rId27" o:title=""/>
          </v:shape>
          <o:OLEObject Type="Embed" ProgID="Equation.3" ShapeID="_x0000_i1035" DrawAspect="Content" ObjectID="_1539773941" r:id="rId28"/>
        </w:object>
      </w:r>
      <w:r>
        <w:rPr>
          <w:rFonts w:hint="eastAsia"/>
          <w:sz w:val="24"/>
        </w:rPr>
        <w:t>，则该材料的磁导率为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20E475CA" w14:textId="77777777" w:rsidR="006B7309" w:rsidRDefault="00842D45">
      <w:pPr>
        <w:numPr>
          <w:ilvl w:val="0"/>
          <w:numId w:val="1"/>
        </w:numPr>
        <w:rPr>
          <w:sz w:val="24"/>
        </w:rPr>
      </w:pPr>
      <w:r>
        <w:rPr>
          <w:rFonts w:hint="eastAsia"/>
          <w:position w:val="-12"/>
          <w:sz w:val="24"/>
        </w:rPr>
        <w:object w:dxaOrig="420" w:dyaOrig="360" w14:anchorId="39FA9579">
          <v:shape id="_x0000_i1036" type="#_x0000_t75" style="width:21pt;height:18pt" o:ole="">
            <v:imagedata r:id="rId29" o:title=""/>
          </v:shape>
          <o:OLEObject Type="Embed" ProgID="Equation.3" ShapeID="_x0000_i1036" DrawAspect="Content" ObjectID="_1539773942" r:id="rId30"/>
        </w:object>
      </w:r>
    </w:p>
    <w:p w14:paraId="778797E7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400" w:dyaOrig="360" w14:anchorId="5D4515E7">
          <v:shape id="_x0000_i1037" type="#_x0000_t75" alt="" style="width:20pt;height:18pt" o:ole="">
            <v:imagedata r:id="rId31" o:title=""/>
          </v:shape>
          <o:OLEObject Type="Embed" ProgID="Equation.3" ShapeID="_x0000_i1037" DrawAspect="Content" ObjectID="_1539773943" r:id="rId32"/>
        </w:object>
      </w:r>
    </w:p>
    <w:p w14:paraId="27DB6ABC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2"/>
          <w:sz w:val="24"/>
        </w:rPr>
        <w:object w:dxaOrig="300" w:dyaOrig="360" w14:anchorId="3E661BAE">
          <v:shape id="_x0000_i1038" type="#_x0000_t75" alt="" style="width:15pt;height:18pt" o:ole="">
            <v:imagedata r:id="rId33" o:title=""/>
          </v:shape>
          <o:OLEObject Type="Embed" ProgID="Equation.3" ShapeID="_x0000_i1038" DrawAspect="Content" ObjectID="_1539773944" r:id="rId34"/>
        </w:object>
      </w:r>
    </w:p>
    <w:p w14:paraId="279A84D7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580" w:dyaOrig="360" w14:anchorId="6E40B71A">
          <v:shape id="_x0000_i1039" type="#_x0000_t75" alt="" style="width:29pt;height:18pt" o:ole="">
            <v:imagedata r:id="rId35" o:title=""/>
          </v:shape>
          <o:OLEObject Type="Embed" ProgID="Equation.3" ShapeID="_x0000_i1039" DrawAspect="Content" ObjectID="_1539773945" r:id="rId36"/>
        </w:object>
      </w:r>
    </w:p>
    <w:p w14:paraId="6DE6FE1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2.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多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磁介质在外磁场作用下，会发生下列哪些变化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1AE142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磁介质中原子磁矩会转向和外磁场方向相反排列</w:t>
      </w:r>
    </w:p>
    <w:p w14:paraId="1E487370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磁介质中原子磁矩会转向和和外磁场方向一致排列</w:t>
      </w:r>
    </w:p>
    <w:p w14:paraId="5C8163E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磁介质中磁感应强度增强</w:t>
      </w:r>
    </w:p>
    <w:p w14:paraId="6AE29B6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磁介质中磁感应强度不变</w:t>
      </w:r>
    </w:p>
    <w:p w14:paraId="12710D1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3.</w:t>
      </w:r>
      <w:r w:rsidR="00363A10">
        <w:rPr>
          <w:rFonts w:hint="eastAsia"/>
          <w:sz w:val="24"/>
        </w:rPr>
        <w:t>（单选）</w:t>
      </w:r>
      <w:r>
        <w:rPr>
          <w:rFonts w:hint="eastAsia"/>
          <w:sz w:val="24"/>
        </w:rPr>
        <w:t>磁介质是一种在外磁场作用下能产生磁化的物质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160F442F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62B76DFA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320304C9" w14:textId="77777777" w:rsidR="006B7309" w:rsidRDefault="006B7309">
      <w:pPr>
        <w:rPr>
          <w:sz w:val="24"/>
          <w:szCs w:val="32"/>
        </w:rPr>
      </w:pPr>
    </w:p>
    <w:p w14:paraId="38DB5B40" w14:textId="77777777" w:rsidR="006B7309" w:rsidRDefault="006B7309">
      <w:pPr>
        <w:rPr>
          <w:sz w:val="24"/>
        </w:rPr>
      </w:pPr>
    </w:p>
    <w:p w14:paraId="524883FC" w14:textId="77777777" w:rsidR="006B7309" w:rsidRDefault="006B7309">
      <w:pPr>
        <w:rPr>
          <w:sz w:val="24"/>
        </w:rPr>
      </w:pPr>
    </w:p>
    <w:p w14:paraId="42FC3D4D" w14:textId="77777777" w:rsidR="006B7309" w:rsidRDefault="006B7309">
      <w:pPr>
        <w:rPr>
          <w:sz w:val="24"/>
        </w:rPr>
      </w:pPr>
    </w:p>
    <w:p w14:paraId="61C89C3F" w14:textId="77777777" w:rsidR="006B7309" w:rsidRDefault="006B7309">
      <w:pPr>
        <w:rPr>
          <w:sz w:val="24"/>
        </w:rPr>
      </w:pPr>
    </w:p>
    <w:p w14:paraId="681EFE97" w14:textId="77777777" w:rsidR="006B7309" w:rsidRDefault="006B7309">
      <w:pPr>
        <w:rPr>
          <w:sz w:val="24"/>
        </w:rPr>
      </w:pPr>
    </w:p>
    <w:p w14:paraId="0819E1AB" w14:textId="77777777" w:rsidR="006B7309" w:rsidRDefault="006B7309">
      <w:pPr>
        <w:rPr>
          <w:sz w:val="24"/>
        </w:rPr>
      </w:pPr>
    </w:p>
    <w:p w14:paraId="63F3056E" w14:textId="77777777" w:rsidR="006B7309" w:rsidRDefault="006B7309">
      <w:pPr>
        <w:rPr>
          <w:sz w:val="24"/>
        </w:rPr>
      </w:pPr>
    </w:p>
    <w:p w14:paraId="7D244285" w14:textId="77777777" w:rsidR="006B7309" w:rsidRDefault="006B7309">
      <w:pPr>
        <w:rPr>
          <w:sz w:val="24"/>
        </w:rPr>
      </w:pPr>
    </w:p>
    <w:p w14:paraId="7318E84B" w14:textId="77777777" w:rsidR="006B7309" w:rsidRDefault="006B7309">
      <w:pPr>
        <w:rPr>
          <w:sz w:val="24"/>
        </w:rPr>
      </w:pPr>
    </w:p>
    <w:p w14:paraId="1D946861" w14:textId="77777777" w:rsidR="006B7309" w:rsidRDefault="006B7309">
      <w:pPr>
        <w:rPr>
          <w:sz w:val="24"/>
        </w:rPr>
      </w:pPr>
    </w:p>
    <w:p w14:paraId="617510B3" w14:textId="77777777" w:rsidR="006B7309" w:rsidRDefault="006B7309">
      <w:pPr>
        <w:rPr>
          <w:sz w:val="24"/>
        </w:rPr>
      </w:pPr>
    </w:p>
    <w:p w14:paraId="630E9D75" w14:textId="77777777" w:rsidR="006B7309" w:rsidRDefault="006B7309">
      <w:pPr>
        <w:rPr>
          <w:sz w:val="24"/>
        </w:rPr>
      </w:pPr>
    </w:p>
    <w:p w14:paraId="42BB8A10" w14:textId="77777777" w:rsidR="006B7309" w:rsidRDefault="006B7309">
      <w:pPr>
        <w:rPr>
          <w:sz w:val="24"/>
        </w:rPr>
      </w:pPr>
    </w:p>
    <w:p w14:paraId="2FAC6B9E" w14:textId="77777777" w:rsidR="006B7309" w:rsidRDefault="006B7309">
      <w:pPr>
        <w:rPr>
          <w:sz w:val="24"/>
        </w:rPr>
      </w:pPr>
    </w:p>
    <w:p w14:paraId="04A96425" w14:textId="77777777" w:rsidR="006B7309" w:rsidRDefault="006B7309">
      <w:pPr>
        <w:rPr>
          <w:sz w:val="24"/>
        </w:rPr>
      </w:pPr>
    </w:p>
    <w:p w14:paraId="71738773" w14:textId="77777777" w:rsidR="006B7309" w:rsidRDefault="006B7309">
      <w:pPr>
        <w:rPr>
          <w:sz w:val="24"/>
        </w:rPr>
      </w:pPr>
    </w:p>
    <w:p w14:paraId="782046D4" w14:textId="77777777" w:rsidR="006B7309" w:rsidRDefault="006B7309">
      <w:pPr>
        <w:rPr>
          <w:sz w:val="24"/>
        </w:rPr>
      </w:pPr>
    </w:p>
    <w:p w14:paraId="094A1D31" w14:textId="77777777" w:rsidR="006B7309" w:rsidRDefault="006B7309">
      <w:pPr>
        <w:rPr>
          <w:sz w:val="24"/>
        </w:rPr>
      </w:pPr>
    </w:p>
    <w:p w14:paraId="7B4EA31C" w14:textId="77777777" w:rsidR="006B7309" w:rsidRDefault="006B7309">
      <w:pPr>
        <w:rPr>
          <w:sz w:val="24"/>
        </w:rPr>
      </w:pPr>
    </w:p>
    <w:p w14:paraId="12D45FDD" w14:textId="77777777" w:rsidR="006B7309" w:rsidRDefault="006B7309">
      <w:pPr>
        <w:rPr>
          <w:sz w:val="24"/>
        </w:rPr>
      </w:pPr>
    </w:p>
    <w:p w14:paraId="786E49F8" w14:textId="77777777" w:rsidR="006B7309" w:rsidRDefault="006B7309">
      <w:pPr>
        <w:rPr>
          <w:sz w:val="24"/>
        </w:rPr>
      </w:pPr>
    </w:p>
    <w:p w14:paraId="3A18A123" w14:textId="77777777" w:rsidR="006B7309" w:rsidRDefault="006B7309">
      <w:pPr>
        <w:rPr>
          <w:sz w:val="24"/>
        </w:rPr>
      </w:pPr>
    </w:p>
    <w:p w14:paraId="5DEA80DF" w14:textId="77777777" w:rsidR="006B7309" w:rsidRDefault="006B7309">
      <w:pPr>
        <w:rPr>
          <w:sz w:val="24"/>
        </w:rPr>
      </w:pPr>
    </w:p>
    <w:p w14:paraId="085EDDF5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lastRenderedPageBreak/>
        <w:t>3.5</w:t>
      </w:r>
      <w:r>
        <w:rPr>
          <w:rFonts w:hint="eastAsia"/>
          <w:sz w:val="24"/>
        </w:rPr>
        <w:t>测试题：</w:t>
      </w:r>
    </w:p>
    <w:p w14:paraId="3A75A58B" w14:textId="77777777" w:rsidR="006B7309" w:rsidRDefault="006B7309">
      <w:pPr>
        <w:rPr>
          <w:sz w:val="24"/>
        </w:rPr>
      </w:pPr>
    </w:p>
    <w:p w14:paraId="4E5C9F6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1.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多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理想介质与理想导体分界面的电场满足的边界条件有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25C57C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2"/>
          <w:sz w:val="24"/>
        </w:rPr>
        <w:object w:dxaOrig="859" w:dyaOrig="360" w14:anchorId="43BD58EE">
          <v:shape id="_x0000_i1040" type="#_x0000_t75" style="width:43pt;height:18pt" o:ole="">
            <v:imagedata r:id="rId37" o:title=""/>
          </v:shape>
          <o:OLEObject Type="Embed" ProgID="Equation.3" ShapeID="_x0000_i1040" DrawAspect="Content" ObjectID="_1539773946" r:id="rId38"/>
        </w:object>
      </w:r>
    </w:p>
    <w:p w14:paraId="3BA08F4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740" w:dyaOrig="380" w14:anchorId="52097F4C">
          <v:shape id="_x0000_i1041" type="#_x0000_t75" style="width:37pt;height:19pt" o:ole="">
            <v:imagedata r:id="rId39" o:title=""/>
          </v:shape>
          <o:OLEObject Type="Embed" ProgID="Equation.3" ShapeID="_x0000_i1041" DrawAspect="Content" ObjectID="_1539773947" r:id="rId40"/>
        </w:object>
      </w:r>
    </w:p>
    <w:p w14:paraId="19A5D87C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2"/>
          <w:sz w:val="24"/>
        </w:rPr>
        <w:object w:dxaOrig="1359" w:dyaOrig="360" w14:anchorId="51656279">
          <v:shape id="_x0000_i1042" type="#_x0000_t75" style="width:68pt;height:18pt" o:ole="">
            <v:imagedata r:id="rId41" o:title=""/>
          </v:shape>
          <o:OLEObject Type="Embed" ProgID="Equation.3" ShapeID="_x0000_i1042" DrawAspect="Content" ObjectID="_1539773948" r:id="rId42"/>
        </w:object>
      </w:r>
    </w:p>
    <w:p w14:paraId="0A6ED54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1320" w:dyaOrig="380" w14:anchorId="397F89F5">
          <v:shape id="_x0000_i1043" type="#_x0000_t75" alt="" style="width:66pt;height:19pt" o:ole="">
            <v:imagedata r:id="rId43" o:title=""/>
          </v:shape>
          <o:OLEObject Type="Embed" ProgID="Equation.3" ShapeID="_x0000_i1043" DrawAspect="Content" ObjectID="_1539773949" r:id="rId44"/>
        </w:object>
      </w:r>
    </w:p>
    <w:p w14:paraId="58F8E287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2.</w:t>
      </w:r>
      <w:r w:rsidR="00363A10">
        <w:rPr>
          <w:rFonts w:hint="eastAsia"/>
          <w:sz w:val="24"/>
        </w:rPr>
        <w:t>（多选）</w:t>
      </w:r>
      <w:r>
        <w:rPr>
          <w:rFonts w:hint="eastAsia"/>
          <w:sz w:val="24"/>
        </w:rPr>
        <w:t>理想介质与导电媒质分界面的电场满足的边界条件有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F1737CC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2"/>
          <w:sz w:val="24"/>
        </w:rPr>
        <w:object w:dxaOrig="980" w:dyaOrig="360" w14:anchorId="6CDC5936">
          <v:shape id="_x0000_i1044" type="#_x0000_t75" alt="" style="width:49pt;height:18pt" o:ole="">
            <v:imagedata r:id="rId45" o:title=""/>
          </v:shape>
          <o:OLEObject Type="Embed" ProgID="Equation.3" ShapeID="_x0000_i1044" DrawAspect="Content" ObjectID="_1539773950" r:id="rId46"/>
        </w:object>
      </w:r>
    </w:p>
    <w:p w14:paraId="18C4766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880" w:dyaOrig="380" w14:anchorId="5C576B52">
          <v:shape id="_x0000_i1045" type="#_x0000_t75" alt="" style="width:44pt;height:19pt" o:ole="">
            <v:imagedata r:id="rId47" o:title=""/>
          </v:shape>
          <o:OLEObject Type="Embed" ProgID="Equation.3" ShapeID="_x0000_i1045" DrawAspect="Content" ObjectID="_1539773951" r:id="rId48"/>
        </w:object>
      </w:r>
    </w:p>
    <w:p w14:paraId="43FE6F4F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2"/>
          <w:sz w:val="24"/>
        </w:rPr>
        <w:object w:dxaOrig="1359" w:dyaOrig="360" w14:anchorId="20BD08A0">
          <v:shape id="_x0000_i1046" type="#_x0000_t75" alt="" style="width:68pt;height:18pt" o:ole="">
            <v:imagedata r:id="rId49" o:title=""/>
          </v:shape>
          <o:OLEObject Type="Embed" ProgID="Equation.3" ShapeID="_x0000_i1046" DrawAspect="Content" ObjectID="_1539773952" r:id="rId50"/>
        </w:object>
      </w:r>
    </w:p>
    <w:p w14:paraId="1300FE25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1260" w:dyaOrig="380" w14:anchorId="0F00A1D1">
          <v:shape id="_x0000_i1047" type="#_x0000_t75" alt="" style="width:63pt;height:19pt" o:ole="">
            <v:imagedata r:id="rId51" o:title=""/>
          </v:shape>
          <o:OLEObject Type="Embed" ProgID="Equation.3" ShapeID="_x0000_i1047" DrawAspect="Content" ObjectID="_1539773953" r:id="rId52"/>
        </w:object>
      </w:r>
    </w:p>
    <w:p w14:paraId="2822A01E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3.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（多选）</w:t>
      </w:r>
      <w:r>
        <w:rPr>
          <w:rFonts w:hint="eastAsia"/>
          <w:sz w:val="24"/>
        </w:rPr>
        <w:t>理想介质与理想介质分界面的电场满足的边界条件有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53656E19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2"/>
          <w:sz w:val="24"/>
        </w:rPr>
        <w:object w:dxaOrig="980" w:dyaOrig="360" w14:anchorId="264C918A">
          <v:shape id="_x0000_i1048" type="#_x0000_t75" style="width:49pt;height:18pt" o:ole="">
            <v:imagedata r:id="rId53" o:title=""/>
          </v:shape>
          <o:OLEObject Type="Embed" ProgID="Equation.3" ShapeID="_x0000_i1048" DrawAspect="Content" ObjectID="_1539773954" r:id="rId54"/>
        </w:object>
      </w:r>
    </w:p>
    <w:p w14:paraId="753D8EB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880" w:dyaOrig="380" w14:anchorId="627820F7">
          <v:shape id="_x0000_i1049" type="#_x0000_t75" style="width:44pt;height:19pt" o:ole="">
            <v:imagedata r:id="rId55" o:title=""/>
          </v:shape>
          <o:OLEObject Type="Embed" ProgID="Equation.3" ShapeID="_x0000_i1049" DrawAspect="Content" ObjectID="_1539773955" r:id="rId56"/>
        </w:object>
      </w:r>
    </w:p>
    <w:p w14:paraId="559825CB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0"/>
          <w:sz w:val="24"/>
        </w:rPr>
        <w:object w:dxaOrig="820" w:dyaOrig="360" w14:anchorId="359588A9">
          <v:shape id="_x0000_i1050" type="#_x0000_t75" alt="" style="width:41pt;height:18pt" o:ole="">
            <v:imagedata r:id="rId57" o:title=""/>
          </v:shape>
          <o:OLEObject Type="Embed" ProgID="Equation.3" ShapeID="_x0000_i1050" DrawAspect="Content" ObjectID="_1539773956" r:id="rId58"/>
        </w:object>
      </w:r>
    </w:p>
    <w:p w14:paraId="48EEC29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1260" w:dyaOrig="380" w14:anchorId="44A88892">
          <v:shape id="_x0000_i1051" type="#_x0000_t75" style="width:63pt;height:19pt" o:ole="">
            <v:imagedata r:id="rId59" o:title=""/>
          </v:shape>
          <o:OLEObject Type="Embed" ProgID="Equation.3" ShapeID="_x0000_i1051" DrawAspect="Content" ObjectID="_1539773957" r:id="rId60"/>
        </w:object>
      </w:r>
    </w:p>
    <w:p w14:paraId="0AAB557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4.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单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在两种材料的分界面处电场强度的切向分量总是连续的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69FAD527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56D01CF9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08F45434" w14:textId="77777777" w:rsidR="006B7309" w:rsidRDefault="006B7309">
      <w:pPr>
        <w:rPr>
          <w:sz w:val="24"/>
          <w:szCs w:val="32"/>
        </w:rPr>
      </w:pPr>
    </w:p>
    <w:p w14:paraId="204EF6E8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5.</w:t>
      </w:r>
      <w:r w:rsidR="00363A10" w:rsidRPr="00363A10">
        <w:rPr>
          <w:rFonts w:hint="eastAsia"/>
          <w:sz w:val="24"/>
        </w:rPr>
        <w:t xml:space="preserve"> 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单</w:t>
      </w:r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在两种材料的分界面处电位总是连续的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1062D59C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3AA98568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146FC86A" w14:textId="77777777" w:rsidR="006B7309" w:rsidRDefault="006B7309">
      <w:pPr>
        <w:rPr>
          <w:sz w:val="24"/>
          <w:szCs w:val="32"/>
        </w:rPr>
      </w:pPr>
    </w:p>
    <w:p w14:paraId="1F6857FC" w14:textId="77777777" w:rsidR="006B7309" w:rsidRDefault="006B7309">
      <w:pPr>
        <w:rPr>
          <w:sz w:val="24"/>
        </w:rPr>
      </w:pPr>
    </w:p>
    <w:p w14:paraId="01043159" w14:textId="77777777" w:rsidR="006B7309" w:rsidRDefault="006B7309">
      <w:pPr>
        <w:rPr>
          <w:sz w:val="24"/>
        </w:rPr>
      </w:pPr>
    </w:p>
    <w:p w14:paraId="18E5CBCC" w14:textId="77777777" w:rsidR="006B7309" w:rsidRDefault="006B7309">
      <w:pPr>
        <w:rPr>
          <w:sz w:val="24"/>
        </w:rPr>
      </w:pPr>
    </w:p>
    <w:p w14:paraId="42C807E2" w14:textId="77777777" w:rsidR="006B7309" w:rsidRDefault="006B7309">
      <w:pPr>
        <w:rPr>
          <w:sz w:val="24"/>
        </w:rPr>
      </w:pPr>
    </w:p>
    <w:p w14:paraId="0EE345FA" w14:textId="77777777" w:rsidR="006B7309" w:rsidRDefault="006B7309">
      <w:pPr>
        <w:rPr>
          <w:sz w:val="24"/>
        </w:rPr>
      </w:pPr>
    </w:p>
    <w:p w14:paraId="400053F3" w14:textId="77777777" w:rsidR="006B7309" w:rsidRDefault="006B7309">
      <w:pPr>
        <w:rPr>
          <w:sz w:val="24"/>
        </w:rPr>
      </w:pPr>
    </w:p>
    <w:p w14:paraId="67A159BB" w14:textId="77777777" w:rsidR="006B7309" w:rsidRDefault="006B7309">
      <w:pPr>
        <w:rPr>
          <w:sz w:val="24"/>
        </w:rPr>
      </w:pPr>
    </w:p>
    <w:p w14:paraId="33FC4D93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lastRenderedPageBreak/>
        <w:t>3.6</w:t>
      </w:r>
      <w:r>
        <w:rPr>
          <w:rFonts w:hint="eastAsia"/>
          <w:sz w:val="24"/>
        </w:rPr>
        <w:t>测试题：</w:t>
      </w:r>
    </w:p>
    <w:p w14:paraId="7138D6CB" w14:textId="77777777" w:rsidR="006B7309" w:rsidRDefault="006B7309">
      <w:pPr>
        <w:rPr>
          <w:sz w:val="24"/>
        </w:rPr>
      </w:pPr>
    </w:p>
    <w:p w14:paraId="2C951425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1.</w:t>
      </w:r>
      <w:r w:rsidR="00363A10">
        <w:rPr>
          <w:rFonts w:hint="eastAsia"/>
          <w:sz w:val="24"/>
        </w:rPr>
        <w:t>（多选）</w:t>
      </w:r>
      <w:r>
        <w:rPr>
          <w:rFonts w:hint="eastAsia"/>
          <w:sz w:val="24"/>
        </w:rPr>
        <w:t>理想介质与理想导体分界面的磁场满足的边界条件有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6E32A695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2"/>
          <w:sz w:val="24"/>
        </w:rPr>
        <w:object w:dxaOrig="1740" w:dyaOrig="380" w14:anchorId="108C2654">
          <v:shape id="_x0000_i1052" type="#_x0000_t75" style="width:87pt;height:19pt" o:ole="">
            <v:imagedata r:id="rId61" o:title=""/>
          </v:shape>
          <o:OLEObject Type="Embed" ProgID="Equation.3" ShapeID="_x0000_i1052" DrawAspect="Content" ObjectID="_1539773958" r:id="rId62"/>
        </w:object>
      </w:r>
    </w:p>
    <w:p w14:paraId="282D857C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859" w:dyaOrig="360" w14:anchorId="6BA71D75">
          <v:shape id="_x0000_i1053" type="#_x0000_t75" style="width:43pt;height:18pt" o:ole="">
            <v:imagedata r:id="rId63" o:title=""/>
          </v:shape>
          <o:OLEObject Type="Embed" ProgID="Equation.3" ShapeID="_x0000_i1053" DrawAspect="Content" ObjectID="_1539773959" r:id="rId64"/>
        </w:object>
      </w:r>
    </w:p>
    <w:p w14:paraId="7566BA7D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2"/>
          <w:sz w:val="24"/>
        </w:rPr>
        <w:object w:dxaOrig="740" w:dyaOrig="360" w14:anchorId="05221382">
          <v:shape id="_x0000_i1054" type="#_x0000_t75" style="width:37pt;height:18pt" o:ole="">
            <v:imagedata r:id="rId65" o:title=""/>
          </v:shape>
          <o:OLEObject Type="Embed" ProgID="Equation.3" ShapeID="_x0000_i1054" DrawAspect="Content" ObjectID="_1539773960" r:id="rId66"/>
        </w:object>
      </w:r>
    </w:p>
    <w:p w14:paraId="010D4274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1140" w:dyaOrig="380" w14:anchorId="07531B67">
          <v:shape id="_x0000_i1055" type="#_x0000_t75" alt="" style="width:57pt;height:19pt" o:ole="">
            <v:imagedata r:id="rId67" o:title=""/>
          </v:shape>
          <o:OLEObject Type="Embed" ProgID="Equation.3" ShapeID="_x0000_i1055" DrawAspect="Content" ObjectID="_1539773961" r:id="rId68"/>
        </w:object>
      </w:r>
    </w:p>
    <w:p w14:paraId="74BB0520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2.</w:t>
      </w:r>
      <w:r w:rsidR="00363A10">
        <w:rPr>
          <w:rFonts w:hint="eastAsia"/>
          <w:sz w:val="24"/>
        </w:rPr>
        <w:t>（多选）</w:t>
      </w:r>
      <w:r>
        <w:rPr>
          <w:rFonts w:hint="eastAsia"/>
          <w:sz w:val="24"/>
        </w:rPr>
        <w:t>理想介质与导电媒质分界面的磁场满足的边界条件有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45C0842D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2"/>
          <w:sz w:val="24"/>
        </w:rPr>
        <w:object w:dxaOrig="1800" w:dyaOrig="380" w14:anchorId="1A4EE23C">
          <v:shape id="_x0000_i1056" type="#_x0000_t75" alt="" style="width:90pt;height:19pt" o:ole="">
            <v:imagedata r:id="rId69" o:title=""/>
          </v:shape>
          <o:OLEObject Type="Embed" ProgID="Equation.3" ShapeID="_x0000_i1056" DrawAspect="Content" ObjectID="_1539773962" r:id="rId70"/>
        </w:object>
      </w:r>
    </w:p>
    <w:p w14:paraId="059B98C7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980" w:dyaOrig="380" w14:anchorId="5F49EAE4">
          <v:shape id="_x0000_i1057" type="#_x0000_t75" alt="" style="width:49pt;height:19pt" o:ole="">
            <v:imagedata r:id="rId71" o:title=""/>
          </v:shape>
          <o:OLEObject Type="Embed" ProgID="Equation.3" ShapeID="_x0000_i1057" DrawAspect="Content" ObjectID="_1539773963" r:id="rId72"/>
        </w:object>
      </w:r>
    </w:p>
    <w:p w14:paraId="3D40C962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2"/>
          <w:sz w:val="24"/>
        </w:rPr>
        <w:object w:dxaOrig="1300" w:dyaOrig="360" w14:anchorId="31C51787">
          <v:shape id="_x0000_i1058" type="#_x0000_t75" alt="" style="width:65pt;height:18pt" o:ole="">
            <v:imagedata r:id="rId73" o:title=""/>
          </v:shape>
          <o:OLEObject Type="Embed" ProgID="Equation.3" ShapeID="_x0000_i1058" DrawAspect="Content" ObjectID="_1539773964" r:id="rId74"/>
        </w:object>
      </w:r>
    </w:p>
    <w:p w14:paraId="797A8C3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920" w:dyaOrig="360" w14:anchorId="712462B1">
          <v:shape id="_x0000_i1059" type="#_x0000_t75" alt="" style="width:46pt;height:18pt" o:ole="">
            <v:imagedata r:id="rId75" o:title=""/>
          </v:shape>
          <o:OLEObject Type="Embed" ProgID="Equation.3" ShapeID="_x0000_i1059" DrawAspect="Content" ObjectID="_1539773965" r:id="rId76"/>
        </w:object>
      </w:r>
    </w:p>
    <w:p w14:paraId="6D611A9A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3.</w:t>
      </w:r>
      <w:r w:rsidR="00363A10">
        <w:rPr>
          <w:rFonts w:hint="eastAsia"/>
          <w:sz w:val="24"/>
        </w:rPr>
        <w:t>（多选）</w:t>
      </w:r>
      <w:r>
        <w:rPr>
          <w:rFonts w:hint="eastAsia"/>
          <w:sz w:val="24"/>
        </w:rPr>
        <w:t>理想介质与理想介质分界面的磁场满足的边界条件有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414667E0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position w:val="-12"/>
          <w:sz w:val="24"/>
        </w:rPr>
        <w:object w:dxaOrig="1800" w:dyaOrig="380" w14:anchorId="1BEB198A">
          <v:shape id="_x0000_i1060" type="#_x0000_t75" style="width:90pt;height:19pt" o:ole="">
            <v:imagedata r:id="rId77" o:title=""/>
          </v:shape>
          <o:OLEObject Type="Embed" ProgID="Equation.3" ShapeID="_x0000_i1060" DrawAspect="Content" ObjectID="_1539773966" r:id="rId78"/>
        </w:object>
      </w:r>
    </w:p>
    <w:p w14:paraId="450BE5CD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position w:val="-12"/>
          <w:sz w:val="24"/>
        </w:rPr>
        <w:object w:dxaOrig="980" w:dyaOrig="380" w14:anchorId="253F72B7">
          <v:shape id="_x0000_i1061" type="#_x0000_t75" style="width:49pt;height:19pt" o:ole="">
            <v:imagedata r:id="rId79" o:title=""/>
          </v:shape>
          <o:OLEObject Type="Embed" ProgID="Equation.3" ShapeID="_x0000_i1061" DrawAspect="Content" ObjectID="_1539773967" r:id="rId80"/>
        </w:object>
      </w:r>
    </w:p>
    <w:p w14:paraId="747BB2C0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position w:val="-12"/>
          <w:sz w:val="24"/>
        </w:rPr>
        <w:object w:dxaOrig="1300" w:dyaOrig="360" w14:anchorId="0E209712">
          <v:shape id="_x0000_i1062" type="#_x0000_t75" style="width:65pt;height:18pt" o:ole="">
            <v:imagedata r:id="rId81" o:title=""/>
          </v:shape>
          <o:OLEObject Type="Embed" ProgID="Equation.3" ShapeID="_x0000_i1062" DrawAspect="Content" ObjectID="_1539773968" r:id="rId82"/>
        </w:object>
      </w:r>
    </w:p>
    <w:p w14:paraId="48856251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position w:val="-12"/>
          <w:sz w:val="24"/>
        </w:rPr>
        <w:object w:dxaOrig="920" w:dyaOrig="360" w14:anchorId="1350570C">
          <v:shape id="_x0000_i1063" type="#_x0000_t75" style="width:46pt;height:18pt" o:ole="">
            <v:imagedata r:id="rId83" o:title=""/>
          </v:shape>
          <o:OLEObject Type="Embed" ProgID="Equation.3" ShapeID="_x0000_i1063" DrawAspect="Content" ObjectID="_1539773969" r:id="rId84"/>
        </w:object>
      </w:r>
    </w:p>
    <w:p w14:paraId="40198CED" w14:textId="77777777" w:rsidR="006B7309" w:rsidRDefault="00842D45">
      <w:pPr>
        <w:rPr>
          <w:sz w:val="24"/>
        </w:rPr>
      </w:pPr>
      <w:r>
        <w:rPr>
          <w:rFonts w:hint="eastAsia"/>
          <w:sz w:val="24"/>
        </w:rPr>
        <w:t>4.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>单</w:t>
      </w:r>
      <w:bookmarkStart w:id="0" w:name="_GoBack"/>
      <w:bookmarkEnd w:id="0"/>
      <w:r w:rsidR="00363A10">
        <w:rPr>
          <w:rFonts w:hint="eastAsia"/>
          <w:sz w:val="24"/>
        </w:rPr>
        <w:t>选）</w:t>
      </w:r>
      <w:r>
        <w:rPr>
          <w:rFonts w:hint="eastAsia"/>
          <w:sz w:val="24"/>
        </w:rPr>
        <w:t>在两种材料的分界面处磁感应强度的法向分量总是连续的</w:t>
      </w:r>
      <w:r w:rsidR="00363A10">
        <w:rPr>
          <w:rFonts w:hint="eastAsia"/>
          <w:sz w:val="24"/>
        </w:rPr>
        <w:t>（</w:t>
      </w:r>
      <w:r w:rsidR="00363A10">
        <w:rPr>
          <w:rFonts w:hint="eastAsia"/>
          <w:sz w:val="24"/>
        </w:rPr>
        <w:t xml:space="preserve">  </w:t>
      </w:r>
      <w:r w:rsidR="00363A10">
        <w:rPr>
          <w:rFonts w:hint="eastAsia"/>
          <w:sz w:val="24"/>
        </w:rPr>
        <w:t>）。</w:t>
      </w:r>
    </w:p>
    <w:p w14:paraId="2F402F39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</w:t>
      </w:r>
      <w:r>
        <w:rPr>
          <w:rFonts w:hint="eastAsia"/>
          <w:sz w:val="24"/>
          <w:szCs w:val="32"/>
        </w:rPr>
        <w:t>√</w:t>
      </w:r>
    </w:p>
    <w:p w14:paraId="4C60705A" w14:textId="77777777" w:rsidR="006B7309" w:rsidRDefault="00842D4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B.</w:t>
      </w:r>
      <w:r>
        <w:rPr>
          <w:rFonts w:hint="eastAsia"/>
          <w:sz w:val="24"/>
          <w:szCs w:val="32"/>
        </w:rPr>
        <w:t>×</w:t>
      </w:r>
    </w:p>
    <w:p w14:paraId="2AC313F3" w14:textId="77777777" w:rsidR="006B7309" w:rsidRDefault="006B7309">
      <w:pPr>
        <w:rPr>
          <w:sz w:val="24"/>
          <w:szCs w:val="32"/>
        </w:rPr>
      </w:pPr>
    </w:p>
    <w:p w14:paraId="18E1104B" w14:textId="77777777" w:rsidR="006B7309" w:rsidRDefault="006B7309">
      <w:pPr>
        <w:rPr>
          <w:sz w:val="24"/>
        </w:rPr>
      </w:pPr>
    </w:p>
    <w:p w14:paraId="0D3ADDDF" w14:textId="77777777" w:rsidR="006B7309" w:rsidRDefault="006B7309">
      <w:pPr>
        <w:rPr>
          <w:sz w:val="24"/>
        </w:rPr>
      </w:pPr>
    </w:p>
    <w:p w14:paraId="265E7893" w14:textId="77777777" w:rsidR="006B7309" w:rsidRDefault="006B7309">
      <w:pPr>
        <w:rPr>
          <w:sz w:val="24"/>
        </w:rPr>
      </w:pPr>
    </w:p>
    <w:sectPr w:rsidR="006B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DB570"/>
    <w:multiLevelType w:val="singleLevel"/>
    <w:tmpl w:val="6A1DB57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77101"/>
    <w:rsid w:val="00363A10"/>
    <w:rsid w:val="006B7309"/>
    <w:rsid w:val="00842D45"/>
    <w:rsid w:val="01943FA4"/>
    <w:rsid w:val="20186A2E"/>
    <w:rsid w:val="56544A40"/>
    <w:rsid w:val="5B093155"/>
    <w:rsid w:val="5F2A3C7C"/>
    <w:rsid w:val="66277101"/>
    <w:rsid w:val="694A114B"/>
    <w:rsid w:val="767C02BD"/>
    <w:rsid w:val="7F1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7"/>
    <o:shapelayout v:ext="edit">
      <o:idmap v:ext="edit" data="1"/>
    </o:shapelayout>
  </w:shapeDefaults>
  <w:decimalSymbol w:val="."/>
  <w:listSeparator w:val=","/>
  <w14:docId w14:val="7AB12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Microsoft___1.bin"/><Relationship Id="rId9" Type="http://schemas.openxmlformats.org/officeDocument/2006/relationships/image" Target="media/image2.wmf"/><Relationship Id="rId10" Type="http://schemas.openxmlformats.org/officeDocument/2006/relationships/oleObject" Target="embeddings/Microsoft___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__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__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__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__6.bin"/><Relationship Id="rId19" Type="http://schemas.openxmlformats.org/officeDocument/2006/relationships/image" Target="media/image7.wmf"/><Relationship Id="rId30" Type="http://schemas.openxmlformats.org/officeDocument/2006/relationships/oleObject" Target="embeddings/Microsoft___12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__13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__14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__15.bin"/><Relationship Id="rId37" Type="http://schemas.openxmlformats.org/officeDocument/2006/relationships/image" Target="media/image16.wmf"/><Relationship Id="rId38" Type="http://schemas.openxmlformats.org/officeDocument/2006/relationships/oleObject" Target="embeddings/Microsoft___16.bin"/><Relationship Id="rId39" Type="http://schemas.openxmlformats.org/officeDocument/2006/relationships/image" Target="media/image17.wmf"/><Relationship Id="rId50" Type="http://schemas.openxmlformats.org/officeDocument/2006/relationships/oleObject" Target="embeddings/Microsoft___22.bin"/><Relationship Id="rId51" Type="http://schemas.openxmlformats.org/officeDocument/2006/relationships/image" Target="media/image23.wmf"/><Relationship Id="rId52" Type="http://schemas.openxmlformats.org/officeDocument/2006/relationships/oleObject" Target="embeddings/Microsoft___23.bin"/><Relationship Id="rId53" Type="http://schemas.openxmlformats.org/officeDocument/2006/relationships/image" Target="media/image24.wmf"/><Relationship Id="rId54" Type="http://schemas.openxmlformats.org/officeDocument/2006/relationships/oleObject" Target="embeddings/Microsoft___24.bin"/><Relationship Id="rId55" Type="http://schemas.openxmlformats.org/officeDocument/2006/relationships/image" Target="media/image25.wmf"/><Relationship Id="rId56" Type="http://schemas.openxmlformats.org/officeDocument/2006/relationships/oleObject" Target="embeddings/Microsoft___25.bin"/><Relationship Id="rId57" Type="http://schemas.openxmlformats.org/officeDocument/2006/relationships/image" Target="media/image26.wmf"/><Relationship Id="rId58" Type="http://schemas.openxmlformats.org/officeDocument/2006/relationships/oleObject" Target="embeddings/Microsoft___26.bin"/><Relationship Id="rId59" Type="http://schemas.openxmlformats.org/officeDocument/2006/relationships/image" Target="media/image27.wmf"/><Relationship Id="rId70" Type="http://schemas.openxmlformats.org/officeDocument/2006/relationships/oleObject" Target="embeddings/Microsoft___32.bin"/><Relationship Id="rId71" Type="http://schemas.openxmlformats.org/officeDocument/2006/relationships/image" Target="media/image33.wmf"/><Relationship Id="rId72" Type="http://schemas.openxmlformats.org/officeDocument/2006/relationships/oleObject" Target="embeddings/Microsoft___33.bin"/><Relationship Id="rId73" Type="http://schemas.openxmlformats.org/officeDocument/2006/relationships/image" Target="media/image34.wmf"/><Relationship Id="rId74" Type="http://schemas.openxmlformats.org/officeDocument/2006/relationships/oleObject" Target="embeddings/Microsoft___34.bin"/><Relationship Id="rId75" Type="http://schemas.openxmlformats.org/officeDocument/2006/relationships/image" Target="media/image35.wmf"/><Relationship Id="rId76" Type="http://schemas.openxmlformats.org/officeDocument/2006/relationships/oleObject" Target="embeddings/Microsoft___35.bin"/><Relationship Id="rId77" Type="http://schemas.openxmlformats.org/officeDocument/2006/relationships/image" Target="media/image36.wmf"/><Relationship Id="rId78" Type="http://schemas.openxmlformats.org/officeDocument/2006/relationships/oleObject" Target="embeddings/Microsoft___36.bin"/><Relationship Id="rId79" Type="http://schemas.openxmlformats.org/officeDocument/2006/relationships/image" Target="media/image37.wmf"/><Relationship Id="rId20" Type="http://schemas.openxmlformats.org/officeDocument/2006/relationships/oleObject" Target="embeddings/Microsoft___7.bin"/><Relationship Id="rId21" Type="http://schemas.openxmlformats.org/officeDocument/2006/relationships/image" Target="media/image8.wmf"/><Relationship Id="rId22" Type="http://schemas.openxmlformats.org/officeDocument/2006/relationships/oleObject" Target="embeddings/Microsoft___8.bin"/><Relationship Id="rId23" Type="http://schemas.openxmlformats.org/officeDocument/2006/relationships/image" Target="media/image9.wmf"/><Relationship Id="rId24" Type="http://schemas.openxmlformats.org/officeDocument/2006/relationships/oleObject" Target="embeddings/Microsoft___9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__10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__11.bin"/><Relationship Id="rId29" Type="http://schemas.openxmlformats.org/officeDocument/2006/relationships/image" Target="media/image12.wmf"/><Relationship Id="rId40" Type="http://schemas.openxmlformats.org/officeDocument/2006/relationships/oleObject" Target="embeddings/Microsoft___17.bin"/><Relationship Id="rId41" Type="http://schemas.openxmlformats.org/officeDocument/2006/relationships/image" Target="media/image18.wmf"/><Relationship Id="rId42" Type="http://schemas.openxmlformats.org/officeDocument/2006/relationships/oleObject" Target="embeddings/Microsoft___18.bin"/><Relationship Id="rId43" Type="http://schemas.openxmlformats.org/officeDocument/2006/relationships/image" Target="media/image19.wmf"/><Relationship Id="rId44" Type="http://schemas.openxmlformats.org/officeDocument/2006/relationships/oleObject" Target="embeddings/Microsoft___19.bin"/><Relationship Id="rId45" Type="http://schemas.openxmlformats.org/officeDocument/2006/relationships/image" Target="media/image20.wmf"/><Relationship Id="rId46" Type="http://schemas.openxmlformats.org/officeDocument/2006/relationships/oleObject" Target="embeddings/Microsoft___20.bin"/><Relationship Id="rId47" Type="http://schemas.openxmlformats.org/officeDocument/2006/relationships/image" Target="media/image21.wmf"/><Relationship Id="rId48" Type="http://schemas.openxmlformats.org/officeDocument/2006/relationships/oleObject" Target="embeddings/Microsoft___21.bin"/><Relationship Id="rId49" Type="http://schemas.openxmlformats.org/officeDocument/2006/relationships/image" Target="media/image22.wmf"/><Relationship Id="rId60" Type="http://schemas.openxmlformats.org/officeDocument/2006/relationships/oleObject" Target="embeddings/Microsoft___27.bin"/><Relationship Id="rId61" Type="http://schemas.openxmlformats.org/officeDocument/2006/relationships/image" Target="media/image28.wmf"/><Relationship Id="rId62" Type="http://schemas.openxmlformats.org/officeDocument/2006/relationships/oleObject" Target="embeddings/Microsoft___28.bin"/><Relationship Id="rId63" Type="http://schemas.openxmlformats.org/officeDocument/2006/relationships/image" Target="media/image29.wmf"/><Relationship Id="rId64" Type="http://schemas.openxmlformats.org/officeDocument/2006/relationships/oleObject" Target="embeddings/Microsoft___29.bin"/><Relationship Id="rId65" Type="http://schemas.openxmlformats.org/officeDocument/2006/relationships/image" Target="media/image30.wmf"/><Relationship Id="rId66" Type="http://schemas.openxmlformats.org/officeDocument/2006/relationships/oleObject" Target="embeddings/Microsoft___30.bin"/><Relationship Id="rId67" Type="http://schemas.openxmlformats.org/officeDocument/2006/relationships/image" Target="media/image31.wmf"/><Relationship Id="rId68" Type="http://schemas.openxmlformats.org/officeDocument/2006/relationships/oleObject" Target="embeddings/Microsoft___31.bin"/><Relationship Id="rId69" Type="http://schemas.openxmlformats.org/officeDocument/2006/relationships/image" Target="media/image32.wmf"/><Relationship Id="rId80" Type="http://schemas.openxmlformats.org/officeDocument/2006/relationships/oleObject" Target="embeddings/Microsoft___37.bin"/><Relationship Id="rId81" Type="http://schemas.openxmlformats.org/officeDocument/2006/relationships/image" Target="media/image38.wmf"/><Relationship Id="rId82" Type="http://schemas.openxmlformats.org/officeDocument/2006/relationships/oleObject" Target="embeddings/Microsoft___38.bin"/><Relationship Id="rId83" Type="http://schemas.openxmlformats.org/officeDocument/2006/relationships/image" Target="media/image39.wmf"/><Relationship Id="rId84" Type="http://schemas.openxmlformats.org/officeDocument/2006/relationships/oleObject" Target="embeddings/Microsoft___39.bin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363</Words>
  <Characters>2075</Characters>
  <Application>Microsoft Macintosh Word</Application>
  <DocSecurity>0</DocSecurity>
  <Lines>17</Lines>
  <Paragraphs>4</Paragraphs>
  <ScaleCrop>false</ScaleCrop>
  <Company>ouc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爱吃桃子的鱼</dc:creator>
  <cp:lastModifiedBy>wang haoying</cp:lastModifiedBy>
  <cp:revision>3</cp:revision>
  <dcterms:created xsi:type="dcterms:W3CDTF">2020-10-28T03:33:00Z</dcterms:created>
  <dcterms:modified xsi:type="dcterms:W3CDTF">2020-11-03T06:11:00Z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