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313" w:rsidRDefault="00772313" w:rsidP="00772313">
      <w:r>
        <w:tab/>
      </w:r>
      <w:r>
        <w:rPr>
          <w:rFonts w:hint="eastAsia"/>
        </w:rPr>
        <w:t>超管</w:t>
      </w:r>
    </w:p>
    <w:p w:rsidR="00064713" w:rsidRDefault="00772313" w:rsidP="00772313">
      <w:pPr>
        <w:pStyle w:val="a0"/>
        <w:numPr>
          <w:ilvl w:val="0"/>
          <w:numId w:val="1"/>
        </w:numPr>
        <w:ind w:firstLineChars="0"/>
      </w:pPr>
      <w:r>
        <w:rPr>
          <w:rFonts w:hint="eastAsia"/>
        </w:rPr>
        <w:t>薪酬</w:t>
      </w:r>
      <w:r>
        <w:t>汇总查询</w:t>
      </w:r>
    </w:p>
    <w:p w:rsidR="00772313" w:rsidRDefault="00772313" w:rsidP="00772313">
      <w:pPr>
        <w:pStyle w:val="a0"/>
        <w:numPr>
          <w:ilvl w:val="0"/>
          <w:numId w:val="1"/>
        </w:numPr>
        <w:ind w:firstLineChars="0"/>
      </w:pPr>
      <w:r>
        <w:rPr>
          <w:rFonts w:hint="eastAsia"/>
        </w:rPr>
        <w:t>薪酬</w:t>
      </w:r>
      <w:r>
        <w:t>信息导入</w:t>
      </w:r>
    </w:p>
    <w:p w:rsidR="00772313" w:rsidRDefault="00772313" w:rsidP="00772313">
      <w:pPr>
        <w:pStyle w:val="a0"/>
        <w:numPr>
          <w:ilvl w:val="0"/>
          <w:numId w:val="1"/>
        </w:numPr>
        <w:ind w:firstLineChars="0"/>
      </w:pPr>
      <w:r>
        <w:rPr>
          <w:rFonts w:hint="eastAsia"/>
        </w:rPr>
        <w:t>薪酬</w:t>
      </w:r>
      <w:r>
        <w:t>记录汇总</w:t>
      </w:r>
    </w:p>
    <w:p w:rsidR="00772313" w:rsidRDefault="00772313" w:rsidP="00772313">
      <w:pPr>
        <w:pStyle w:val="a0"/>
        <w:numPr>
          <w:ilvl w:val="0"/>
          <w:numId w:val="1"/>
        </w:numPr>
        <w:ind w:firstLineChars="0"/>
      </w:pPr>
      <w:r>
        <w:rPr>
          <w:rFonts w:hint="eastAsia"/>
        </w:rPr>
        <w:t>薪酬</w:t>
      </w:r>
      <w:r>
        <w:t>信息导出</w:t>
      </w:r>
    </w:p>
    <w:p w:rsidR="00772313" w:rsidRDefault="00772313" w:rsidP="00772313">
      <w:pPr>
        <w:pStyle w:val="a0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人员</w:t>
      </w:r>
      <w:r>
        <w:t>角色导入</w:t>
      </w:r>
    </w:p>
    <w:p w:rsidR="00772313" w:rsidRDefault="00772313" w:rsidP="00772313">
      <w:pPr>
        <w:pStyle w:val="a0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人员</w:t>
      </w:r>
      <w:r>
        <w:t>密码初始化</w:t>
      </w:r>
    </w:p>
    <w:p w:rsidR="00772313" w:rsidRDefault="00772313" w:rsidP="00772313">
      <w:pPr>
        <w:pStyle w:val="a0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发布公告薪酬</w:t>
      </w:r>
      <w:r>
        <w:t>公告</w:t>
      </w:r>
    </w:p>
    <w:p w:rsidR="00772313" w:rsidRDefault="00772313" w:rsidP="00772313">
      <w:pPr>
        <w:pStyle w:val="a0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公告历史</w:t>
      </w:r>
    </w:p>
    <w:p w:rsidR="00772313" w:rsidRDefault="00772313" w:rsidP="00772313">
      <w:pPr>
        <w:pStyle w:val="a0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薪酬文件</w:t>
      </w:r>
      <w:r>
        <w:t>导入</w:t>
      </w:r>
    </w:p>
    <w:p w:rsidR="00772313" w:rsidRDefault="00772313" w:rsidP="00772313">
      <w:pPr>
        <w:pStyle w:val="a0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薪酬文件</w:t>
      </w:r>
      <w:r>
        <w:t>汇总</w:t>
      </w:r>
    </w:p>
    <w:p w:rsidR="00772313" w:rsidRDefault="00772313" w:rsidP="00772313">
      <w:pPr>
        <w:pStyle w:val="a0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收入</w:t>
      </w:r>
      <w:r>
        <w:t>证明</w:t>
      </w:r>
    </w:p>
    <w:p w:rsidR="00772313" w:rsidRDefault="00772313" w:rsidP="00772313">
      <w:pPr>
        <w:pStyle w:val="a0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日志</w:t>
      </w:r>
      <w:r>
        <w:t>查看</w:t>
      </w:r>
    </w:p>
    <w:p w:rsidR="00772313" w:rsidRDefault="00772313" w:rsidP="00772313">
      <w:pPr>
        <w:pStyle w:val="a0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权限</w:t>
      </w:r>
      <w:r>
        <w:t>开关</w:t>
      </w:r>
    </w:p>
    <w:p w:rsidR="00772313" w:rsidRDefault="00772313" w:rsidP="00772313">
      <w:pPr>
        <w:pStyle w:val="a0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修改</w:t>
      </w:r>
      <w:r>
        <w:t>密码</w:t>
      </w:r>
    </w:p>
    <w:p w:rsidR="00772313" w:rsidRDefault="00772313" w:rsidP="00772313">
      <w:pPr>
        <w:pStyle w:val="a0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年假</w:t>
      </w:r>
      <w:r>
        <w:t>汇总</w:t>
      </w:r>
    </w:p>
    <w:p w:rsidR="00772313" w:rsidRDefault="00772313" w:rsidP="00772313">
      <w:pPr>
        <w:pStyle w:val="a0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年假</w:t>
      </w:r>
      <w:r>
        <w:t>计划汇总</w:t>
      </w:r>
    </w:p>
    <w:p w:rsidR="00772313" w:rsidRDefault="00772313" w:rsidP="00772313">
      <w:pPr>
        <w:pStyle w:val="a0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年假</w:t>
      </w:r>
      <w:r>
        <w:t>文件导入</w:t>
      </w:r>
    </w:p>
    <w:p w:rsidR="00772313" w:rsidRDefault="00772313" w:rsidP="00772313">
      <w:pPr>
        <w:pStyle w:val="a0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年假</w:t>
      </w:r>
      <w:r>
        <w:t>文件汇总</w:t>
      </w:r>
    </w:p>
    <w:p w:rsidR="00772313" w:rsidRDefault="00772313" w:rsidP="00772313">
      <w:pPr>
        <w:pStyle w:val="a0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上传年驾</w:t>
      </w:r>
      <w:r>
        <w:t>信息</w:t>
      </w:r>
    </w:p>
    <w:p w:rsidR="00772313" w:rsidRDefault="00772313" w:rsidP="00772313">
      <w:pPr>
        <w:pStyle w:val="a0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下载</w:t>
      </w:r>
      <w:r>
        <w:t>年假计划汇总表</w:t>
      </w:r>
    </w:p>
    <w:p w:rsidR="00772313" w:rsidRDefault="00772313" w:rsidP="00772313">
      <w:pPr>
        <w:pStyle w:val="a0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综管</w:t>
      </w:r>
      <w:r>
        <w:t>、部门负责人管理</w:t>
      </w:r>
    </w:p>
    <w:p w:rsidR="00772313" w:rsidRDefault="00772313" w:rsidP="00772313">
      <w:pPr>
        <w:pStyle w:val="a0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发布</w:t>
      </w:r>
      <w:r>
        <w:t>假期公告</w:t>
      </w:r>
    </w:p>
    <w:p w:rsidR="00772313" w:rsidRDefault="00772313" w:rsidP="00772313">
      <w:pPr>
        <w:pStyle w:val="a0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发布</w:t>
      </w:r>
      <w:r>
        <w:t>年假计划公告</w:t>
      </w:r>
    </w:p>
    <w:p w:rsidR="00772313" w:rsidRDefault="00772313" w:rsidP="00772313">
      <w:pPr>
        <w:pStyle w:val="a0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公告历史</w:t>
      </w:r>
    </w:p>
    <w:p w:rsidR="00772313" w:rsidRDefault="00772313" w:rsidP="00772313">
      <w:pPr>
        <w:pStyle w:val="a0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修改</w:t>
      </w:r>
      <w:r>
        <w:t>密码</w:t>
      </w:r>
    </w:p>
    <w:p w:rsidR="00772313" w:rsidRDefault="00772313" w:rsidP="00772313">
      <w:pPr>
        <w:pStyle w:val="a0"/>
        <w:ind w:left="420" w:firstLineChars="0" w:firstLine="0"/>
        <w:jc w:val="left"/>
      </w:pPr>
    </w:p>
    <w:p w:rsidR="00772313" w:rsidRDefault="00772313" w:rsidP="00772313">
      <w:pPr>
        <w:pStyle w:val="a0"/>
        <w:ind w:left="420" w:firstLineChars="0" w:firstLine="0"/>
        <w:jc w:val="left"/>
      </w:pPr>
      <w:r>
        <w:rPr>
          <w:rFonts w:hint="eastAsia"/>
        </w:rPr>
        <w:t>普通员工</w:t>
      </w:r>
    </w:p>
    <w:p w:rsidR="00772313" w:rsidRDefault="00772313" w:rsidP="00772313">
      <w:pPr>
        <w:jc w:val="left"/>
      </w:pPr>
      <w:r>
        <w:rPr>
          <w:rFonts w:hint="eastAsia"/>
        </w:rPr>
        <w:t>修改</w:t>
      </w:r>
      <w:r>
        <w:t>密码</w:t>
      </w:r>
    </w:p>
    <w:p w:rsidR="00772313" w:rsidRDefault="00772313" w:rsidP="00772313">
      <w:pPr>
        <w:jc w:val="left"/>
      </w:pPr>
      <w:r>
        <w:rPr>
          <w:rFonts w:hint="eastAsia"/>
        </w:rPr>
        <w:t>年假</w:t>
      </w:r>
      <w:r>
        <w:t>查询</w:t>
      </w:r>
    </w:p>
    <w:p w:rsidR="00772313" w:rsidRDefault="00772313" w:rsidP="00772313">
      <w:pPr>
        <w:pStyle w:val="a0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我的</w:t>
      </w:r>
      <w:r>
        <w:t>年假信息</w:t>
      </w:r>
    </w:p>
    <w:p w:rsidR="00772313" w:rsidRDefault="00772313" w:rsidP="00772313">
      <w:pPr>
        <w:pStyle w:val="a0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公告</w:t>
      </w:r>
      <w:r>
        <w:t>说明</w:t>
      </w:r>
    </w:p>
    <w:p w:rsidR="00772313" w:rsidRDefault="00772313" w:rsidP="00772313">
      <w:pPr>
        <w:pStyle w:val="a0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年假</w:t>
      </w:r>
      <w:r>
        <w:t>文件</w:t>
      </w:r>
    </w:p>
    <w:p w:rsidR="00772313" w:rsidRDefault="00772313" w:rsidP="00772313">
      <w:pPr>
        <w:pStyle w:val="a0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年假信息</w:t>
      </w:r>
    </w:p>
    <w:p w:rsidR="00772313" w:rsidRDefault="00772313" w:rsidP="00772313">
      <w:pPr>
        <w:pStyle w:val="a0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我的</w:t>
      </w:r>
      <w:r>
        <w:t>年假计划</w:t>
      </w:r>
    </w:p>
    <w:p w:rsidR="00772313" w:rsidRDefault="00772313" w:rsidP="00772313">
      <w:pPr>
        <w:pStyle w:val="a0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公告</w:t>
      </w:r>
      <w:r>
        <w:t>说明</w:t>
      </w:r>
    </w:p>
    <w:p w:rsidR="00772313" w:rsidRDefault="00772313" w:rsidP="00772313">
      <w:pPr>
        <w:pStyle w:val="a0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状态</w:t>
      </w:r>
    </w:p>
    <w:p w:rsidR="00772313" w:rsidRPr="00772313" w:rsidRDefault="00772313" w:rsidP="00772313">
      <w:pPr>
        <w:pStyle w:val="a0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年假</w:t>
      </w:r>
      <w:r>
        <w:t>计划</w:t>
      </w:r>
    </w:p>
    <w:p w:rsidR="00772313" w:rsidRDefault="00772313" w:rsidP="00772313">
      <w:pPr>
        <w:jc w:val="left"/>
      </w:pPr>
      <w:r>
        <w:rPr>
          <w:rFonts w:hint="eastAsia"/>
        </w:rPr>
        <w:t>工资</w:t>
      </w:r>
      <w:r>
        <w:t>查询</w:t>
      </w:r>
    </w:p>
    <w:p w:rsidR="00772313" w:rsidRDefault="00772313" w:rsidP="00772313">
      <w:pPr>
        <w:pStyle w:val="a0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工资</w:t>
      </w:r>
      <w:r>
        <w:t>明细查询</w:t>
      </w:r>
    </w:p>
    <w:p w:rsidR="00772313" w:rsidRDefault="00772313" w:rsidP="00772313">
      <w:pPr>
        <w:pStyle w:val="a0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薪酬文件</w:t>
      </w:r>
    </w:p>
    <w:p w:rsidR="00772313" w:rsidRDefault="00772313" w:rsidP="00772313">
      <w:pPr>
        <w:pStyle w:val="a0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开具</w:t>
      </w:r>
      <w:r>
        <w:t>证明申请</w:t>
      </w:r>
    </w:p>
    <w:p w:rsidR="00772313" w:rsidRDefault="00772313" w:rsidP="00772313">
      <w:pPr>
        <w:jc w:val="left"/>
      </w:pPr>
    </w:p>
    <w:p w:rsidR="00772313" w:rsidRDefault="00772313" w:rsidP="00772313">
      <w:pPr>
        <w:jc w:val="left"/>
      </w:pPr>
      <w:r>
        <w:rPr>
          <w:rFonts w:hint="eastAsia"/>
        </w:rPr>
        <w:t>个人信息</w:t>
      </w:r>
    </w:p>
    <w:p w:rsidR="0099172C" w:rsidRDefault="0099172C" w:rsidP="00955FE4">
      <w:pPr>
        <w:pStyle w:val="a8"/>
      </w:pPr>
      <w:r>
        <w:rPr>
          <w:rFonts w:hint="eastAsia"/>
        </w:rPr>
        <w:lastRenderedPageBreak/>
        <w:t>系统使用</w:t>
      </w:r>
      <w:r>
        <w:t>说明书</w:t>
      </w:r>
    </w:p>
    <w:p w:rsidR="00C16382" w:rsidRDefault="00C16382" w:rsidP="00772313">
      <w:pPr>
        <w:jc w:val="left"/>
      </w:pPr>
    </w:p>
    <w:p w:rsidR="00AF1EBC" w:rsidRPr="004D088B" w:rsidRDefault="00C16382" w:rsidP="004D088B">
      <w:pPr>
        <w:pStyle w:val="1"/>
      </w:pPr>
      <w:r w:rsidRPr="004D088B">
        <w:t>系统运行环境</w:t>
      </w:r>
    </w:p>
    <w:p w:rsidR="0054604D" w:rsidRPr="0054604D" w:rsidRDefault="0054604D" w:rsidP="0054604D"/>
    <w:p w:rsidR="00AF1EBC" w:rsidRDefault="00AF1EBC" w:rsidP="006205A8">
      <w:pPr>
        <w:ind w:firstLine="420"/>
        <w:jc w:val="left"/>
      </w:pPr>
      <w:r>
        <w:rPr>
          <w:rFonts w:hint="eastAsia"/>
        </w:rPr>
        <w:t>本系统</w:t>
      </w:r>
      <w:r>
        <w:t>支持浏览器：</w:t>
      </w:r>
    </w:p>
    <w:p w:rsidR="00323F2E" w:rsidRDefault="00323F2E" w:rsidP="00413962">
      <w:pPr>
        <w:jc w:val="left"/>
      </w:pP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708"/>
        <w:gridCol w:w="3402"/>
        <w:gridCol w:w="2977"/>
      </w:tblGrid>
      <w:tr w:rsidR="00323F2E" w:rsidTr="005E6125">
        <w:tc>
          <w:tcPr>
            <w:tcW w:w="708" w:type="dxa"/>
          </w:tcPr>
          <w:p w:rsidR="00323F2E" w:rsidRDefault="00323F2E" w:rsidP="006205A8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3402" w:type="dxa"/>
          </w:tcPr>
          <w:p w:rsidR="00323F2E" w:rsidRDefault="00323F2E" w:rsidP="006205A8">
            <w:pPr>
              <w:jc w:val="left"/>
            </w:pPr>
            <w:r>
              <w:rPr>
                <w:rFonts w:hint="eastAsia"/>
              </w:rPr>
              <w:t>浏览器</w:t>
            </w:r>
          </w:p>
        </w:tc>
        <w:tc>
          <w:tcPr>
            <w:tcW w:w="2977" w:type="dxa"/>
          </w:tcPr>
          <w:p w:rsidR="00323F2E" w:rsidRDefault="00323F2E" w:rsidP="006205A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23F2E" w:rsidTr="005E6125">
        <w:tc>
          <w:tcPr>
            <w:tcW w:w="708" w:type="dxa"/>
          </w:tcPr>
          <w:p w:rsidR="00323F2E" w:rsidRDefault="00323F2E" w:rsidP="006205A8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 w:rsidR="00323F2E" w:rsidRDefault="00CD53F9" w:rsidP="006205A8">
            <w:pPr>
              <w:jc w:val="left"/>
            </w:pPr>
            <w:hyperlink r:id="rId6" w:history="1">
              <w:r w:rsidR="00323F2E" w:rsidRPr="002F1B03">
                <w:rPr>
                  <w:rStyle w:val="a5"/>
                </w:rPr>
                <w:t>Firefox</w:t>
              </w:r>
            </w:hyperlink>
            <w:r w:rsidR="00323F2E">
              <w:t>（</w:t>
            </w:r>
            <w:r w:rsidR="00323F2E">
              <w:rPr>
                <w:rFonts w:hint="eastAsia"/>
              </w:rPr>
              <w:t>火狐浏览器</w:t>
            </w:r>
            <w:r w:rsidR="00323F2E">
              <w:t>）</w:t>
            </w:r>
          </w:p>
        </w:tc>
        <w:tc>
          <w:tcPr>
            <w:tcW w:w="2977" w:type="dxa"/>
          </w:tcPr>
          <w:p w:rsidR="00323F2E" w:rsidRDefault="00323F2E" w:rsidP="006205A8">
            <w:pPr>
              <w:jc w:val="left"/>
            </w:pPr>
          </w:p>
        </w:tc>
      </w:tr>
      <w:tr w:rsidR="00323F2E" w:rsidTr="005E6125">
        <w:tc>
          <w:tcPr>
            <w:tcW w:w="708" w:type="dxa"/>
          </w:tcPr>
          <w:p w:rsidR="00323F2E" w:rsidRDefault="00323F2E" w:rsidP="006205A8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402" w:type="dxa"/>
          </w:tcPr>
          <w:p w:rsidR="00323F2E" w:rsidRDefault="00CD53F9" w:rsidP="006205A8">
            <w:pPr>
              <w:jc w:val="left"/>
            </w:pPr>
            <w:hyperlink r:id="rId7" w:history="1">
              <w:r w:rsidR="00323F2E" w:rsidRPr="005C6225">
                <w:rPr>
                  <w:rStyle w:val="a5"/>
                </w:rPr>
                <w:t>360</w:t>
              </w:r>
              <w:r w:rsidR="00323F2E" w:rsidRPr="005C6225">
                <w:rPr>
                  <w:rStyle w:val="a5"/>
                </w:rPr>
                <w:t>极速浏览器</w:t>
              </w:r>
            </w:hyperlink>
          </w:p>
        </w:tc>
        <w:tc>
          <w:tcPr>
            <w:tcW w:w="2977" w:type="dxa"/>
          </w:tcPr>
          <w:p w:rsidR="00323F2E" w:rsidRDefault="00256413" w:rsidP="006205A8">
            <w:pPr>
              <w:jc w:val="left"/>
            </w:pPr>
            <w:r>
              <w:rPr>
                <w:rFonts w:hint="eastAsia"/>
              </w:rPr>
              <w:t>必</w:t>
            </w:r>
            <w:r w:rsidR="00323F2E">
              <w:rPr>
                <w:rFonts w:hint="eastAsia"/>
              </w:rPr>
              <w:t>需</w:t>
            </w:r>
            <w:r w:rsidR="00323F2E">
              <w:t>开启</w:t>
            </w:r>
            <w:r w:rsidR="00323F2E" w:rsidRPr="005C6225">
              <w:rPr>
                <w:color w:val="FF0000"/>
                <w:highlight w:val="yellow"/>
              </w:rPr>
              <w:t>极速模式</w:t>
            </w:r>
          </w:p>
        </w:tc>
      </w:tr>
      <w:tr w:rsidR="00323F2E" w:rsidTr="005E6125">
        <w:tc>
          <w:tcPr>
            <w:tcW w:w="708" w:type="dxa"/>
          </w:tcPr>
          <w:p w:rsidR="00323F2E" w:rsidRDefault="00323F2E" w:rsidP="006205A8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402" w:type="dxa"/>
          </w:tcPr>
          <w:p w:rsidR="00323F2E" w:rsidRDefault="00CD53F9" w:rsidP="006205A8">
            <w:pPr>
              <w:jc w:val="left"/>
            </w:pPr>
            <w:hyperlink r:id="rId8" w:history="1">
              <w:r w:rsidR="00323F2E" w:rsidRPr="005C6225">
                <w:rPr>
                  <w:rStyle w:val="a5"/>
                </w:rPr>
                <w:t>360</w:t>
              </w:r>
              <w:r w:rsidR="00323F2E" w:rsidRPr="005C6225">
                <w:rPr>
                  <w:rStyle w:val="a5"/>
                  <w:rFonts w:hint="eastAsia"/>
                </w:rPr>
                <w:t>安全</w:t>
              </w:r>
              <w:r w:rsidR="00323F2E" w:rsidRPr="005C6225">
                <w:rPr>
                  <w:rStyle w:val="a5"/>
                </w:rPr>
                <w:t>浏览器</w:t>
              </w:r>
            </w:hyperlink>
          </w:p>
        </w:tc>
        <w:tc>
          <w:tcPr>
            <w:tcW w:w="2977" w:type="dxa"/>
          </w:tcPr>
          <w:p w:rsidR="00323F2E" w:rsidRDefault="004A63E5" w:rsidP="006205A8">
            <w:pPr>
              <w:jc w:val="left"/>
            </w:pPr>
            <w:r>
              <w:rPr>
                <w:rFonts w:hint="eastAsia"/>
              </w:rPr>
              <w:t>必需</w:t>
            </w:r>
            <w:r w:rsidR="00873D0A">
              <w:t>开启</w:t>
            </w:r>
            <w:r w:rsidR="00873D0A" w:rsidRPr="005C6225">
              <w:rPr>
                <w:color w:val="FF0000"/>
                <w:highlight w:val="yellow"/>
              </w:rPr>
              <w:t>极速模式</w:t>
            </w:r>
          </w:p>
        </w:tc>
      </w:tr>
    </w:tbl>
    <w:p w:rsidR="00AF1EBC" w:rsidRPr="00AF1EBC" w:rsidRDefault="00AF1EBC" w:rsidP="00AF1EBC"/>
    <w:p w:rsidR="00D5319A" w:rsidRPr="0054604D" w:rsidRDefault="001808FF" w:rsidP="004D088B">
      <w:pPr>
        <w:pStyle w:val="1"/>
      </w:pPr>
      <w:r w:rsidRPr="0054604D">
        <w:rPr>
          <w:rFonts w:hint="eastAsia"/>
        </w:rPr>
        <w:t>员工使用说明</w:t>
      </w:r>
      <w:r w:rsidRPr="0054604D">
        <w:t>书</w:t>
      </w:r>
    </w:p>
    <w:p w:rsidR="00486576" w:rsidRDefault="00104075" w:rsidP="00A71C44">
      <w:pPr>
        <w:pStyle w:val="a0"/>
        <w:numPr>
          <w:ilvl w:val="1"/>
          <w:numId w:val="17"/>
        </w:numPr>
        <w:ind w:firstLineChars="0"/>
        <w:jc w:val="left"/>
      </w:pPr>
      <w:r w:rsidRPr="0054604D">
        <w:rPr>
          <w:rFonts w:hint="eastAsia"/>
          <w:b/>
        </w:rPr>
        <w:t>登录</w:t>
      </w:r>
      <w:r w:rsidR="000B4633">
        <w:rPr>
          <w:rFonts w:hint="eastAsia"/>
        </w:rPr>
        <w:t>。</w:t>
      </w:r>
      <w:r w:rsidR="007C6BE2" w:rsidRPr="00D5319A">
        <w:rPr>
          <w:rFonts w:hint="eastAsia"/>
        </w:rPr>
        <w:t>访问：</w:t>
      </w:r>
      <w:hyperlink r:id="rId9" w:history="1">
        <w:r w:rsidR="00486576" w:rsidRPr="00DE1939">
          <w:rPr>
            <w:rStyle w:val="a5"/>
            <w:rFonts w:hint="eastAsia"/>
          </w:rPr>
          <w:t>http://10.210.193.234/hr</w:t>
        </w:r>
        <w:r w:rsidR="00486576" w:rsidRPr="00DE1939">
          <w:rPr>
            <w:rStyle w:val="a5"/>
          </w:rPr>
          <w:t>/</w:t>
        </w:r>
      </w:hyperlink>
    </w:p>
    <w:p w:rsidR="00104075" w:rsidRDefault="00104075" w:rsidP="00B97A5C">
      <w:pPr>
        <w:pStyle w:val="a0"/>
        <w:numPr>
          <w:ilvl w:val="1"/>
          <w:numId w:val="17"/>
        </w:numPr>
        <w:ind w:firstLineChars="0"/>
        <w:jc w:val="left"/>
        <w:rPr>
          <w:b/>
        </w:rPr>
      </w:pPr>
      <w:r w:rsidRPr="0054604D">
        <w:rPr>
          <w:rFonts w:hint="eastAsia"/>
          <w:b/>
        </w:rPr>
        <w:t>主控面板</w:t>
      </w:r>
      <w:r w:rsidR="00D96079">
        <w:rPr>
          <w:rFonts w:hint="eastAsia"/>
          <w:b/>
        </w:rPr>
        <w:t>。</w:t>
      </w:r>
      <w:r w:rsidR="00D96079" w:rsidRPr="00E15A83">
        <w:t>本系统有三个主要功能，年假查询，工资查询，个人信息</w:t>
      </w:r>
      <w:r w:rsidR="007802A7" w:rsidRPr="00E15A83">
        <w:rPr>
          <w:rFonts w:hint="eastAsia"/>
        </w:rPr>
        <w:t>查看</w:t>
      </w:r>
      <w:r w:rsidR="005674D2" w:rsidRPr="00E15A83">
        <w:rPr>
          <w:rFonts w:hint="eastAsia"/>
        </w:rPr>
        <w:t>。</w:t>
      </w:r>
    </w:p>
    <w:p w:rsidR="00EA7D69" w:rsidRDefault="00D96079" w:rsidP="00E15A83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819650" cy="810625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903051526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504" cy="8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A83" w:rsidRPr="00E15A83" w:rsidRDefault="00E15A83" w:rsidP="00E15A83">
      <w:pPr>
        <w:jc w:val="center"/>
      </w:pPr>
      <w:r w:rsidRPr="00E15A83">
        <w:rPr>
          <w:rFonts w:hint="eastAsia"/>
        </w:rPr>
        <w:t>图</w:t>
      </w:r>
      <w:r w:rsidRPr="00E15A83">
        <w:t>2-1</w:t>
      </w:r>
      <w:r w:rsidR="00953E21">
        <w:t xml:space="preserve"> </w:t>
      </w:r>
      <w:r w:rsidR="00953E21">
        <w:rPr>
          <w:rFonts w:hint="eastAsia"/>
        </w:rPr>
        <w:t>主控面板</w:t>
      </w:r>
    </w:p>
    <w:p w:rsidR="00EA7D69" w:rsidRPr="00EA7D69" w:rsidRDefault="00EA7D69" w:rsidP="00D96079">
      <w:pPr>
        <w:jc w:val="center"/>
        <w:rPr>
          <w:b/>
        </w:rPr>
      </w:pPr>
    </w:p>
    <w:p w:rsidR="005E3E37" w:rsidRPr="0054604D" w:rsidRDefault="005E3E37" w:rsidP="005E3E37">
      <w:pPr>
        <w:pStyle w:val="a0"/>
        <w:numPr>
          <w:ilvl w:val="1"/>
          <w:numId w:val="10"/>
        </w:numPr>
        <w:ind w:firstLineChars="0"/>
        <w:jc w:val="left"/>
        <w:rPr>
          <w:b/>
        </w:rPr>
      </w:pPr>
      <w:r w:rsidRPr="0054604D">
        <w:rPr>
          <w:rFonts w:hint="eastAsia"/>
          <w:b/>
        </w:rPr>
        <w:t>年假</w:t>
      </w:r>
      <w:r w:rsidRPr="0054604D">
        <w:rPr>
          <w:b/>
        </w:rPr>
        <w:t>查询</w:t>
      </w:r>
      <w:r w:rsidR="00EA0435" w:rsidRPr="0054604D">
        <w:rPr>
          <w:rFonts w:hint="eastAsia"/>
          <w:b/>
        </w:rPr>
        <w:t>系统</w:t>
      </w:r>
    </w:p>
    <w:p w:rsidR="00F23629" w:rsidRDefault="00EA0435" w:rsidP="00F23629">
      <w:pPr>
        <w:pStyle w:val="a0"/>
        <w:numPr>
          <w:ilvl w:val="0"/>
          <w:numId w:val="12"/>
        </w:numPr>
        <w:ind w:firstLineChars="0"/>
        <w:jc w:val="left"/>
      </w:pPr>
      <w:r>
        <w:t>点击年假</w:t>
      </w:r>
      <w:r>
        <w:rPr>
          <w:rFonts w:hint="eastAsia"/>
        </w:rPr>
        <w:t>查询</w:t>
      </w:r>
      <w:r>
        <w:t>标签（</w:t>
      </w:r>
      <w:r>
        <w:rPr>
          <w:rFonts w:hint="eastAsia"/>
        </w:rPr>
        <w:t>整个蓝色区域点击均有</w:t>
      </w:r>
      <w:r>
        <w:t>效）</w:t>
      </w:r>
      <w:r>
        <w:rPr>
          <w:rFonts w:hint="eastAsia"/>
        </w:rPr>
        <w:t>，</w:t>
      </w:r>
      <w:r>
        <w:t>进入年假查询系统页面</w:t>
      </w:r>
      <w:r w:rsidR="00184677">
        <w:rPr>
          <w:rFonts w:hint="eastAsia"/>
        </w:rPr>
        <w:t>。</w:t>
      </w:r>
    </w:p>
    <w:p w:rsidR="00184677" w:rsidRDefault="00A171CA" w:rsidP="00E15A83">
      <w:pPr>
        <w:jc w:val="center"/>
      </w:pPr>
      <w:r>
        <w:rPr>
          <w:noProof/>
        </w:rPr>
        <w:drawing>
          <wp:inline distT="0" distB="0" distL="0" distR="0">
            <wp:extent cx="1733550" cy="641701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年假查询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909" cy="65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424" w:rsidRPr="008270BF" w:rsidRDefault="009460A3" w:rsidP="008270BF">
      <w:pPr>
        <w:jc w:val="center"/>
        <w:rPr>
          <w:szCs w:val="21"/>
        </w:rPr>
      </w:pPr>
      <w:r w:rsidRPr="008270BF">
        <w:rPr>
          <w:rFonts w:hint="eastAsia"/>
          <w:szCs w:val="21"/>
        </w:rPr>
        <w:t>图</w:t>
      </w:r>
      <w:r w:rsidRPr="008270BF">
        <w:rPr>
          <w:szCs w:val="21"/>
        </w:rPr>
        <w:t xml:space="preserve">2-2 </w:t>
      </w:r>
      <w:r w:rsidR="00194065" w:rsidRPr="008270BF">
        <w:rPr>
          <w:rFonts w:hint="eastAsia"/>
          <w:szCs w:val="21"/>
        </w:rPr>
        <w:t>年假查询</w:t>
      </w:r>
    </w:p>
    <w:p w:rsidR="00DE1B59" w:rsidRDefault="00A41402" w:rsidP="00DE1B59">
      <w:pPr>
        <w:pStyle w:val="a0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点击</w:t>
      </w:r>
      <w:r w:rsidR="00A23868">
        <w:t>我的年假信息，可以</w:t>
      </w:r>
      <w:r w:rsidR="00A23868">
        <w:rPr>
          <w:rFonts w:hint="eastAsia"/>
        </w:rPr>
        <w:t>查看</w:t>
      </w:r>
      <w:r>
        <w:t>年假公告，年假文件</w:t>
      </w:r>
      <w:r w:rsidR="00A23868">
        <w:rPr>
          <w:rFonts w:hint="eastAsia"/>
        </w:rPr>
        <w:t>，</w:t>
      </w:r>
      <w:r w:rsidR="00A23868">
        <w:t>年假信息</w:t>
      </w:r>
      <w:r w:rsidR="004F2B44">
        <w:rPr>
          <w:rFonts w:hint="eastAsia"/>
        </w:rPr>
        <w:t>。</w:t>
      </w:r>
      <w:r w:rsidR="00DE1B59">
        <w:t>点击</w:t>
      </w:r>
      <w:r w:rsidR="00DE1B59">
        <w:rPr>
          <w:rFonts w:hint="eastAsia"/>
        </w:rPr>
        <w:t>已休假数</w:t>
      </w:r>
      <w:r w:rsidR="00DE1B59">
        <w:t>可以查看本年度每个月休假的情况</w:t>
      </w:r>
      <w:r w:rsidR="00DE1B59">
        <w:rPr>
          <w:rFonts w:hint="eastAsia"/>
        </w:rPr>
        <w:t>。</w:t>
      </w:r>
      <w:r w:rsidR="005B748F">
        <w:rPr>
          <w:rFonts w:hint="eastAsia"/>
        </w:rPr>
        <w:t>如</w:t>
      </w:r>
      <w:r w:rsidR="005B748F">
        <w:t>图</w:t>
      </w:r>
      <w:r w:rsidR="005B748F">
        <w:t>2-2</w:t>
      </w:r>
    </w:p>
    <w:p w:rsidR="00DE1B59" w:rsidRDefault="00DE1B59" w:rsidP="00E15A83">
      <w:pPr>
        <w:jc w:val="center"/>
      </w:pPr>
      <w:r>
        <w:rPr>
          <w:rFonts w:hint="eastAsia"/>
          <w:noProof/>
        </w:rPr>
        <w:drawing>
          <wp:inline distT="0" distB="0" distL="0" distR="0" wp14:anchorId="735115C0" wp14:editId="08BC525A">
            <wp:extent cx="4800600" cy="216275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图片2019030515114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355" cy="21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0A3" w:rsidRDefault="009460A3" w:rsidP="00E15A8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-</w:t>
      </w:r>
      <w:r w:rsidR="008270BF">
        <w:t>3</w:t>
      </w:r>
      <w:r w:rsidR="008270BF">
        <w:t>年假计划</w:t>
      </w:r>
      <w:r w:rsidR="008270BF">
        <w:rPr>
          <w:rFonts w:hint="eastAsia"/>
        </w:rPr>
        <w:t>填报</w:t>
      </w:r>
    </w:p>
    <w:p w:rsidR="00A56473" w:rsidRDefault="002C40A3" w:rsidP="000D37C7">
      <w:pPr>
        <w:pStyle w:val="a0"/>
        <w:numPr>
          <w:ilvl w:val="0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点击</w:t>
      </w:r>
      <w:r>
        <w:t>我的年假计划</w:t>
      </w:r>
      <w:r w:rsidR="00032B64">
        <w:rPr>
          <w:rFonts w:hint="eastAsia"/>
        </w:rPr>
        <w:t>，</w:t>
      </w:r>
      <w:r w:rsidR="00032B64">
        <w:t>可以查看年假计划的公告，查看年假计划提交的状态，</w:t>
      </w:r>
      <w:r w:rsidR="000E1E05">
        <w:rPr>
          <w:rFonts w:hint="eastAsia"/>
        </w:rPr>
        <w:t>填写</w:t>
      </w:r>
      <w:r w:rsidR="000E1E05">
        <w:rPr>
          <w:rFonts w:hint="eastAsia"/>
        </w:rPr>
        <w:lastRenderedPageBreak/>
        <w:t>年假</w:t>
      </w:r>
      <w:r w:rsidR="000E1E05">
        <w:t>计划并提交计划</w:t>
      </w:r>
    </w:p>
    <w:p w:rsidR="0094451D" w:rsidRDefault="0094451D" w:rsidP="00E15A83">
      <w:pPr>
        <w:ind w:left="420"/>
        <w:jc w:val="center"/>
      </w:pPr>
      <w:r>
        <w:rPr>
          <w:rFonts w:hint="eastAsia"/>
          <w:noProof/>
        </w:rPr>
        <w:drawing>
          <wp:inline distT="0" distB="0" distL="0" distR="0">
            <wp:extent cx="4686300" cy="194933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年假计划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546" cy="19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7C7" w:rsidRDefault="000D37C7" w:rsidP="000D37C7">
      <w:pPr>
        <w:ind w:left="840" w:hanging="420"/>
        <w:jc w:val="center"/>
        <w:rPr>
          <w:rFonts w:hint="eastAsia"/>
        </w:rPr>
      </w:pPr>
      <w:r>
        <w:rPr>
          <w:rFonts w:hint="eastAsia"/>
        </w:rPr>
        <w:t>图</w:t>
      </w:r>
      <w:r>
        <w:t xml:space="preserve">2-4 </w:t>
      </w:r>
    </w:p>
    <w:p w:rsidR="0094451D" w:rsidRDefault="00CE5FCA" w:rsidP="0094451D">
      <w:pPr>
        <w:pStyle w:val="a0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返回主页。</w:t>
      </w:r>
      <w:r w:rsidR="009C6A55">
        <w:t>点击系统右上角的返回主页</w:t>
      </w:r>
      <w:r w:rsidR="00A8687E">
        <w:rPr>
          <w:rFonts w:hint="eastAsia"/>
        </w:rPr>
        <w:t>按钮</w:t>
      </w:r>
      <w:r w:rsidR="009C6A55">
        <w:t>，返回</w:t>
      </w:r>
      <w:r>
        <w:t>主控面板。</w:t>
      </w:r>
      <w:r w:rsidR="00B42C86">
        <w:rPr>
          <w:rFonts w:hint="eastAsia"/>
        </w:rPr>
        <w:t>见</w:t>
      </w:r>
      <w:r w:rsidR="00B42C86">
        <w:t>图</w:t>
      </w:r>
      <w:r w:rsidR="009C6A55">
        <w:rPr>
          <w:rFonts w:hint="eastAsia"/>
        </w:rPr>
        <w:t>2</w:t>
      </w:r>
      <w:r w:rsidR="009C6A55">
        <w:t>-5</w:t>
      </w:r>
      <w:r w:rsidR="00B42C86">
        <w:rPr>
          <w:rFonts w:hint="eastAsia"/>
        </w:rPr>
        <w:t>，</w:t>
      </w:r>
      <w:r w:rsidR="00B42C86">
        <w:t>返回主页</w:t>
      </w:r>
      <w:r w:rsidR="00B42C86">
        <w:rPr>
          <w:rFonts w:hint="eastAsia"/>
        </w:rPr>
        <w:t>按钮</w:t>
      </w:r>
      <w:r w:rsidR="00DF4603">
        <w:rPr>
          <w:rFonts w:hint="eastAsia"/>
        </w:rPr>
        <w:t>。</w:t>
      </w:r>
    </w:p>
    <w:p w:rsidR="00B42C86" w:rsidRDefault="00CE5FCA" w:rsidP="005A1A53">
      <w:pPr>
        <w:pStyle w:val="a0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退出。</w:t>
      </w:r>
      <w:r>
        <w:t>点击系统右上角</w:t>
      </w:r>
      <w:r>
        <w:rPr>
          <w:rFonts w:hint="eastAsia"/>
        </w:rPr>
        <w:t>的</w:t>
      </w:r>
      <w:r>
        <w:t>退出系统，返回到登录页面。</w:t>
      </w:r>
      <w:r w:rsidR="00B42C86">
        <w:rPr>
          <w:rFonts w:hint="eastAsia"/>
        </w:rPr>
        <w:t>见</w:t>
      </w:r>
      <w:r w:rsidR="00B42C86">
        <w:t>图</w:t>
      </w:r>
      <w:r w:rsidR="009C6A55">
        <w:rPr>
          <w:rFonts w:hint="eastAsia"/>
        </w:rPr>
        <w:t>2</w:t>
      </w:r>
      <w:r w:rsidR="009C6A55">
        <w:t>-5</w:t>
      </w:r>
      <w:r w:rsidR="00B42C86">
        <w:rPr>
          <w:rFonts w:hint="eastAsia"/>
        </w:rPr>
        <w:t>，</w:t>
      </w:r>
      <w:r w:rsidR="00B42C86">
        <w:t>退出系统按钮</w:t>
      </w:r>
      <w:r w:rsidR="00DF4603">
        <w:rPr>
          <w:rFonts w:hint="eastAsia"/>
        </w:rPr>
        <w:t>。</w:t>
      </w:r>
    </w:p>
    <w:p w:rsidR="00CE5FCA" w:rsidRDefault="00B42C86" w:rsidP="00E15A83">
      <w:pPr>
        <w:jc w:val="center"/>
      </w:pPr>
      <w:r w:rsidRPr="0094451D">
        <w:rPr>
          <w:noProof/>
        </w:rPr>
        <w:drawing>
          <wp:inline distT="0" distB="0" distL="0" distR="0" wp14:anchorId="69E61CD4" wp14:editId="3BECE681">
            <wp:extent cx="2889250" cy="463255"/>
            <wp:effectExtent l="0" t="0" r="6350" b="0"/>
            <wp:docPr id="7" name="图片 7" descr="C:\Users\hr\AppData\Roaming\Tencent\Users\344937502\QQ\WinTemp\RichOle\QZS9_}J5$27$N1O%)ACC4%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r\AppData\Roaming\Tencent\Users\344937502\QQ\WinTemp\RichOle\QZS9_}J5$27$N1O%)ACC4%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918" cy="46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B12" w:rsidRDefault="00A82B12" w:rsidP="00E15A83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t xml:space="preserve">2-5 </w:t>
      </w:r>
      <w:r>
        <w:rPr>
          <w:rFonts w:hint="eastAsia"/>
        </w:rPr>
        <w:t>返回主页</w:t>
      </w:r>
      <w:r>
        <w:t>和退出系统按钮</w:t>
      </w:r>
    </w:p>
    <w:p w:rsidR="005E3E37" w:rsidRPr="004D088B" w:rsidRDefault="005E3E37" w:rsidP="005E3E37">
      <w:pPr>
        <w:pStyle w:val="a0"/>
        <w:numPr>
          <w:ilvl w:val="1"/>
          <w:numId w:val="10"/>
        </w:numPr>
        <w:ind w:firstLineChars="0"/>
        <w:jc w:val="left"/>
        <w:rPr>
          <w:b/>
        </w:rPr>
      </w:pPr>
      <w:r w:rsidRPr="004D088B">
        <w:rPr>
          <w:rFonts w:hint="eastAsia"/>
          <w:b/>
        </w:rPr>
        <w:t>工资查询</w:t>
      </w:r>
    </w:p>
    <w:p w:rsidR="002A79F4" w:rsidRDefault="001D4E9F" w:rsidP="00C24C1F">
      <w:pPr>
        <w:pStyle w:val="a0"/>
        <w:numPr>
          <w:ilvl w:val="0"/>
          <w:numId w:val="13"/>
        </w:numPr>
        <w:ind w:firstLineChars="0"/>
        <w:jc w:val="left"/>
      </w:pPr>
      <w:r>
        <w:t>点击</w:t>
      </w:r>
      <w:r>
        <w:rPr>
          <w:rFonts w:hint="eastAsia"/>
        </w:rPr>
        <w:t>工资</w:t>
      </w:r>
      <w:r w:rsidR="000C7232">
        <w:rPr>
          <w:rFonts w:hint="eastAsia"/>
        </w:rPr>
        <w:t>查询</w:t>
      </w:r>
      <w:r w:rsidR="000C7232">
        <w:t>标签（</w:t>
      </w:r>
      <w:r w:rsidR="000C7232">
        <w:rPr>
          <w:rFonts w:hint="eastAsia"/>
        </w:rPr>
        <w:t>整个</w:t>
      </w:r>
      <w:r w:rsidR="004741C4">
        <w:rPr>
          <w:rFonts w:hint="eastAsia"/>
        </w:rPr>
        <w:t>绿色</w:t>
      </w:r>
      <w:r w:rsidR="000C7232">
        <w:rPr>
          <w:rFonts w:hint="eastAsia"/>
        </w:rPr>
        <w:t>区域点击均有</w:t>
      </w:r>
      <w:r w:rsidR="000C7232">
        <w:t>效）</w:t>
      </w:r>
      <w:r w:rsidR="000C7232">
        <w:rPr>
          <w:rFonts w:hint="eastAsia"/>
        </w:rPr>
        <w:t>，</w:t>
      </w:r>
      <w:r>
        <w:t>进入</w:t>
      </w:r>
      <w:r>
        <w:rPr>
          <w:rFonts w:hint="eastAsia"/>
        </w:rPr>
        <w:t>工资</w:t>
      </w:r>
      <w:r w:rsidR="000C7232">
        <w:t>查询系统页面</w:t>
      </w:r>
      <w:r w:rsidR="000F5E0A">
        <w:rPr>
          <w:rFonts w:hint="eastAsia"/>
        </w:rPr>
        <w:t>。</w:t>
      </w:r>
    </w:p>
    <w:p w:rsidR="000F5E0A" w:rsidRDefault="000F5E0A" w:rsidP="000F5E0A">
      <w:pPr>
        <w:jc w:val="left"/>
      </w:pPr>
    </w:p>
    <w:p w:rsidR="00432928" w:rsidRPr="00432928" w:rsidRDefault="00432928" w:rsidP="004329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2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39900" cy="566239"/>
            <wp:effectExtent l="0" t="0" r="0" b="5715"/>
            <wp:docPr id="1" name="图片 1" descr="C:\Users\hr\AppData\Roaming\Tencent\Users\344937502\QQ\WinTemp\RichOle\@A%A0JE~6MW567W%R32FN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r\AppData\Roaming\Tencent\Users\344937502\QQ\WinTemp\RichOle\@A%A0JE~6MW567W%R32FNS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69" cy="57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E0A" w:rsidRDefault="000F5E0A" w:rsidP="000F5E0A">
      <w:pPr>
        <w:jc w:val="left"/>
        <w:rPr>
          <w:rFonts w:hint="eastAsia"/>
        </w:rPr>
      </w:pPr>
    </w:p>
    <w:p w:rsidR="001B0300" w:rsidRDefault="002334D4" w:rsidP="001B0300">
      <w:pPr>
        <w:pStyle w:val="a0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工资明细</w:t>
      </w:r>
      <w:r>
        <w:t>查询：</w:t>
      </w:r>
      <w:r w:rsidR="00C24C1F">
        <w:rPr>
          <w:rFonts w:hint="eastAsia"/>
        </w:rPr>
        <w:t>点击</w:t>
      </w:r>
      <w:r w:rsidR="00C24C1F">
        <w:t>日期</w:t>
      </w:r>
      <w:r w:rsidR="001D4E9F">
        <w:rPr>
          <w:rFonts w:hint="eastAsia"/>
        </w:rPr>
        <w:t>选择</w:t>
      </w:r>
      <w:r w:rsidR="001D4E9F">
        <w:t>需要</w:t>
      </w:r>
      <w:r w:rsidR="001D4E9F">
        <w:rPr>
          <w:rFonts w:hint="eastAsia"/>
        </w:rPr>
        <w:t>查询</w:t>
      </w:r>
      <w:r w:rsidR="001D4E9F">
        <w:t>的月份</w:t>
      </w:r>
      <w:r w:rsidR="00047048">
        <w:rPr>
          <w:rFonts w:hint="eastAsia"/>
        </w:rPr>
        <w:t>，点击</w:t>
      </w:r>
      <w:r w:rsidR="00047048">
        <w:t>查询查看结果，查询结果</w:t>
      </w:r>
      <w:r w:rsidR="00047048">
        <w:rPr>
          <w:rFonts w:hint="eastAsia"/>
        </w:rPr>
        <w:t>在</w:t>
      </w:r>
      <w:r w:rsidR="00432928">
        <w:t>下方空白区域展示，如</w:t>
      </w:r>
      <w:r w:rsidR="00047048">
        <w:t>图</w:t>
      </w:r>
    </w:p>
    <w:p w:rsidR="00432928" w:rsidRDefault="00432928" w:rsidP="00432928">
      <w:pPr>
        <w:jc w:val="left"/>
      </w:pPr>
    </w:p>
    <w:p w:rsidR="00F0340B" w:rsidRPr="00F0340B" w:rsidRDefault="00F0340B" w:rsidP="00F0340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0340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29262" cy="2317750"/>
            <wp:effectExtent l="0" t="0" r="9525" b="6350"/>
            <wp:docPr id="10" name="图片 10" descr="C:\Users\hr\AppData\Roaming\Tencent\Users\344937502\QQ\WinTemp\RichOle\X3GAJO7A@2%Q4P`(C720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r\AppData\Roaming\Tencent\Users\344937502\QQ\WinTemp\RichOle\X3GAJO7A@2%Q4P`(C720AG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262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0B" w:rsidRDefault="00F0340B" w:rsidP="00F0340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</w:t>
      </w:r>
    </w:p>
    <w:p w:rsidR="00026434" w:rsidRPr="00026434" w:rsidRDefault="00026434" w:rsidP="0002643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2643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598035" cy="1785089"/>
            <wp:effectExtent l="0" t="0" r="0" b="5715"/>
            <wp:docPr id="11" name="图片 11" descr="C:\Users\hr\AppData\Roaming\Tencent\Users\344937502\QQ\WinTemp\RichOle\Y1`ERKL4J0DIBP4(ZXZ8T9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r\AppData\Roaming\Tencent\Users\344937502\QQ\WinTemp\RichOle\Y1`ERKL4J0DIBP4(ZXZ8T9O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961" cy="1792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434" w:rsidRPr="00F0340B" w:rsidRDefault="00026434" w:rsidP="00F0340B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</w:t>
      </w:r>
    </w:p>
    <w:p w:rsidR="00432928" w:rsidRDefault="00432928" w:rsidP="00432928">
      <w:pPr>
        <w:jc w:val="left"/>
        <w:rPr>
          <w:rFonts w:hint="eastAsia"/>
        </w:rPr>
      </w:pPr>
    </w:p>
    <w:p w:rsidR="001B0300" w:rsidRDefault="002334D4" w:rsidP="001B0300">
      <w:pPr>
        <w:pStyle w:val="a0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专项附加扣除信息</w:t>
      </w:r>
      <w:r>
        <w:t>查询：</w:t>
      </w:r>
      <w:r w:rsidR="009437EF">
        <w:rPr>
          <w:rFonts w:hint="eastAsia"/>
        </w:rPr>
        <w:t>点击</w:t>
      </w:r>
      <w:r w:rsidR="009437EF">
        <w:t>日期</w:t>
      </w:r>
      <w:r w:rsidR="009437EF">
        <w:rPr>
          <w:rFonts w:hint="eastAsia"/>
        </w:rPr>
        <w:t>选择</w:t>
      </w:r>
      <w:r w:rsidR="009437EF">
        <w:t>需要</w:t>
      </w:r>
      <w:r w:rsidR="009437EF">
        <w:rPr>
          <w:rFonts w:hint="eastAsia"/>
        </w:rPr>
        <w:t>查询</w:t>
      </w:r>
      <w:r w:rsidR="009437EF">
        <w:t>的月份</w:t>
      </w:r>
      <w:r w:rsidR="009437EF">
        <w:rPr>
          <w:rFonts w:hint="eastAsia"/>
        </w:rPr>
        <w:t>，点击</w:t>
      </w:r>
      <w:r w:rsidR="009437EF">
        <w:t>查询查看结果，查询结果</w:t>
      </w:r>
      <w:r w:rsidR="009437EF">
        <w:rPr>
          <w:rFonts w:hint="eastAsia"/>
        </w:rPr>
        <w:t>在</w:t>
      </w:r>
      <w:r w:rsidR="009437EF">
        <w:t>下方空白区域展示，如下图</w:t>
      </w:r>
    </w:p>
    <w:p w:rsidR="00026434" w:rsidRDefault="00026434" w:rsidP="00026434">
      <w:pPr>
        <w:ind w:left="420"/>
        <w:jc w:val="left"/>
      </w:pPr>
    </w:p>
    <w:p w:rsidR="00026434" w:rsidRDefault="00026434" w:rsidP="00026434">
      <w:pPr>
        <w:ind w:left="420"/>
        <w:jc w:val="left"/>
      </w:pPr>
    </w:p>
    <w:p w:rsidR="00026434" w:rsidRDefault="00026434" w:rsidP="00026434">
      <w:pPr>
        <w:ind w:left="420"/>
        <w:jc w:val="left"/>
        <w:rPr>
          <w:rFonts w:hint="eastAsia"/>
        </w:rPr>
      </w:pPr>
    </w:p>
    <w:p w:rsidR="002334D4" w:rsidRDefault="00C178D1" w:rsidP="001B0300">
      <w:pPr>
        <w:pStyle w:val="a0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查看</w:t>
      </w:r>
      <w:r>
        <w:t>薪酬文件：点击薪酬文件，查看以下各个分线的薪酬文件。注</w:t>
      </w:r>
      <w:r>
        <w:rPr>
          <w:rFonts w:hint="eastAsia"/>
        </w:rPr>
        <w:t>：第一次</w:t>
      </w:r>
      <w:r>
        <w:t>使用本系统查看</w:t>
      </w:r>
      <w:r>
        <w:rPr>
          <w:rFonts w:hint="eastAsia"/>
        </w:rPr>
        <w:t>薪酬文件时</w:t>
      </w:r>
      <w:r>
        <w:t>需要缓存薪酬文件，</w:t>
      </w:r>
      <w:r>
        <w:rPr>
          <w:rFonts w:hint="eastAsia"/>
        </w:rPr>
        <w:t>需要</w:t>
      </w:r>
      <w:r>
        <w:t>稍等片刻。</w:t>
      </w:r>
    </w:p>
    <w:p w:rsidR="00026434" w:rsidRDefault="00026434" w:rsidP="00026434">
      <w:pPr>
        <w:ind w:left="420"/>
        <w:jc w:val="left"/>
      </w:pPr>
    </w:p>
    <w:p w:rsidR="00026434" w:rsidRPr="00026434" w:rsidRDefault="00026434" w:rsidP="003D445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2643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D6B79EC" wp14:editId="1A63017C">
            <wp:extent cx="4065693" cy="3619500"/>
            <wp:effectExtent l="0" t="0" r="0" b="0"/>
            <wp:docPr id="12" name="图片 12" descr="C:\Users\hr\AppData\Roaming\Tencent\Users\344937502\QQ\WinTemp\RichOle\ZX0H{5ZKQYYHA_(RP2L3EW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r\AppData\Roaming\Tencent\Users\344937502\QQ\WinTemp\RichOle\ZX0H{5ZKQYYHA_(RP2L3EW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338" cy="362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434" w:rsidRDefault="003D4456" w:rsidP="003D4456">
      <w:pPr>
        <w:ind w:left="420"/>
        <w:jc w:val="center"/>
        <w:rPr>
          <w:rFonts w:hint="eastAsia"/>
        </w:rPr>
      </w:pPr>
      <w:r>
        <w:rPr>
          <w:rFonts w:hint="eastAsia"/>
        </w:rPr>
        <w:t>图</w:t>
      </w:r>
    </w:p>
    <w:p w:rsidR="00C178D1" w:rsidRDefault="00C178D1" w:rsidP="001B0300">
      <w:pPr>
        <w:pStyle w:val="a0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开具证明</w:t>
      </w:r>
      <w:r>
        <w:t>：</w:t>
      </w:r>
      <w:r>
        <w:rPr>
          <w:rFonts w:hint="eastAsia"/>
        </w:rPr>
        <w:t>点击开具</w:t>
      </w:r>
      <w:r>
        <w:t>证明申请，可以选择开具收入证明或者在职证明，</w:t>
      </w:r>
      <w:r>
        <w:rPr>
          <w:rFonts w:hint="eastAsia"/>
        </w:rPr>
        <w:t>点击下图</w:t>
      </w:r>
      <w:r>
        <w:t>页面中的浏览可以浏览证明的样式，</w:t>
      </w:r>
      <w:r w:rsidR="00CE5FCA">
        <w:rPr>
          <w:rFonts w:hint="eastAsia"/>
        </w:rPr>
        <w:t>在</w:t>
      </w:r>
      <w:r w:rsidR="00CE5FCA">
        <w:t>弹出窗口的右下方有提交申请的按钮，提交后可到</w:t>
      </w:r>
      <w:r w:rsidR="00CE5FCA">
        <w:rPr>
          <w:rFonts w:hint="eastAsia"/>
        </w:rPr>
        <w:t>薪酬</w:t>
      </w:r>
      <w:r w:rsidR="00CE5FCA">
        <w:t>管理人员会收到申请，</w:t>
      </w:r>
      <w:r>
        <w:t>如下图</w:t>
      </w:r>
      <w:r w:rsidR="00CE5FCA">
        <w:rPr>
          <w:rFonts w:hint="eastAsia"/>
        </w:rPr>
        <w:t>。</w:t>
      </w:r>
    </w:p>
    <w:p w:rsidR="003D4456" w:rsidRDefault="003D4456" w:rsidP="003D4456">
      <w:pPr>
        <w:ind w:left="420"/>
        <w:jc w:val="left"/>
      </w:pPr>
    </w:p>
    <w:p w:rsidR="003D4456" w:rsidRDefault="003D4456" w:rsidP="003D445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D445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55889" cy="1184942"/>
            <wp:effectExtent l="0" t="0" r="6985" b="0"/>
            <wp:docPr id="13" name="图片 13" descr="C:\Users\hr\AppData\Roaming\Tencent\Users\344937502\QQ\WinTemp\RichOle\7TZ~K5Q6[WCA`N33MS`P4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r\AppData\Roaming\Tencent\Users\344937502\QQ\WinTemp\RichOle\7TZ~K5Q6[WCA`N33MS`P4B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281" cy="118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456" w:rsidRDefault="003D4456" w:rsidP="003D445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</w:t>
      </w:r>
    </w:p>
    <w:p w:rsidR="003D4456" w:rsidRDefault="003D4456" w:rsidP="003D4456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4836393" cy="302260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9-03-05 at 2.34.41 PM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790" cy="302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456" w:rsidRDefault="003D4456" w:rsidP="003D445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</w:t>
      </w:r>
    </w:p>
    <w:p w:rsidR="003D4456" w:rsidRDefault="00C166A6" w:rsidP="00C166A6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C166A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46446" cy="2254250"/>
            <wp:effectExtent l="0" t="0" r="1905" b="0"/>
            <wp:docPr id="15" name="图片 15" descr="C:\Users\hr\AppData\Roaming\Tencent\Users\344937502\QQ\WinTemp\RichOle\%@8XEOXES)HS7SP%Q][NP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r\AppData\Roaming\Tencent\Users\344937502\QQ\WinTemp\RichOle\%@8XEOXES)HS7SP%Q][NP5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368" cy="225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456" w:rsidRDefault="003D4456" w:rsidP="003D445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</w:t>
      </w:r>
    </w:p>
    <w:p w:rsidR="00E30AE7" w:rsidRPr="003D4456" w:rsidRDefault="00E30AE7" w:rsidP="003D4456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D4456" w:rsidRDefault="003D4456" w:rsidP="003D4456">
      <w:pPr>
        <w:ind w:left="780"/>
        <w:jc w:val="left"/>
        <w:rPr>
          <w:rFonts w:hint="eastAsia"/>
        </w:rPr>
      </w:pPr>
    </w:p>
    <w:p w:rsidR="005E3E37" w:rsidRPr="004D088B" w:rsidRDefault="005E3E37" w:rsidP="005E3E37">
      <w:pPr>
        <w:pStyle w:val="a0"/>
        <w:numPr>
          <w:ilvl w:val="1"/>
          <w:numId w:val="10"/>
        </w:numPr>
        <w:ind w:firstLineChars="0"/>
        <w:jc w:val="left"/>
        <w:rPr>
          <w:b/>
        </w:rPr>
      </w:pPr>
      <w:r w:rsidRPr="004D088B">
        <w:rPr>
          <w:rFonts w:hint="eastAsia"/>
          <w:b/>
        </w:rPr>
        <w:t>个</w:t>
      </w:r>
      <w:r w:rsidR="00E30AE7">
        <w:rPr>
          <w:rFonts w:hint="eastAsia"/>
          <w:b/>
        </w:rPr>
        <w:t>人信息查看</w:t>
      </w:r>
    </w:p>
    <w:p w:rsidR="00CE5FCA" w:rsidRDefault="00CE5FCA" w:rsidP="00985572">
      <w:pPr>
        <w:pStyle w:val="a0"/>
        <w:numPr>
          <w:ilvl w:val="0"/>
          <w:numId w:val="25"/>
        </w:numPr>
        <w:ind w:firstLineChars="0"/>
        <w:jc w:val="left"/>
      </w:pPr>
      <w:r>
        <w:t>点击</w:t>
      </w:r>
      <w:r>
        <w:rPr>
          <w:rFonts w:hint="eastAsia"/>
        </w:rPr>
        <w:t>主控面板中</w:t>
      </w:r>
      <w:r>
        <w:t>的</w:t>
      </w:r>
      <w:r w:rsidR="00985572">
        <w:rPr>
          <w:rFonts w:hint="eastAsia"/>
        </w:rPr>
        <w:t>个人信息</w:t>
      </w:r>
      <w:r w:rsidR="00985572">
        <w:t>，可以</w:t>
      </w:r>
      <w:r w:rsidR="00E30AE7">
        <w:rPr>
          <w:rFonts w:hint="eastAsia"/>
        </w:rPr>
        <w:t>进入</w:t>
      </w:r>
      <w:r w:rsidR="00E30AE7">
        <w:t>个人信息查看页。</w:t>
      </w:r>
    </w:p>
    <w:p w:rsidR="00432928" w:rsidRDefault="00432928" w:rsidP="00432928">
      <w:pPr>
        <w:ind w:left="420"/>
        <w:jc w:val="left"/>
      </w:pPr>
    </w:p>
    <w:p w:rsidR="00432928" w:rsidRPr="00432928" w:rsidRDefault="00432928" w:rsidP="004329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2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803400" cy="579791"/>
            <wp:effectExtent l="0" t="0" r="6350" b="0"/>
            <wp:docPr id="6" name="图片 6" descr="C:\Users\hr\AppData\Roaming\Tencent\Users\344937502\QQ\WinTemp\RichOle\D0MQ]PJNC06H]N6[]V)S2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r\AppData\Roaming\Tencent\Users\344937502\QQ\WinTemp\RichOle\D0MQ]PJNC06H]N6[]V)S2C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971" cy="59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928" w:rsidRDefault="00432928" w:rsidP="00432928">
      <w:pPr>
        <w:ind w:left="420"/>
        <w:jc w:val="left"/>
        <w:rPr>
          <w:rFonts w:hint="eastAsia"/>
        </w:rPr>
      </w:pPr>
    </w:p>
    <w:p w:rsidR="00A8639B" w:rsidRDefault="00A8639B" w:rsidP="00985572">
      <w:pPr>
        <w:pStyle w:val="a0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个人信息</w:t>
      </w:r>
      <w:r>
        <w:t>查看页面</w:t>
      </w:r>
      <w:r>
        <w:rPr>
          <w:rFonts w:hint="eastAsia"/>
        </w:rPr>
        <w:t>。</w:t>
      </w:r>
      <w:r>
        <w:t>查看基本信息</w:t>
      </w:r>
      <w:r>
        <w:rPr>
          <w:rFonts w:hint="eastAsia"/>
        </w:rPr>
        <w:t>、</w:t>
      </w:r>
      <w:r>
        <w:t>婚育信息、教育信息</w:t>
      </w:r>
      <w:r>
        <w:rPr>
          <w:rFonts w:hint="eastAsia"/>
        </w:rPr>
        <w:t>积分信息</w:t>
      </w:r>
      <w:r>
        <w:t>以及</w:t>
      </w:r>
      <w:r>
        <w:rPr>
          <w:rFonts w:hint="eastAsia"/>
        </w:rPr>
        <w:t>近三年</w:t>
      </w:r>
      <w:r>
        <w:t>考核信息</w:t>
      </w:r>
      <w:r>
        <w:rPr>
          <w:rFonts w:hint="eastAsia"/>
        </w:rPr>
        <w:t>。</w:t>
      </w:r>
    </w:p>
    <w:p w:rsidR="00A8639B" w:rsidRDefault="00A8639B" w:rsidP="00A8639B">
      <w:pPr>
        <w:jc w:val="left"/>
      </w:pPr>
    </w:p>
    <w:p w:rsidR="00A8639B" w:rsidRDefault="00A8639B" w:rsidP="0061733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8639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67678" cy="3175000"/>
            <wp:effectExtent l="0" t="0" r="9525" b="6350"/>
            <wp:docPr id="16" name="图片 16" descr="C:\Users\hr\AppData\Roaming\Tencent\Users\344937502\QQ\WinTemp\RichOle\CC1]6CH}9S~U6GZ({83CU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r\AppData\Roaming\Tencent\Users\344937502\QQ\WinTemp\RichOle\CC1]6CH}9S~U6GZ({83CUMB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093" cy="3179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338" w:rsidRPr="00A8639B" w:rsidRDefault="00617338" w:rsidP="00617338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</w:t>
      </w:r>
    </w:p>
    <w:p w:rsidR="00A8639B" w:rsidRDefault="00A8639B" w:rsidP="00A8639B">
      <w:pPr>
        <w:jc w:val="left"/>
        <w:rPr>
          <w:rFonts w:hint="eastAsia"/>
        </w:rPr>
      </w:pPr>
    </w:p>
    <w:p w:rsidR="0001707E" w:rsidRDefault="0001707E" w:rsidP="00985572">
      <w:pPr>
        <w:pStyle w:val="a0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返回主页</w:t>
      </w:r>
    </w:p>
    <w:p w:rsidR="00985572" w:rsidRDefault="0001707E" w:rsidP="0001707E">
      <w:pPr>
        <w:pStyle w:val="a0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退出系统</w:t>
      </w:r>
      <w:r w:rsidR="001D3FD7">
        <w:t xml:space="preserve">                            </w:t>
      </w:r>
    </w:p>
    <w:p w:rsidR="005E3E37" w:rsidRPr="004D088B" w:rsidRDefault="005E3E37" w:rsidP="005E3E37">
      <w:pPr>
        <w:pStyle w:val="a0"/>
        <w:numPr>
          <w:ilvl w:val="1"/>
          <w:numId w:val="10"/>
        </w:numPr>
        <w:ind w:firstLineChars="0"/>
        <w:jc w:val="left"/>
        <w:rPr>
          <w:b/>
        </w:rPr>
      </w:pPr>
      <w:r w:rsidRPr="004D088B">
        <w:rPr>
          <w:rFonts w:hint="eastAsia"/>
          <w:b/>
        </w:rPr>
        <w:t>修改密码</w:t>
      </w:r>
    </w:p>
    <w:p w:rsidR="0001707E" w:rsidRDefault="0001707E" w:rsidP="0001707E">
      <w:pPr>
        <w:ind w:left="420"/>
        <w:jc w:val="left"/>
      </w:pPr>
      <w:r>
        <w:rPr>
          <w:rFonts w:hint="eastAsia"/>
        </w:rPr>
        <w:t>点击</w:t>
      </w:r>
      <w:r>
        <w:t>主控面板上的修改密码，进入修改密码页面，如下图：</w:t>
      </w:r>
    </w:p>
    <w:p w:rsidR="00617338" w:rsidRDefault="00617338" w:rsidP="0001707E">
      <w:pPr>
        <w:ind w:left="420"/>
        <w:jc w:val="left"/>
        <w:rPr>
          <w:rFonts w:hint="eastAsia"/>
        </w:rPr>
      </w:pPr>
    </w:p>
    <w:p w:rsidR="0001707E" w:rsidRPr="0001707E" w:rsidRDefault="00923B1D" w:rsidP="0001707E">
      <w:pPr>
        <w:ind w:left="420"/>
        <w:jc w:val="left"/>
      </w:pPr>
      <w:r>
        <w:rPr>
          <w:rFonts w:hint="eastAsia"/>
        </w:rPr>
        <w:t>点击</w:t>
      </w:r>
      <w:r>
        <w:t>眼睛按钮可以查看密码的</w:t>
      </w:r>
      <w:r>
        <w:rPr>
          <w:rFonts w:hint="eastAsia"/>
        </w:rPr>
        <w:t>明文</w:t>
      </w:r>
    </w:p>
    <w:p w:rsidR="00104075" w:rsidRPr="004D088B" w:rsidRDefault="005E3E37" w:rsidP="00104075">
      <w:pPr>
        <w:pStyle w:val="a0"/>
        <w:numPr>
          <w:ilvl w:val="1"/>
          <w:numId w:val="10"/>
        </w:numPr>
        <w:ind w:firstLineChars="0"/>
        <w:jc w:val="left"/>
        <w:rPr>
          <w:b/>
        </w:rPr>
      </w:pPr>
      <w:r w:rsidRPr="004D088B">
        <w:rPr>
          <w:rFonts w:hint="eastAsia"/>
          <w:b/>
        </w:rPr>
        <w:t>退出</w:t>
      </w:r>
      <w:r w:rsidRPr="004D088B">
        <w:rPr>
          <w:b/>
        </w:rPr>
        <w:t>系统</w:t>
      </w:r>
    </w:p>
    <w:p w:rsidR="00923B1D" w:rsidRDefault="0071388C" w:rsidP="00923B1D">
      <w:pPr>
        <w:ind w:left="420"/>
        <w:jc w:val="left"/>
      </w:pPr>
      <w:r>
        <w:rPr>
          <w:rFonts w:hint="eastAsia"/>
        </w:rPr>
        <w:t>退出。</w:t>
      </w:r>
      <w:r>
        <w:t>点击系统右上角</w:t>
      </w:r>
      <w:r>
        <w:rPr>
          <w:rFonts w:hint="eastAsia"/>
        </w:rPr>
        <w:t>的</w:t>
      </w:r>
      <w:r>
        <w:t>退出系统，返回到登录页面。</w:t>
      </w:r>
    </w:p>
    <w:p w:rsidR="005A1A53" w:rsidRDefault="005A1A53" w:rsidP="005A1A53">
      <w:pPr>
        <w:ind w:left="420"/>
        <w:jc w:val="left"/>
      </w:pPr>
    </w:p>
    <w:p w:rsidR="005A1A53" w:rsidRDefault="005A1A53" w:rsidP="004D088B">
      <w:pPr>
        <w:pStyle w:val="1"/>
      </w:pPr>
      <w:r>
        <w:rPr>
          <w:rFonts w:hint="eastAsia"/>
        </w:rPr>
        <w:t>综管员</w:t>
      </w:r>
      <w:r>
        <w:t>说明书</w:t>
      </w:r>
    </w:p>
    <w:p w:rsidR="00544071" w:rsidRDefault="00C4172B" w:rsidP="0055788E">
      <w:pPr>
        <w:pStyle w:val="a0"/>
        <w:numPr>
          <w:ilvl w:val="1"/>
          <w:numId w:val="9"/>
        </w:numPr>
        <w:ind w:firstLineChars="0"/>
        <w:jc w:val="left"/>
      </w:pPr>
      <w:r w:rsidRPr="004D088B">
        <w:rPr>
          <w:rFonts w:hint="eastAsia"/>
          <w:b/>
        </w:rPr>
        <w:t>登录</w:t>
      </w:r>
      <w:r w:rsidR="00CD53F9">
        <w:rPr>
          <w:rFonts w:hint="eastAsia"/>
          <w:b/>
        </w:rPr>
        <w:t>、</w:t>
      </w:r>
      <w:r w:rsidR="00CD53F9">
        <w:rPr>
          <w:b/>
        </w:rPr>
        <w:t>主控面板、年假查询系统、工资查询系统</w:t>
      </w:r>
      <w:r w:rsidR="00CD53F9">
        <w:rPr>
          <w:rFonts w:hint="eastAsia"/>
          <w:b/>
        </w:rPr>
        <w:t>功能</w:t>
      </w:r>
      <w:r w:rsidR="00CD53F9">
        <w:rPr>
          <w:b/>
        </w:rPr>
        <w:t>请参照参照员工</w:t>
      </w:r>
      <w:r w:rsidR="00CD53F9">
        <w:rPr>
          <w:rFonts w:hint="eastAsia"/>
          <w:b/>
        </w:rPr>
        <w:t>使用</w:t>
      </w:r>
      <w:bookmarkStart w:id="0" w:name="_GoBack"/>
      <w:bookmarkEnd w:id="0"/>
      <w:r w:rsidR="00CD53F9">
        <w:rPr>
          <w:b/>
        </w:rPr>
        <w:t>说明书</w:t>
      </w:r>
      <w:r w:rsidR="00D26F14" w:rsidRPr="00D5319A">
        <w:rPr>
          <w:rFonts w:hint="eastAsia"/>
        </w:rPr>
        <w:t>访问：</w:t>
      </w:r>
      <w:hyperlink r:id="rId24" w:history="1">
        <w:r w:rsidR="0055788E" w:rsidRPr="00E0277C">
          <w:rPr>
            <w:rStyle w:val="a5"/>
            <w:rFonts w:hint="eastAsia"/>
          </w:rPr>
          <w:t>http://10.210.193.234/hr</w:t>
        </w:r>
        <w:r w:rsidR="0055788E" w:rsidRPr="00E0277C">
          <w:rPr>
            <w:rStyle w:val="a5"/>
          </w:rPr>
          <w:t>/</w:t>
        </w:r>
      </w:hyperlink>
      <w:r w:rsidR="0055788E">
        <w:rPr>
          <w:rFonts w:hint="eastAsia"/>
        </w:rPr>
        <w:t>。用户名</w:t>
      </w:r>
      <w:r w:rsidR="0055788E">
        <w:t>为</w:t>
      </w:r>
      <w:r w:rsidR="0055788E" w:rsidRPr="0055788E">
        <w:rPr>
          <w:color w:val="FF0000"/>
        </w:rPr>
        <w:t>身份证</w:t>
      </w:r>
      <w:r w:rsidR="0055788E" w:rsidRPr="0055788E">
        <w:rPr>
          <w:rFonts w:hint="eastAsia"/>
          <w:color w:val="FF0000"/>
        </w:rPr>
        <w:t>号</w:t>
      </w:r>
      <w:r w:rsidR="0055788E">
        <w:rPr>
          <w:rFonts w:hint="eastAsia"/>
        </w:rPr>
        <w:t>，</w:t>
      </w:r>
      <w:r w:rsidR="0055788E">
        <w:t>初始</w:t>
      </w:r>
      <w:r w:rsidR="0055788E">
        <w:rPr>
          <w:rFonts w:hint="eastAsia"/>
        </w:rPr>
        <w:t>密码为</w:t>
      </w:r>
      <w:r w:rsidR="0055788E" w:rsidRPr="0055788E">
        <w:rPr>
          <w:color w:val="FF0000"/>
        </w:rPr>
        <w:t>身份证的后六位</w:t>
      </w:r>
      <w:r w:rsidR="0055788E" w:rsidRPr="0055788E">
        <w:rPr>
          <w:rFonts w:hint="eastAsia"/>
        </w:rPr>
        <w:t>。</w:t>
      </w:r>
    </w:p>
    <w:p w:rsidR="0055788E" w:rsidRPr="0055788E" w:rsidRDefault="0055788E" w:rsidP="0055788E">
      <w:pPr>
        <w:ind w:left="420"/>
        <w:jc w:val="left"/>
      </w:pPr>
    </w:p>
    <w:p w:rsidR="00B121A7" w:rsidRPr="004D088B" w:rsidRDefault="00C4172B" w:rsidP="00B121A7">
      <w:pPr>
        <w:pStyle w:val="a0"/>
        <w:numPr>
          <w:ilvl w:val="1"/>
          <w:numId w:val="9"/>
        </w:numPr>
        <w:ind w:firstLineChars="0"/>
        <w:jc w:val="left"/>
        <w:rPr>
          <w:b/>
        </w:rPr>
      </w:pPr>
      <w:r w:rsidRPr="004D088B">
        <w:rPr>
          <w:rFonts w:hint="eastAsia"/>
          <w:b/>
        </w:rPr>
        <w:t>主控面板</w:t>
      </w:r>
    </w:p>
    <w:p w:rsidR="00544071" w:rsidRDefault="00544071" w:rsidP="00544071">
      <w:pPr>
        <w:jc w:val="left"/>
      </w:pPr>
    </w:p>
    <w:p w:rsidR="00B121A7" w:rsidRPr="004D088B" w:rsidRDefault="00B121A7" w:rsidP="00B121A7">
      <w:pPr>
        <w:pStyle w:val="a0"/>
        <w:numPr>
          <w:ilvl w:val="1"/>
          <w:numId w:val="19"/>
        </w:numPr>
        <w:ind w:firstLineChars="0"/>
        <w:jc w:val="left"/>
        <w:rPr>
          <w:b/>
        </w:rPr>
      </w:pPr>
      <w:r w:rsidRPr="004D088B">
        <w:rPr>
          <w:rFonts w:hint="eastAsia"/>
          <w:b/>
        </w:rPr>
        <w:t>年假</w:t>
      </w:r>
      <w:r w:rsidRPr="004D088B">
        <w:rPr>
          <w:b/>
        </w:rPr>
        <w:t>查询</w:t>
      </w:r>
      <w:r w:rsidRPr="004D088B">
        <w:rPr>
          <w:rFonts w:hint="eastAsia"/>
          <w:b/>
        </w:rPr>
        <w:t>系统</w:t>
      </w:r>
    </w:p>
    <w:p w:rsidR="00B121A7" w:rsidRDefault="00B121A7" w:rsidP="00B121A7">
      <w:pPr>
        <w:pStyle w:val="a0"/>
        <w:numPr>
          <w:ilvl w:val="0"/>
          <w:numId w:val="20"/>
        </w:numPr>
        <w:ind w:firstLineChars="0"/>
        <w:jc w:val="left"/>
      </w:pPr>
      <w:r>
        <w:t>点击年假</w:t>
      </w:r>
      <w:r>
        <w:rPr>
          <w:rFonts w:hint="eastAsia"/>
        </w:rPr>
        <w:t>查询</w:t>
      </w:r>
      <w:r>
        <w:t>标签（</w:t>
      </w:r>
      <w:r>
        <w:rPr>
          <w:rFonts w:hint="eastAsia"/>
        </w:rPr>
        <w:t>整个蓝色区域点击均有</w:t>
      </w:r>
      <w:r>
        <w:t>效）</w:t>
      </w:r>
      <w:r>
        <w:rPr>
          <w:rFonts w:hint="eastAsia"/>
        </w:rPr>
        <w:t>，</w:t>
      </w:r>
      <w:r>
        <w:t>进入年假查询系统页面</w:t>
      </w:r>
    </w:p>
    <w:p w:rsidR="00B121A7" w:rsidRDefault="00B121A7" w:rsidP="00B121A7">
      <w:pPr>
        <w:pStyle w:val="a0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lastRenderedPageBreak/>
        <w:t>点击</w:t>
      </w:r>
      <w:r>
        <w:t>我的年假信息，可以</w:t>
      </w:r>
      <w:r>
        <w:rPr>
          <w:rFonts w:hint="eastAsia"/>
        </w:rPr>
        <w:t>查看</w:t>
      </w:r>
      <w:r>
        <w:t>年假公告，年假文件</w:t>
      </w:r>
      <w:r>
        <w:rPr>
          <w:rFonts w:hint="eastAsia"/>
        </w:rPr>
        <w:t>，</w:t>
      </w:r>
      <w:r>
        <w:t>年假信息</w:t>
      </w:r>
      <w:r w:rsidR="00CC5458">
        <w:rPr>
          <w:rFonts w:hint="eastAsia"/>
        </w:rPr>
        <w:t>。</w:t>
      </w:r>
      <w:r w:rsidR="00CC5458">
        <w:t>点击</w:t>
      </w:r>
      <w:r w:rsidR="00CC5458">
        <w:rPr>
          <w:rFonts w:hint="eastAsia"/>
        </w:rPr>
        <w:t>已休假数</w:t>
      </w:r>
      <w:r w:rsidR="00CC5458">
        <w:t>可以查看本年度每个月休假的情况</w:t>
      </w:r>
      <w:r w:rsidR="002D09D9">
        <w:rPr>
          <w:rFonts w:hint="eastAsia"/>
        </w:rPr>
        <w:t>。</w:t>
      </w:r>
    </w:p>
    <w:p w:rsidR="00CC5458" w:rsidRDefault="00CC5458" w:rsidP="002D09D9">
      <w:pPr>
        <w:jc w:val="left"/>
      </w:pPr>
    </w:p>
    <w:p w:rsidR="00B121A7" w:rsidRDefault="00B121A7" w:rsidP="00B121A7">
      <w:pPr>
        <w:pStyle w:val="a0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点击</w:t>
      </w:r>
      <w:r>
        <w:t>我的年假计划</w:t>
      </w:r>
      <w:r>
        <w:rPr>
          <w:rFonts w:hint="eastAsia"/>
        </w:rPr>
        <w:t>，</w:t>
      </w:r>
      <w:r>
        <w:t>可以查看年假计划的公告，查看年假计划提交的状态，</w:t>
      </w:r>
      <w:r>
        <w:rPr>
          <w:rFonts w:hint="eastAsia"/>
        </w:rPr>
        <w:t>填写年假</w:t>
      </w:r>
      <w:r>
        <w:t>计划并提交计划</w:t>
      </w:r>
    </w:p>
    <w:p w:rsidR="0054604D" w:rsidRDefault="0054604D" w:rsidP="0054604D">
      <w:pPr>
        <w:pStyle w:val="a0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部门</w:t>
      </w:r>
      <w:r>
        <w:t>年假信息汇总</w:t>
      </w:r>
      <w:r>
        <w:rPr>
          <w:rFonts w:hint="eastAsia"/>
        </w:rPr>
        <w:t>，</w:t>
      </w:r>
      <w:r>
        <w:t>选择综管员所负责的部门，</w:t>
      </w:r>
      <w:r>
        <w:rPr>
          <w:rFonts w:hint="eastAsia"/>
        </w:rPr>
        <w:t>选择后</w:t>
      </w:r>
      <w:r>
        <w:t>，在</w:t>
      </w:r>
      <w:r>
        <w:rPr>
          <w:rFonts w:hint="eastAsia"/>
        </w:rPr>
        <w:t>下方</w:t>
      </w:r>
      <w:r>
        <w:t>空白区域</w:t>
      </w:r>
      <w:r>
        <w:rPr>
          <w:rFonts w:hint="eastAsia"/>
        </w:rPr>
        <w:t>可以</w:t>
      </w:r>
      <w:r>
        <w:t>查看本部门</w:t>
      </w:r>
      <w:r>
        <w:rPr>
          <w:rFonts w:hint="eastAsia"/>
        </w:rPr>
        <w:t>所有人</w:t>
      </w:r>
      <w:r>
        <w:t>的年假信息</w:t>
      </w:r>
    </w:p>
    <w:p w:rsidR="0054604D" w:rsidRDefault="0054604D" w:rsidP="0054604D">
      <w:pPr>
        <w:pStyle w:val="a0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部门</w:t>
      </w:r>
      <w:r>
        <w:t>年假计划汇总</w:t>
      </w:r>
      <w:r>
        <w:rPr>
          <w:rFonts w:hint="eastAsia"/>
        </w:rPr>
        <w:t>。</w:t>
      </w:r>
      <w:r>
        <w:t>选择综管员所负责的部门，</w:t>
      </w:r>
      <w:r>
        <w:rPr>
          <w:rFonts w:hint="eastAsia"/>
        </w:rPr>
        <w:t>选择后</w:t>
      </w:r>
      <w:r>
        <w:t>，在</w:t>
      </w:r>
      <w:r>
        <w:rPr>
          <w:rFonts w:hint="eastAsia"/>
        </w:rPr>
        <w:t>下方</w:t>
      </w:r>
      <w:r>
        <w:t>空白区域</w:t>
      </w:r>
      <w:r>
        <w:rPr>
          <w:rFonts w:hint="eastAsia"/>
        </w:rPr>
        <w:t>可以</w:t>
      </w:r>
      <w:r>
        <w:t>查看本部门</w:t>
      </w:r>
      <w:r>
        <w:rPr>
          <w:rFonts w:hint="eastAsia"/>
        </w:rPr>
        <w:t>所有人</w:t>
      </w:r>
      <w:r>
        <w:t>的年假</w:t>
      </w:r>
      <w:r>
        <w:rPr>
          <w:rFonts w:hint="eastAsia"/>
        </w:rPr>
        <w:t>计划</w:t>
      </w:r>
      <w:r>
        <w:t>信息</w:t>
      </w:r>
      <w:r>
        <w:rPr>
          <w:rFonts w:hint="eastAsia"/>
        </w:rPr>
        <w:t>以及</w:t>
      </w:r>
      <w:r>
        <w:t>年假计划提交的情况，</w:t>
      </w:r>
      <w:r>
        <w:rPr>
          <w:rFonts w:hint="eastAsia"/>
        </w:rPr>
        <w:t>已提交</w:t>
      </w:r>
      <w:r>
        <w:t>人数满足</w:t>
      </w:r>
      <w:r>
        <w:rPr>
          <w:rFonts w:hint="eastAsia"/>
        </w:rPr>
        <w:t>本部门</w:t>
      </w:r>
      <w:r>
        <w:t>总人数</w:t>
      </w:r>
      <w:r>
        <w:rPr>
          <w:rFonts w:hint="eastAsia"/>
        </w:rPr>
        <w:t>可以</w:t>
      </w:r>
      <w:r>
        <w:t>点击提交</w:t>
      </w:r>
      <w:r>
        <w:rPr>
          <w:rFonts w:hint="eastAsia"/>
        </w:rPr>
        <w:t>。</w:t>
      </w:r>
      <w:r>
        <w:t>提交后</w:t>
      </w:r>
      <w:r>
        <w:rPr>
          <w:rFonts w:hint="eastAsia"/>
        </w:rPr>
        <w:t>到</w:t>
      </w:r>
      <w:r>
        <w:t>第二个选项卡汇总提交情况，查看</w:t>
      </w:r>
      <w:r>
        <w:rPr>
          <w:rFonts w:hint="eastAsia"/>
        </w:rPr>
        <w:t>提交</w:t>
      </w:r>
      <w:r>
        <w:t>进度。如果</w:t>
      </w:r>
      <w:r>
        <w:rPr>
          <w:rFonts w:hint="eastAsia"/>
        </w:rPr>
        <w:t>审核结果通过</w:t>
      </w:r>
      <w:r>
        <w:t>，</w:t>
      </w:r>
      <w:r>
        <w:rPr>
          <w:rFonts w:hint="eastAsia"/>
        </w:rPr>
        <w:t>可以</w:t>
      </w:r>
      <w:r>
        <w:t>在年假计划汇总导出本部门的年假计划汇总表。</w:t>
      </w:r>
    </w:p>
    <w:p w:rsidR="00F212A4" w:rsidRDefault="00F212A4" w:rsidP="00227F84">
      <w:pPr>
        <w:pStyle w:val="a0"/>
        <w:numPr>
          <w:ilvl w:val="0"/>
          <w:numId w:val="20"/>
        </w:numPr>
        <w:ind w:firstLineChars="0"/>
        <w:jc w:val="left"/>
      </w:pPr>
    </w:p>
    <w:p w:rsidR="00B121A7" w:rsidRDefault="00B121A7" w:rsidP="00B121A7">
      <w:pPr>
        <w:pStyle w:val="a0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返回主页。</w:t>
      </w:r>
      <w:r>
        <w:t>点击系统右上角的返回主页，返回到主控面板。</w:t>
      </w:r>
    </w:p>
    <w:p w:rsidR="00B121A7" w:rsidRDefault="00B121A7" w:rsidP="00B121A7">
      <w:pPr>
        <w:pStyle w:val="a0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退出。</w:t>
      </w:r>
      <w:r>
        <w:t>点击系统右上角</w:t>
      </w:r>
      <w:r>
        <w:rPr>
          <w:rFonts w:hint="eastAsia"/>
        </w:rPr>
        <w:t>的</w:t>
      </w:r>
      <w:r>
        <w:t>退出系统，返回到登录页面。</w:t>
      </w:r>
    </w:p>
    <w:p w:rsidR="00B121A7" w:rsidRPr="004D088B" w:rsidRDefault="00B121A7" w:rsidP="00B121A7">
      <w:pPr>
        <w:pStyle w:val="a0"/>
        <w:numPr>
          <w:ilvl w:val="1"/>
          <w:numId w:val="19"/>
        </w:numPr>
        <w:ind w:firstLineChars="0"/>
        <w:jc w:val="left"/>
        <w:rPr>
          <w:b/>
        </w:rPr>
      </w:pPr>
      <w:r w:rsidRPr="004D088B">
        <w:rPr>
          <w:rFonts w:hint="eastAsia"/>
          <w:b/>
        </w:rPr>
        <w:t>工资查询</w:t>
      </w:r>
    </w:p>
    <w:p w:rsidR="00B121A7" w:rsidRDefault="00B121A7" w:rsidP="00B121A7">
      <w:pPr>
        <w:pStyle w:val="a0"/>
        <w:numPr>
          <w:ilvl w:val="0"/>
          <w:numId w:val="21"/>
        </w:numPr>
        <w:ind w:firstLineChars="0"/>
        <w:jc w:val="left"/>
      </w:pPr>
      <w:r>
        <w:t>点击</w:t>
      </w:r>
      <w:r>
        <w:rPr>
          <w:rFonts w:hint="eastAsia"/>
        </w:rPr>
        <w:t>工资查询</w:t>
      </w:r>
      <w:r>
        <w:t>标签（</w:t>
      </w:r>
      <w:r>
        <w:rPr>
          <w:rFonts w:hint="eastAsia"/>
        </w:rPr>
        <w:t>整个绿色区域点击均有</w:t>
      </w:r>
      <w:r>
        <w:t>效）</w:t>
      </w:r>
      <w:r>
        <w:rPr>
          <w:rFonts w:hint="eastAsia"/>
        </w:rPr>
        <w:t>，</w:t>
      </w:r>
      <w:r>
        <w:t>进入</w:t>
      </w:r>
      <w:r>
        <w:rPr>
          <w:rFonts w:hint="eastAsia"/>
        </w:rPr>
        <w:t>工资</w:t>
      </w:r>
      <w:r>
        <w:t>查询系统页面</w:t>
      </w:r>
    </w:p>
    <w:p w:rsidR="00B121A7" w:rsidRDefault="00B121A7" w:rsidP="00B121A7">
      <w:pPr>
        <w:pStyle w:val="a0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工资明细</w:t>
      </w:r>
      <w:r>
        <w:t>查询：</w:t>
      </w:r>
      <w:r>
        <w:rPr>
          <w:rFonts w:hint="eastAsia"/>
        </w:rPr>
        <w:t>点击</w:t>
      </w:r>
      <w:r>
        <w:t>日期</w:t>
      </w:r>
      <w:r>
        <w:rPr>
          <w:rFonts w:hint="eastAsia"/>
        </w:rPr>
        <w:t>选择</w:t>
      </w:r>
      <w:r>
        <w:t>需要</w:t>
      </w:r>
      <w:r>
        <w:rPr>
          <w:rFonts w:hint="eastAsia"/>
        </w:rPr>
        <w:t>查询</w:t>
      </w:r>
      <w:r>
        <w:t>的月份</w:t>
      </w:r>
      <w:r>
        <w:rPr>
          <w:rFonts w:hint="eastAsia"/>
        </w:rPr>
        <w:t>，点击</w:t>
      </w:r>
      <w:r>
        <w:t>查询查看结果，查询结果</w:t>
      </w:r>
      <w:r>
        <w:rPr>
          <w:rFonts w:hint="eastAsia"/>
        </w:rPr>
        <w:t>在</w:t>
      </w:r>
      <w:r>
        <w:t>下方空白区域展示，如下图</w:t>
      </w:r>
    </w:p>
    <w:p w:rsidR="00B121A7" w:rsidRDefault="00B121A7" w:rsidP="00B121A7">
      <w:pPr>
        <w:pStyle w:val="a0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专项附加扣除信息</w:t>
      </w:r>
      <w:r>
        <w:t>查询：</w:t>
      </w:r>
      <w:r>
        <w:rPr>
          <w:rFonts w:hint="eastAsia"/>
        </w:rPr>
        <w:t>点击</w:t>
      </w:r>
      <w:r>
        <w:t>日期</w:t>
      </w:r>
      <w:r>
        <w:rPr>
          <w:rFonts w:hint="eastAsia"/>
        </w:rPr>
        <w:t>选择</w:t>
      </w:r>
      <w:r>
        <w:t>需要</w:t>
      </w:r>
      <w:r>
        <w:rPr>
          <w:rFonts w:hint="eastAsia"/>
        </w:rPr>
        <w:t>查询</w:t>
      </w:r>
      <w:r>
        <w:t>的月份</w:t>
      </w:r>
      <w:r>
        <w:rPr>
          <w:rFonts w:hint="eastAsia"/>
        </w:rPr>
        <w:t>，点击</w:t>
      </w:r>
      <w:r>
        <w:t>查询查看结果，查询结果</w:t>
      </w:r>
      <w:r>
        <w:rPr>
          <w:rFonts w:hint="eastAsia"/>
        </w:rPr>
        <w:t>在</w:t>
      </w:r>
      <w:r>
        <w:t>下方空白区域展示，如下图</w:t>
      </w:r>
    </w:p>
    <w:p w:rsidR="00B121A7" w:rsidRDefault="00B121A7" w:rsidP="00B121A7">
      <w:pPr>
        <w:pStyle w:val="a0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查看</w:t>
      </w:r>
      <w:r>
        <w:t>薪酬文件：点击薪酬文件，查看以下各个分线的薪酬文件。注</w:t>
      </w:r>
      <w:r>
        <w:rPr>
          <w:rFonts w:hint="eastAsia"/>
        </w:rPr>
        <w:t>：第一次</w:t>
      </w:r>
      <w:r>
        <w:t>使用本系统查看</w:t>
      </w:r>
      <w:r>
        <w:rPr>
          <w:rFonts w:hint="eastAsia"/>
        </w:rPr>
        <w:t>薪酬文件时</w:t>
      </w:r>
      <w:r>
        <w:t>需要缓存薪酬文件，</w:t>
      </w:r>
      <w:r>
        <w:rPr>
          <w:rFonts w:hint="eastAsia"/>
        </w:rPr>
        <w:t>需要</w:t>
      </w:r>
      <w:r>
        <w:t>稍等片刻。</w:t>
      </w:r>
    </w:p>
    <w:p w:rsidR="00B121A7" w:rsidRDefault="00B121A7" w:rsidP="00B121A7">
      <w:pPr>
        <w:pStyle w:val="a0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开具证明</w:t>
      </w:r>
      <w:r>
        <w:t>：</w:t>
      </w:r>
      <w:r>
        <w:rPr>
          <w:rFonts w:hint="eastAsia"/>
        </w:rPr>
        <w:t>点击开具</w:t>
      </w:r>
      <w:r>
        <w:t>证明申请，可以选择开具收入证明或者在职证明，</w:t>
      </w:r>
      <w:r>
        <w:rPr>
          <w:rFonts w:hint="eastAsia"/>
        </w:rPr>
        <w:t>点击下图</w:t>
      </w:r>
      <w:r>
        <w:t>页面中的浏览可以浏览证明的样式，</w:t>
      </w:r>
      <w:r>
        <w:rPr>
          <w:rFonts w:hint="eastAsia"/>
        </w:rPr>
        <w:t>在</w:t>
      </w:r>
      <w:r>
        <w:t>弹出窗口的右下方有提交申请的按钮，提交后可到</w:t>
      </w:r>
      <w:r>
        <w:rPr>
          <w:rFonts w:hint="eastAsia"/>
        </w:rPr>
        <w:t>薪酬</w:t>
      </w:r>
      <w:r>
        <w:t>管理人员会收到申请，如下图</w:t>
      </w:r>
      <w:r>
        <w:rPr>
          <w:rFonts w:hint="eastAsia"/>
        </w:rPr>
        <w:t>。</w:t>
      </w:r>
    </w:p>
    <w:p w:rsidR="00B121A7" w:rsidRPr="004D088B" w:rsidRDefault="00B121A7" w:rsidP="00B121A7">
      <w:pPr>
        <w:pStyle w:val="a0"/>
        <w:numPr>
          <w:ilvl w:val="1"/>
          <w:numId w:val="19"/>
        </w:numPr>
        <w:ind w:firstLineChars="0"/>
        <w:jc w:val="left"/>
        <w:rPr>
          <w:b/>
        </w:rPr>
      </w:pPr>
      <w:r w:rsidRPr="004D088B">
        <w:rPr>
          <w:rFonts w:hint="eastAsia"/>
          <w:b/>
        </w:rPr>
        <w:t>个人信息查询</w:t>
      </w:r>
    </w:p>
    <w:p w:rsidR="00B121A7" w:rsidRDefault="00B121A7" w:rsidP="00B121A7">
      <w:pPr>
        <w:ind w:left="420"/>
        <w:jc w:val="left"/>
      </w:pPr>
      <w:r>
        <w:rPr>
          <w:rFonts w:hint="eastAsia"/>
        </w:rPr>
        <w:t>1</w:t>
      </w:r>
      <w:r>
        <w:t>、</w:t>
      </w:r>
      <w:r w:rsidRPr="00B121A7">
        <w:rPr>
          <w:rFonts w:hint="eastAsia"/>
        </w:rPr>
        <w:t>点击主控面板中的</w:t>
      </w:r>
    </w:p>
    <w:p w:rsidR="00B121A7" w:rsidRDefault="00B121A7" w:rsidP="00B121A7">
      <w:pPr>
        <w:jc w:val="left"/>
      </w:pPr>
    </w:p>
    <w:p w:rsidR="00B121A7" w:rsidRDefault="00B121A7" w:rsidP="00C4172B">
      <w:pPr>
        <w:pStyle w:val="a0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修改密码</w:t>
      </w:r>
    </w:p>
    <w:p w:rsidR="00B121A7" w:rsidRDefault="00B121A7" w:rsidP="00C4172B">
      <w:pPr>
        <w:pStyle w:val="a0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退出系统</w:t>
      </w:r>
    </w:p>
    <w:p w:rsidR="005A1A53" w:rsidRPr="004D088B" w:rsidRDefault="005A1A53" w:rsidP="004D088B">
      <w:pPr>
        <w:pStyle w:val="1"/>
      </w:pPr>
      <w:r w:rsidRPr="004D088B">
        <w:rPr>
          <w:rFonts w:hint="eastAsia"/>
        </w:rPr>
        <w:t>部门负责人</w:t>
      </w:r>
      <w:r w:rsidRPr="004D088B">
        <w:t>说明书</w:t>
      </w:r>
    </w:p>
    <w:p w:rsidR="007F4147" w:rsidRDefault="00C4172B" w:rsidP="00775DA9">
      <w:pPr>
        <w:pStyle w:val="a0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登录</w:t>
      </w:r>
      <w:r w:rsidR="00CB1EF2">
        <w:rPr>
          <w:rFonts w:hint="eastAsia"/>
        </w:rPr>
        <w:t>。</w:t>
      </w:r>
      <w:r w:rsidR="00CB1EF2" w:rsidRPr="00D5319A">
        <w:rPr>
          <w:rFonts w:hint="eastAsia"/>
        </w:rPr>
        <w:t>访问：</w:t>
      </w:r>
      <w:hyperlink r:id="rId25" w:history="1">
        <w:r w:rsidR="007F4147" w:rsidRPr="00DE1939">
          <w:rPr>
            <w:rStyle w:val="a5"/>
            <w:rFonts w:hint="eastAsia"/>
          </w:rPr>
          <w:t>http://10.210.193.234/hr</w:t>
        </w:r>
        <w:r w:rsidR="007F4147" w:rsidRPr="00DE1939">
          <w:rPr>
            <w:rStyle w:val="a5"/>
          </w:rPr>
          <w:t>/</w:t>
        </w:r>
      </w:hyperlink>
    </w:p>
    <w:p w:rsidR="002F07F5" w:rsidRDefault="00C4172B" w:rsidP="002F07F5">
      <w:pPr>
        <w:pStyle w:val="a0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主控面板</w:t>
      </w:r>
    </w:p>
    <w:p w:rsidR="002F07F5" w:rsidRDefault="002F07F5" w:rsidP="002F07F5">
      <w:pPr>
        <w:pStyle w:val="a0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年假</w:t>
      </w:r>
      <w:r>
        <w:t>查询</w:t>
      </w:r>
      <w:r>
        <w:rPr>
          <w:rFonts w:hint="eastAsia"/>
        </w:rPr>
        <w:t>系统</w:t>
      </w:r>
    </w:p>
    <w:p w:rsidR="002F07F5" w:rsidRDefault="002F07F5" w:rsidP="002F07F5">
      <w:pPr>
        <w:pStyle w:val="a0"/>
        <w:numPr>
          <w:ilvl w:val="0"/>
          <w:numId w:val="22"/>
        </w:numPr>
        <w:ind w:firstLineChars="0"/>
        <w:jc w:val="left"/>
      </w:pPr>
      <w:r>
        <w:t>点击年假</w:t>
      </w:r>
      <w:r>
        <w:rPr>
          <w:rFonts w:hint="eastAsia"/>
        </w:rPr>
        <w:t>查询</w:t>
      </w:r>
      <w:r>
        <w:t>标签（</w:t>
      </w:r>
      <w:r>
        <w:rPr>
          <w:rFonts w:hint="eastAsia"/>
        </w:rPr>
        <w:t>整个蓝色区域点击均有</w:t>
      </w:r>
      <w:r>
        <w:t>效）</w:t>
      </w:r>
      <w:r>
        <w:rPr>
          <w:rFonts w:hint="eastAsia"/>
        </w:rPr>
        <w:t>，</w:t>
      </w:r>
      <w:r>
        <w:t>进入年假查询系统页面</w:t>
      </w:r>
    </w:p>
    <w:p w:rsidR="002F07F5" w:rsidRDefault="002F07F5" w:rsidP="002F07F5">
      <w:pPr>
        <w:pStyle w:val="a0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点击</w:t>
      </w:r>
      <w:r>
        <w:t>我的年假信息，可以</w:t>
      </w:r>
      <w:r>
        <w:rPr>
          <w:rFonts w:hint="eastAsia"/>
        </w:rPr>
        <w:t>查看</w:t>
      </w:r>
      <w:r>
        <w:t>年假公告，年假文件</w:t>
      </w:r>
      <w:r>
        <w:rPr>
          <w:rFonts w:hint="eastAsia"/>
        </w:rPr>
        <w:t>，</w:t>
      </w:r>
      <w:r>
        <w:t>年假信息</w:t>
      </w:r>
    </w:p>
    <w:p w:rsidR="002F07F5" w:rsidRDefault="002F07F5" w:rsidP="002F07F5">
      <w:pPr>
        <w:pStyle w:val="a0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点击</w:t>
      </w:r>
      <w:r>
        <w:t>我的年假计划</w:t>
      </w:r>
      <w:r>
        <w:rPr>
          <w:rFonts w:hint="eastAsia"/>
        </w:rPr>
        <w:t>，</w:t>
      </w:r>
      <w:r>
        <w:t>可以查看年假计划的公告，查看年假计划提交的状态，</w:t>
      </w:r>
      <w:r>
        <w:rPr>
          <w:rFonts w:hint="eastAsia"/>
        </w:rPr>
        <w:t>填写年假</w:t>
      </w:r>
      <w:r>
        <w:t>计划并提交计划</w:t>
      </w:r>
      <w:r w:rsidR="00366334">
        <w:rPr>
          <w:rFonts w:hint="eastAsia"/>
        </w:rPr>
        <w:t>。</w:t>
      </w:r>
    </w:p>
    <w:p w:rsidR="0054604D" w:rsidRDefault="0054604D" w:rsidP="0054604D">
      <w:pPr>
        <w:pStyle w:val="a0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部门</w:t>
      </w:r>
      <w:r>
        <w:t>年假信息汇总</w:t>
      </w:r>
      <w:r>
        <w:rPr>
          <w:rFonts w:hint="eastAsia"/>
        </w:rPr>
        <w:t>，</w:t>
      </w:r>
      <w:r>
        <w:t>选择所负责的部门，</w:t>
      </w:r>
      <w:r>
        <w:rPr>
          <w:rFonts w:hint="eastAsia"/>
        </w:rPr>
        <w:t>选择后</w:t>
      </w:r>
      <w:r>
        <w:t>，在</w:t>
      </w:r>
      <w:r>
        <w:rPr>
          <w:rFonts w:hint="eastAsia"/>
        </w:rPr>
        <w:t>下方</w:t>
      </w:r>
      <w:r>
        <w:t>空白区域</w:t>
      </w:r>
      <w:r>
        <w:rPr>
          <w:rFonts w:hint="eastAsia"/>
        </w:rPr>
        <w:t>可以</w:t>
      </w:r>
      <w:r>
        <w:t>查看本部门</w:t>
      </w:r>
      <w:r>
        <w:rPr>
          <w:rFonts w:hint="eastAsia"/>
        </w:rPr>
        <w:t>所有人</w:t>
      </w:r>
      <w:r>
        <w:t>的年假信息</w:t>
      </w:r>
    </w:p>
    <w:p w:rsidR="0054604D" w:rsidRDefault="0054604D" w:rsidP="0054604D">
      <w:pPr>
        <w:pStyle w:val="a0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年假</w:t>
      </w:r>
      <w:r>
        <w:t>计划审核</w:t>
      </w:r>
      <w:r>
        <w:rPr>
          <w:rFonts w:hint="eastAsia"/>
        </w:rPr>
        <w:t>。点击</w:t>
      </w:r>
      <w:r>
        <w:t>年假计划审核，选择所负责的部门，</w:t>
      </w:r>
      <w:r>
        <w:rPr>
          <w:rFonts w:hint="eastAsia"/>
        </w:rPr>
        <w:t>选择后</w:t>
      </w:r>
      <w:r>
        <w:t>，在</w:t>
      </w:r>
      <w:r>
        <w:rPr>
          <w:rFonts w:hint="eastAsia"/>
        </w:rPr>
        <w:t>下方</w:t>
      </w:r>
      <w:r>
        <w:t>空白区域</w:t>
      </w:r>
      <w:r>
        <w:rPr>
          <w:rFonts w:hint="eastAsia"/>
        </w:rPr>
        <w:t>可以本部门</w:t>
      </w:r>
      <w:r>
        <w:t>综管员是否提交</w:t>
      </w:r>
      <w:r>
        <w:rPr>
          <w:rFonts w:hint="eastAsia"/>
        </w:rPr>
        <w:t>全部门</w:t>
      </w:r>
      <w:r>
        <w:t>的年假计划，</w:t>
      </w:r>
      <w:r>
        <w:rPr>
          <w:rFonts w:hint="eastAsia"/>
        </w:rPr>
        <w:t>若已提交</w:t>
      </w:r>
      <w:r>
        <w:t>，部门负责人可以审核并写下审核意见，提交反馈给</w:t>
      </w:r>
      <w:r>
        <w:rPr>
          <w:rFonts w:hint="eastAsia"/>
        </w:rPr>
        <w:t>综管员</w:t>
      </w:r>
      <w:r>
        <w:t>。</w:t>
      </w:r>
      <w:r>
        <w:rPr>
          <w:rFonts w:hint="eastAsia"/>
        </w:rPr>
        <w:t>年假计划</w:t>
      </w:r>
      <w:r>
        <w:t>审核结果，可以查看综管员是否提交</w:t>
      </w:r>
      <w:r>
        <w:rPr>
          <w:rFonts w:hint="eastAsia"/>
        </w:rPr>
        <w:t>全部门</w:t>
      </w:r>
      <w:r>
        <w:t>的年假计划以及审核的状态。</w:t>
      </w:r>
    </w:p>
    <w:p w:rsidR="00B844E8" w:rsidRDefault="00B844E8" w:rsidP="002F07F5">
      <w:pPr>
        <w:pStyle w:val="a0"/>
        <w:numPr>
          <w:ilvl w:val="0"/>
          <w:numId w:val="22"/>
        </w:numPr>
        <w:ind w:firstLineChars="0"/>
        <w:jc w:val="left"/>
      </w:pPr>
    </w:p>
    <w:p w:rsidR="00D0236C" w:rsidRDefault="00D52558" w:rsidP="00B844E8">
      <w:pPr>
        <w:pStyle w:val="a0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返回主页。</w:t>
      </w:r>
      <w:r>
        <w:t>点击系统右上角的返回主页，返回到主控面板。</w:t>
      </w:r>
    </w:p>
    <w:p w:rsidR="002F07F5" w:rsidRDefault="002F07F5" w:rsidP="002F07F5">
      <w:pPr>
        <w:pStyle w:val="a0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退出。</w:t>
      </w:r>
      <w:r>
        <w:t>点击系统右上角</w:t>
      </w:r>
      <w:r>
        <w:rPr>
          <w:rFonts w:hint="eastAsia"/>
        </w:rPr>
        <w:t>的</w:t>
      </w:r>
      <w:r>
        <w:t>退出系统，返回到登录页面。</w:t>
      </w:r>
    </w:p>
    <w:p w:rsidR="002F07F5" w:rsidRDefault="002F07F5" w:rsidP="002F07F5">
      <w:pPr>
        <w:pStyle w:val="a0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工资查询</w:t>
      </w:r>
    </w:p>
    <w:p w:rsidR="002F07F5" w:rsidRDefault="002F07F5" w:rsidP="002F07F5">
      <w:pPr>
        <w:pStyle w:val="a0"/>
        <w:numPr>
          <w:ilvl w:val="0"/>
          <w:numId w:val="23"/>
        </w:numPr>
        <w:ind w:firstLineChars="0"/>
        <w:jc w:val="left"/>
      </w:pPr>
      <w:r>
        <w:t>点击</w:t>
      </w:r>
      <w:r>
        <w:rPr>
          <w:rFonts w:hint="eastAsia"/>
        </w:rPr>
        <w:t>工资查询</w:t>
      </w:r>
      <w:r>
        <w:t>标签（</w:t>
      </w:r>
      <w:r>
        <w:rPr>
          <w:rFonts w:hint="eastAsia"/>
        </w:rPr>
        <w:t>整个绿色区域点击均有</w:t>
      </w:r>
      <w:r>
        <w:t>效）</w:t>
      </w:r>
      <w:r>
        <w:rPr>
          <w:rFonts w:hint="eastAsia"/>
        </w:rPr>
        <w:t>，</w:t>
      </w:r>
      <w:r>
        <w:t>进入</w:t>
      </w:r>
      <w:r>
        <w:rPr>
          <w:rFonts w:hint="eastAsia"/>
        </w:rPr>
        <w:t>工资</w:t>
      </w:r>
      <w:r>
        <w:t>查询系统页面</w:t>
      </w:r>
    </w:p>
    <w:p w:rsidR="002F07F5" w:rsidRDefault="002F07F5" w:rsidP="002F07F5">
      <w:pPr>
        <w:pStyle w:val="a0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工资明细</w:t>
      </w:r>
      <w:r>
        <w:t>查询：</w:t>
      </w:r>
      <w:r>
        <w:rPr>
          <w:rFonts w:hint="eastAsia"/>
        </w:rPr>
        <w:t>点击</w:t>
      </w:r>
      <w:r>
        <w:t>日期</w:t>
      </w:r>
      <w:r>
        <w:rPr>
          <w:rFonts w:hint="eastAsia"/>
        </w:rPr>
        <w:t>选择</w:t>
      </w:r>
      <w:r>
        <w:t>需要</w:t>
      </w:r>
      <w:r>
        <w:rPr>
          <w:rFonts w:hint="eastAsia"/>
        </w:rPr>
        <w:t>查询</w:t>
      </w:r>
      <w:r>
        <w:t>的月份</w:t>
      </w:r>
      <w:r>
        <w:rPr>
          <w:rFonts w:hint="eastAsia"/>
        </w:rPr>
        <w:t>，点击</w:t>
      </w:r>
      <w:r>
        <w:t>查询查看结果，查询结果</w:t>
      </w:r>
      <w:r>
        <w:rPr>
          <w:rFonts w:hint="eastAsia"/>
        </w:rPr>
        <w:t>在</w:t>
      </w:r>
      <w:r>
        <w:t>下方空白区域展示，如下图</w:t>
      </w:r>
    </w:p>
    <w:p w:rsidR="002F07F5" w:rsidRDefault="002F07F5" w:rsidP="002F07F5">
      <w:pPr>
        <w:pStyle w:val="a0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专项附加扣除信息</w:t>
      </w:r>
      <w:r>
        <w:t>查询：</w:t>
      </w:r>
      <w:r>
        <w:rPr>
          <w:rFonts w:hint="eastAsia"/>
        </w:rPr>
        <w:t>点击</w:t>
      </w:r>
      <w:r>
        <w:t>日期</w:t>
      </w:r>
      <w:r>
        <w:rPr>
          <w:rFonts w:hint="eastAsia"/>
        </w:rPr>
        <w:t>选择</w:t>
      </w:r>
      <w:r>
        <w:t>需要</w:t>
      </w:r>
      <w:r>
        <w:rPr>
          <w:rFonts w:hint="eastAsia"/>
        </w:rPr>
        <w:t>查询</w:t>
      </w:r>
      <w:r>
        <w:t>的月份</w:t>
      </w:r>
      <w:r>
        <w:rPr>
          <w:rFonts w:hint="eastAsia"/>
        </w:rPr>
        <w:t>，点击</w:t>
      </w:r>
      <w:r>
        <w:t>查询查看结果，查询结果</w:t>
      </w:r>
      <w:r>
        <w:rPr>
          <w:rFonts w:hint="eastAsia"/>
        </w:rPr>
        <w:t>在</w:t>
      </w:r>
      <w:r>
        <w:t>下方空白区域展示，如下图</w:t>
      </w:r>
    </w:p>
    <w:p w:rsidR="002F07F5" w:rsidRDefault="002F07F5" w:rsidP="002F07F5">
      <w:pPr>
        <w:pStyle w:val="a0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查看</w:t>
      </w:r>
      <w:r>
        <w:t>薪酬文件：点击薪酬文件，查看以下各个分线的薪酬文件。注</w:t>
      </w:r>
      <w:r>
        <w:rPr>
          <w:rFonts w:hint="eastAsia"/>
        </w:rPr>
        <w:t>：第一次</w:t>
      </w:r>
      <w:r>
        <w:t>使用本系统查看</w:t>
      </w:r>
      <w:r>
        <w:rPr>
          <w:rFonts w:hint="eastAsia"/>
        </w:rPr>
        <w:t>薪酬文件时</w:t>
      </w:r>
      <w:r>
        <w:t>需要缓存薪酬文件，</w:t>
      </w:r>
      <w:r>
        <w:rPr>
          <w:rFonts w:hint="eastAsia"/>
        </w:rPr>
        <w:t>需要</w:t>
      </w:r>
      <w:r>
        <w:t>稍等片刻。</w:t>
      </w:r>
    </w:p>
    <w:p w:rsidR="002F07F5" w:rsidRDefault="002F07F5" w:rsidP="002F07F5">
      <w:pPr>
        <w:pStyle w:val="a0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开具证明</w:t>
      </w:r>
      <w:r>
        <w:t>：</w:t>
      </w:r>
      <w:r>
        <w:rPr>
          <w:rFonts w:hint="eastAsia"/>
        </w:rPr>
        <w:t>点击开具</w:t>
      </w:r>
      <w:r>
        <w:t>证明申请，可以选择开具收入证明或者在职证明，</w:t>
      </w:r>
      <w:r>
        <w:rPr>
          <w:rFonts w:hint="eastAsia"/>
        </w:rPr>
        <w:t>点击下图</w:t>
      </w:r>
      <w:r>
        <w:t>页面中的浏览可以浏览证明的样式，</w:t>
      </w:r>
      <w:r>
        <w:rPr>
          <w:rFonts w:hint="eastAsia"/>
        </w:rPr>
        <w:t>在</w:t>
      </w:r>
      <w:r>
        <w:t>弹出窗口的右下方有提交申请的按钮，提交后可到</w:t>
      </w:r>
      <w:r>
        <w:rPr>
          <w:rFonts w:hint="eastAsia"/>
        </w:rPr>
        <w:t>薪酬</w:t>
      </w:r>
      <w:r>
        <w:t>管理人员会收到申请，如下图</w:t>
      </w:r>
      <w:r>
        <w:rPr>
          <w:rFonts w:hint="eastAsia"/>
        </w:rPr>
        <w:t>。</w:t>
      </w:r>
    </w:p>
    <w:p w:rsidR="002F07F5" w:rsidRDefault="002F07F5" w:rsidP="002F07F5">
      <w:pPr>
        <w:pStyle w:val="a0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个人信息查询</w:t>
      </w:r>
    </w:p>
    <w:p w:rsidR="008172C0" w:rsidRDefault="008172C0" w:rsidP="008172C0">
      <w:pPr>
        <w:pStyle w:val="a0"/>
        <w:numPr>
          <w:ilvl w:val="2"/>
          <w:numId w:val="18"/>
        </w:numPr>
        <w:ind w:firstLineChars="0"/>
        <w:jc w:val="left"/>
      </w:pPr>
      <w:r>
        <w:t>点击</w:t>
      </w:r>
      <w:r>
        <w:rPr>
          <w:rFonts w:hint="eastAsia"/>
        </w:rPr>
        <w:t>主控面板中</w:t>
      </w:r>
      <w:r>
        <w:t>的</w:t>
      </w:r>
      <w:r>
        <w:rPr>
          <w:rFonts w:hint="eastAsia"/>
        </w:rPr>
        <w:t>个人信息</w:t>
      </w:r>
      <w:r>
        <w:t>，可以查看基本信息</w:t>
      </w:r>
      <w:r>
        <w:rPr>
          <w:rFonts w:hint="eastAsia"/>
        </w:rPr>
        <w:t>、</w:t>
      </w:r>
      <w:r>
        <w:t>婚育信息、教育信息</w:t>
      </w:r>
      <w:r>
        <w:rPr>
          <w:rFonts w:hint="eastAsia"/>
        </w:rPr>
        <w:t>积分信息</w:t>
      </w:r>
      <w:r>
        <w:t>以及</w:t>
      </w:r>
      <w:r>
        <w:rPr>
          <w:rFonts w:hint="eastAsia"/>
        </w:rPr>
        <w:t>近三年</w:t>
      </w:r>
      <w:r>
        <w:t>考核信息</w:t>
      </w:r>
    </w:p>
    <w:p w:rsidR="008172C0" w:rsidRDefault="008172C0" w:rsidP="008172C0">
      <w:pPr>
        <w:pStyle w:val="a0"/>
        <w:numPr>
          <w:ilvl w:val="2"/>
          <w:numId w:val="18"/>
        </w:numPr>
        <w:ind w:firstLineChars="0"/>
        <w:jc w:val="left"/>
      </w:pPr>
      <w:r>
        <w:rPr>
          <w:rFonts w:hint="eastAsia"/>
        </w:rPr>
        <w:t>返回主页</w:t>
      </w:r>
    </w:p>
    <w:p w:rsidR="008172C0" w:rsidRDefault="008172C0" w:rsidP="003A22D3">
      <w:pPr>
        <w:pStyle w:val="a0"/>
        <w:numPr>
          <w:ilvl w:val="2"/>
          <w:numId w:val="18"/>
        </w:numPr>
        <w:ind w:firstLineChars="0"/>
        <w:jc w:val="left"/>
      </w:pPr>
      <w:r>
        <w:rPr>
          <w:rFonts w:hint="eastAsia"/>
        </w:rPr>
        <w:t>退出系统</w:t>
      </w:r>
    </w:p>
    <w:p w:rsidR="002F07F5" w:rsidRDefault="002F07F5" w:rsidP="002F07F5">
      <w:pPr>
        <w:jc w:val="left"/>
      </w:pPr>
    </w:p>
    <w:p w:rsidR="0003669D" w:rsidRDefault="0003669D" w:rsidP="00B121A7">
      <w:pPr>
        <w:pStyle w:val="a0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修改密码</w:t>
      </w:r>
    </w:p>
    <w:p w:rsidR="0003669D" w:rsidRDefault="0003669D" w:rsidP="00B121A7">
      <w:pPr>
        <w:pStyle w:val="a0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退出系统</w:t>
      </w:r>
    </w:p>
    <w:p w:rsidR="005A1A53" w:rsidRPr="00CE5FCA" w:rsidRDefault="005A1A53" w:rsidP="00751E17">
      <w:pPr>
        <w:jc w:val="left"/>
      </w:pPr>
    </w:p>
    <w:p w:rsidR="00AF1EBC" w:rsidRDefault="001808FF" w:rsidP="004D088B">
      <w:pPr>
        <w:pStyle w:val="1"/>
      </w:pPr>
      <w:r>
        <w:rPr>
          <w:rFonts w:hint="eastAsia"/>
        </w:rPr>
        <w:t>超管</w:t>
      </w:r>
      <w:r>
        <w:t>使用说明书</w:t>
      </w:r>
    </w:p>
    <w:p w:rsidR="0099172C" w:rsidRDefault="0099172C" w:rsidP="00302F41">
      <w:pPr>
        <w:pStyle w:val="a0"/>
        <w:numPr>
          <w:ilvl w:val="1"/>
          <w:numId w:val="11"/>
        </w:numPr>
        <w:ind w:firstLineChars="0"/>
        <w:jc w:val="left"/>
        <w:rPr>
          <w:rStyle w:val="a5"/>
          <w:color w:val="auto"/>
          <w:u w:val="none"/>
        </w:rPr>
      </w:pPr>
      <w:r w:rsidRPr="00D5319A">
        <w:t>登录</w:t>
      </w:r>
      <w:r w:rsidR="00AB0FAB">
        <w:rPr>
          <w:rFonts w:hint="eastAsia"/>
        </w:rPr>
        <w:t>。</w:t>
      </w:r>
      <w:r w:rsidR="00AB0FAB" w:rsidRPr="00D5319A">
        <w:rPr>
          <w:rFonts w:hint="eastAsia"/>
        </w:rPr>
        <w:t>访问：</w:t>
      </w:r>
      <w:hyperlink r:id="rId26" w:history="1">
        <w:r w:rsidR="008E2849" w:rsidRPr="00DE1939">
          <w:rPr>
            <w:rStyle w:val="a5"/>
            <w:rFonts w:hint="eastAsia"/>
          </w:rPr>
          <w:t>http://10.210.193.234/hr/super_auth</w:t>
        </w:r>
        <w:r w:rsidR="008E2849" w:rsidRPr="00DE1939">
          <w:rPr>
            <w:rStyle w:val="a5"/>
          </w:rPr>
          <w:t>/</w:t>
        </w:r>
      </w:hyperlink>
    </w:p>
    <w:p w:rsidR="008E2849" w:rsidRDefault="008E2849" w:rsidP="00302F41">
      <w:pPr>
        <w:pStyle w:val="a0"/>
        <w:numPr>
          <w:ilvl w:val="1"/>
          <w:numId w:val="11"/>
        </w:numPr>
        <w:ind w:firstLineChars="0"/>
        <w:jc w:val="left"/>
        <w:rPr>
          <w:rStyle w:val="a5"/>
          <w:color w:val="auto"/>
          <w:u w:val="none"/>
        </w:rPr>
      </w:pPr>
      <w:r>
        <w:rPr>
          <w:rStyle w:val="a5"/>
          <w:rFonts w:hint="eastAsia"/>
          <w:color w:val="auto"/>
          <w:u w:val="none"/>
        </w:rPr>
        <w:t>年假系统管理员</w:t>
      </w:r>
    </w:p>
    <w:p w:rsidR="00104075" w:rsidRDefault="008E2849" w:rsidP="00F61525">
      <w:pPr>
        <w:pStyle w:val="a0"/>
        <w:numPr>
          <w:ilvl w:val="1"/>
          <w:numId w:val="11"/>
        </w:numPr>
        <w:ind w:firstLineChars="0"/>
        <w:jc w:val="left"/>
      </w:pPr>
      <w:r>
        <w:rPr>
          <w:rStyle w:val="a5"/>
          <w:rFonts w:hint="eastAsia"/>
          <w:color w:val="auto"/>
          <w:u w:val="none"/>
        </w:rPr>
        <w:t>薪酬</w:t>
      </w:r>
      <w:r>
        <w:rPr>
          <w:rStyle w:val="a5"/>
          <w:color w:val="auto"/>
          <w:u w:val="none"/>
        </w:rPr>
        <w:t>系统管理员</w:t>
      </w:r>
    </w:p>
    <w:p w:rsidR="0099172C" w:rsidRPr="00772313" w:rsidRDefault="0099172C" w:rsidP="0099172C">
      <w:pPr>
        <w:jc w:val="left"/>
      </w:pPr>
    </w:p>
    <w:sectPr w:rsidR="0099172C" w:rsidRPr="00772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B03BD"/>
    <w:multiLevelType w:val="hybridMultilevel"/>
    <w:tmpl w:val="34FE8490"/>
    <w:lvl w:ilvl="0" w:tplc="D756BB34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5BC2462"/>
    <w:multiLevelType w:val="hybridMultilevel"/>
    <w:tmpl w:val="F4C85EA0"/>
    <w:lvl w:ilvl="0" w:tplc="D756BB34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99951CA"/>
    <w:multiLevelType w:val="hybridMultilevel"/>
    <w:tmpl w:val="CF825FA2"/>
    <w:lvl w:ilvl="0" w:tplc="39445A48">
      <w:start w:val="1"/>
      <w:numFmt w:val="decimal"/>
      <w:pStyle w:val="2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CD7E54"/>
    <w:multiLevelType w:val="hybridMultilevel"/>
    <w:tmpl w:val="34A6470C"/>
    <w:lvl w:ilvl="0" w:tplc="E4567A0C">
      <w:start w:val="1"/>
      <w:numFmt w:val="decimal"/>
      <w:pStyle w:val="3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F444B7A"/>
    <w:multiLevelType w:val="hybridMultilevel"/>
    <w:tmpl w:val="82EC39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7DC12CE"/>
    <w:multiLevelType w:val="hybridMultilevel"/>
    <w:tmpl w:val="FD86BBE2"/>
    <w:lvl w:ilvl="0" w:tplc="709C7258">
      <w:start w:val="1"/>
      <w:numFmt w:val="decimal"/>
      <w:lvlText w:val="2.%1"/>
      <w:lvlJc w:val="left"/>
      <w:pPr>
        <w:ind w:left="840" w:hanging="420"/>
      </w:pPr>
      <w:rPr>
        <w:rFonts w:hint="eastAsia"/>
      </w:rPr>
    </w:lvl>
    <w:lvl w:ilvl="1" w:tplc="9A82EB50">
      <w:start w:val="1"/>
      <w:numFmt w:val="decimal"/>
      <w:lvlText w:val="3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6C3538"/>
    <w:multiLevelType w:val="hybridMultilevel"/>
    <w:tmpl w:val="A72018BC"/>
    <w:lvl w:ilvl="0" w:tplc="D756BB34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DF458C1"/>
    <w:multiLevelType w:val="hybridMultilevel"/>
    <w:tmpl w:val="EDA8F980"/>
    <w:lvl w:ilvl="0" w:tplc="9A82EB5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D1482FFC">
      <w:start w:val="1"/>
      <w:numFmt w:val="decimal"/>
      <w:lvlText w:val="4.%2"/>
      <w:lvlJc w:val="left"/>
      <w:pPr>
        <w:ind w:left="840" w:hanging="420"/>
      </w:pPr>
      <w:rPr>
        <w:rFonts w:hint="eastAsia"/>
      </w:rPr>
    </w:lvl>
    <w:lvl w:ilvl="2" w:tplc="229AEB20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410A60"/>
    <w:multiLevelType w:val="hybridMultilevel"/>
    <w:tmpl w:val="EFA426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8C71204"/>
    <w:multiLevelType w:val="hybridMultilevel"/>
    <w:tmpl w:val="8F68172E"/>
    <w:lvl w:ilvl="0" w:tplc="C5A610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CBD0B60"/>
    <w:multiLevelType w:val="hybridMultilevel"/>
    <w:tmpl w:val="13A88ABC"/>
    <w:lvl w:ilvl="0" w:tplc="D756BB34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D1C4DF9"/>
    <w:multiLevelType w:val="hybridMultilevel"/>
    <w:tmpl w:val="980CB32E"/>
    <w:lvl w:ilvl="0" w:tplc="923461AC">
      <w:start w:val="1"/>
      <w:numFmt w:val="japaneseCounting"/>
      <w:pStyle w:val="1"/>
      <w:lvlText w:val="%1、"/>
      <w:lvlJc w:val="left"/>
      <w:pPr>
        <w:ind w:left="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2">
    <w:nsid w:val="3629061C"/>
    <w:multiLevelType w:val="hybridMultilevel"/>
    <w:tmpl w:val="2B9C6162"/>
    <w:lvl w:ilvl="0" w:tplc="C65C557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B1F5192"/>
    <w:multiLevelType w:val="hybridMultilevel"/>
    <w:tmpl w:val="148CB94E"/>
    <w:lvl w:ilvl="0" w:tplc="D756BB34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CD20485"/>
    <w:multiLevelType w:val="hybridMultilevel"/>
    <w:tmpl w:val="3D16BE02"/>
    <w:lvl w:ilvl="0" w:tplc="BEF4277E">
      <w:start w:val="1"/>
      <w:numFmt w:val="decimal"/>
      <w:lvlText w:val="4.2.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3D1402A"/>
    <w:multiLevelType w:val="hybridMultilevel"/>
    <w:tmpl w:val="C270C298"/>
    <w:lvl w:ilvl="0" w:tplc="A5088C9C">
      <w:start w:val="1"/>
      <w:numFmt w:val="decimal"/>
      <w:lvlText w:val="2.2.%1"/>
      <w:lvlJc w:val="left"/>
      <w:pPr>
        <w:ind w:left="840" w:hanging="420"/>
      </w:pPr>
      <w:rPr>
        <w:rFonts w:hint="eastAsia"/>
      </w:rPr>
    </w:lvl>
    <w:lvl w:ilvl="1" w:tplc="A5088C9C">
      <w:start w:val="1"/>
      <w:numFmt w:val="decimal"/>
      <w:lvlText w:val="2.2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9EB4557"/>
    <w:multiLevelType w:val="hybridMultilevel"/>
    <w:tmpl w:val="DFD22BA8"/>
    <w:lvl w:ilvl="0" w:tplc="D756BB34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E2E5A4A"/>
    <w:multiLevelType w:val="hybridMultilevel"/>
    <w:tmpl w:val="7552487A"/>
    <w:lvl w:ilvl="0" w:tplc="D5E2EF94">
      <w:start w:val="1"/>
      <w:numFmt w:val="decimal"/>
      <w:lvlText w:val="3.2.%1"/>
      <w:lvlJc w:val="left"/>
      <w:pPr>
        <w:ind w:left="840" w:hanging="420"/>
      </w:pPr>
      <w:rPr>
        <w:rFonts w:hint="eastAsia"/>
      </w:rPr>
    </w:lvl>
    <w:lvl w:ilvl="1" w:tplc="D5E2EF94">
      <w:start w:val="1"/>
      <w:numFmt w:val="decimal"/>
      <w:lvlText w:val="3.2.%2"/>
      <w:lvlJc w:val="left"/>
      <w:pPr>
        <w:ind w:left="840" w:hanging="420"/>
      </w:pPr>
      <w:rPr>
        <w:rFonts w:hint="eastAsia"/>
      </w:rPr>
    </w:lvl>
    <w:lvl w:ilvl="2" w:tplc="0A1E5FF4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20B7FEF"/>
    <w:multiLevelType w:val="hybridMultilevel"/>
    <w:tmpl w:val="8F9615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2B035CF"/>
    <w:multiLevelType w:val="hybridMultilevel"/>
    <w:tmpl w:val="1DAA4266"/>
    <w:lvl w:ilvl="0" w:tplc="709C7258">
      <w:start w:val="1"/>
      <w:numFmt w:val="decimal"/>
      <w:lvlText w:val="2.%1"/>
      <w:lvlJc w:val="left"/>
      <w:pPr>
        <w:ind w:left="840" w:hanging="420"/>
      </w:pPr>
      <w:rPr>
        <w:rFonts w:hint="eastAsia"/>
      </w:rPr>
    </w:lvl>
    <w:lvl w:ilvl="1" w:tplc="709C7258">
      <w:start w:val="1"/>
      <w:numFmt w:val="decimal"/>
      <w:lvlText w:val="2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D996615"/>
    <w:multiLevelType w:val="hybridMultilevel"/>
    <w:tmpl w:val="0C289A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82F7DFC"/>
    <w:multiLevelType w:val="hybridMultilevel"/>
    <w:tmpl w:val="5F407EB8"/>
    <w:lvl w:ilvl="0" w:tplc="D756BB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B0E1E59"/>
    <w:multiLevelType w:val="hybridMultilevel"/>
    <w:tmpl w:val="9650E604"/>
    <w:lvl w:ilvl="0" w:tplc="9A82EB50">
      <w:start w:val="1"/>
      <w:numFmt w:val="decimal"/>
      <w:lvlText w:val="3.%1"/>
      <w:lvlJc w:val="left"/>
      <w:pPr>
        <w:ind w:left="1260" w:hanging="420"/>
      </w:pPr>
      <w:rPr>
        <w:rFonts w:hint="eastAsia"/>
      </w:rPr>
    </w:lvl>
    <w:lvl w:ilvl="1" w:tplc="9A82EB50">
      <w:start w:val="1"/>
      <w:numFmt w:val="decimal"/>
      <w:lvlText w:val="3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BA54914"/>
    <w:multiLevelType w:val="hybridMultilevel"/>
    <w:tmpl w:val="F69AF45C"/>
    <w:lvl w:ilvl="0" w:tplc="13E22C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C191D5F"/>
    <w:multiLevelType w:val="hybridMultilevel"/>
    <w:tmpl w:val="91CE14E2"/>
    <w:lvl w:ilvl="0" w:tplc="511ADE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0"/>
  </w:num>
  <w:num w:numId="3">
    <w:abstractNumId w:val="8"/>
  </w:num>
  <w:num w:numId="4">
    <w:abstractNumId w:val="18"/>
  </w:num>
  <w:num w:numId="5">
    <w:abstractNumId w:val="9"/>
  </w:num>
  <w:num w:numId="6">
    <w:abstractNumId w:val="3"/>
  </w:num>
  <w:num w:numId="7">
    <w:abstractNumId w:val="11"/>
  </w:num>
  <w:num w:numId="8">
    <w:abstractNumId w:val="2"/>
  </w:num>
  <w:num w:numId="9">
    <w:abstractNumId w:val="5"/>
  </w:num>
  <w:num w:numId="10">
    <w:abstractNumId w:val="15"/>
  </w:num>
  <w:num w:numId="11">
    <w:abstractNumId w:val="22"/>
  </w:num>
  <w:num w:numId="12">
    <w:abstractNumId w:val="21"/>
  </w:num>
  <w:num w:numId="13">
    <w:abstractNumId w:val="23"/>
  </w:num>
  <w:num w:numId="14">
    <w:abstractNumId w:val="10"/>
  </w:num>
  <w:num w:numId="15">
    <w:abstractNumId w:val="24"/>
  </w:num>
  <w:num w:numId="16">
    <w:abstractNumId w:val="1"/>
  </w:num>
  <w:num w:numId="17">
    <w:abstractNumId w:val="19"/>
  </w:num>
  <w:num w:numId="18">
    <w:abstractNumId w:val="7"/>
  </w:num>
  <w:num w:numId="19">
    <w:abstractNumId w:val="17"/>
  </w:num>
  <w:num w:numId="20">
    <w:abstractNumId w:val="0"/>
  </w:num>
  <w:num w:numId="21">
    <w:abstractNumId w:val="16"/>
  </w:num>
  <w:num w:numId="22">
    <w:abstractNumId w:val="6"/>
  </w:num>
  <w:num w:numId="23">
    <w:abstractNumId w:val="13"/>
  </w:num>
  <w:num w:numId="24">
    <w:abstractNumId w:val="14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313"/>
    <w:rsid w:val="0001707E"/>
    <w:rsid w:val="00025299"/>
    <w:rsid w:val="00026434"/>
    <w:rsid w:val="00032B64"/>
    <w:rsid w:val="0003669D"/>
    <w:rsid w:val="00047048"/>
    <w:rsid w:val="00064713"/>
    <w:rsid w:val="000723C1"/>
    <w:rsid w:val="000B4633"/>
    <w:rsid w:val="000C7232"/>
    <w:rsid w:val="000D37C7"/>
    <w:rsid w:val="000E1E05"/>
    <w:rsid w:val="000E6C69"/>
    <w:rsid w:val="000F5E0A"/>
    <w:rsid w:val="00104075"/>
    <w:rsid w:val="001651A1"/>
    <w:rsid w:val="001808FF"/>
    <w:rsid w:val="00184677"/>
    <w:rsid w:val="00194065"/>
    <w:rsid w:val="001B0300"/>
    <w:rsid w:val="001B5356"/>
    <w:rsid w:val="001D3FD7"/>
    <w:rsid w:val="001D4E9F"/>
    <w:rsid w:val="00227F84"/>
    <w:rsid w:val="002334D4"/>
    <w:rsid w:val="00256413"/>
    <w:rsid w:val="002A79F4"/>
    <w:rsid w:val="002C40A3"/>
    <w:rsid w:val="002C71DE"/>
    <w:rsid w:val="002D09D9"/>
    <w:rsid w:val="002F07F5"/>
    <w:rsid w:val="002F1B03"/>
    <w:rsid w:val="00302F41"/>
    <w:rsid w:val="00303475"/>
    <w:rsid w:val="00323F2E"/>
    <w:rsid w:val="00366334"/>
    <w:rsid w:val="003A07E3"/>
    <w:rsid w:val="003A22D3"/>
    <w:rsid w:val="003C3226"/>
    <w:rsid w:val="003D3114"/>
    <w:rsid w:val="003D4456"/>
    <w:rsid w:val="003E1424"/>
    <w:rsid w:val="003E3C66"/>
    <w:rsid w:val="00413962"/>
    <w:rsid w:val="00432928"/>
    <w:rsid w:val="00443CC3"/>
    <w:rsid w:val="004741C4"/>
    <w:rsid w:val="00486576"/>
    <w:rsid w:val="0049484C"/>
    <w:rsid w:val="004A63E5"/>
    <w:rsid w:val="004D088B"/>
    <w:rsid w:val="004F2B44"/>
    <w:rsid w:val="00544071"/>
    <w:rsid w:val="0054604D"/>
    <w:rsid w:val="0055788E"/>
    <w:rsid w:val="005674D2"/>
    <w:rsid w:val="00570AF6"/>
    <w:rsid w:val="005A1A53"/>
    <w:rsid w:val="005B748F"/>
    <w:rsid w:val="005C6225"/>
    <w:rsid w:val="005E3E37"/>
    <w:rsid w:val="005E6125"/>
    <w:rsid w:val="0060354A"/>
    <w:rsid w:val="00604B03"/>
    <w:rsid w:val="00611096"/>
    <w:rsid w:val="00617338"/>
    <w:rsid w:val="006205A8"/>
    <w:rsid w:val="00624D64"/>
    <w:rsid w:val="0069361A"/>
    <w:rsid w:val="006A239D"/>
    <w:rsid w:val="006C37FB"/>
    <w:rsid w:val="0071388C"/>
    <w:rsid w:val="00751E17"/>
    <w:rsid w:val="00763094"/>
    <w:rsid w:val="00772313"/>
    <w:rsid w:val="007802A7"/>
    <w:rsid w:val="007B27BA"/>
    <w:rsid w:val="007C6BE2"/>
    <w:rsid w:val="007F4147"/>
    <w:rsid w:val="008172C0"/>
    <w:rsid w:val="008270BF"/>
    <w:rsid w:val="00873D0A"/>
    <w:rsid w:val="008829D6"/>
    <w:rsid w:val="008973F6"/>
    <w:rsid w:val="008E2849"/>
    <w:rsid w:val="008F02A0"/>
    <w:rsid w:val="00902E5E"/>
    <w:rsid w:val="00923B1D"/>
    <w:rsid w:val="009437EF"/>
    <w:rsid w:val="0094451D"/>
    <w:rsid w:val="009460A3"/>
    <w:rsid w:val="00953E21"/>
    <w:rsid w:val="00955FE4"/>
    <w:rsid w:val="00985572"/>
    <w:rsid w:val="0099172C"/>
    <w:rsid w:val="009A423C"/>
    <w:rsid w:val="009C6A55"/>
    <w:rsid w:val="009F7002"/>
    <w:rsid w:val="00A171CA"/>
    <w:rsid w:val="00A23868"/>
    <w:rsid w:val="00A336E6"/>
    <w:rsid w:val="00A41402"/>
    <w:rsid w:val="00A56473"/>
    <w:rsid w:val="00A82B12"/>
    <w:rsid w:val="00A8639B"/>
    <w:rsid w:val="00A8687E"/>
    <w:rsid w:val="00AB0FAB"/>
    <w:rsid w:val="00AC77F7"/>
    <w:rsid w:val="00AD3ABC"/>
    <w:rsid w:val="00AF1EBC"/>
    <w:rsid w:val="00B05C95"/>
    <w:rsid w:val="00B121A7"/>
    <w:rsid w:val="00B22DBC"/>
    <w:rsid w:val="00B42C86"/>
    <w:rsid w:val="00B844E8"/>
    <w:rsid w:val="00B97A5C"/>
    <w:rsid w:val="00C16382"/>
    <w:rsid w:val="00C166A6"/>
    <w:rsid w:val="00C178D1"/>
    <w:rsid w:val="00C24C1F"/>
    <w:rsid w:val="00C4172B"/>
    <w:rsid w:val="00C47CEC"/>
    <w:rsid w:val="00C65FEA"/>
    <w:rsid w:val="00CB1EF2"/>
    <w:rsid w:val="00CC30AE"/>
    <w:rsid w:val="00CC5458"/>
    <w:rsid w:val="00CD53F9"/>
    <w:rsid w:val="00CE5FCA"/>
    <w:rsid w:val="00CF1509"/>
    <w:rsid w:val="00D0236C"/>
    <w:rsid w:val="00D11773"/>
    <w:rsid w:val="00D26323"/>
    <w:rsid w:val="00D26F14"/>
    <w:rsid w:val="00D52558"/>
    <w:rsid w:val="00D5319A"/>
    <w:rsid w:val="00D95E73"/>
    <w:rsid w:val="00D96079"/>
    <w:rsid w:val="00DD207E"/>
    <w:rsid w:val="00DE1B59"/>
    <w:rsid w:val="00DE1EDD"/>
    <w:rsid w:val="00DF4603"/>
    <w:rsid w:val="00E15A83"/>
    <w:rsid w:val="00E30AE7"/>
    <w:rsid w:val="00E6301F"/>
    <w:rsid w:val="00E71772"/>
    <w:rsid w:val="00E867B4"/>
    <w:rsid w:val="00EA0435"/>
    <w:rsid w:val="00EA6B13"/>
    <w:rsid w:val="00EA6F4F"/>
    <w:rsid w:val="00EA7D69"/>
    <w:rsid w:val="00F0340B"/>
    <w:rsid w:val="00F212A4"/>
    <w:rsid w:val="00F23629"/>
    <w:rsid w:val="00F61525"/>
    <w:rsid w:val="00FB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565C0-8B58-4EBB-A31A-9BC618F3D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uiPriority w:val="9"/>
    <w:qFormat/>
    <w:rsid w:val="004D088B"/>
    <w:pPr>
      <w:numPr>
        <w:numId w:val="7"/>
      </w:numPr>
      <w:ind w:firstLineChars="0" w:firstLine="0"/>
      <w:jc w:val="left"/>
      <w:outlineLvl w:val="0"/>
    </w:pPr>
    <w:rPr>
      <w:b/>
    </w:rPr>
  </w:style>
  <w:style w:type="paragraph" w:styleId="2">
    <w:name w:val="heading 2"/>
    <w:basedOn w:val="1"/>
    <w:next w:val="a"/>
    <w:link w:val="2Char"/>
    <w:uiPriority w:val="9"/>
    <w:unhideWhenUsed/>
    <w:qFormat/>
    <w:rsid w:val="00D5319A"/>
    <w:pPr>
      <w:numPr>
        <w:numId w:val="8"/>
      </w:numPr>
      <w:outlineLvl w:val="1"/>
    </w:pPr>
  </w:style>
  <w:style w:type="paragraph" w:styleId="3">
    <w:name w:val="heading 3"/>
    <w:basedOn w:val="a0"/>
    <w:next w:val="a"/>
    <w:link w:val="3Char"/>
    <w:uiPriority w:val="9"/>
    <w:unhideWhenUsed/>
    <w:qFormat/>
    <w:rsid w:val="00D5319A"/>
    <w:pPr>
      <w:numPr>
        <w:numId w:val="6"/>
      </w:numPr>
      <w:ind w:firstLineChars="0" w:firstLine="0"/>
      <w:jc w:val="left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77231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72313"/>
    <w:rPr>
      <w:sz w:val="18"/>
      <w:szCs w:val="18"/>
    </w:rPr>
  </w:style>
  <w:style w:type="character" w:customStyle="1" w:styleId="Char">
    <w:name w:val="批注框文本 Char"/>
    <w:basedOn w:val="a1"/>
    <w:link w:val="a4"/>
    <w:uiPriority w:val="99"/>
    <w:semiHidden/>
    <w:rsid w:val="00772313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4D088B"/>
    <w:rPr>
      <w:b/>
    </w:rPr>
  </w:style>
  <w:style w:type="character" w:styleId="a5">
    <w:name w:val="Hyperlink"/>
    <w:basedOn w:val="a1"/>
    <w:uiPriority w:val="99"/>
    <w:unhideWhenUsed/>
    <w:rsid w:val="0099172C"/>
    <w:rPr>
      <w:color w:val="0563C1" w:themeColor="hyperlink"/>
      <w:u w:val="single"/>
    </w:rPr>
  </w:style>
  <w:style w:type="character" w:customStyle="1" w:styleId="2Char">
    <w:name w:val="标题 2 Char"/>
    <w:basedOn w:val="a1"/>
    <w:link w:val="2"/>
    <w:uiPriority w:val="9"/>
    <w:rsid w:val="00D5319A"/>
  </w:style>
  <w:style w:type="character" w:styleId="a6">
    <w:name w:val="FollowedHyperlink"/>
    <w:basedOn w:val="a1"/>
    <w:uiPriority w:val="99"/>
    <w:semiHidden/>
    <w:unhideWhenUsed/>
    <w:rsid w:val="005C6225"/>
    <w:rPr>
      <w:color w:val="954F72" w:themeColor="followedHyperlink"/>
      <w:u w:val="single"/>
    </w:rPr>
  </w:style>
  <w:style w:type="character" w:customStyle="1" w:styleId="3Char">
    <w:name w:val="标题 3 Char"/>
    <w:basedOn w:val="a1"/>
    <w:link w:val="3"/>
    <w:uiPriority w:val="9"/>
    <w:rsid w:val="00D5319A"/>
  </w:style>
  <w:style w:type="table" w:styleId="a7">
    <w:name w:val="Table Grid"/>
    <w:basedOn w:val="a2"/>
    <w:uiPriority w:val="39"/>
    <w:rsid w:val="00323F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Char0"/>
    <w:uiPriority w:val="10"/>
    <w:qFormat/>
    <w:rsid w:val="00955FE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1"/>
    <w:link w:val="a8"/>
    <w:uiPriority w:val="10"/>
    <w:rsid w:val="00955FE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5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rowser.360.cn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://10.210.193.234/hr/super_auth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browser.360.cn/ee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://10.210.193.234/hr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://www.firefox.com.cn/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://10.210.193.234/hr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10.210.193.234/hr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94B96-715A-459F-BA42-32F428D49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李永集</dc:creator>
  <cp:keywords/>
  <dc:description/>
  <cp:lastModifiedBy>李永集</cp:lastModifiedBy>
  <cp:revision>16</cp:revision>
  <cp:lastPrinted>2019-01-29T02:48:00Z</cp:lastPrinted>
  <dcterms:created xsi:type="dcterms:W3CDTF">2019-03-05T08:13:00Z</dcterms:created>
  <dcterms:modified xsi:type="dcterms:W3CDTF">2019-03-05T09:30:00Z</dcterms:modified>
</cp:coreProperties>
</file>