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708" w:rsidRDefault="00366708" w:rsidP="00366708">
      <m:oMath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highlight w:val="red"/>
                  </w:rPr>
                </m:ctrlPr>
              </m:eqArrPr>
              <m:e>
                <m:r>
                  <w:rPr>
                    <w:rFonts w:ascii="Cambria Math" w:hAnsi="Cambria Math"/>
                    <w:highlight w:val="red"/>
                  </w:rPr>
                  <m:t>165</m:t>
                </m:r>
              </m:e>
              <m:e>
                <m:r>
                  <w:rPr>
                    <w:rFonts w:ascii="Cambria Math" w:hAnsi="Cambria Math"/>
                    <w:highlight w:val="red"/>
                  </w:rPr>
                  <m:t>165</m:t>
                </m:r>
                <m:ctrlPr>
                  <w:rPr>
                    <w:rFonts w:ascii="Cambria Math" w:eastAsia="Cambria Math" w:hAnsi="Cambria Math" w:cs="Cambria Math"/>
                    <w:i/>
                    <w:highlight w:val="red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highlight w:val="red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highlight w:val="red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highlight w:val="red"/>
                  </w:rPr>
                  <m:t>24</m:t>
                </m:r>
              </m:e>
            </m:eqArr>
          </m:e>
        </m:d>
      </m:oMath>
      <w:r>
        <w:t>165(A5)</w:t>
      </w:r>
      <w:r>
        <w:t>,165(A5)</w:t>
      </w:r>
      <w:r>
        <w:t>代表帧头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代表数据；</w:t>
      </w:r>
      <w:r>
        <w:rPr>
          <w:rFonts w:hint="eastAsia"/>
        </w:rPr>
        <w:t>2</w:t>
      </w:r>
      <w:r>
        <w:t>4</w:t>
      </w:r>
      <w:r w:rsidR="004B33AC">
        <w:t>(18)</w:t>
      </w:r>
      <w:r>
        <w:t>代表接下来</w:t>
      </w:r>
      <w:r>
        <w:rPr>
          <w:rFonts w:hint="eastAsia"/>
        </w:rPr>
        <w:t>2</w:t>
      </w:r>
      <w:r>
        <w:t>4</w:t>
      </w:r>
      <w:r>
        <w:t>个字节都是数据</w:t>
      </w:r>
      <w:r>
        <w:rPr>
          <w:rFonts w:hint="eastAsia"/>
        </w:rPr>
        <w:t>。</w:t>
      </w:r>
    </w:p>
    <w:p w:rsidR="004B33AC" w:rsidRDefault="004B33AC" w:rsidP="00366708">
      <w:pPr>
        <w:rPr>
          <w:rFonts w:hint="eastAsia"/>
        </w:rPr>
      </w:pPr>
    </w:p>
    <w:p w:rsidR="00366708" w:rsidRDefault="004B33AC" w:rsidP="00366708">
      <w:pPr>
        <w:rPr>
          <w:rFonts w:hint="eastAsia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eqArrPr>
              <m:e>
                <m:r>
                  <w:rPr>
                    <w:rFonts w:ascii="Cambria Math" w:hAnsi="Cambria Math"/>
                    <w:highlight w:val="cyan"/>
                  </w:rPr>
                  <m:t>0</m:t>
                </m:r>
              </m:e>
              <m:e>
                <m:r>
                  <w:rPr>
                    <w:rFonts w:ascii="Cambria Math" w:hAnsi="Cambria Math"/>
                    <w:highlight w:val="cyan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highlight w:val="cyan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highlight w:val="cyan"/>
                  </w:rPr>
                  <m:t>169</m:t>
                </m:r>
              </m:e>
            </m:eqArr>
          </m:e>
        </m:d>
      </m:oMath>
      <w:r>
        <w:t>0</w:t>
      </w:r>
      <w:r>
        <w:t>代表第一个字节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t>第二</w:t>
      </w:r>
      <w:r>
        <w:t>个字节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t>69</w:t>
      </w:r>
      <w:r>
        <w:rPr>
          <w:rFonts w:hint="eastAsia"/>
        </w:rPr>
        <w:t>代表</w:t>
      </w:r>
      <w:r>
        <w:t>第三</w:t>
      </w:r>
      <w:r>
        <w:t>个字节</w:t>
      </w:r>
      <w:r>
        <w:rPr>
          <w:rFonts w:hint="eastAsia"/>
        </w:rPr>
        <w:t>。</w:t>
      </w:r>
      <w:r w:rsidR="00791E80">
        <w:rPr>
          <w:rFonts w:hint="eastAsia"/>
        </w:rPr>
        <w:t>第一个通道</w:t>
      </w:r>
      <w:bookmarkStart w:id="0" w:name="_GoBack"/>
      <w:bookmarkEnd w:id="0"/>
      <w:r w:rsidR="00791E80">
        <w:rPr>
          <w:rFonts w:hint="eastAsia"/>
        </w:rPr>
        <w:t>。</w:t>
      </w:r>
      <w:r w:rsidR="00786D7D">
        <w:rPr>
          <w:rFonts w:hint="eastAsia"/>
        </w:rPr>
        <w:t>（</w:t>
      </w:r>
      <w:r w:rsidR="00786D7D">
        <w:rPr>
          <w:rFonts w:hint="eastAsia"/>
        </w:rPr>
        <w:t>4</w:t>
      </w:r>
      <w:r w:rsidR="00786D7D">
        <w:t>25</w:t>
      </w:r>
      <w:r w:rsidR="00786D7D">
        <w:rPr>
          <w:rFonts w:hint="eastAsia"/>
        </w:rPr>
        <w:t>）</w:t>
      </w:r>
    </w:p>
    <w:p w:rsidR="00366708" w:rsidRPr="004B33AC" w:rsidRDefault="00366708" w:rsidP="00366708">
      <w:pPr>
        <w:rPr>
          <w:highlight w:val="cyan"/>
        </w:rPr>
      </w:pPr>
    </w:p>
    <w:p w:rsidR="004B33AC" w:rsidRDefault="004B33AC" w:rsidP="004B33AC">
      <w:pPr>
        <w:rPr>
          <w:rFonts w:hint="eastAsia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eqArrPr>
              <m:e>
                <m:r>
                  <w:rPr>
                    <w:rFonts w:ascii="Cambria Math" w:hAnsi="Cambria Math"/>
                    <w:highlight w:val="cyan"/>
                  </w:rPr>
                  <m:t>0</m:t>
                </m:r>
              </m:e>
              <m:e>
                <m:r>
                  <w:rPr>
                    <w:rFonts w:ascii="Cambria Math" w:hAnsi="Cambria Math"/>
                    <w:highlight w:val="cyan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highlight w:val="cyan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highlight w:val="cyan"/>
                  </w:rPr>
                  <m:t>168</m:t>
                </m:r>
              </m:e>
            </m:eqArr>
          </m:e>
        </m:d>
      </m:oMath>
      <w:r>
        <w:rPr>
          <w:rFonts w:hint="eastAsia"/>
        </w:rPr>
        <w:t>第二个</w:t>
      </w:r>
      <w:r>
        <w:t>通道</w:t>
      </w:r>
      <w:r>
        <w:rPr>
          <w:rFonts w:hint="eastAsia"/>
        </w:rPr>
        <w:t>。</w:t>
      </w:r>
      <w:r w:rsidR="00786D7D">
        <w:rPr>
          <w:rFonts w:hint="eastAsia"/>
        </w:rPr>
        <w:t>（</w:t>
      </w:r>
      <w:r w:rsidR="00786D7D">
        <w:rPr>
          <w:rFonts w:hint="eastAsia"/>
        </w:rPr>
        <w:t>1</w:t>
      </w:r>
      <w:r w:rsidR="00786D7D">
        <w:t>448</w:t>
      </w:r>
      <w:r w:rsidR="00786D7D">
        <w:rPr>
          <w:rFonts w:hint="eastAsia"/>
        </w:rPr>
        <w:t>）</w:t>
      </w:r>
    </w:p>
    <w:p w:rsidR="00366708" w:rsidRPr="004B33AC" w:rsidRDefault="00366708" w:rsidP="00366708">
      <w:pPr>
        <w:rPr>
          <w:highlight w:val="cyan"/>
        </w:rPr>
      </w:pPr>
    </w:p>
    <w:p w:rsidR="004B33AC" w:rsidRDefault="004B33AC" w:rsidP="004B33AC">
      <w:pPr>
        <w:rPr>
          <w:rFonts w:hint="eastAsia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eqArrPr>
              <m:e>
                <m:r>
                  <w:rPr>
                    <w:rFonts w:ascii="Cambria Math" w:hAnsi="Cambria Math"/>
                    <w:highlight w:val="cyan"/>
                  </w:rPr>
                  <m:t>0</m:t>
                </m:r>
              </m:e>
              <m:e>
                <m:r>
                  <w:rPr>
                    <w:rFonts w:ascii="Cambria Math" w:hAnsi="Cambria Math"/>
                    <w:highlight w:val="cyan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highlight w:val="cyan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highlight w:val="cyan"/>
                  </w:rPr>
                  <m:t>8</m:t>
                </m:r>
                <m:r>
                  <w:rPr>
                    <w:rFonts w:ascii="Cambria Math" w:eastAsia="Cambria Math" w:hAnsi="Cambria Math" w:cs="Cambria Math"/>
                    <w:highlight w:val="cyan"/>
                  </w:rPr>
                  <m:t>8</m:t>
                </m:r>
              </m:e>
            </m:eqArr>
          </m:e>
        </m:d>
      </m:oMath>
      <w:r>
        <w:rPr>
          <w:rFonts w:hint="eastAsia"/>
        </w:rPr>
        <w:t>第三</w:t>
      </w:r>
      <w:r>
        <w:rPr>
          <w:rFonts w:hint="eastAsia"/>
        </w:rPr>
        <w:t>个</w:t>
      </w:r>
      <w:r>
        <w:t>通道</w:t>
      </w:r>
      <w:r>
        <w:rPr>
          <w:rFonts w:hint="eastAsia"/>
        </w:rPr>
        <w:t>。</w:t>
      </w:r>
      <w:r w:rsidR="00786D7D">
        <w:rPr>
          <w:rFonts w:hint="eastAsia"/>
        </w:rPr>
        <w:t>（</w:t>
      </w:r>
      <w:r w:rsidR="00786D7D">
        <w:rPr>
          <w:rFonts w:hint="eastAsia"/>
        </w:rPr>
        <w:t>8</w:t>
      </w:r>
      <w:r w:rsidR="00786D7D">
        <w:t>56</w:t>
      </w:r>
      <w:r w:rsidR="00786D7D">
        <w:rPr>
          <w:rFonts w:hint="eastAsia"/>
        </w:rPr>
        <w:t>）</w:t>
      </w:r>
    </w:p>
    <w:p w:rsidR="00366708" w:rsidRPr="004B33AC" w:rsidRDefault="00366708" w:rsidP="00366708"/>
    <w:p w:rsidR="004B33AC" w:rsidRDefault="004B33AC" w:rsidP="004B33AC">
      <w:pPr>
        <w:rPr>
          <w:rFonts w:hint="eastAsia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eqArrPr>
              <m:e>
                <m:r>
                  <w:rPr>
                    <w:rFonts w:ascii="Cambria Math" w:hAnsi="Cambria Math"/>
                    <w:highlight w:val="cyan"/>
                  </w:rPr>
                  <m:t>0</m:t>
                </m:r>
              </m:e>
              <m:e>
                <m:r>
                  <w:rPr>
                    <w:rFonts w:ascii="Cambria Math" w:hAnsi="Cambria Math"/>
                    <w:highlight w:val="cyan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highlight w:val="cyan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highlight w:val="cyan"/>
                  </w:rPr>
                  <m:t>101</m:t>
                </m:r>
              </m:e>
            </m:eqArr>
          </m:e>
        </m:d>
      </m:oMath>
      <w:r>
        <w:rPr>
          <w:rFonts w:hint="eastAsia"/>
        </w:rPr>
        <w:t>第四</w:t>
      </w:r>
      <w:r>
        <w:rPr>
          <w:rFonts w:hint="eastAsia"/>
        </w:rPr>
        <w:t>个</w:t>
      </w:r>
      <w:r>
        <w:t>通道</w:t>
      </w:r>
      <w:r>
        <w:rPr>
          <w:rFonts w:hint="eastAsia"/>
        </w:rPr>
        <w:t>。</w:t>
      </w:r>
      <w:r w:rsidR="00786D7D">
        <w:rPr>
          <w:rFonts w:hint="eastAsia"/>
        </w:rPr>
        <w:t>（</w:t>
      </w:r>
      <w:r w:rsidR="00786D7D">
        <w:rPr>
          <w:rFonts w:hint="eastAsia"/>
        </w:rPr>
        <w:t>1</w:t>
      </w:r>
      <w:r w:rsidR="00786D7D">
        <w:t>125</w:t>
      </w:r>
      <w:r w:rsidR="00786D7D">
        <w:rPr>
          <w:rFonts w:hint="eastAsia"/>
        </w:rPr>
        <w:t>）</w:t>
      </w:r>
    </w:p>
    <w:p w:rsidR="00366708" w:rsidRPr="004B33AC" w:rsidRDefault="00366708" w:rsidP="00366708"/>
    <w:p w:rsidR="004B33AC" w:rsidRDefault="004B33AC" w:rsidP="004B33AC">
      <w:pPr>
        <w:rPr>
          <w:rFonts w:hint="eastAsia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eqArrPr>
              <m:e>
                <m:r>
                  <w:rPr>
                    <w:rFonts w:ascii="Cambria Math" w:hAnsi="Cambria Math"/>
                    <w:highlight w:val="cyan"/>
                  </w:rPr>
                  <m:t>0</m:t>
                </m:r>
              </m:e>
              <m:e>
                <m:r>
                  <w:rPr>
                    <w:rFonts w:ascii="Cambria Math" w:hAnsi="Cambria Math"/>
                    <w:highlight w:val="cyan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highlight w:val="cyan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highlight w:val="cyan"/>
                  </w:rPr>
                  <m:t>74</m:t>
                </m:r>
              </m:e>
            </m:eqArr>
          </m:e>
        </m:d>
      </m:oMath>
      <w:r>
        <w:rPr>
          <w:rFonts w:hint="eastAsia"/>
        </w:rPr>
        <w:t>第五</w:t>
      </w:r>
      <w:r>
        <w:rPr>
          <w:rFonts w:hint="eastAsia"/>
        </w:rPr>
        <w:t>个</w:t>
      </w:r>
      <w:r>
        <w:t>通道</w:t>
      </w:r>
      <w:r>
        <w:rPr>
          <w:rFonts w:hint="eastAsia"/>
        </w:rPr>
        <w:t>。</w:t>
      </w:r>
      <w:r w:rsidR="00786D7D">
        <w:rPr>
          <w:rFonts w:hint="eastAsia"/>
        </w:rPr>
        <w:t>（</w:t>
      </w:r>
      <w:r w:rsidR="00786D7D">
        <w:rPr>
          <w:rFonts w:hint="eastAsia"/>
        </w:rPr>
        <w:t>5</w:t>
      </w:r>
      <w:r w:rsidR="00786D7D">
        <w:t>86</w:t>
      </w:r>
      <w:r w:rsidR="00786D7D">
        <w:rPr>
          <w:rFonts w:hint="eastAsia"/>
        </w:rPr>
        <w:t>）</w:t>
      </w:r>
    </w:p>
    <w:p w:rsidR="00366708" w:rsidRPr="004B33AC" w:rsidRDefault="00366708" w:rsidP="00366708"/>
    <w:p w:rsidR="004B33AC" w:rsidRDefault="004B33AC" w:rsidP="004B33AC">
      <w:pPr>
        <w:rPr>
          <w:rFonts w:hint="eastAsia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eqArrPr>
              <m:e>
                <m:r>
                  <w:rPr>
                    <w:rFonts w:ascii="Cambria Math" w:hAnsi="Cambria Math"/>
                    <w:highlight w:val="cyan"/>
                  </w:rPr>
                  <m:t>0</m:t>
                </m:r>
              </m:e>
              <m:e>
                <m:r>
                  <w:rPr>
                    <w:rFonts w:ascii="Cambria Math" w:hAnsi="Cambria Math"/>
                    <w:highlight w:val="cyan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highlight w:val="cyan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highlight w:val="cyan"/>
                  </w:rPr>
                  <m:t>61</m:t>
                </m:r>
              </m:e>
            </m:eqArr>
          </m:e>
        </m:d>
      </m:oMath>
      <w:r>
        <w:rPr>
          <w:rFonts w:hint="eastAsia"/>
        </w:rPr>
        <w:t>第六</w:t>
      </w:r>
      <w:r>
        <w:rPr>
          <w:rFonts w:hint="eastAsia"/>
        </w:rPr>
        <w:t>个</w:t>
      </w:r>
      <w:r>
        <w:t>通道</w:t>
      </w:r>
      <w:r>
        <w:rPr>
          <w:rFonts w:hint="eastAsia"/>
        </w:rPr>
        <w:t>。</w:t>
      </w:r>
      <w:r w:rsidR="00786D7D">
        <w:rPr>
          <w:rFonts w:hint="eastAsia"/>
        </w:rPr>
        <w:t>（</w:t>
      </w:r>
      <w:r w:rsidR="00786D7D">
        <w:rPr>
          <w:rFonts w:hint="eastAsia"/>
        </w:rPr>
        <w:t>8</w:t>
      </w:r>
      <w:r w:rsidR="00786D7D">
        <w:t>29</w:t>
      </w:r>
      <w:r w:rsidR="00786D7D">
        <w:rPr>
          <w:rFonts w:hint="eastAsia"/>
        </w:rPr>
        <w:t>）</w:t>
      </w:r>
    </w:p>
    <w:p w:rsidR="00366708" w:rsidRPr="004B33AC" w:rsidRDefault="00366708" w:rsidP="00366708"/>
    <w:p w:rsidR="004B33AC" w:rsidRDefault="004B33AC" w:rsidP="004B33AC">
      <w:pPr>
        <w:rPr>
          <w:rFonts w:hint="eastAsia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eqArrPr>
              <m:e>
                <m:r>
                  <w:rPr>
                    <w:rFonts w:ascii="Cambria Math" w:hAnsi="Cambria Math"/>
                    <w:highlight w:val="cyan"/>
                  </w:rPr>
                  <m:t>0</m:t>
                </m:r>
              </m:e>
              <m:e>
                <m:r>
                  <w:rPr>
                    <w:rFonts w:ascii="Cambria Math" w:hAnsi="Cambria Math"/>
                    <w:highlight w:val="cyan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highlight w:val="cyan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highlight w:val="cyan"/>
                  </w:rPr>
                  <m:t>182</m:t>
                </m:r>
              </m:e>
            </m:eqArr>
          </m:e>
        </m:d>
      </m:oMath>
      <w:r>
        <w:rPr>
          <w:rFonts w:hint="eastAsia"/>
        </w:rPr>
        <w:t>第七</w:t>
      </w:r>
      <w:r>
        <w:rPr>
          <w:rFonts w:hint="eastAsia"/>
        </w:rPr>
        <w:t>个</w:t>
      </w:r>
      <w:r>
        <w:t>通道</w:t>
      </w:r>
      <w:r>
        <w:rPr>
          <w:rFonts w:hint="eastAsia"/>
        </w:rPr>
        <w:t>。</w:t>
      </w:r>
      <w:r w:rsidR="00786D7D">
        <w:rPr>
          <w:rFonts w:hint="eastAsia"/>
        </w:rPr>
        <w:t>（</w:t>
      </w:r>
      <w:r w:rsidR="00786D7D">
        <w:rPr>
          <w:rFonts w:hint="eastAsia"/>
        </w:rPr>
        <w:t>9</w:t>
      </w:r>
      <w:r w:rsidR="00786D7D">
        <w:t>50</w:t>
      </w:r>
      <w:r w:rsidR="00786D7D">
        <w:rPr>
          <w:rFonts w:hint="eastAsia"/>
        </w:rPr>
        <w:t>）</w:t>
      </w:r>
    </w:p>
    <w:p w:rsidR="00366708" w:rsidRPr="004B33AC" w:rsidRDefault="00366708" w:rsidP="00366708"/>
    <w:p w:rsidR="004B33AC" w:rsidRDefault="004B33AC" w:rsidP="004B33AC">
      <w:pPr>
        <w:rPr>
          <w:rFonts w:hint="eastAsia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eqArrPr>
              <m:e>
                <m:r>
                  <w:rPr>
                    <w:rFonts w:ascii="Cambria Math" w:hAnsi="Cambria Math"/>
                    <w:highlight w:val="cyan"/>
                  </w:rPr>
                  <m:t>255</m:t>
                </m:r>
              </m:e>
              <m:e>
                <m:r>
                  <w:rPr>
                    <w:rFonts w:ascii="Cambria Math" w:hAnsi="Cambria Math"/>
                    <w:highlight w:val="cyan"/>
                  </w:rPr>
                  <m:t>254</m:t>
                </m:r>
                <m:ctrlPr>
                  <w:rPr>
                    <w:rFonts w:ascii="Cambria Math" w:eastAsia="Cambria Math" w:hAnsi="Cambria Math" w:cs="Cambria Math"/>
                    <w:i/>
                    <w:highlight w:val="cyan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highlight w:val="cyan"/>
                  </w:rPr>
                  <m:t>168</m:t>
                </m:r>
              </m:e>
            </m:eqArr>
          </m:e>
        </m:d>
      </m:oMath>
      <w:r>
        <w:rPr>
          <w:rFonts w:hint="eastAsia"/>
        </w:rPr>
        <w:t>第八</w:t>
      </w:r>
      <w:r>
        <w:rPr>
          <w:rFonts w:hint="eastAsia"/>
        </w:rPr>
        <w:t>个</w:t>
      </w:r>
      <w:r>
        <w:t>通道</w:t>
      </w:r>
      <w:r>
        <w:rPr>
          <w:rFonts w:hint="eastAsia"/>
        </w:rPr>
        <w:t>。</w:t>
      </w:r>
      <w:r w:rsidR="00786D7D">
        <w:rPr>
          <w:rFonts w:hint="eastAsia"/>
        </w:rPr>
        <w:t>（</w:t>
      </w:r>
      <w:r w:rsidR="00786D7D">
        <w:rPr>
          <w:rFonts w:hint="eastAsia"/>
        </w:rPr>
        <w:t>-</w:t>
      </w:r>
      <w:r w:rsidR="00786D7D">
        <w:t>344</w:t>
      </w:r>
      <w:r w:rsidR="00786D7D">
        <w:rPr>
          <w:rFonts w:hint="eastAsia"/>
        </w:rPr>
        <w:t>）</w:t>
      </w:r>
    </w:p>
    <w:p w:rsidR="00366708" w:rsidRPr="004B33AC" w:rsidRDefault="00366708" w:rsidP="00366708"/>
    <w:p w:rsidR="004B33AC" w:rsidRDefault="004B33AC" w:rsidP="004B33AC">
      <w:pPr>
        <w:rPr>
          <w:rFonts w:hint="eastAsia"/>
        </w:rPr>
      </w:pPr>
      <m:oMath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eqArrPr>
              <m:e>
                <m:r>
                  <w:rPr>
                    <w:rFonts w:ascii="Cambria Math" w:hAnsi="Cambria Math"/>
                    <w:highlight w:val="green"/>
                  </w:rPr>
                  <m:t>5</m:t>
                </m:r>
              </m:e>
              <m:e>
                <m:r>
                  <w:rPr>
                    <w:rFonts w:ascii="Cambria Math" w:hAnsi="Cambria Math"/>
                    <w:highlight w:val="green"/>
                  </w:rPr>
                  <m:t>6</m:t>
                </m:r>
              </m:e>
            </m:eqArr>
          </m:e>
        </m:d>
      </m:oMath>
      <w:r w:rsidR="00F874C7">
        <w:rPr>
          <w:rFonts w:hint="eastAsia"/>
        </w:rPr>
        <w:t>校验位</w:t>
      </w:r>
      <w:r w:rsidR="00F874C7">
        <w:rPr>
          <w:rFonts w:hint="eastAsia"/>
        </w:rPr>
        <w:t>,</w:t>
      </w:r>
      <w:r w:rsidR="00F874C7">
        <w:rPr>
          <w:rFonts w:hint="eastAsia"/>
        </w:rPr>
        <w:t>先是低位，后是高位</w:t>
      </w:r>
      <w:r>
        <w:rPr>
          <w:rFonts w:hint="eastAsia"/>
        </w:rPr>
        <w:t>。</w:t>
      </w:r>
      <w:r w:rsidR="00786D7D">
        <w:rPr>
          <w:rFonts w:hint="eastAsia"/>
        </w:rPr>
        <w:t>（</w:t>
      </w:r>
      <w:r w:rsidR="00786D7D">
        <w:rPr>
          <w:rFonts w:hint="eastAsia"/>
        </w:rPr>
        <w:t>1</w:t>
      </w:r>
      <w:r w:rsidR="00786D7D">
        <w:t>541</w:t>
      </w:r>
      <w:r w:rsidR="00786D7D">
        <w:rPr>
          <w:rFonts w:hint="eastAsia"/>
        </w:rPr>
        <w:t>）</w:t>
      </w:r>
    </w:p>
    <w:p w:rsidR="003E63C2" w:rsidRDefault="003E63C2" w:rsidP="00366708"/>
    <w:p w:rsidR="00F874C7" w:rsidRDefault="00F874C7" w:rsidP="00366708"/>
    <w:p w:rsidR="00F874C7" w:rsidRDefault="00F874C7" w:rsidP="00366708"/>
    <w:p w:rsidR="00F874C7" w:rsidRDefault="00F874C7" w:rsidP="00366708">
      <w:r w:rsidRPr="00F874C7">
        <w:rPr>
          <w:highlight w:val="darkYellow"/>
        </w:rPr>
        <w:t>注</w:t>
      </w:r>
      <w:r w:rsidRPr="00F874C7">
        <w:rPr>
          <w:rFonts w:hint="eastAsia"/>
          <w:highlight w:val="darkYellow"/>
        </w:rPr>
        <w:t>：</w:t>
      </w:r>
      <w:r>
        <w:rPr>
          <w:rFonts w:hint="eastAsia"/>
        </w:rPr>
        <w:t>①</w:t>
      </w:r>
      <w:r>
        <w:t>八个通道的数据存储格式是按补码形式存储的</w:t>
      </w:r>
      <w:r>
        <w:rPr>
          <w:rFonts w:hint="eastAsia"/>
        </w:rPr>
        <w:t>。②</w:t>
      </w:r>
      <w:r>
        <w:t>校验位的接收先是低位</w:t>
      </w:r>
      <w:r>
        <w:rPr>
          <w:rFonts w:hint="eastAsia"/>
        </w:rPr>
        <w:t>，</w:t>
      </w:r>
      <w:r>
        <w:t>后是高位</w:t>
      </w:r>
      <w:r>
        <w:rPr>
          <w:rFonts w:hint="eastAsia"/>
        </w:rPr>
        <w:t>。</w:t>
      </w:r>
      <w:r w:rsidR="00E050A8">
        <w:rPr>
          <w:rFonts w:hint="eastAsia"/>
        </w:rPr>
        <w:t>③正数的补码和原码相同，负数的补码是其反码加</w:t>
      </w:r>
      <w:r w:rsidR="00E050A8">
        <w:rPr>
          <w:rFonts w:hint="eastAsia"/>
        </w:rPr>
        <w:t>1</w:t>
      </w:r>
      <w:r w:rsidR="00E050A8">
        <w:t>.</w:t>
      </w:r>
    </w:p>
    <w:p w:rsidR="00F874C7" w:rsidRDefault="00F874C7" w:rsidP="00366708"/>
    <w:p w:rsidR="00F874C7" w:rsidRPr="004B33AC" w:rsidRDefault="00F874C7" w:rsidP="00366708">
      <w:pPr>
        <w:rPr>
          <w:rFonts w:hint="eastAsia"/>
        </w:rPr>
      </w:pPr>
    </w:p>
    <w:sectPr w:rsidR="00F874C7" w:rsidRPr="004B3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680"/>
    <w:rsid w:val="00366680"/>
    <w:rsid w:val="00366708"/>
    <w:rsid w:val="003E63C2"/>
    <w:rsid w:val="004B33AC"/>
    <w:rsid w:val="00786D7D"/>
    <w:rsid w:val="00791E80"/>
    <w:rsid w:val="00E050A8"/>
    <w:rsid w:val="00F874C7"/>
    <w:rsid w:val="00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61C1D-5EA9-4A3E-A188-8D9E0E09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67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4</cp:revision>
  <dcterms:created xsi:type="dcterms:W3CDTF">2019-01-16T01:42:00Z</dcterms:created>
  <dcterms:modified xsi:type="dcterms:W3CDTF">2019-01-17T09:50:00Z</dcterms:modified>
</cp:coreProperties>
</file>