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0"/>
          <w:szCs w:val="20"/>
        </w:rPr>
      </w:pPr>
      <w:r>
        <w:rPr>
          <w:b/>
          <w:sz w:val="20"/>
          <w:szCs w:val="20"/>
        </w:rPr>
        <w:t>Tips for writing Lab Reports:</w:t>
      </w:r>
    </w:p>
    <w:p>
      <w:pPr>
        <w:pStyle w:val="ListParagraph"/>
        <w:numPr>
          <w:ilvl w:val="0"/>
          <w:numId w:val="5"/>
        </w:numPr>
        <w:rPr>
          <w:sz w:val="20"/>
          <w:szCs w:val="20"/>
        </w:rPr>
      </w:pPr>
      <w:r>
        <w:rPr>
          <w:sz w:val="20"/>
          <w:szCs w:val="20"/>
        </w:rPr>
        <w:t>Read pages 4 through 7 of the Syllabus for details on how to write the lab report.</w:t>
      </w:r>
    </w:p>
    <w:p>
      <w:pPr>
        <w:pStyle w:val="ListParagraph"/>
        <w:numPr>
          <w:ilvl w:val="0"/>
          <w:numId w:val="5"/>
        </w:numPr>
        <w:rPr>
          <w:sz w:val="20"/>
          <w:szCs w:val="20"/>
        </w:rPr>
      </w:pPr>
      <w:r>
        <w:rPr>
          <w:sz w:val="20"/>
          <w:szCs w:val="20"/>
        </w:rPr>
        <w:t>Follow the lab report outline as explained in class.</w:t>
      </w:r>
    </w:p>
    <w:p>
      <w:pPr>
        <w:pStyle w:val="ListParagraph"/>
        <w:numPr>
          <w:ilvl w:val="0"/>
          <w:numId w:val="5"/>
        </w:numPr>
        <w:rPr>
          <w:i/>
          <w:sz w:val="20"/>
          <w:szCs w:val="20"/>
        </w:rPr>
      </w:pPr>
      <w:r>
        <w:rPr>
          <w:sz w:val="20"/>
          <w:szCs w:val="20"/>
        </w:rPr>
        <w:t xml:space="preserve">Include diagrams of the circuits.  </w:t>
      </w:r>
      <w:r>
        <w:rPr>
          <w:i/>
          <w:sz w:val="20"/>
          <w:szCs w:val="20"/>
        </w:rPr>
        <w:t>(It’s ok to copy and paste the figures from the lab manual, or to neatly draw the figures by hand.)</w:t>
      </w:r>
    </w:p>
    <w:p>
      <w:pPr>
        <w:pStyle w:val="ListParagraph"/>
        <w:numPr>
          <w:ilvl w:val="0"/>
          <w:numId w:val="5"/>
        </w:numPr>
        <w:rPr>
          <w:i/>
          <w:sz w:val="20"/>
          <w:szCs w:val="20"/>
        </w:rPr>
      </w:pPr>
      <w:r>
        <w:rPr>
          <w:sz w:val="20"/>
          <w:szCs w:val="20"/>
        </w:rPr>
        <w:t xml:space="preserve">Tabulate data whenever it’s appropriate to do so.  </w:t>
      </w:r>
      <w:r>
        <w:rPr>
          <w:i/>
          <w:sz w:val="20"/>
          <w:szCs w:val="20"/>
        </w:rPr>
        <w:t xml:space="preserve">For example:    </w:t>
      </w:r>
    </w:p>
    <w:tbl>
      <w:tblPr>
        <w:jc w:val="left"/>
        <w:tblInd w:w="19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23"/>
        <w:gridCol w:w="1416"/>
        <w:gridCol w:w="1891"/>
      </w:tblGrid>
      <w:tr>
        <w:trPr>
          <w:cantSplit w:val="false"/>
        </w:trPr>
        <w:tc>
          <w:tcPr>
            <w:tcW w:w="1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0"/>
                <w:szCs w:val="20"/>
              </w:rPr>
            </w:pPr>
            <w:r>
              <w:rPr>
                <w:sz w:val="20"/>
                <w:szCs w:val="20"/>
              </w:rPr>
              <w:t>Vin (volts)</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0"/>
                <w:szCs w:val="20"/>
              </w:rPr>
            </w:pPr>
            <w:r>
              <w:rPr>
                <w:sz w:val="20"/>
                <w:szCs w:val="20"/>
              </w:rPr>
              <w:t>Vout (volts)</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0"/>
                <w:szCs w:val="20"/>
              </w:rPr>
            </w:pPr>
            <w:r>
              <w:rPr>
                <w:sz w:val="20"/>
                <w:szCs w:val="20"/>
              </w:rPr>
              <w:t>Voltage Gain</w:t>
            </w:r>
          </w:p>
        </w:tc>
      </w:tr>
      <w:tr>
        <w:trPr>
          <w:cantSplit w:val="false"/>
        </w:trPr>
        <w:tc>
          <w:tcPr>
            <w:tcW w:w="1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0"/>
                <w:szCs w:val="20"/>
              </w:rPr>
            </w:pPr>
            <w:r>
              <w:rPr>
                <w:sz w:val="20"/>
                <w:szCs w:val="20"/>
              </w:rPr>
              <w:t>2</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0"/>
                <w:szCs w:val="20"/>
              </w:rPr>
            </w:pPr>
            <w:r>
              <w:rPr>
                <w:sz w:val="20"/>
                <w:szCs w:val="20"/>
              </w:rPr>
              <w:t>80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0"/>
                <w:szCs w:val="20"/>
              </w:rPr>
            </w:pPr>
            <w:r>
              <w:rPr>
                <w:sz w:val="20"/>
                <w:szCs w:val="20"/>
              </w:rPr>
              <w:t>40</w:t>
            </w:r>
          </w:p>
        </w:tc>
      </w:tr>
      <w:tr>
        <w:trPr>
          <w:cantSplit w:val="false"/>
        </w:trPr>
        <w:tc>
          <w:tcPr>
            <w:tcW w:w="18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0"/>
                <w:szCs w:val="20"/>
              </w:rPr>
            </w:pPr>
            <w:r>
              <w:rPr>
                <w:sz w:val="20"/>
                <w:szCs w:val="20"/>
              </w:rPr>
              <w:t>2.5</w:t>
            </w:r>
          </w:p>
        </w:tc>
        <w:tc>
          <w:tcPr>
            <w:tcW w:w="1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0"/>
                <w:szCs w:val="20"/>
              </w:rPr>
            </w:pPr>
            <w:r>
              <w:rPr>
                <w:sz w:val="20"/>
                <w:szCs w:val="20"/>
              </w:rPr>
              <w:t>100</w:t>
            </w:r>
          </w:p>
        </w:tc>
        <w:tc>
          <w:tcPr>
            <w:tcW w:w="18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0"/>
                <w:szCs w:val="20"/>
              </w:rPr>
            </w:pPr>
            <w:r>
              <w:rPr>
                <w:sz w:val="20"/>
                <w:szCs w:val="20"/>
              </w:rPr>
              <w:t>40</w:t>
            </w:r>
          </w:p>
        </w:tc>
      </w:tr>
    </w:tbl>
    <w:p>
      <w:pPr>
        <w:pStyle w:val="ListParagraph"/>
        <w:numPr>
          <w:ilvl w:val="0"/>
          <w:numId w:val="6"/>
        </w:numPr>
        <w:rPr>
          <w:sz w:val="20"/>
          <w:szCs w:val="20"/>
        </w:rPr>
      </w:pPr>
      <w:r>
        <w:rPr>
          <w:sz w:val="20"/>
          <w:szCs w:val="20"/>
        </w:rPr>
        <w:t xml:space="preserve">Number and type a title for all figures and tables.  </w:t>
      </w:r>
      <w:r>
        <w:rPr>
          <w:i/>
          <w:sz w:val="20"/>
          <w:szCs w:val="20"/>
        </w:rPr>
        <w:t>For example:</w:t>
      </w:r>
      <w:r>
        <w:rPr>
          <w:sz w:val="20"/>
          <w:szCs w:val="20"/>
        </w:rPr>
        <w:t xml:space="preserve">   Figure 1.  Microphone circuit</w:t>
      </w:r>
    </w:p>
    <w:p>
      <w:pPr>
        <w:pStyle w:val="ListParagraph"/>
        <w:numPr>
          <w:ilvl w:val="0"/>
          <w:numId w:val="6"/>
        </w:numPr>
        <w:rPr>
          <w:sz w:val="20"/>
          <w:szCs w:val="20"/>
        </w:rPr>
      </w:pPr>
      <w:r>
        <w:rPr>
          <w:sz w:val="20"/>
          <w:szCs w:val="20"/>
        </w:rPr>
        <w:t>Type a title for all graphs, and give labels and units for X-axis and Y-axis.</w:t>
      </w:r>
    </w:p>
    <w:p>
      <w:pPr>
        <w:pStyle w:val="ListParagraph"/>
        <w:numPr>
          <w:ilvl w:val="0"/>
          <w:numId w:val="6"/>
        </w:numPr>
        <w:rPr>
          <w:sz w:val="20"/>
          <w:szCs w:val="20"/>
        </w:rPr>
      </w:pPr>
      <w:r>
        <w:rPr>
          <w:sz w:val="20"/>
          <w:szCs w:val="20"/>
        </w:rPr>
        <w:t>Use font size 11 or 12.</w:t>
      </w:r>
    </w:p>
    <w:p>
      <w:pPr>
        <w:pStyle w:val="ListParagraph"/>
        <w:numPr>
          <w:ilvl w:val="0"/>
          <w:numId w:val="6"/>
        </w:numPr>
        <w:rPr>
          <w:sz w:val="20"/>
          <w:szCs w:val="20"/>
        </w:rPr>
      </w:pPr>
      <w:r>
        <w:rPr>
          <w:sz w:val="20"/>
          <w:szCs w:val="20"/>
        </w:rPr>
        <w:t>It’s ok to single space within paragraphs and double space between paragraphs and sections.</w:t>
      </w:r>
    </w:p>
    <w:p>
      <w:pPr>
        <w:pStyle w:val="ListParagraph"/>
        <w:numPr>
          <w:ilvl w:val="0"/>
          <w:numId w:val="6"/>
        </w:numPr>
        <w:rPr>
          <w:sz w:val="20"/>
          <w:szCs w:val="20"/>
        </w:rPr>
      </w:pPr>
      <w:r>
        <w:rPr>
          <w:sz w:val="20"/>
          <w:szCs w:val="20"/>
        </w:rPr>
        <w:t>Remember to answer all the questions.</w:t>
      </w:r>
    </w:p>
    <w:p>
      <w:pPr>
        <w:pStyle w:val="ListParagraph"/>
        <w:numPr>
          <w:ilvl w:val="0"/>
          <w:numId w:val="6"/>
        </w:numPr>
        <w:rPr>
          <w:sz w:val="20"/>
          <w:szCs w:val="20"/>
        </w:rPr>
      </w:pPr>
      <w:r>
        <w:rPr>
          <w:sz w:val="20"/>
          <w:szCs w:val="20"/>
        </w:rPr>
        <w:t xml:space="preserve">It’s ok to get help with your English writing skills (such as grammar, syntax, spelling, etc.).  The NEU Writing Center </w:t>
      </w:r>
      <w:hyperlink r:id="rId2">
        <w:r>
          <w:rPr>
            <w:rStyle w:val="InternetLink"/>
            <w:sz w:val="20"/>
            <w:szCs w:val="20"/>
          </w:rPr>
          <w:t>http://www.northeastern.edu/english/writing-center/</w:t>
        </w:r>
      </w:hyperlink>
      <w:r>
        <w:rPr>
          <w:sz w:val="20"/>
          <w:szCs w:val="20"/>
        </w:rPr>
        <w:t xml:space="preserve">   offers help for all members of the NEU community.</w:t>
      </w:r>
    </w:p>
    <w:p>
      <w:pPr>
        <w:pStyle w:val="Normal"/>
        <w:rPr>
          <w:b/>
          <w:sz w:val="20"/>
          <w:szCs w:val="20"/>
        </w:rPr>
      </w:pPr>
      <w:r>
        <w:rPr>
          <w:b/>
          <w:sz w:val="20"/>
          <w:szCs w:val="20"/>
        </w:rPr>
        <w:t>In this course, lab reports must follow this basic format:</w:t>
      </w:r>
    </w:p>
    <w:p>
      <w:pPr>
        <w:pStyle w:val="ListParagraph"/>
        <w:numPr>
          <w:ilvl w:val="0"/>
          <w:numId w:val="11"/>
        </w:numPr>
        <w:rPr>
          <w:b/>
          <w:sz w:val="20"/>
          <w:szCs w:val="20"/>
        </w:rPr>
      </w:pPr>
      <w:r>
        <w:rPr>
          <w:b/>
          <w:sz w:val="20"/>
          <w:szCs w:val="20"/>
        </w:rPr>
        <w:t xml:space="preserve">Cover Page </w:t>
      </w:r>
    </w:p>
    <w:p>
      <w:pPr>
        <w:pStyle w:val="ListParagraph"/>
        <w:numPr>
          <w:ilvl w:val="0"/>
          <w:numId w:val="11"/>
        </w:numPr>
        <w:rPr>
          <w:b/>
          <w:sz w:val="20"/>
          <w:szCs w:val="20"/>
        </w:rPr>
      </w:pPr>
      <w:r>
        <w:rPr>
          <w:b/>
          <w:sz w:val="20"/>
          <w:szCs w:val="20"/>
        </w:rPr>
        <w:t>Introduction</w:t>
      </w:r>
    </w:p>
    <w:p>
      <w:pPr>
        <w:pStyle w:val="ListParagraph"/>
        <w:numPr>
          <w:ilvl w:val="0"/>
          <w:numId w:val="11"/>
        </w:numPr>
        <w:spacing w:lineRule="auto" w:line="240" w:before="0" w:after="0"/>
        <w:contextualSpacing/>
        <w:rPr>
          <w:b/>
          <w:sz w:val="20"/>
          <w:szCs w:val="20"/>
        </w:rPr>
      </w:pPr>
      <w:r>
        <w:rPr>
          <w:b/>
          <w:sz w:val="20"/>
          <w:szCs w:val="20"/>
        </w:rPr>
        <w:t>Concept 1</w:t>
      </w:r>
    </w:p>
    <w:p>
      <w:pPr>
        <w:pStyle w:val="Normal"/>
        <w:spacing w:lineRule="auto" w:line="240" w:before="0" w:after="0"/>
        <w:ind w:left="0" w:right="0" w:firstLine="720"/>
        <w:rPr>
          <w:sz w:val="20"/>
          <w:szCs w:val="20"/>
          <w:u w:val="single"/>
        </w:rPr>
      </w:pPr>
      <w:r>
        <w:rPr>
          <w:sz w:val="20"/>
          <w:szCs w:val="20"/>
        </w:rPr>
        <w:t xml:space="preserve">a. </w:t>
      </w:r>
      <w:r>
        <w:rPr>
          <w:sz w:val="20"/>
          <w:szCs w:val="20"/>
          <w:u w:val="single"/>
        </w:rPr>
        <w:t>Results</w:t>
      </w:r>
    </w:p>
    <w:p>
      <w:pPr>
        <w:pStyle w:val="ListParagraph"/>
        <w:numPr>
          <w:ilvl w:val="0"/>
          <w:numId w:val="1"/>
        </w:numPr>
        <w:spacing w:lineRule="auto" w:line="240" w:before="0" w:after="0"/>
        <w:contextualSpacing/>
        <w:rPr>
          <w:sz w:val="20"/>
          <w:szCs w:val="20"/>
        </w:rPr>
      </w:pPr>
      <w:r>
        <w:rPr>
          <w:sz w:val="20"/>
          <w:szCs w:val="20"/>
        </w:rPr>
        <w:t>Experimental Methods (including circuit diagrams)</w:t>
      </w:r>
    </w:p>
    <w:p>
      <w:pPr>
        <w:pStyle w:val="ListParagraph"/>
        <w:numPr>
          <w:ilvl w:val="0"/>
          <w:numId w:val="1"/>
        </w:numPr>
        <w:spacing w:lineRule="auto" w:line="240" w:before="0" w:after="0"/>
        <w:contextualSpacing/>
        <w:rPr>
          <w:sz w:val="20"/>
          <w:szCs w:val="20"/>
        </w:rPr>
      </w:pPr>
      <w:r>
        <w:rPr>
          <w:sz w:val="20"/>
          <w:szCs w:val="20"/>
        </w:rPr>
        <w:t>Tabulated Results</w:t>
      </w:r>
    </w:p>
    <w:p>
      <w:pPr>
        <w:pStyle w:val="ListParagraph"/>
        <w:numPr>
          <w:ilvl w:val="0"/>
          <w:numId w:val="1"/>
        </w:numPr>
        <w:spacing w:lineRule="auto" w:line="240" w:before="0" w:after="0"/>
        <w:contextualSpacing/>
        <w:rPr>
          <w:sz w:val="20"/>
          <w:szCs w:val="20"/>
        </w:rPr>
      </w:pPr>
      <w:r>
        <w:rPr>
          <w:sz w:val="20"/>
          <w:szCs w:val="20"/>
        </w:rPr>
        <w:t>Calculations</w:t>
      </w:r>
    </w:p>
    <w:p>
      <w:pPr>
        <w:pStyle w:val="Normal"/>
        <w:spacing w:lineRule="auto" w:line="240" w:before="0" w:after="0"/>
        <w:ind w:left="0" w:right="0" w:firstLine="720"/>
        <w:rPr>
          <w:sz w:val="20"/>
          <w:szCs w:val="20"/>
          <w:u w:val="single"/>
        </w:rPr>
      </w:pPr>
      <w:r>
        <w:rPr>
          <w:sz w:val="20"/>
          <w:szCs w:val="20"/>
        </w:rPr>
        <w:t>b.</w:t>
      </w:r>
      <w:r>
        <w:rPr>
          <w:sz w:val="20"/>
          <w:szCs w:val="20"/>
          <w:u w:val="single"/>
        </w:rPr>
        <w:t xml:space="preserve"> Analysis</w:t>
      </w:r>
    </w:p>
    <w:p>
      <w:pPr>
        <w:pStyle w:val="ListParagraph"/>
        <w:numPr>
          <w:ilvl w:val="0"/>
          <w:numId w:val="2"/>
        </w:numPr>
        <w:spacing w:lineRule="auto" w:line="240" w:before="0" w:after="0"/>
        <w:contextualSpacing/>
        <w:rPr>
          <w:sz w:val="20"/>
          <w:szCs w:val="20"/>
        </w:rPr>
      </w:pPr>
      <w:r>
        <w:rPr>
          <w:sz w:val="20"/>
          <w:szCs w:val="20"/>
        </w:rPr>
        <w:t xml:space="preserve">Answers to questions posed in the lab manual (questions are usually in </w:t>
      </w:r>
      <w:r>
        <w:rPr>
          <w:b/>
          <w:sz w:val="20"/>
          <w:szCs w:val="20"/>
        </w:rPr>
        <w:t>BOLD</w:t>
      </w:r>
      <w:r>
        <w:rPr>
          <w:sz w:val="20"/>
          <w:szCs w:val="20"/>
        </w:rPr>
        <w:t xml:space="preserve"> type)</w:t>
      </w:r>
    </w:p>
    <w:p>
      <w:pPr>
        <w:pStyle w:val="ListParagraph"/>
        <w:numPr>
          <w:ilvl w:val="0"/>
          <w:numId w:val="2"/>
        </w:numPr>
        <w:spacing w:lineRule="auto" w:line="240" w:before="0" w:after="0"/>
        <w:contextualSpacing/>
        <w:rPr>
          <w:sz w:val="20"/>
          <w:szCs w:val="20"/>
        </w:rPr>
      </w:pPr>
      <w:r>
        <w:rPr>
          <w:sz w:val="20"/>
          <w:szCs w:val="20"/>
        </w:rPr>
        <w:t>Appropriate analysis of your results and their validity</w:t>
      </w:r>
    </w:p>
    <w:p>
      <w:pPr>
        <w:pStyle w:val="ListParagraph"/>
        <w:numPr>
          <w:ilvl w:val="0"/>
          <w:numId w:val="11"/>
        </w:numPr>
        <w:spacing w:lineRule="auto" w:line="240" w:before="0" w:after="0"/>
        <w:contextualSpacing/>
        <w:rPr>
          <w:b/>
          <w:sz w:val="20"/>
          <w:szCs w:val="20"/>
        </w:rPr>
      </w:pPr>
      <w:r>
        <w:rPr>
          <w:b/>
          <w:sz w:val="20"/>
          <w:szCs w:val="20"/>
        </w:rPr>
        <w:t>Concept 2</w:t>
      </w:r>
    </w:p>
    <w:p>
      <w:pPr>
        <w:pStyle w:val="Normal"/>
        <w:spacing w:lineRule="auto" w:line="240" w:before="0" w:after="0"/>
        <w:ind w:left="0" w:right="0" w:firstLine="720"/>
        <w:rPr>
          <w:sz w:val="20"/>
          <w:szCs w:val="20"/>
          <w:u w:val="single"/>
        </w:rPr>
      </w:pPr>
      <w:r>
        <w:rPr>
          <w:sz w:val="20"/>
          <w:szCs w:val="20"/>
        </w:rPr>
        <w:t>a.</w:t>
      </w:r>
      <w:r>
        <w:rPr>
          <w:sz w:val="20"/>
          <w:szCs w:val="20"/>
          <w:u w:val="single"/>
        </w:rPr>
        <w:t xml:space="preserve"> Results</w:t>
      </w:r>
    </w:p>
    <w:p>
      <w:pPr>
        <w:pStyle w:val="ListParagraph"/>
        <w:numPr>
          <w:ilvl w:val="0"/>
          <w:numId w:val="3"/>
        </w:numPr>
        <w:spacing w:lineRule="auto" w:line="240" w:before="0" w:after="0"/>
        <w:contextualSpacing/>
        <w:rPr>
          <w:sz w:val="20"/>
          <w:szCs w:val="20"/>
        </w:rPr>
      </w:pPr>
      <w:r>
        <w:rPr>
          <w:sz w:val="20"/>
          <w:szCs w:val="20"/>
        </w:rPr>
        <w:t>Experimental Methods (including circuit diagrams)</w:t>
      </w:r>
    </w:p>
    <w:p>
      <w:pPr>
        <w:pStyle w:val="ListParagraph"/>
        <w:numPr>
          <w:ilvl w:val="0"/>
          <w:numId w:val="3"/>
        </w:numPr>
        <w:spacing w:lineRule="auto" w:line="240" w:before="0" w:after="0"/>
        <w:contextualSpacing/>
        <w:rPr>
          <w:sz w:val="20"/>
          <w:szCs w:val="20"/>
        </w:rPr>
      </w:pPr>
      <w:r>
        <w:rPr>
          <w:sz w:val="20"/>
          <w:szCs w:val="20"/>
        </w:rPr>
        <w:t>Tabulated Results</w:t>
      </w:r>
    </w:p>
    <w:p>
      <w:pPr>
        <w:pStyle w:val="ListParagraph"/>
        <w:numPr>
          <w:ilvl w:val="0"/>
          <w:numId w:val="3"/>
        </w:numPr>
        <w:spacing w:lineRule="auto" w:line="240" w:before="0" w:after="0"/>
        <w:contextualSpacing/>
        <w:rPr>
          <w:sz w:val="20"/>
          <w:szCs w:val="20"/>
        </w:rPr>
      </w:pPr>
      <w:r>
        <w:rPr>
          <w:sz w:val="20"/>
          <w:szCs w:val="20"/>
        </w:rPr>
        <w:t>Calculations</w:t>
      </w:r>
    </w:p>
    <w:p>
      <w:pPr>
        <w:pStyle w:val="Normal"/>
        <w:spacing w:lineRule="auto" w:line="240" w:before="0" w:after="0"/>
        <w:ind w:left="0" w:right="0" w:firstLine="720"/>
        <w:rPr>
          <w:sz w:val="20"/>
          <w:szCs w:val="20"/>
          <w:u w:val="single"/>
        </w:rPr>
      </w:pPr>
      <w:r>
        <w:rPr>
          <w:sz w:val="20"/>
          <w:szCs w:val="20"/>
        </w:rPr>
        <w:t>b.</w:t>
      </w:r>
      <w:r>
        <w:rPr>
          <w:sz w:val="20"/>
          <w:szCs w:val="20"/>
          <w:u w:val="single"/>
        </w:rPr>
        <w:t xml:space="preserve"> Analysis</w:t>
      </w:r>
    </w:p>
    <w:p>
      <w:pPr>
        <w:pStyle w:val="ListParagraph"/>
        <w:numPr>
          <w:ilvl w:val="0"/>
          <w:numId w:val="4"/>
        </w:numPr>
        <w:spacing w:lineRule="auto" w:line="240" w:before="0" w:after="0"/>
        <w:contextualSpacing/>
        <w:rPr>
          <w:sz w:val="20"/>
          <w:szCs w:val="20"/>
        </w:rPr>
      </w:pPr>
      <w:r>
        <w:rPr>
          <w:sz w:val="20"/>
          <w:szCs w:val="20"/>
        </w:rPr>
        <w:t xml:space="preserve">Answers to questions posed in the lab manual (questions are usually in </w:t>
      </w:r>
      <w:r>
        <w:rPr>
          <w:b/>
          <w:sz w:val="20"/>
          <w:szCs w:val="20"/>
        </w:rPr>
        <w:t>BOLD</w:t>
      </w:r>
      <w:r>
        <w:rPr>
          <w:sz w:val="20"/>
          <w:szCs w:val="20"/>
        </w:rPr>
        <w:t xml:space="preserve"> type)</w:t>
      </w:r>
    </w:p>
    <w:p>
      <w:pPr>
        <w:pStyle w:val="ListParagraph"/>
        <w:numPr>
          <w:ilvl w:val="0"/>
          <w:numId w:val="4"/>
        </w:numPr>
        <w:spacing w:lineRule="auto" w:line="240" w:before="0" w:after="0"/>
        <w:contextualSpacing/>
        <w:rPr>
          <w:sz w:val="20"/>
          <w:szCs w:val="20"/>
        </w:rPr>
      </w:pPr>
      <w:r>
        <w:rPr>
          <w:sz w:val="20"/>
          <w:szCs w:val="20"/>
        </w:rPr>
        <w:t>Appropriate analysis of your results and their validity</w:t>
      </w:r>
    </w:p>
    <w:p>
      <w:pPr>
        <w:pStyle w:val="ListParagraph"/>
        <w:numPr>
          <w:ilvl w:val="0"/>
          <w:numId w:val="11"/>
        </w:numPr>
        <w:spacing w:before="0" w:after="0"/>
        <w:contextualSpacing/>
        <w:rPr>
          <w:b/>
          <w:sz w:val="20"/>
          <w:szCs w:val="20"/>
        </w:rPr>
      </w:pPr>
      <w:r>
        <w:rPr>
          <w:b/>
          <w:sz w:val="20"/>
          <w:szCs w:val="20"/>
        </w:rPr>
        <w:t xml:space="preserve">Conclusions  </w:t>
      </w:r>
    </w:p>
    <w:p>
      <w:pPr>
        <w:pStyle w:val="Normal"/>
        <w:spacing w:before="0" w:after="0"/>
        <w:rPr>
          <w:b/>
          <w:sz w:val="20"/>
          <w:szCs w:val="20"/>
        </w:rPr>
      </w:pPr>
      <w:r>
        <w:rPr>
          <w:b/>
          <w:sz w:val="20"/>
          <w:szCs w:val="20"/>
        </w:rPr>
      </w:r>
    </w:p>
    <w:p>
      <w:pPr>
        <w:pStyle w:val="Normal"/>
        <w:spacing w:before="0" w:after="0"/>
        <w:rPr>
          <w:rFonts w:cs="Calibri"/>
          <w:b/>
          <w:sz w:val="20"/>
          <w:szCs w:val="20"/>
        </w:rPr>
      </w:pPr>
      <w:r>
        <w:rPr>
          <w:rFonts w:cs="Calibri"/>
          <w:b/>
          <w:sz w:val="20"/>
          <w:szCs w:val="20"/>
        </w:rPr>
        <w:t xml:space="preserve">Lab report grade (all 100 pts. total).  </w:t>
      </w:r>
    </w:p>
    <w:p>
      <w:pPr>
        <w:pStyle w:val="ListParagraph"/>
        <w:numPr>
          <w:ilvl w:val="1"/>
          <w:numId w:val="15"/>
        </w:numPr>
        <w:spacing w:before="0" w:after="0"/>
        <w:contextualSpacing/>
        <w:rPr>
          <w:rFonts w:cs="Calibri"/>
          <w:b/>
          <w:sz w:val="20"/>
          <w:szCs w:val="20"/>
        </w:rPr>
      </w:pPr>
      <w:r>
        <w:rPr>
          <w:rFonts w:cs="Calibri"/>
          <w:sz w:val="20"/>
          <w:szCs w:val="20"/>
        </w:rPr>
        <w:t xml:space="preserve"> </w:t>
      </w:r>
      <w:r>
        <w:rPr>
          <w:rFonts w:cs="Calibri"/>
          <w:sz w:val="20"/>
          <w:szCs w:val="20"/>
        </w:rPr>
        <w:t xml:space="preserve">Cover page (an example is attached on page 7 of Syllabus) </w:t>
      </w:r>
      <w:r>
        <w:rPr>
          <w:rFonts w:cs="Calibri"/>
          <w:b/>
          <w:sz w:val="20"/>
          <w:szCs w:val="20"/>
        </w:rPr>
        <w:t>→ 2 pts.</w:t>
      </w:r>
    </w:p>
    <w:p>
      <w:pPr>
        <w:pStyle w:val="ListParagraph"/>
        <w:numPr>
          <w:ilvl w:val="1"/>
          <w:numId w:val="15"/>
        </w:numPr>
        <w:rPr>
          <w:rFonts w:cs="Calibri"/>
          <w:b/>
          <w:sz w:val="20"/>
          <w:szCs w:val="20"/>
        </w:rPr>
      </w:pPr>
      <w:r>
        <w:rPr>
          <w:rFonts w:cs="Calibri"/>
          <w:sz w:val="20"/>
          <w:szCs w:val="20"/>
        </w:rPr>
        <w:t xml:space="preserve"> </w:t>
      </w:r>
      <w:r>
        <w:rPr>
          <w:rFonts w:cs="Calibri"/>
          <w:sz w:val="20"/>
          <w:szCs w:val="20"/>
        </w:rPr>
        <w:t xml:space="preserve">Introduction (a brief description of the purpose and goals of the lab) </w:t>
      </w:r>
      <w:r>
        <w:rPr>
          <w:rFonts w:cs="Calibri"/>
          <w:b/>
          <w:sz w:val="20"/>
          <w:szCs w:val="20"/>
        </w:rPr>
        <w:t>→ 10 pts.</w:t>
      </w:r>
    </w:p>
    <w:p>
      <w:pPr>
        <w:pStyle w:val="ListParagraph"/>
        <w:numPr>
          <w:ilvl w:val="1"/>
          <w:numId w:val="15"/>
        </w:numPr>
        <w:rPr>
          <w:rFonts w:cs="Calibri"/>
          <w:b/>
          <w:sz w:val="20"/>
          <w:szCs w:val="20"/>
        </w:rPr>
      </w:pPr>
      <w:r>
        <w:rPr>
          <w:rFonts w:cs="Calibri"/>
          <w:sz w:val="20"/>
          <w:szCs w:val="20"/>
        </w:rPr>
        <w:t xml:space="preserve"> </w:t>
      </w:r>
      <w:r>
        <w:rPr>
          <w:rFonts w:cs="Calibri"/>
          <w:sz w:val="20"/>
          <w:szCs w:val="20"/>
        </w:rPr>
        <w:t xml:space="preserve">Results </w:t>
      </w:r>
      <w:r>
        <w:rPr>
          <w:rFonts w:cs="Calibri"/>
          <w:b/>
          <w:sz w:val="20"/>
          <w:szCs w:val="20"/>
        </w:rPr>
        <w:t>→ 39 pts.</w:t>
      </w:r>
    </w:p>
    <w:p>
      <w:pPr>
        <w:pStyle w:val="ListParagraph"/>
        <w:numPr>
          <w:ilvl w:val="2"/>
          <w:numId w:val="15"/>
        </w:numPr>
        <w:rPr>
          <w:rFonts w:cs="Calibri"/>
          <w:i/>
          <w:sz w:val="20"/>
          <w:szCs w:val="20"/>
        </w:rPr>
      </w:pPr>
      <w:r>
        <w:rPr>
          <w:rFonts w:cs="Calibri"/>
          <w:sz w:val="20"/>
          <w:szCs w:val="20"/>
        </w:rPr>
        <w:t xml:space="preserve">Experimental Methods (including circuit diagrams) </w:t>
      </w:r>
      <w:r>
        <w:rPr>
          <w:rFonts w:cs="Calibri"/>
          <w:i/>
          <w:sz w:val="20"/>
          <w:szCs w:val="20"/>
        </w:rPr>
        <w:t>→ (9 pts.)</w:t>
      </w:r>
    </w:p>
    <w:p>
      <w:pPr>
        <w:pStyle w:val="ListParagraph"/>
        <w:numPr>
          <w:ilvl w:val="2"/>
          <w:numId w:val="15"/>
        </w:numPr>
        <w:rPr>
          <w:rFonts w:cs="Calibri"/>
          <w:i/>
          <w:sz w:val="20"/>
          <w:szCs w:val="20"/>
        </w:rPr>
      </w:pPr>
      <w:r>
        <w:rPr>
          <w:rFonts w:cs="Calibri"/>
          <w:sz w:val="20"/>
          <w:szCs w:val="20"/>
        </w:rPr>
        <w:t xml:space="preserve">Tabulated Results </w:t>
      </w:r>
      <w:r>
        <w:rPr>
          <w:rFonts w:cs="Calibri"/>
          <w:i/>
          <w:sz w:val="20"/>
          <w:szCs w:val="20"/>
        </w:rPr>
        <w:t>→ (15 pts.)</w:t>
      </w:r>
    </w:p>
    <w:p>
      <w:pPr>
        <w:pStyle w:val="ListParagraph"/>
        <w:numPr>
          <w:ilvl w:val="2"/>
          <w:numId w:val="15"/>
        </w:numPr>
        <w:rPr>
          <w:rFonts w:cs="Calibri"/>
          <w:i/>
          <w:sz w:val="20"/>
          <w:szCs w:val="20"/>
        </w:rPr>
      </w:pPr>
      <w:r>
        <w:rPr>
          <w:rFonts w:cs="Calibri"/>
          <w:sz w:val="20"/>
          <w:szCs w:val="20"/>
        </w:rPr>
        <w:t>Calculations</w:t>
      </w:r>
      <w:r>
        <w:rPr>
          <w:rFonts w:cs="Calibri"/>
          <w:i/>
          <w:sz w:val="20"/>
          <w:szCs w:val="20"/>
        </w:rPr>
        <w:t>→ (15 pts.)</w:t>
      </w:r>
    </w:p>
    <w:p>
      <w:pPr>
        <w:pStyle w:val="ListParagraph"/>
        <w:numPr>
          <w:ilvl w:val="1"/>
          <w:numId w:val="15"/>
        </w:numPr>
        <w:rPr>
          <w:rFonts w:cs="Calibri"/>
          <w:b/>
          <w:sz w:val="20"/>
          <w:szCs w:val="20"/>
        </w:rPr>
      </w:pPr>
      <w:r>
        <w:rPr>
          <w:rFonts w:cs="Calibri"/>
          <w:sz w:val="20"/>
          <w:szCs w:val="20"/>
        </w:rPr>
        <w:t xml:space="preserve"> </w:t>
      </w:r>
      <w:r>
        <w:rPr>
          <w:rFonts w:cs="Calibri"/>
          <w:sz w:val="20"/>
          <w:szCs w:val="20"/>
        </w:rPr>
        <w:t>Analysis</w:t>
      </w:r>
      <w:r>
        <w:rPr>
          <w:rFonts w:cs="Calibri"/>
          <w:b/>
          <w:sz w:val="20"/>
          <w:szCs w:val="20"/>
        </w:rPr>
        <w:t>→ 39 pts.</w:t>
      </w:r>
    </w:p>
    <w:p>
      <w:pPr>
        <w:pStyle w:val="ListParagraph"/>
        <w:numPr>
          <w:ilvl w:val="2"/>
          <w:numId w:val="15"/>
        </w:numPr>
        <w:rPr>
          <w:rFonts w:cs="Calibri"/>
          <w:i/>
          <w:sz w:val="20"/>
          <w:szCs w:val="20"/>
        </w:rPr>
      </w:pPr>
      <w:r>
        <w:rPr>
          <w:rFonts w:cs="Calibri"/>
          <w:sz w:val="20"/>
          <w:szCs w:val="20"/>
        </w:rPr>
        <w:t xml:space="preserve"> </w:t>
      </w:r>
      <w:r>
        <w:rPr>
          <w:rFonts w:cs="Calibri"/>
          <w:sz w:val="20"/>
          <w:szCs w:val="20"/>
        </w:rPr>
        <w:t xml:space="preserve">Answers to questions posed in the lab manual </w:t>
      </w:r>
      <w:r>
        <w:rPr>
          <w:rFonts w:cs="Calibri"/>
          <w:i/>
          <w:sz w:val="20"/>
          <w:szCs w:val="20"/>
        </w:rPr>
        <w:t>→ (each question: 30 pts./number of questions. Q</w:t>
      </w:r>
      <w:r>
        <w:rPr>
          <w:i/>
          <w:sz w:val="20"/>
          <w:szCs w:val="20"/>
        </w:rPr>
        <w:t xml:space="preserve">uestions are usually in </w:t>
      </w:r>
      <w:r>
        <w:rPr>
          <w:b/>
          <w:i/>
          <w:sz w:val="20"/>
          <w:szCs w:val="20"/>
        </w:rPr>
        <w:t>BOLD</w:t>
      </w:r>
      <w:r>
        <w:rPr>
          <w:i/>
          <w:sz w:val="20"/>
          <w:szCs w:val="20"/>
        </w:rPr>
        <w:t xml:space="preserve"> type</w:t>
      </w:r>
      <w:r>
        <w:rPr>
          <w:rFonts w:cs="Calibri"/>
          <w:i/>
          <w:sz w:val="20"/>
          <w:szCs w:val="20"/>
        </w:rPr>
        <w:t>)</w:t>
      </w:r>
    </w:p>
    <w:p>
      <w:pPr>
        <w:pStyle w:val="ListParagraph"/>
        <w:numPr>
          <w:ilvl w:val="2"/>
          <w:numId w:val="15"/>
        </w:numPr>
        <w:rPr>
          <w:rFonts w:cs="Calibri"/>
          <w:i/>
          <w:sz w:val="20"/>
          <w:szCs w:val="20"/>
        </w:rPr>
      </w:pPr>
      <w:r>
        <w:rPr>
          <w:rFonts w:cs="Calibri"/>
          <w:sz w:val="20"/>
          <w:szCs w:val="20"/>
        </w:rPr>
        <w:t xml:space="preserve"> </w:t>
      </w:r>
      <w:r>
        <w:rPr>
          <w:rFonts w:cs="Calibri"/>
          <w:sz w:val="20"/>
          <w:szCs w:val="20"/>
        </w:rPr>
        <w:t xml:space="preserve">Appropriate analysis of your results and their validity </w:t>
      </w:r>
      <w:r>
        <w:rPr>
          <w:rFonts w:cs="Calibri"/>
          <w:i/>
          <w:sz w:val="20"/>
          <w:szCs w:val="20"/>
        </w:rPr>
        <w:t>→ (9 pts.)</w:t>
      </w:r>
    </w:p>
    <w:p>
      <w:pPr>
        <w:pStyle w:val="ListParagraph"/>
        <w:numPr>
          <w:ilvl w:val="1"/>
          <w:numId w:val="15"/>
        </w:numPr>
        <w:rPr>
          <w:rFonts w:cs="Calibri"/>
          <w:b/>
          <w:sz w:val="20"/>
          <w:szCs w:val="20"/>
        </w:rPr>
      </w:pPr>
      <w:r>
        <w:rPr>
          <w:rFonts w:cs="Calibri"/>
          <w:sz w:val="20"/>
          <w:szCs w:val="20"/>
        </w:rPr>
        <w:t xml:space="preserve"> </w:t>
      </w:r>
      <w:r>
        <w:rPr>
          <w:rFonts w:cs="Calibri"/>
          <w:sz w:val="20"/>
          <w:szCs w:val="20"/>
        </w:rPr>
        <w:t xml:space="preserve">Conclusions </w:t>
      </w:r>
      <w:r>
        <w:rPr>
          <w:rFonts w:cs="Calibri"/>
          <w:b/>
          <w:sz w:val="20"/>
          <w:szCs w:val="20"/>
        </w:rPr>
        <w:t>→ 10 pts.</w:t>
      </w:r>
    </w:p>
    <w:p>
      <w:pPr>
        <w:pStyle w:val="Normal"/>
        <w:rPr>
          <w:b/>
          <w:sz w:val="20"/>
          <w:szCs w:val="20"/>
        </w:rPr>
      </w:pPr>
      <w:bookmarkStart w:id="0" w:name="_GoBack"/>
      <w:bookmarkEnd w:id="0"/>
      <w:r>
        <w:rPr>
          <w:b/>
          <w:sz w:val="20"/>
          <w:szCs w:val="20"/>
        </w:rPr>
        <w:t xml:space="preserve">Here is a checklist that will help you in writing Lab Report 1.  </w:t>
      </w:r>
    </w:p>
    <w:p>
      <w:pPr>
        <w:pStyle w:val="Normal"/>
        <w:rPr>
          <w:sz w:val="20"/>
          <w:szCs w:val="20"/>
        </w:rPr>
      </w:pPr>
      <w:r>
        <w:rPr>
          <w:b/>
          <w:sz w:val="20"/>
          <w:szCs w:val="20"/>
        </w:rPr>
        <w:t xml:space="preserve">Cover Page (2 pts).  </w:t>
      </w:r>
      <w:r>
        <w:rPr>
          <w:sz w:val="20"/>
          <w:szCs w:val="20"/>
        </w:rPr>
        <w:t>The following information must be on the cover page:</w:t>
      </w:r>
    </w:p>
    <w:p>
      <w:pPr>
        <w:pStyle w:val="ListParagraph"/>
        <w:numPr>
          <w:ilvl w:val="0"/>
          <w:numId w:val="10"/>
        </w:numPr>
        <w:rPr>
          <w:sz w:val="20"/>
          <w:szCs w:val="20"/>
        </w:rPr>
      </w:pPr>
      <w:r>
        <w:rPr>
          <w:sz w:val="20"/>
          <w:szCs w:val="20"/>
        </w:rPr>
        <w:t>Lab 1:  Operational Amplifiers (Op Amps)</w:t>
      </w:r>
    </w:p>
    <w:p>
      <w:pPr>
        <w:pStyle w:val="ListParagraph"/>
        <w:numPr>
          <w:ilvl w:val="0"/>
          <w:numId w:val="10"/>
        </w:numPr>
        <w:rPr>
          <w:sz w:val="20"/>
          <w:szCs w:val="20"/>
        </w:rPr>
      </w:pPr>
      <w:r>
        <w:rPr>
          <w:sz w:val="20"/>
          <w:szCs w:val="20"/>
        </w:rPr>
        <w:t>EECE 2413, Lab for Electronics I</w:t>
      </w:r>
    </w:p>
    <w:p>
      <w:pPr>
        <w:pStyle w:val="ListParagraph"/>
        <w:numPr>
          <w:ilvl w:val="0"/>
          <w:numId w:val="10"/>
        </w:numPr>
        <w:rPr>
          <w:sz w:val="20"/>
          <w:szCs w:val="20"/>
        </w:rPr>
      </w:pPr>
      <w:r>
        <w:rPr>
          <w:sz w:val="20"/>
          <w:szCs w:val="20"/>
        </w:rPr>
        <w:t xml:space="preserve">Name of your EECE 2412 professor (Prof. Grabel or Prof. </w:t>
      </w:r>
      <w:r>
        <w:rPr>
          <w:sz w:val="20"/>
          <w:szCs w:val="20"/>
        </w:rPr>
        <w:t>DiMarzio</w:t>
      </w:r>
      <w:r>
        <w:rPr>
          <w:sz w:val="20"/>
          <w:szCs w:val="20"/>
        </w:rPr>
        <w:t>)</w:t>
      </w:r>
    </w:p>
    <w:p>
      <w:pPr>
        <w:pStyle w:val="ListParagraph"/>
        <w:numPr>
          <w:ilvl w:val="0"/>
          <w:numId w:val="10"/>
        </w:numPr>
        <w:rPr>
          <w:sz w:val="20"/>
          <w:szCs w:val="20"/>
        </w:rPr>
      </w:pPr>
      <w:r>
        <w:rPr>
          <w:sz w:val="20"/>
          <w:szCs w:val="20"/>
        </w:rPr>
        <w:t xml:space="preserve">Names of the lab TAs:  </w:t>
      </w:r>
      <w:r>
        <w:rPr>
          <w:sz w:val="20"/>
          <w:szCs w:val="20"/>
        </w:rPr>
        <w:t>Yuexi Zhang</w:t>
      </w:r>
      <w:r>
        <w:rPr>
          <w:sz w:val="20"/>
          <w:szCs w:val="20"/>
        </w:rPr>
        <w:t xml:space="preserve"> and </w:t>
      </w:r>
      <w:r>
        <w:rPr>
          <w:sz w:val="20"/>
          <w:szCs w:val="20"/>
        </w:rPr>
        <w:t>Leili Hayati</w:t>
      </w:r>
    </w:p>
    <w:p>
      <w:pPr>
        <w:pStyle w:val="ListParagraph"/>
        <w:numPr>
          <w:ilvl w:val="0"/>
          <w:numId w:val="10"/>
        </w:numPr>
        <w:rPr>
          <w:sz w:val="20"/>
          <w:szCs w:val="20"/>
        </w:rPr>
      </w:pPr>
      <w:r>
        <w:rPr>
          <w:sz w:val="20"/>
          <w:szCs w:val="20"/>
        </w:rPr>
        <w:t>Your name and your lab partner’s name</w:t>
      </w:r>
    </w:p>
    <w:p>
      <w:pPr>
        <w:pStyle w:val="ListParagraph"/>
        <w:numPr>
          <w:ilvl w:val="0"/>
          <w:numId w:val="10"/>
        </w:numPr>
        <w:rPr>
          <w:sz w:val="20"/>
          <w:szCs w:val="20"/>
        </w:rPr>
      </w:pPr>
      <w:r>
        <w:rPr>
          <w:sz w:val="20"/>
          <w:szCs w:val="20"/>
        </w:rPr>
        <w:t>Your team number</w:t>
      </w:r>
    </w:p>
    <w:p>
      <w:pPr>
        <w:pStyle w:val="ListParagraph"/>
        <w:numPr>
          <w:ilvl w:val="0"/>
          <w:numId w:val="10"/>
        </w:numPr>
        <w:rPr>
          <w:sz w:val="20"/>
          <w:szCs w:val="20"/>
        </w:rPr>
      </w:pPr>
      <w:r>
        <w:rPr>
          <w:sz w:val="20"/>
          <w:szCs w:val="20"/>
        </w:rPr>
        <w:t>Date of your lab (for example, Tuesday, September 22, 2015)</w:t>
      </w:r>
    </w:p>
    <w:p>
      <w:pPr>
        <w:pStyle w:val="ListParagraph"/>
        <w:ind w:left="1080" w:right="0" w:hanging="0"/>
        <w:rPr>
          <w:b/>
          <w:sz w:val="20"/>
          <w:szCs w:val="20"/>
        </w:rPr>
      </w:pPr>
      <w:r>
        <w:rPr>
          <w:b/>
          <w:sz w:val="20"/>
          <w:szCs w:val="20"/>
        </w:rPr>
      </w:r>
    </w:p>
    <w:p>
      <w:pPr>
        <w:pStyle w:val="ListParagraph"/>
        <w:numPr>
          <w:ilvl w:val="0"/>
          <w:numId w:val="7"/>
        </w:numPr>
        <w:rPr>
          <w:sz w:val="20"/>
          <w:szCs w:val="20"/>
        </w:rPr>
      </w:pPr>
      <w:r>
        <w:rPr>
          <w:b/>
          <w:sz w:val="20"/>
          <w:szCs w:val="20"/>
        </w:rPr>
        <w:t xml:space="preserve">Introduction (10 pts).  </w:t>
      </w:r>
      <w:r>
        <w:rPr>
          <w:sz w:val="20"/>
          <w:szCs w:val="20"/>
        </w:rPr>
        <w:t xml:space="preserve">Typically 3 to 4 well-written sentences describing the goals and purpose of the lab.   It’s introducing the reader to the devices, equipment and concepts that you studied as you performed the experiments. </w:t>
      </w:r>
    </w:p>
    <w:p>
      <w:pPr>
        <w:pStyle w:val="ListParagraph"/>
        <w:rPr>
          <w:b/>
          <w:sz w:val="20"/>
          <w:szCs w:val="20"/>
        </w:rPr>
      </w:pPr>
      <w:r>
        <w:rPr>
          <w:b/>
          <w:sz w:val="20"/>
          <w:szCs w:val="20"/>
        </w:rPr>
      </w:r>
    </w:p>
    <w:p>
      <w:pPr>
        <w:pStyle w:val="ListParagraph"/>
        <w:numPr>
          <w:ilvl w:val="0"/>
          <w:numId w:val="7"/>
        </w:numPr>
        <w:spacing w:lineRule="auto" w:line="240" w:before="0" w:after="0"/>
        <w:contextualSpacing/>
        <w:rPr>
          <w:b/>
          <w:sz w:val="20"/>
          <w:szCs w:val="20"/>
        </w:rPr>
      </w:pPr>
      <w:r>
        <w:rPr>
          <w:b/>
          <w:sz w:val="20"/>
          <w:szCs w:val="20"/>
        </w:rPr>
        <w:t>Phase Shift (22 pts)</w:t>
      </w:r>
    </w:p>
    <w:p>
      <w:pPr>
        <w:pStyle w:val="Normal"/>
        <w:spacing w:lineRule="auto" w:line="240" w:before="0" w:after="0"/>
        <w:ind w:left="0" w:right="0" w:firstLine="720"/>
        <w:rPr>
          <w:sz w:val="20"/>
          <w:szCs w:val="20"/>
          <w:u w:val="single"/>
        </w:rPr>
      </w:pPr>
      <w:r>
        <w:rPr>
          <w:sz w:val="20"/>
          <w:szCs w:val="20"/>
        </w:rPr>
        <w:t xml:space="preserve">a. </w:t>
      </w:r>
      <w:r>
        <w:rPr>
          <w:sz w:val="20"/>
          <w:szCs w:val="20"/>
          <w:u w:val="single"/>
        </w:rPr>
        <w:t>Results</w:t>
      </w:r>
    </w:p>
    <w:p>
      <w:pPr>
        <w:pStyle w:val="ListParagraph"/>
        <w:numPr>
          <w:ilvl w:val="0"/>
          <w:numId w:val="12"/>
        </w:numPr>
        <w:spacing w:lineRule="auto" w:line="240" w:before="0" w:after="0"/>
        <w:contextualSpacing/>
        <w:rPr>
          <w:sz w:val="20"/>
          <w:szCs w:val="20"/>
        </w:rPr>
      </w:pPr>
      <w:r>
        <w:rPr>
          <w:sz w:val="20"/>
          <w:szCs w:val="20"/>
        </w:rPr>
        <w:t>Description of experimental procedure.  Include the model number of test equipment that you used (for example, “Agilent 33220A Function Generator”).</w:t>
      </w:r>
    </w:p>
    <w:p>
      <w:pPr>
        <w:pStyle w:val="ListParagraph"/>
        <w:numPr>
          <w:ilvl w:val="0"/>
          <w:numId w:val="12"/>
        </w:numPr>
        <w:spacing w:lineRule="auto" w:line="240" w:before="0" w:after="0"/>
        <w:contextualSpacing/>
        <w:rPr>
          <w:sz w:val="20"/>
          <w:szCs w:val="20"/>
        </w:rPr>
      </w:pPr>
      <w:r>
        <w:rPr>
          <w:sz w:val="20"/>
          <w:szCs w:val="20"/>
        </w:rPr>
        <w:t>Figure of the test circuit, labeled with a number and title.</w:t>
      </w:r>
    </w:p>
    <w:p>
      <w:pPr>
        <w:pStyle w:val="ListParagraph"/>
        <w:numPr>
          <w:ilvl w:val="0"/>
          <w:numId w:val="12"/>
        </w:numPr>
        <w:spacing w:lineRule="auto" w:line="240" w:before="0" w:after="0"/>
        <w:contextualSpacing/>
        <w:rPr>
          <w:sz w:val="20"/>
          <w:szCs w:val="20"/>
        </w:rPr>
      </w:pPr>
      <w:r>
        <w:rPr>
          <w:sz w:val="20"/>
          <w:szCs w:val="20"/>
        </w:rPr>
        <w:t>Measurement of Vin</w:t>
      </w:r>
    </w:p>
    <w:p>
      <w:pPr>
        <w:pStyle w:val="ListParagraph"/>
        <w:numPr>
          <w:ilvl w:val="0"/>
          <w:numId w:val="12"/>
        </w:numPr>
        <w:spacing w:lineRule="auto" w:line="240" w:before="0" w:after="0"/>
        <w:contextualSpacing/>
        <w:rPr>
          <w:sz w:val="20"/>
          <w:szCs w:val="20"/>
        </w:rPr>
      </w:pPr>
      <w:r>
        <w:rPr>
          <w:sz w:val="20"/>
          <w:szCs w:val="20"/>
        </w:rPr>
        <w:t>Measurement of Vout</w:t>
      </w:r>
    </w:p>
    <w:p>
      <w:pPr>
        <w:pStyle w:val="ListParagraph"/>
        <w:numPr>
          <w:ilvl w:val="0"/>
          <w:numId w:val="12"/>
        </w:numPr>
        <w:spacing w:lineRule="auto" w:line="240" w:before="0" w:after="0"/>
        <w:contextualSpacing/>
        <w:rPr>
          <w:sz w:val="20"/>
          <w:szCs w:val="20"/>
        </w:rPr>
      </w:pPr>
      <w:r>
        <w:rPr>
          <w:sz w:val="20"/>
          <w:szCs w:val="20"/>
        </w:rPr>
        <w:t>Calculation of Voltage Gain</w:t>
      </w:r>
    </w:p>
    <w:p>
      <w:pPr>
        <w:pStyle w:val="ListParagraph"/>
        <w:numPr>
          <w:ilvl w:val="0"/>
          <w:numId w:val="12"/>
        </w:numPr>
        <w:spacing w:lineRule="auto" w:line="240" w:before="0" w:after="0"/>
        <w:contextualSpacing/>
        <w:rPr>
          <w:sz w:val="20"/>
          <w:szCs w:val="20"/>
        </w:rPr>
      </w:pPr>
      <w:r>
        <w:rPr>
          <w:sz w:val="20"/>
          <w:szCs w:val="20"/>
        </w:rPr>
        <w:t>Measurement of time lag</w:t>
      </w:r>
    </w:p>
    <w:p>
      <w:pPr>
        <w:pStyle w:val="ListParagraph"/>
        <w:numPr>
          <w:ilvl w:val="0"/>
          <w:numId w:val="12"/>
        </w:numPr>
        <w:spacing w:lineRule="auto" w:line="240" w:before="0" w:after="0"/>
        <w:contextualSpacing/>
        <w:rPr>
          <w:sz w:val="20"/>
          <w:szCs w:val="20"/>
        </w:rPr>
      </w:pPr>
      <w:r>
        <w:rPr>
          <w:sz w:val="20"/>
          <w:szCs w:val="20"/>
        </w:rPr>
        <w:t>Calculation of phase shift.</w:t>
      </w:r>
    </w:p>
    <w:p>
      <w:pPr>
        <w:pStyle w:val="ListParagraph"/>
        <w:spacing w:lineRule="auto" w:line="240" w:before="0" w:after="0"/>
        <w:ind w:left="2160" w:right="0" w:hanging="0"/>
        <w:contextualSpacing/>
        <w:rPr>
          <w:sz w:val="20"/>
          <w:szCs w:val="20"/>
        </w:rPr>
      </w:pPr>
      <w:r>
        <w:rPr>
          <w:sz w:val="20"/>
          <w:szCs w:val="20"/>
        </w:rPr>
      </w:r>
    </w:p>
    <w:p>
      <w:pPr>
        <w:pStyle w:val="ListParagraph"/>
        <w:numPr>
          <w:ilvl w:val="0"/>
          <w:numId w:val="7"/>
        </w:numPr>
        <w:spacing w:lineRule="auto" w:line="240" w:before="0" w:after="0"/>
        <w:contextualSpacing/>
        <w:rPr>
          <w:b/>
          <w:sz w:val="20"/>
          <w:szCs w:val="20"/>
        </w:rPr>
      </w:pPr>
      <w:r>
        <w:rPr>
          <w:b/>
          <w:sz w:val="20"/>
          <w:szCs w:val="20"/>
        </w:rPr>
        <w:t>Clipping (25 pts)</w:t>
      </w:r>
    </w:p>
    <w:p>
      <w:pPr>
        <w:pStyle w:val="Normal"/>
        <w:spacing w:lineRule="auto" w:line="240" w:before="0" w:after="0"/>
        <w:ind w:left="0" w:right="0" w:firstLine="720"/>
        <w:rPr>
          <w:sz w:val="20"/>
          <w:szCs w:val="20"/>
          <w:u w:val="single"/>
        </w:rPr>
      </w:pPr>
      <w:r>
        <w:rPr>
          <w:sz w:val="20"/>
          <w:szCs w:val="20"/>
        </w:rPr>
        <w:t>a.</w:t>
      </w:r>
      <w:r>
        <w:rPr>
          <w:sz w:val="20"/>
          <w:szCs w:val="20"/>
          <w:u w:val="single"/>
        </w:rPr>
        <w:t xml:space="preserve"> Results</w:t>
      </w:r>
    </w:p>
    <w:p>
      <w:pPr>
        <w:pStyle w:val="ListParagraph"/>
        <w:numPr>
          <w:ilvl w:val="0"/>
          <w:numId w:val="16"/>
        </w:numPr>
        <w:tabs>
          <w:tab w:val="left" w:pos="1800" w:leader="none"/>
        </w:tabs>
        <w:spacing w:lineRule="auto" w:line="240" w:before="0" w:after="0"/>
        <w:ind w:left="720" w:right="0" w:hanging="720"/>
        <w:contextualSpacing/>
        <w:rPr>
          <w:sz w:val="20"/>
          <w:szCs w:val="20"/>
        </w:rPr>
      </w:pPr>
      <w:r>
        <w:rPr>
          <w:sz w:val="20"/>
          <w:szCs w:val="20"/>
        </w:rPr>
        <w:t>Description of experimental procedure</w:t>
      </w:r>
    </w:p>
    <w:p>
      <w:pPr>
        <w:pStyle w:val="ListParagraph"/>
        <w:numPr>
          <w:ilvl w:val="0"/>
          <w:numId w:val="13"/>
        </w:numPr>
        <w:spacing w:lineRule="auto" w:line="240" w:before="0" w:after="0"/>
        <w:contextualSpacing/>
        <w:rPr>
          <w:sz w:val="20"/>
          <w:szCs w:val="20"/>
        </w:rPr>
      </w:pPr>
      <w:r>
        <w:rPr>
          <w:sz w:val="20"/>
          <w:szCs w:val="20"/>
        </w:rPr>
        <w:t>Measurement of maximum (most positive) possible output voltage</w:t>
      </w:r>
    </w:p>
    <w:p>
      <w:pPr>
        <w:pStyle w:val="ListParagraph"/>
        <w:numPr>
          <w:ilvl w:val="0"/>
          <w:numId w:val="13"/>
        </w:numPr>
        <w:spacing w:lineRule="auto" w:line="240" w:before="0" w:after="0"/>
        <w:contextualSpacing/>
        <w:rPr>
          <w:sz w:val="20"/>
          <w:szCs w:val="20"/>
        </w:rPr>
      </w:pPr>
      <w:r>
        <w:rPr>
          <w:sz w:val="20"/>
          <w:szCs w:val="20"/>
        </w:rPr>
        <w:t>Measurement of minimum (most negative) possible output voltage</w:t>
      </w:r>
    </w:p>
    <w:p>
      <w:pPr>
        <w:pStyle w:val="Normal"/>
        <w:spacing w:lineRule="auto" w:line="240" w:before="0" w:after="0"/>
        <w:ind w:left="1080" w:right="0" w:firstLine="720"/>
        <w:rPr>
          <w:sz w:val="20"/>
          <w:szCs w:val="20"/>
        </w:rPr>
      </w:pPr>
      <w:r>
        <w:rPr>
          <w:sz w:val="20"/>
          <w:szCs w:val="20"/>
        </w:rPr>
      </w:r>
    </w:p>
    <w:p>
      <w:pPr>
        <w:pStyle w:val="Normal"/>
        <w:spacing w:lineRule="auto" w:line="240" w:before="0" w:after="0"/>
        <w:ind w:left="720" w:right="0" w:hanging="0"/>
        <w:rPr>
          <w:sz w:val="20"/>
          <w:szCs w:val="20"/>
        </w:rPr>
      </w:pPr>
      <w:r>
        <w:rPr>
          <w:sz w:val="20"/>
          <w:szCs w:val="20"/>
        </w:rPr>
        <w:t>b.</w:t>
      </w:r>
      <w:r>
        <w:rPr>
          <w:sz w:val="20"/>
          <w:szCs w:val="20"/>
          <w:u w:val="single"/>
        </w:rPr>
        <w:t xml:space="preserve"> Analysis</w:t>
      </w:r>
      <w:r>
        <w:rPr>
          <w:sz w:val="20"/>
          <w:szCs w:val="20"/>
        </w:rPr>
        <w:t xml:space="preserve">     For Lab 1, the BOLD questions in the Clipping section are briefly summarized here:</w:t>
      </w:r>
    </w:p>
    <w:p>
      <w:pPr>
        <w:pStyle w:val="ListParagraph"/>
        <w:numPr>
          <w:ilvl w:val="0"/>
          <w:numId w:val="14"/>
        </w:numPr>
        <w:spacing w:lineRule="auto" w:line="240" w:before="0" w:after="0"/>
        <w:contextualSpacing/>
        <w:rPr>
          <w:sz w:val="20"/>
          <w:szCs w:val="20"/>
        </w:rPr>
      </w:pPr>
      <w:r>
        <w:rPr>
          <w:sz w:val="20"/>
          <w:szCs w:val="20"/>
        </w:rPr>
        <w:t>How do these voltages compare with the power supply voltages?</w:t>
      </w:r>
    </w:p>
    <w:p>
      <w:pPr>
        <w:pStyle w:val="ListParagraph"/>
        <w:numPr>
          <w:ilvl w:val="0"/>
          <w:numId w:val="14"/>
        </w:numPr>
        <w:spacing w:lineRule="auto" w:line="240" w:before="0" w:after="0"/>
        <w:contextualSpacing/>
        <w:rPr>
          <w:sz w:val="20"/>
          <w:szCs w:val="20"/>
        </w:rPr>
      </w:pPr>
      <w:r>
        <w:rPr>
          <w:sz w:val="20"/>
          <w:szCs w:val="20"/>
        </w:rPr>
        <w:t>What is the typical “difference” between the typical output voltage swing and the +/- 15 V DC supply?</w:t>
      </w:r>
    </w:p>
    <w:p>
      <w:pPr>
        <w:pStyle w:val="ListParagraph"/>
        <w:numPr>
          <w:ilvl w:val="0"/>
          <w:numId w:val="14"/>
        </w:numPr>
        <w:spacing w:lineRule="auto" w:line="240" w:before="0" w:after="0"/>
        <w:contextualSpacing/>
        <w:rPr>
          <w:sz w:val="20"/>
          <w:szCs w:val="20"/>
        </w:rPr>
      </w:pPr>
      <w:r>
        <w:rPr>
          <w:sz w:val="20"/>
          <w:szCs w:val="20"/>
        </w:rPr>
        <w:t>Is your op-amp within the typical “difference” spec for +/- 10 V DC supplies?</w:t>
      </w:r>
    </w:p>
    <w:p>
      <w:pPr>
        <w:pStyle w:val="ListParagraph"/>
        <w:numPr>
          <w:ilvl w:val="0"/>
          <w:numId w:val="14"/>
        </w:numPr>
        <w:spacing w:lineRule="auto" w:line="240" w:before="0" w:after="0"/>
        <w:contextualSpacing/>
        <w:rPr>
          <w:sz w:val="20"/>
          <w:szCs w:val="20"/>
        </w:rPr>
      </w:pPr>
      <w:r>
        <w:rPr>
          <w:sz w:val="20"/>
          <w:szCs w:val="20"/>
        </w:rPr>
        <w:t>Look at the LM741 schematic and explain why the output voltage is always less that the power supply.</w:t>
      </w:r>
    </w:p>
    <w:p>
      <w:pPr>
        <w:pStyle w:val="ListParagraph"/>
        <w:spacing w:lineRule="auto" w:line="240" w:before="0" w:after="0"/>
        <w:ind w:left="2160" w:right="0" w:hanging="0"/>
        <w:contextualSpacing/>
        <w:rPr>
          <w:sz w:val="20"/>
          <w:szCs w:val="20"/>
        </w:rPr>
      </w:pPr>
      <w:r>
        <w:rPr>
          <w:sz w:val="20"/>
          <w:szCs w:val="20"/>
        </w:rPr>
      </w:r>
    </w:p>
    <w:p>
      <w:pPr>
        <w:pStyle w:val="ListParagraph"/>
        <w:numPr>
          <w:ilvl w:val="0"/>
          <w:numId w:val="7"/>
        </w:numPr>
        <w:spacing w:lineRule="auto" w:line="240" w:before="0" w:after="0"/>
        <w:contextualSpacing/>
        <w:rPr>
          <w:b/>
          <w:sz w:val="20"/>
          <w:szCs w:val="20"/>
        </w:rPr>
      </w:pPr>
      <w:r>
        <w:rPr>
          <w:b/>
          <w:sz w:val="20"/>
          <w:szCs w:val="20"/>
        </w:rPr>
        <w:t>Slew Rate (31 pts)</w:t>
      </w:r>
    </w:p>
    <w:p>
      <w:pPr>
        <w:pStyle w:val="Normal"/>
        <w:spacing w:lineRule="auto" w:line="240" w:before="0" w:after="0"/>
        <w:ind w:left="0" w:right="0" w:firstLine="720"/>
        <w:rPr>
          <w:sz w:val="20"/>
          <w:szCs w:val="20"/>
          <w:u w:val="single"/>
        </w:rPr>
      </w:pPr>
      <w:r>
        <w:rPr>
          <w:sz w:val="20"/>
          <w:szCs w:val="20"/>
        </w:rPr>
        <w:t>a.</w:t>
      </w:r>
      <w:r>
        <w:rPr>
          <w:sz w:val="20"/>
          <w:szCs w:val="20"/>
          <w:u w:val="single"/>
        </w:rPr>
        <w:t xml:space="preserve"> Results</w:t>
      </w:r>
    </w:p>
    <w:p>
      <w:pPr>
        <w:pStyle w:val="ListParagraph"/>
        <w:numPr>
          <w:ilvl w:val="0"/>
          <w:numId w:val="8"/>
        </w:numPr>
        <w:spacing w:lineRule="auto" w:line="240" w:before="0" w:after="0"/>
        <w:ind w:left="1800" w:right="0" w:hanging="360"/>
        <w:contextualSpacing/>
        <w:rPr>
          <w:sz w:val="20"/>
          <w:szCs w:val="20"/>
        </w:rPr>
      </w:pPr>
      <w:r>
        <w:rPr>
          <w:sz w:val="20"/>
          <w:szCs w:val="20"/>
        </w:rPr>
        <w:t>Description of experimental procedure</w:t>
      </w:r>
    </w:p>
    <w:p>
      <w:pPr>
        <w:pStyle w:val="ListParagraph"/>
        <w:numPr>
          <w:ilvl w:val="0"/>
          <w:numId w:val="8"/>
        </w:numPr>
        <w:spacing w:lineRule="auto" w:line="240" w:before="0" w:after="0"/>
        <w:ind w:left="1800" w:right="0" w:hanging="360"/>
        <w:contextualSpacing/>
        <w:rPr>
          <w:sz w:val="20"/>
          <w:szCs w:val="20"/>
        </w:rPr>
      </w:pPr>
      <w:r>
        <w:rPr>
          <w:sz w:val="20"/>
          <w:szCs w:val="20"/>
        </w:rPr>
        <w:t>Output that is observed after setting the signal to a square wave</w:t>
      </w:r>
    </w:p>
    <w:p>
      <w:pPr>
        <w:pStyle w:val="ListParagraph"/>
        <w:numPr>
          <w:ilvl w:val="0"/>
          <w:numId w:val="8"/>
        </w:numPr>
        <w:spacing w:lineRule="auto" w:line="240" w:before="0" w:after="0"/>
        <w:ind w:left="1800" w:right="0" w:hanging="360"/>
        <w:contextualSpacing/>
        <w:rPr>
          <w:sz w:val="20"/>
          <w:szCs w:val="20"/>
        </w:rPr>
      </w:pPr>
      <w:r>
        <w:rPr>
          <w:sz w:val="20"/>
          <w:szCs w:val="20"/>
        </w:rPr>
        <w:t>Procedure in obtaining the plot.  Include the 5 lines of MATLab code.</w:t>
      </w:r>
    </w:p>
    <w:p>
      <w:pPr>
        <w:pStyle w:val="ListParagraph"/>
        <w:numPr>
          <w:ilvl w:val="0"/>
          <w:numId w:val="8"/>
        </w:numPr>
        <w:spacing w:lineRule="auto" w:line="240" w:before="0" w:after="0"/>
        <w:ind w:left="1800" w:right="0" w:hanging="360"/>
        <w:contextualSpacing/>
        <w:rPr>
          <w:sz w:val="20"/>
          <w:szCs w:val="20"/>
        </w:rPr>
      </w:pPr>
      <w:r>
        <w:rPr>
          <w:sz w:val="20"/>
          <w:szCs w:val="20"/>
        </w:rPr>
        <w:t>Attached plot with a figure number, a title, names of team members, team number, and both axis labeled with titles and units.</w:t>
      </w:r>
    </w:p>
    <w:p>
      <w:pPr>
        <w:pStyle w:val="ListParagraph"/>
        <w:numPr>
          <w:ilvl w:val="0"/>
          <w:numId w:val="8"/>
        </w:numPr>
        <w:spacing w:lineRule="auto" w:line="240" w:before="0" w:after="0"/>
        <w:ind w:left="1800" w:right="0" w:hanging="360"/>
        <w:contextualSpacing/>
        <w:rPr>
          <w:sz w:val="20"/>
          <w:szCs w:val="20"/>
        </w:rPr>
      </w:pPr>
      <w:r>
        <w:rPr>
          <w:sz w:val="20"/>
          <w:szCs w:val="20"/>
        </w:rPr>
        <w:t>Slew rate calculated from the plot.</w:t>
      </w:r>
    </w:p>
    <w:p>
      <w:pPr>
        <w:pStyle w:val="ListParagraph"/>
        <w:spacing w:lineRule="auto" w:line="240" w:before="0" w:after="0"/>
        <w:ind w:left="2160" w:right="0" w:hanging="0"/>
        <w:contextualSpacing/>
        <w:rPr>
          <w:sz w:val="20"/>
          <w:szCs w:val="20"/>
        </w:rPr>
      </w:pPr>
      <w:r>
        <w:rPr>
          <w:sz w:val="20"/>
          <w:szCs w:val="20"/>
        </w:rPr>
      </w:r>
    </w:p>
    <w:p>
      <w:pPr>
        <w:pStyle w:val="Normal"/>
        <w:spacing w:lineRule="auto" w:line="240" w:before="0" w:after="0"/>
        <w:ind w:left="0" w:right="0" w:firstLine="720"/>
        <w:rPr>
          <w:sz w:val="20"/>
          <w:szCs w:val="20"/>
        </w:rPr>
      </w:pPr>
      <w:r>
        <w:rPr>
          <w:sz w:val="20"/>
          <w:szCs w:val="20"/>
        </w:rPr>
        <w:t>b.</w:t>
      </w:r>
      <w:r>
        <w:rPr>
          <w:sz w:val="20"/>
          <w:szCs w:val="20"/>
          <w:u w:val="single"/>
        </w:rPr>
        <w:t xml:space="preserve"> Analysis</w:t>
      </w:r>
      <w:r>
        <w:rPr>
          <w:sz w:val="20"/>
          <w:szCs w:val="20"/>
        </w:rPr>
        <w:t xml:space="preserve">     The BOLD questions in the Slew Rate section are briefly summarized here:</w:t>
      </w:r>
    </w:p>
    <w:p>
      <w:pPr>
        <w:pStyle w:val="ListParagraph"/>
        <w:numPr>
          <w:ilvl w:val="0"/>
          <w:numId w:val="9"/>
        </w:numPr>
        <w:spacing w:lineRule="auto" w:line="240" w:before="0" w:after="0"/>
        <w:ind w:left="1800" w:right="0" w:hanging="360"/>
        <w:contextualSpacing/>
        <w:rPr>
          <w:sz w:val="20"/>
          <w:szCs w:val="20"/>
        </w:rPr>
      </w:pPr>
      <w:r>
        <w:rPr>
          <w:sz w:val="20"/>
          <w:szCs w:val="20"/>
        </w:rPr>
        <w:t>Explain what happens when the input signal was set to a square wave.</w:t>
      </w:r>
    </w:p>
    <w:p>
      <w:pPr>
        <w:pStyle w:val="ListParagraph"/>
        <w:numPr>
          <w:ilvl w:val="0"/>
          <w:numId w:val="9"/>
        </w:numPr>
        <w:spacing w:lineRule="auto" w:line="240" w:before="0" w:after="0"/>
        <w:ind w:left="1800" w:right="0" w:hanging="360"/>
        <w:contextualSpacing/>
        <w:rPr>
          <w:sz w:val="20"/>
          <w:szCs w:val="20"/>
        </w:rPr>
      </w:pPr>
      <w:r>
        <w:rPr>
          <w:sz w:val="20"/>
          <w:szCs w:val="20"/>
        </w:rPr>
        <w:t>What is the slew rate in volts/microsecond?</w:t>
      </w:r>
    </w:p>
    <w:p>
      <w:pPr>
        <w:pStyle w:val="ListParagraph"/>
        <w:numPr>
          <w:ilvl w:val="0"/>
          <w:numId w:val="9"/>
        </w:numPr>
        <w:spacing w:lineRule="auto" w:line="240" w:before="0" w:after="0"/>
        <w:ind w:left="1800" w:right="0" w:hanging="360"/>
        <w:contextualSpacing/>
        <w:rPr>
          <w:sz w:val="20"/>
          <w:szCs w:val="20"/>
        </w:rPr>
      </w:pPr>
      <w:r>
        <w:rPr>
          <w:sz w:val="20"/>
          <w:szCs w:val="20"/>
        </w:rPr>
        <w:t>Does the slew rate meet the LM741 specs?</w:t>
      </w:r>
    </w:p>
    <w:p>
      <w:pPr>
        <w:pStyle w:val="ListParagraph"/>
        <w:spacing w:lineRule="auto" w:line="240" w:before="0" w:after="0"/>
        <w:ind w:left="2160" w:right="0" w:hanging="0"/>
        <w:contextualSpacing/>
        <w:rPr>
          <w:sz w:val="20"/>
          <w:szCs w:val="20"/>
        </w:rPr>
      </w:pPr>
      <w:r>
        <w:rPr>
          <w:sz w:val="20"/>
          <w:szCs w:val="20"/>
        </w:rPr>
      </w:r>
    </w:p>
    <w:p>
      <w:pPr>
        <w:pStyle w:val="ListParagraph"/>
        <w:numPr>
          <w:ilvl w:val="0"/>
          <w:numId w:val="7"/>
        </w:numPr>
        <w:spacing w:before="0" w:after="200"/>
        <w:contextualSpacing/>
        <w:rPr>
          <w:b/>
          <w:sz w:val="20"/>
          <w:szCs w:val="20"/>
        </w:rPr>
      </w:pPr>
      <w:r>
        <w:rPr>
          <w:b/>
          <w:sz w:val="20"/>
          <w:szCs w:val="20"/>
        </w:rPr>
        <w:t>Conclusions (10 pts).  Here you explain to the reader what you learned and what conclusions you have drawn based on the results of your experiments.  You should have at least one conclusion for each concept (phase shift, clipping, slew rate).</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9">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0">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3">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1"/>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62338"/>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2d016a"/>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62338"/>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d016a"/>
    <w:pPr>
      <w:spacing w:lineRule="auto" w:line="240" w:after="0"/>
    </w:pPr>
    <w:tblPr>
      <w:tblInd w:type="nil"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ortheastern.edu/english/writing-cent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2013-01-16T19:54:00Z</dcterms:created>
  <dc:creator>Stephanie Quinn</dc:creator>
  <dc:language>en-US</dc:language>
  <cp:lastModifiedBy>Stephanie</cp:lastModifiedBy>
  <dcterms:modified xsi:type="dcterms:W3CDTF">2015-09-20T16:10:00Z</dcterms:modified>
  <cp:revision>22</cp:revision>
</cp:coreProperties>
</file>