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B799" w14:textId="648AF8D0" w:rsidR="00EF52DC" w:rsidRDefault="00F9345F" w:rsidP="00EF52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3316436"/>
      <w:r w:rsidRPr="00F9345F">
        <w:rPr>
          <w:rFonts w:ascii="Times New Roman" w:hAnsi="Times New Roman" w:cs="Times New Roman"/>
          <w:b/>
          <w:bCs/>
          <w:sz w:val="24"/>
          <w:szCs w:val="24"/>
        </w:rPr>
        <w:t xml:space="preserve">Synthiam ARC Voice Control Turtle Bot Project </w:t>
      </w:r>
      <w:r w:rsidR="00EF52DC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66DB5740" w14:textId="77777777" w:rsidR="00EF52DC" w:rsidRDefault="00EF52DC" w:rsidP="00EF52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Ziyuan Tang</w:t>
      </w:r>
    </w:p>
    <w:bookmarkEnd w:id="0"/>
    <w:p w14:paraId="07AF1708" w14:textId="77777777" w:rsidR="00EF52DC" w:rsidRDefault="00EF52DC" w:rsidP="00EF5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76D410AA" w14:textId="49B45C4B" w:rsidR="00F9345F" w:rsidRDefault="00F9345F" w:rsidP="00EF5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is to make turtle bot move according to human’s voice instruction.</w:t>
      </w:r>
    </w:p>
    <w:p w14:paraId="274576E0" w14:textId="47B877D5" w:rsidR="00F9345F" w:rsidRDefault="00F9345F" w:rsidP="00EF5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Inspiration:</w:t>
      </w:r>
    </w:p>
    <w:p w14:paraId="0ADA0D69" w14:textId="13EF762A" w:rsidR="00F9345F" w:rsidRPr="00F9345F" w:rsidRDefault="00F9345F" w:rsidP="00EF52DC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inspiration is from discussion with </w:t>
      </w:r>
      <w:r w:rsidRPr="00F9345F">
        <w:rPr>
          <w:rFonts w:ascii="Times New Roman" w:hAnsi="Times New Roman" w:cs="Times New Roman"/>
          <w:sz w:val="24"/>
          <w:szCs w:val="24"/>
        </w:rPr>
        <w:t>Marquez, Joel Aaron</w:t>
      </w:r>
      <w:r>
        <w:rPr>
          <w:rFonts w:ascii="Times New Roman" w:hAnsi="Times New Roman" w:cs="Times New Roman"/>
          <w:sz w:val="24"/>
          <w:szCs w:val="24"/>
        </w:rPr>
        <w:t>. Instead of using camera vision to control the turtle bot, this project is using sound to control the turtle bot. The connection through turtle bot with Synthiam ARC is from “</w:t>
      </w:r>
      <w:r w:rsidRPr="00F9345F">
        <w:rPr>
          <w:rFonts w:ascii="Times New Roman" w:hAnsi="Times New Roman" w:cs="Times New Roman"/>
          <w:sz w:val="24"/>
          <w:szCs w:val="24"/>
        </w:rPr>
        <w:t>Robotis TurtleBot 3 ARC Setup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[1]</w:t>
      </w:r>
    </w:p>
    <w:p w14:paraId="768369F7" w14:textId="0F4C227F" w:rsidR="00EF52DC" w:rsidRDefault="00EF52DC" w:rsidP="00EF5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A852DA8" w14:textId="4A1B2AF7" w:rsidR="00EF52DC" w:rsidRDefault="00EF52DC" w:rsidP="00EF5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the system:</w:t>
      </w:r>
    </w:p>
    <w:p w14:paraId="14456821" w14:textId="20F1589B" w:rsidR="00F9345F" w:rsidRDefault="00F9345F" w:rsidP="00EF52D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56FA99" wp14:editId="093E171F">
            <wp:extent cx="3352799" cy="2514600"/>
            <wp:effectExtent l="0" t="0" r="635" b="0"/>
            <wp:docPr id="2" name="图片 2" descr="桌子上有许多电子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桌子上有许多电子设备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069" cy="25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9EE16F2" wp14:editId="77F63920">
            <wp:extent cx="3381375" cy="2536031"/>
            <wp:effectExtent l="0" t="0" r="0" b="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26" cy="25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E17E" w14:textId="77777777" w:rsidR="00F9345F" w:rsidRDefault="00F9345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90841C" w14:textId="65E0F871" w:rsidR="00EF52DC" w:rsidRDefault="00F9345F" w:rsidP="00EF5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code:</w:t>
      </w:r>
    </w:p>
    <w:p w14:paraId="17290722" w14:textId="4AF0795D" w:rsidR="00EF52DC" w:rsidRDefault="00EF52DC" w:rsidP="00EF52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DF8FDD" wp14:editId="369EFF22">
            <wp:extent cx="4114800" cy="3086100"/>
            <wp:effectExtent l="0" t="0" r="0" b="0"/>
            <wp:docPr id="4" name="图片 4" descr="桌子上的电脑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桌子上的电脑屏幕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587A" w14:textId="77777777" w:rsidR="00EF52DC" w:rsidRDefault="00EF52DC" w:rsidP="00EF5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demo video can be found in the folder of this file.</w:t>
      </w:r>
    </w:p>
    <w:p w14:paraId="01CE16E9" w14:textId="7D825B76" w:rsidR="003A6079" w:rsidRDefault="0068176F"/>
    <w:p w14:paraId="0CFBC305" w14:textId="54A4CC97" w:rsidR="00F9345F" w:rsidRDefault="00F9345F">
      <w:pPr>
        <w:rPr>
          <w:b/>
          <w:bCs/>
        </w:rPr>
      </w:pPr>
      <w:r>
        <w:rPr>
          <w:b/>
          <w:bCs/>
        </w:rPr>
        <w:t>Reference:</w:t>
      </w:r>
    </w:p>
    <w:p w14:paraId="5149A42E" w14:textId="6494D58A" w:rsidR="00F9345F" w:rsidRPr="00F9345F" w:rsidRDefault="00F9345F">
      <w:pPr>
        <w:rPr>
          <w:b/>
          <w:bCs/>
        </w:rPr>
      </w:pPr>
      <w:r>
        <w:rPr>
          <w:b/>
          <w:bCs/>
        </w:rPr>
        <w:t>[1] “</w:t>
      </w:r>
      <w:r w:rsidRPr="007809C8">
        <w:t>Robotis</w:t>
      </w:r>
      <w:r w:rsidRPr="00F9345F">
        <w:rPr>
          <w:b/>
          <w:bCs/>
        </w:rPr>
        <w:t xml:space="preserve"> TurtleBot 3 ARC Setup</w:t>
      </w:r>
      <w:r>
        <w:rPr>
          <w:b/>
          <w:bCs/>
        </w:rPr>
        <w:t xml:space="preserve">” </w:t>
      </w:r>
      <w:hyperlink r:id="rId9" w:history="1">
        <w:r w:rsidRPr="00D4721D">
          <w:rPr>
            <w:rStyle w:val="a7"/>
            <w:b/>
            <w:bCs/>
          </w:rPr>
          <w:t>https://www.youtube.com/watch?v=TpkuZ_EMJmQ&amp;t=197s</w:t>
        </w:r>
      </w:hyperlink>
      <w:r>
        <w:rPr>
          <w:b/>
          <w:bCs/>
        </w:rPr>
        <w:t xml:space="preserve"> </w:t>
      </w:r>
    </w:p>
    <w:sectPr w:rsidR="00F9345F" w:rsidRPr="00F9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FE10" w14:textId="77777777" w:rsidR="0068176F" w:rsidRDefault="0068176F" w:rsidP="00EF52DC">
      <w:pPr>
        <w:spacing w:after="0" w:line="240" w:lineRule="auto"/>
      </w:pPr>
      <w:r>
        <w:separator/>
      </w:r>
    </w:p>
  </w:endnote>
  <w:endnote w:type="continuationSeparator" w:id="0">
    <w:p w14:paraId="35EE2831" w14:textId="77777777" w:rsidR="0068176F" w:rsidRDefault="0068176F" w:rsidP="00EF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8A92" w14:textId="77777777" w:rsidR="0068176F" w:rsidRDefault="0068176F" w:rsidP="00EF52DC">
      <w:pPr>
        <w:spacing w:after="0" w:line="240" w:lineRule="auto"/>
      </w:pPr>
      <w:r>
        <w:separator/>
      </w:r>
    </w:p>
  </w:footnote>
  <w:footnote w:type="continuationSeparator" w:id="0">
    <w:p w14:paraId="25CDD7D0" w14:textId="77777777" w:rsidR="0068176F" w:rsidRDefault="0068176F" w:rsidP="00EF5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EA"/>
    <w:rsid w:val="0015494C"/>
    <w:rsid w:val="004830BB"/>
    <w:rsid w:val="005009EA"/>
    <w:rsid w:val="0068176F"/>
    <w:rsid w:val="007809C8"/>
    <w:rsid w:val="00D646EB"/>
    <w:rsid w:val="00D67938"/>
    <w:rsid w:val="00DA45B7"/>
    <w:rsid w:val="00E2337E"/>
    <w:rsid w:val="00EF52DC"/>
    <w:rsid w:val="00F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CC359"/>
  <w15:chartTrackingRefBased/>
  <w15:docId w15:val="{68967DA5-7DE4-4D88-99EB-7C6F329B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2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F52DC"/>
  </w:style>
  <w:style w:type="paragraph" w:styleId="a5">
    <w:name w:val="footer"/>
    <w:basedOn w:val="a"/>
    <w:link w:val="a6"/>
    <w:uiPriority w:val="99"/>
    <w:unhideWhenUsed/>
    <w:rsid w:val="00EF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F52DC"/>
  </w:style>
  <w:style w:type="character" w:styleId="a7">
    <w:name w:val="Hyperlink"/>
    <w:basedOn w:val="a0"/>
    <w:uiPriority w:val="99"/>
    <w:unhideWhenUsed/>
    <w:rsid w:val="00F934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3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TpkuZ_EMJmQ&amp;t=197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Tang</dc:creator>
  <cp:keywords/>
  <dc:description/>
  <cp:lastModifiedBy>Ziyuan Tang</cp:lastModifiedBy>
  <cp:revision>4</cp:revision>
  <dcterms:created xsi:type="dcterms:W3CDTF">2021-10-21T23:06:00Z</dcterms:created>
  <dcterms:modified xsi:type="dcterms:W3CDTF">2021-10-21T23:22:00Z</dcterms:modified>
</cp:coreProperties>
</file>